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F4158" w:rsidRPr="00511BE5" w14:paraId="40D4239E" w14:textId="77777777" w:rsidTr="004D64E4">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53D61FDC" w14:textId="77777777" w:rsidR="00BF4158" w:rsidRPr="00511BE5" w:rsidRDefault="00BF4158" w:rsidP="004D64E4">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58910ED7" w14:textId="77777777" w:rsidR="00BF4158" w:rsidRPr="00511BE5" w:rsidRDefault="00BF4158" w:rsidP="004D64E4">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FF338BA" w14:textId="77777777" w:rsidR="00BF4158" w:rsidRPr="00511BE5" w:rsidRDefault="00BF4158" w:rsidP="004D64E4">
            <w:pPr>
              <w:pStyle w:val="NormalWeb"/>
              <w:ind w:left="30" w:right="30"/>
              <w:jc w:val="center"/>
              <w:rPr>
                <w:rFonts w:ascii="Calibri" w:hAnsi="Calibri" w:cs="Calibri"/>
              </w:rPr>
            </w:pPr>
            <w:r w:rsidRPr="00511BE5">
              <w:rPr>
                <w:rFonts w:ascii="Calibri" w:hAnsi="Calibri" w:cs="Calibri"/>
              </w:rPr>
              <w:t>Target</w:t>
            </w:r>
          </w:p>
        </w:tc>
      </w:tr>
      <w:tr w:rsidR="00BF4158" w:rsidRPr="00243C88" w14:paraId="62162655" w14:textId="77777777" w:rsidTr="004D64E4">
        <w:tc>
          <w:tcPr>
            <w:tcW w:w="1353" w:type="dxa"/>
            <w:shd w:val="clear" w:color="auto" w:fill="D9E2F3" w:themeFill="accent1" w:themeFillTint="33"/>
            <w:tcMar>
              <w:top w:w="120" w:type="dxa"/>
              <w:left w:w="180" w:type="dxa"/>
              <w:bottom w:w="120" w:type="dxa"/>
              <w:right w:w="180" w:type="dxa"/>
            </w:tcMar>
            <w:hideMark/>
          </w:tcPr>
          <w:p w14:paraId="25673B64" w14:textId="77777777" w:rsidR="00BF4158" w:rsidRPr="00045DCF" w:rsidRDefault="00BF4158" w:rsidP="004D64E4">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045E40C0" w14:textId="77777777" w:rsidR="00BF4158" w:rsidRPr="00511BE5" w:rsidRDefault="00BF4158" w:rsidP="004D64E4">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6BBED" w14:textId="77777777" w:rsidR="00BF4158" w:rsidRPr="00045DCF" w:rsidRDefault="00BF4158" w:rsidP="004D64E4">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64C43316" w14:textId="77777777" w:rsidR="00BF4158" w:rsidRPr="00511BE5" w:rsidRDefault="00BF4158" w:rsidP="004D64E4">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55E8B17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Seja explorando uma nova terapêutica promissora, desenvolvendo uma tecnologia pioneira ou apenas ajudando as pessoas a viverem vidas mais longas e saudáveis, a investigação científica é uma parte essencial do nosso sucesso enquanto empresa.</w:t>
            </w:r>
          </w:p>
          <w:p w14:paraId="5AED710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Este curso irá analisar os diferentes tipos de investigação que promovemos e explicar como a legislação e a regulamentação, juntamente com as nossas próprias políticas e procedimentos internos, têm sido implementados visando proteger a integridade desta investigação. O curso também irá dar alguns conselhos práticos sobre como garantir que continuamos a realizar investigação, não apenas da forma adequada, mas também pelas razões acertadas.</w:t>
            </w:r>
          </w:p>
        </w:tc>
      </w:tr>
      <w:tr w:rsidR="00BF4158" w:rsidRPr="00243C88" w14:paraId="18140D0A" w14:textId="77777777" w:rsidTr="004D64E4">
        <w:tc>
          <w:tcPr>
            <w:tcW w:w="1353" w:type="dxa"/>
            <w:shd w:val="clear" w:color="auto" w:fill="D9E2F3" w:themeFill="accent1" w:themeFillTint="33"/>
            <w:tcMar>
              <w:top w:w="120" w:type="dxa"/>
              <w:left w:w="180" w:type="dxa"/>
              <w:bottom w:w="120" w:type="dxa"/>
              <w:right w:w="180" w:type="dxa"/>
            </w:tcMar>
            <w:hideMark/>
          </w:tcPr>
          <w:p w14:paraId="06C97056" w14:textId="77777777" w:rsidR="00BF4158" w:rsidRPr="00045DCF" w:rsidRDefault="00BF4158" w:rsidP="004D64E4">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78E74478" w14:textId="77777777" w:rsidR="00BF4158" w:rsidRPr="00511BE5" w:rsidRDefault="00BF4158" w:rsidP="004D64E4">
            <w:pPr>
              <w:ind w:left="30" w:right="30"/>
              <w:rPr>
                <w:rFonts w:ascii="Calibri" w:eastAsia="Times New Roman" w:hAnsi="Calibri" w:cs="Calibri"/>
                <w:sz w:val="16"/>
                <w:lang w:val="pt-PT"/>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A9665" w14:textId="77777777" w:rsidR="00BF4158" w:rsidRPr="00045DCF" w:rsidRDefault="00BF4158" w:rsidP="004D64E4">
            <w:pPr>
              <w:pStyle w:val="NormalWeb"/>
              <w:ind w:left="30" w:right="30"/>
              <w:rPr>
                <w:rFonts w:ascii="Calibri" w:hAnsi="Calibri" w:cs="Calibri"/>
              </w:rPr>
            </w:pPr>
            <w:r w:rsidRPr="00045DCF">
              <w:rPr>
                <w:rFonts w:ascii="Calibri" w:hAnsi="Calibri" w:cs="Calibri"/>
              </w:rPr>
              <w:t>Upon completion of this course, you will be able to:</w:t>
            </w:r>
          </w:p>
          <w:p w14:paraId="71A8829F" w14:textId="77777777" w:rsidR="00BF4158" w:rsidRPr="00045DCF" w:rsidRDefault="00BF4158" w:rsidP="004D64E4">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68A7F71C" w14:textId="77777777" w:rsidR="00BF4158" w:rsidRPr="00045DCF" w:rsidRDefault="00BF4158" w:rsidP="004D64E4">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0EBFD600" w14:textId="77777777" w:rsidR="00BF4158" w:rsidRPr="00045DCF" w:rsidRDefault="00BF4158" w:rsidP="004D64E4">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708175E5" w14:textId="77777777" w:rsidR="00BF4158" w:rsidRPr="00045DCF" w:rsidRDefault="00BF4158" w:rsidP="004D64E4">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3194BF5D" w14:textId="77777777" w:rsidR="00BF4158" w:rsidRPr="00045DCF" w:rsidRDefault="00BF4158" w:rsidP="004D64E4">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327E1F4A" w14:textId="77777777" w:rsidR="00BF4158" w:rsidRPr="00511BE5" w:rsidRDefault="00BF4158" w:rsidP="004D64E4">
            <w:pPr>
              <w:numPr>
                <w:ilvl w:val="0"/>
                <w:numId w:val="1"/>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Know where to go for help and support.</w:t>
            </w:r>
          </w:p>
        </w:tc>
        <w:tc>
          <w:tcPr>
            <w:tcW w:w="6000" w:type="dxa"/>
            <w:vAlign w:val="center"/>
          </w:tcPr>
          <w:p w14:paraId="2B831ED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Após a conclusão do curso, o colaborador será capaz de:</w:t>
            </w:r>
          </w:p>
          <w:p w14:paraId="604215F6" w14:textId="77777777" w:rsidR="00BF4158" w:rsidRPr="00511BE5" w:rsidRDefault="00BF4158" w:rsidP="004D64E4">
            <w:pPr>
              <w:numPr>
                <w:ilvl w:val="0"/>
                <w:numId w:val="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Explicar por que a Abbott realiza e promove atividades de investigação científica;</w:t>
            </w:r>
          </w:p>
          <w:p w14:paraId="625156A2" w14:textId="77777777" w:rsidR="00BF4158" w:rsidRPr="00511BE5" w:rsidRDefault="00BF4158" w:rsidP="004D64E4">
            <w:pPr>
              <w:numPr>
                <w:ilvl w:val="0"/>
                <w:numId w:val="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Distinguir os diferentes tipos de investigação que a Abbott realiza e promove;</w:t>
            </w:r>
          </w:p>
          <w:p w14:paraId="65755DA4" w14:textId="77777777" w:rsidR="00BF4158" w:rsidRPr="00511BE5" w:rsidRDefault="00BF4158" w:rsidP="004D64E4">
            <w:pPr>
              <w:numPr>
                <w:ilvl w:val="0"/>
                <w:numId w:val="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Explicar os motivos subjacentes a algumas leis, regulamentações e normas essenciais que regem a investigação científica;</w:t>
            </w:r>
          </w:p>
          <w:p w14:paraId="62963FC8" w14:textId="77777777" w:rsidR="00BF4158" w:rsidRPr="00511BE5" w:rsidRDefault="00BF4158" w:rsidP="004D64E4">
            <w:pPr>
              <w:numPr>
                <w:ilvl w:val="0"/>
                <w:numId w:val="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Indicar os requisitos que a Abbott implementou para regular a forma como realizamos investigação científica;</w:t>
            </w:r>
          </w:p>
          <w:p w14:paraId="3919C861" w14:textId="77777777" w:rsidR="00BF4158" w:rsidRPr="00511BE5" w:rsidRDefault="00BF4158" w:rsidP="004D64E4">
            <w:pPr>
              <w:numPr>
                <w:ilvl w:val="0"/>
                <w:numId w:val="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Descrever as funções e responsabilidades da equipa científica em comparação com as equipas de vendas, marketing e outras equipas não científicas; e</w:t>
            </w:r>
          </w:p>
          <w:p w14:paraId="2D28FA38" w14:textId="77777777" w:rsidR="00BF4158" w:rsidRPr="00511BE5" w:rsidRDefault="00BF4158" w:rsidP="004D64E4">
            <w:pPr>
              <w:pStyle w:val="NormalWeb"/>
              <w:numPr>
                <w:ilvl w:val="0"/>
                <w:numId w:val="1"/>
              </w:numPr>
              <w:ind w:right="30"/>
              <w:rPr>
                <w:rFonts w:ascii="Calibri" w:hAnsi="Calibri" w:cs="Calibri"/>
                <w:lang w:val="pt-PT"/>
              </w:rPr>
            </w:pPr>
            <w:r w:rsidRPr="00511BE5">
              <w:rPr>
                <w:rFonts w:ascii="Calibri" w:eastAsia="Calibri" w:hAnsi="Calibri" w:cs="Calibri"/>
                <w:lang w:val="pt-PT"/>
              </w:rPr>
              <w:t>Saber onde se dirigir para obter ajuda e apoio.</w:t>
            </w:r>
          </w:p>
        </w:tc>
      </w:tr>
      <w:tr w:rsidR="00BF4158" w:rsidRPr="00243C88" w14:paraId="40DA8491" w14:textId="77777777" w:rsidTr="004D64E4">
        <w:tc>
          <w:tcPr>
            <w:tcW w:w="1353" w:type="dxa"/>
            <w:shd w:val="clear" w:color="auto" w:fill="D9E2F3" w:themeFill="accent1" w:themeFillTint="33"/>
            <w:tcMar>
              <w:top w:w="120" w:type="dxa"/>
              <w:left w:w="180" w:type="dxa"/>
              <w:bottom w:w="120" w:type="dxa"/>
              <w:right w:w="180" w:type="dxa"/>
            </w:tcMar>
            <w:hideMark/>
          </w:tcPr>
          <w:p w14:paraId="5444F22D" w14:textId="77777777" w:rsidR="00BF4158" w:rsidRPr="00045DCF" w:rsidRDefault="00BF4158" w:rsidP="004D64E4">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740B955E" w14:textId="77777777" w:rsidR="00BF4158" w:rsidRPr="00511BE5" w:rsidRDefault="00BF4158" w:rsidP="004D64E4">
            <w:pPr>
              <w:ind w:left="30" w:right="30"/>
              <w:rPr>
                <w:rFonts w:ascii="Calibri" w:eastAsia="Times New Roman" w:hAnsi="Calibri" w:cs="Calibri"/>
                <w:sz w:val="16"/>
                <w:lang w:val="pt-PT"/>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E1C00"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4A3518B8" w14:textId="77777777" w:rsidR="00BF4158" w:rsidRPr="00045DCF" w:rsidRDefault="00BF4158" w:rsidP="004D64E4">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72023A42" w14:textId="77777777" w:rsidR="00BF4158" w:rsidRPr="00045DCF" w:rsidRDefault="00BF4158" w:rsidP="004D64E4">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5A81FA00" w14:textId="77777777" w:rsidR="00BF4158" w:rsidRPr="00045DCF" w:rsidRDefault="00BF4158" w:rsidP="004D64E4">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4760ADF0"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addition, you can use the Exit icon to close the course window.</w:t>
            </w:r>
          </w:p>
        </w:tc>
        <w:tc>
          <w:tcPr>
            <w:tcW w:w="6000" w:type="dxa"/>
            <w:vAlign w:val="center"/>
          </w:tcPr>
          <w:p w14:paraId="62FDA52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ícones na parte superior do ecrã fornecem acesso com um clique aos principais recursos:</w:t>
            </w:r>
          </w:p>
          <w:p w14:paraId="37B5C89F" w14:textId="77777777" w:rsidR="00BF4158" w:rsidRPr="00511BE5" w:rsidRDefault="00BF4158" w:rsidP="004D64E4">
            <w:pPr>
              <w:numPr>
                <w:ilvl w:val="0"/>
                <w:numId w:val="2"/>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Índice,</w:t>
            </w:r>
          </w:p>
          <w:p w14:paraId="53DE547A" w14:textId="77777777" w:rsidR="00BF4158" w:rsidRPr="00511BE5" w:rsidRDefault="00BF4158" w:rsidP="004D64E4">
            <w:pPr>
              <w:numPr>
                <w:ilvl w:val="0"/>
                <w:numId w:val="2"/>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Informações de contacto importantes e</w:t>
            </w:r>
          </w:p>
          <w:p w14:paraId="135BA88F" w14:textId="77777777" w:rsidR="00BF4158" w:rsidRPr="00511BE5" w:rsidRDefault="00BF4158" w:rsidP="004D64E4">
            <w:pPr>
              <w:numPr>
                <w:ilvl w:val="0"/>
                <w:numId w:val="2"/>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Material de consulta.</w:t>
            </w:r>
          </w:p>
          <w:p w14:paraId="3E5E406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Além disso, pode usar o ícone Sair para fechar a janela do curso.</w:t>
            </w:r>
          </w:p>
        </w:tc>
      </w:tr>
      <w:tr w:rsidR="00BF4158" w:rsidRPr="00243C88" w14:paraId="51621229" w14:textId="77777777" w:rsidTr="004D64E4">
        <w:tc>
          <w:tcPr>
            <w:tcW w:w="1353" w:type="dxa"/>
            <w:shd w:val="clear" w:color="auto" w:fill="D9E2F3" w:themeFill="accent1" w:themeFillTint="33"/>
            <w:tcMar>
              <w:top w:w="120" w:type="dxa"/>
              <w:left w:w="180" w:type="dxa"/>
              <w:bottom w:w="120" w:type="dxa"/>
              <w:right w:w="180" w:type="dxa"/>
            </w:tcMar>
            <w:hideMark/>
          </w:tcPr>
          <w:p w14:paraId="1A1C88E4" w14:textId="77777777" w:rsidR="00BF4158" w:rsidRPr="00045DCF" w:rsidRDefault="00BF4158" w:rsidP="004D64E4">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53BC60FA" w14:textId="77777777" w:rsidR="00BF4158" w:rsidRPr="00511BE5" w:rsidRDefault="00BF4158" w:rsidP="004D64E4">
            <w:pPr>
              <w:ind w:left="30" w:right="30"/>
              <w:rPr>
                <w:rFonts w:ascii="Calibri" w:eastAsia="Times New Roman" w:hAnsi="Calibri" w:cs="Calibri"/>
                <w:sz w:val="16"/>
                <w:lang w:val="pt-PT"/>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141F7"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There are several features to help guide you through the course:</w:t>
            </w:r>
          </w:p>
          <w:p w14:paraId="68AC9731" w14:textId="77777777" w:rsidR="00BF4158" w:rsidRPr="00045DCF" w:rsidRDefault="00BF4158" w:rsidP="004D64E4">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40311362" w14:textId="77777777" w:rsidR="00BF4158" w:rsidRPr="00045DCF" w:rsidRDefault="00BF4158" w:rsidP="004D64E4">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35C1759D" w14:textId="77777777" w:rsidR="00BF4158" w:rsidRPr="00511BE5" w:rsidRDefault="00BF4158" w:rsidP="004D64E4">
            <w:pPr>
              <w:numPr>
                <w:ilvl w:val="0"/>
                <w:numId w:val="3"/>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Table of Contents lets you navigate from section to section.</w:t>
            </w:r>
          </w:p>
        </w:tc>
        <w:tc>
          <w:tcPr>
            <w:tcW w:w="6000" w:type="dxa"/>
            <w:vAlign w:val="center"/>
          </w:tcPr>
          <w:p w14:paraId="59C9C7C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Existem vários recursos para o ajudar ao longo do curso:</w:t>
            </w:r>
          </w:p>
          <w:p w14:paraId="2D02CD0E" w14:textId="77777777" w:rsidR="00BF4158" w:rsidRPr="00511BE5" w:rsidRDefault="00BF4158" w:rsidP="004D64E4">
            <w:pPr>
              <w:numPr>
                <w:ilvl w:val="0"/>
                <w:numId w:val="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As setas para a esquerda e para a direita permitem-lhe passar de uma página para outra.</w:t>
            </w:r>
          </w:p>
          <w:p w14:paraId="5F8153CC" w14:textId="77777777" w:rsidR="00BF4158" w:rsidRPr="00511BE5" w:rsidRDefault="00BF4158" w:rsidP="004D64E4">
            <w:pPr>
              <w:numPr>
                <w:ilvl w:val="0"/>
                <w:numId w:val="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Uma barra de deslocação horizontal na parte inferior do ecrã permite-lhe ver onde está no curso.</w:t>
            </w:r>
          </w:p>
          <w:p w14:paraId="7F789E69" w14:textId="77777777" w:rsidR="00BF4158" w:rsidRPr="00511BE5" w:rsidRDefault="00BF4158" w:rsidP="004D64E4">
            <w:pPr>
              <w:pStyle w:val="NormalWeb"/>
              <w:numPr>
                <w:ilvl w:val="0"/>
                <w:numId w:val="3"/>
              </w:numPr>
              <w:ind w:right="30"/>
              <w:rPr>
                <w:rFonts w:ascii="Calibri" w:hAnsi="Calibri" w:cs="Calibri"/>
                <w:lang w:val="pt-PT"/>
              </w:rPr>
            </w:pPr>
            <w:r w:rsidRPr="00511BE5">
              <w:rPr>
                <w:rFonts w:ascii="Calibri" w:eastAsia="Calibri" w:hAnsi="Calibri" w:cs="Calibri"/>
                <w:lang w:val="pt-PT"/>
              </w:rPr>
              <w:t>O Índice permite-lhe navegar de secção em secção.</w:t>
            </w:r>
          </w:p>
        </w:tc>
      </w:tr>
      <w:tr w:rsidR="00BF4158" w:rsidRPr="00243C88" w14:paraId="0A0A08B4" w14:textId="77777777" w:rsidTr="004D64E4">
        <w:tc>
          <w:tcPr>
            <w:tcW w:w="1353" w:type="dxa"/>
            <w:shd w:val="clear" w:color="auto" w:fill="D9E2F3" w:themeFill="accent1" w:themeFillTint="33"/>
            <w:tcMar>
              <w:top w:w="120" w:type="dxa"/>
              <w:left w:w="180" w:type="dxa"/>
              <w:bottom w:w="120" w:type="dxa"/>
              <w:right w:w="180" w:type="dxa"/>
            </w:tcMar>
            <w:hideMark/>
          </w:tcPr>
          <w:p w14:paraId="3A5F9E04" w14:textId="77777777" w:rsidR="00BF4158" w:rsidRPr="00045DCF" w:rsidRDefault="00BF4158" w:rsidP="004D64E4">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013DC13F" w14:textId="77777777" w:rsidR="00BF4158" w:rsidRPr="00511BE5" w:rsidRDefault="00BF4158" w:rsidP="004D64E4">
            <w:pPr>
              <w:ind w:left="30" w:right="30"/>
              <w:rPr>
                <w:rFonts w:ascii="Calibri" w:eastAsia="Times New Roman" w:hAnsi="Calibri" w:cs="Calibri"/>
                <w:sz w:val="16"/>
                <w:lang w:val="pt-PT"/>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2B2D6F" w14:textId="77777777" w:rsidR="00BF4158" w:rsidRPr="00045DCF" w:rsidRDefault="00BF4158" w:rsidP="004D64E4">
            <w:pPr>
              <w:pStyle w:val="NormalWeb"/>
              <w:ind w:left="30" w:right="30"/>
              <w:rPr>
                <w:rFonts w:ascii="Calibri" w:hAnsi="Calibri" w:cs="Calibri"/>
              </w:rPr>
            </w:pPr>
            <w:r w:rsidRPr="00045DCF">
              <w:rPr>
                <w:rFonts w:ascii="Calibri" w:hAnsi="Calibri" w:cs="Calibri"/>
              </w:rPr>
              <w:t>Knowledge Check</w:t>
            </w:r>
          </w:p>
          <w:p w14:paraId="487AC0DC" w14:textId="77777777" w:rsidR="00BF4158" w:rsidRPr="00045DCF" w:rsidRDefault="00BF4158" w:rsidP="004D64E4">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28458C71"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0F29A0B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Verificação de conhecimentos</w:t>
            </w:r>
          </w:p>
          <w:p w14:paraId="4B0697B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Depois de examinar o conteúdo deste curso, deverá efetuar uma Verificação de Conhecimentos de 10 perguntas.</w:t>
            </w:r>
          </w:p>
          <w:p w14:paraId="56F82E0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Verificação de Conhecimentos pode ser efetuada a qualquer momento, clicando no ícone Índice e selecionando Verificação de Conhecimentos.</w:t>
            </w:r>
          </w:p>
        </w:tc>
      </w:tr>
      <w:tr w:rsidR="00BF4158" w:rsidRPr="00243C88" w14:paraId="6C63BFE0" w14:textId="77777777" w:rsidTr="004D64E4">
        <w:tc>
          <w:tcPr>
            <w:tcW w:w="1353" w:type="dxa"/>
            <w:shd w:val="clear" w:color="auto" w:fill="D9E2F3" w:themeFill="accent1" w:themeFillTint="33"/>
            <w:tcMar>
              <w:top w:w="120" w:type="dxa"/>
              <w:left w:w="180" w:type="dxa"/>
              <w:bottom w:w="120" w:type="dxa"/>
              <w:right w:w="180" w:type="dxa"/>
            </w:tcMar>
            <w:hideMark/>
          </w:tcPr>
          <w:p w14:paraId="3DFC8C2D" w14:textId="77777777" w:rsidR="00BF4158" w:rsidRPr="00045DCF" w:rsidRDefault="00BF4158" w:rsidP="004D64E4">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1C9A6953" w14:textId="77777777" w:rsidR="00BF4158" w:rsidRPr="00511BE5" w:rsidRDefault="00BF4158" w:rsidP="004D64E4">
            <w:pPr>
              <w:ind w:left="30" w:right="30"/>
              <w:rPr>
                <w:rFonts w:ascii="Calibri" w:eastAsia="Times New Roman" w:hAnsi="Calibri" w:cs="Calibri"/>
                <w:sz w:val="16"/>
                <w:lang w:val="pt-PT"/>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759DC" w14:textId="77777777" w:rsidR="00BF4158" w:rsidRPr="00045DCF" w:rsidRDefault="00BF4158" w:rsidP="004D64E4">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7CCF3C69"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354D932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 desenvolvimento de produtos que ajudam as pessoas a viver vidas mais longas e saudáveis é um processo longo e complexo.</w:t>
            </w:r>
          </w:p>
          <w:p w14:paraId="7C127D7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Nesta secção, explicaremos por que conduzimos investigações e delinearemos os diferentes tipos e níveis de investigação científica que promovemos.</w:t>
            </w:r>
          </w:p>
        </w:tc>
      </w:tr>
      <w:tr w:rsidR="00BF4158" w:rsidRPr="00243C88" w14:paraId="30116D9B" w14:textId="77777777" w:rsidTr="004D64E4">
        <w:tc>
          <w:tcPr>
            <w:tcW w:w="1353" w:type="dxa"/>
            <w:shd w:val="clear" w:color="auto" w:fill="D9E2F3" w:themeFill="accent1" w:themeFillTint="33"/>
            <w:tcMar>
              <w:top w:w="120" w:type="dxa"/>
              <w:left w:w="180" w:type="dxa"/>
              <w:bottom w:w="120" w:type="dxa"/>
              <w:right w:w="180" w:type="dxa"/>
            </w:tcMar>
            <w:hideMark/>
          </w:tcPr>
          <w:p w14:paraId="49C4F494" w14:textId="77777777" w:rsidR="00BF4158" w:rsidRPr="00045DCF" w:rsidRDefault="00BF4158" w:rsidP="004D64E4">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23E7A384" w14:textId="77777777" w:rsidR="00BF4158" w:rsidRPr="00511BE5" w:rsidRDefault="00BF4158" w:rsidP="004D64E4">
            <w:pPr>
              <w:ind w:left="30" w:right="30"/>
              <w:rPr>
                <w:rFonts w:ascii="Calibri" w:eastAsia="Times New Roman" w:hAnsi="Calibri" w:cs="Calibri"/>
                <w:sz w:val="16"/>
                <w:lang w:val="pt-PT"/>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8B8F4" w14:textId="77777777" w:rsidR="00BF4158" w:rsidRPr="00045DCF" w:rsidRDefault="00BF4158" w:rsidP="004D64E4">
            <w:pPr>
              <w:pStyle w:val="NormalWeb"/>
              <w:ind w:left="30" w:right="30"/>
              <w:rPr>
                <w:rFonts w:ascii="Calibri" w:hAnsi="Calibri" w:cs="Calibri"/>
              </w:rPr>
            </w:pPr>
            <w:r w:rsidRPr="00045DCF">
              <w:rPr>
                <w:rFonts w:ascii="Calibri" w:hAnsi="Calibri" w:cs="Calibri"/>
              </w:rPr>
              <w:t>Scientific research helps us determine if a product is effective.</w:t>
            </w:r>
          </w:p>
          <w:p w14:paraId="1A5C0C62"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other words, it tells us if a product works. And if it does work, how well.</w:t>
            </w:r>
          </w:p>
        </w:tc>
        <w:tc>
          <w:tcPr>
            <w:tcW w:w="6000" w:type="dxa"/>
            <w:vAlign w:val="center"/>
          </w:tcPr>
          <w:p w14:paraId="5853D7B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investigação científica ajuda-nos a determinar se um produto é eficaz.</w:t>
            </w:r>
          </w:p>
          <w:p w14:paraId="2387E96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Por outras palavras, diz-nos se um produto funciona. E se funciona, em que medida.</w:t>
            </w:r>
          </w:p>
        </w:tc>
      </w:tr>
      <w:tr w:rsidR="00BF4158" w:rsidRPr="00243C88" w14:paraId="16CC49DB" w14:textId="77777777" w:rsidTr="004D64E4">
        <w:tc>
          <w:tcPr>
            <w:tcW w:w="1353" w:type="dxa"/>
            <w:shd w:val="clear" w:color="auto" w:fill="D9E2F3" w:themeFill="accent1" w:themeFillTint="33"/>
            <w:tcMar>
              <w:top w:w="120" w:type="dxa"/>
              <w:left w:w="180" w:type="dxa"/>
              <w:bottom w:w="120" w:type="dxa"/>
              <w:right w:w="180" w:type="dxa"/>
            </w:tcMar>
            <w:hideMark/>
          </w:tcPr>
          <w:p w14:paraId="27A6A9B4" w14:textId="77777777" w:rsidR="00BF4158" w:rsidRPr="00045DCF" w:rsidRDefault="00BF4158" w:rsidP="004D64E4">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3FC9226D" w14:textId="77777777" w:rsidR="00BF4158" w:rsidRPr="00511BE5" w:rsidRDefault="00BF4158" w:rsidP="004D64E4">
            <w:pPr>
              <w:ind w:left="30" w:right="30"/>
              <w:rPr>
                <w:rFonts w:ascii="Calibri" w:eastAsia="Times New Roman" w:hAnsi="Calibri" w:cs="Calibri"/>
                <w:sz w:val="16"/>
                <w:lang w:val="pt-PT"/>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3A86BE" w14:textId="77777777" w:rsidR="00BF4158" w:rsidRPr="00045DCF" w:rsidRDefault="00BF4158" w:rsidP="004D64E4">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3A4FE404"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It serves as the basis for promotional claims once a product is approved.</w:t>
            </w:r>
          </w:p>
        </w:tc>
        <w:tc>
          <w:tcPr>
            <w:tcW w:w="6000" w:type="dxa"/>
            <w:vAlign w:val="center"/>
          </w:tcPr>
          <w:p w14:paraId="25EB41C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investigação científica nos fornece as evidências necessárias para aprovações regulamentares e decisões de acesso ao mercado em todo o mundo.</w:t>
            </w:r>
          </w:p>
          <w:p w14:paraId="4D46237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Serve como base para declarações promocionais quando o produto é aprovado.</w:t>
            </w:r>
          </w:p>
        </w:tc>
      </w:tr>
      <w:tr w:rsidR="00BF4158" w:rsidRPr="00243C88" w14:paraId="4244911E" w14:textId="77777777" w:rsidTr="004D64E4">
        <w:tc>
          <w:tcPr>
            <w:tcW w:w="1353" w:type="dxa"/>
            <w:shd w:val="clear" w:color="auto" w:fill="D9E2F3" w:themeFill="accent1" w:themeFillTint="33"/>
            <w:tcMar>
              <w:top w:w="120" w:type="dxa"/>
              <w:left w:w="180" w:type="dxa"/>
              <w:bottom w:w="120" w:type="dxa"/>
              <w:right w:w="180" w:type="dxa"/>
            </w:tcMar>
            <w:hideMark/>
          </w:tcPr>
          <w:p w14:paraId="363A0910" w14:textId="77777777" w:rsidR="00BF4158" w:rsidRPr="00045DCF" w:rsidRDefault="00BF4158" w:rsidP="004D64E4">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6B7A6E9F" w14:textId="77777777" w:rsidR="00BF4158" w:rsidRPr="00511BE5" w:rsidRDefault="00BF4158" w:rsidP="004D64E4">
            <w:pPr>
              <w:ind w:left="30" w:right="30"/>
              <w:rPr>
                <w:rFonts w:ascii="Calibri" w:eastAsia="Times New Roman" w:hAnsi="Calibri" w:cs="Calibri"/>
                <w:sz w:val="16"/>
                <w:lang w:val="pt-PT"/>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F2B25C" w14:textId="77777777" w:rsidR="00BF4158" w:rsidRPr="00045DCF" w:rsidRDefault="00BF4158" w:rsidP="004D64E4">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43B16324"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07352F4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investigação científica ajuda-nos a adquirir conhecimentos sobre a segurança de um produto antes e após o lançamento.</w:t>
            </w:r>
          </w:p>
          <w:p w14:paraId="1E62758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Ajuda, assim, a responder à pergunta: o produto é mais seguro do que as opções atualmente disponíveis no mercado? E, em caso afirmativo, para quem, em que medida, etc.?</w:t>
            </w:r>
          </w:p>
        </w:tc>
      </w:tr>
      <w:tr w:rsidR="00BF4158" w:rsidRPr="00243C88" w14:paraId="5BFE6FE2" w14:textId="77777777" w:rsidTr="004D64E4">
        <w:tc>
          <w:tcPr>
            <w:tcW w:w="1353" w:type="dxa"/>
            <w:shd w:val="clear" w:color="auto" w:fill="D9E2F3" w:themeFill="accent1" w:themeFillTint="33"/>
            <w:tcMar>
              <w:top w:w="120" w:type="dxa"/>
              <w:left w:w="180" w:type="dxa"/>
              <w:bottom w:w="120" w:type="dxa"/>
              <w:right w:w="180" w:type="dxa"/>
            </w:tcMar>
            <w:hideMark/>
          </w:tcPr>
          <w:p w14:paraId="5B7FFF24" w14:textId="77777777" w:rsidR="00BF4158" w:rsidRPr="00045DCF" w:rsidRDefault="00BF4158" w:rsidP="004D64E4">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586C00B6" w14:textId="77777777" w:rsidR="00BF4158" w:rsidRPr="00511BE5" w:rsidRDefault="00BF4158" w:rsidP="004D64E4">
            <w:pPr>
              <w:ind w:left="30" w:right="30"/>
              <w:rPr>
                <w:rFonts w:ascii="Calibri" w:eastAsia="Times New Roman" w:hAnsi="Calibri" w:cs="Calibri"/>
                <w:sz w:val="16"/>
                <w:lang w:val="pt-PT"/>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6430E4" w14:textId="77777777" w:rsidR="00BF4158" w:rsidRPr="00045DCF" w:rsidRDefault="00BF4158" w:rsidP="004D64E4">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18B46E73" w14:textId="77777777" w:rsidR="00BF4158" w:rsidRPr="00045DCF" w:rsidRDefault="00BF4158" w:rsidP="004D64E4">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5CFE0087" w14:textId="77777777" w:rsidR="00BF4158" w:rsidRPr="00045DCF" w:rsidRDefault="00BF4158" w:rsidP="004D64E4">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17671137" w14:textId="77777777" w:rsidR="00BF4158" w:rsidRPr="00045DCF" w:rsidRDefault="00BF4158" w:rsidP="004D64E4">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680C1A1C"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335287A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investigação científica responde também a muitas outras perguntas. Ao fazê-lo, ajuda-nos a produzir produtos que não são apenas seguros e eficazes, mas que também:</w:t>
            </w:r>
          </w:p>
          <w:p w14:paraId="002BDA15" w14:textId="77777777" w:rsidR="00BF4158" w:rsidRPr="00511BE5" w:rsidRDefault="00BF4158" w:rsidP="004D64E4">
            <w:pPr>
              <w:numPr>
                <w:ilvl w:val="0"/>
                <w:numId w:val="4"/>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São mais fáceis de utilizar,</w:t>
            </w:r>
          </w:p>
          <w:p w14:paraId="2D5A1020" w14:textId="77777777" w:rsidR="00BF4158" w:rsidRPr="00511BE5" w:rsidRDefault="00BF4158" w:rsidP="004D64E4">
            <w:pPr>
              <w:numPr>
                <w:ilvl w:val="0"/>
                <w:numId w:val="4"/>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São mais eficientes economicamente e</w:t>
            </w:r>
          </w:p>
          <w:p w14:paraId="732973D0" w14:textId="77777777" w:rsidR="00BF4158" w:rsidRPr="00511BE5" w:rsidRDefault="00BF4158" w:rsidP="004D64E4">
            <w:pPr>
              <w:numPr>
                <w:ilvl w:val="0"/>
                <w:numId w:val="4"/>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São mais fiáveis.</w:t>
            </w:r>
          </w:p>
          <w:p w14:paraId="184CF923" w14:textId="77777777" w:rsidR="00BF4158" w:rsidRPr="00511BE5" w:rsidRDefault="00BF4158" w:rsidP="004D64E4">
            <w:pPr>
              <w:pStyle w:val="NormalWeb"/>
              <w:ind w:left="30" w:right="30"/>
              <w:rPr>
                <w:rFonts w:ascii="Calibri" w:hAnsi="Calibri" w:cs="Calibri"/>
                <w:lang w:val="pt-BR"/>
              </w:rPr>
            </w:pPr>
            <w:r w:rsidRPr="00511BE5">
              <w:rPr>
                <w:rFonts w:ascii="Calibri" w:eastAsia="Calibri" w:hAnsi="Calibri" w:cs="Calibri"/>
                <w:lang w:val="pt-PT"/>
              </w:rPr>
              <w:t>À medida que avançarmos neste curso, você irá conhecerá melhor os benefícios da investigação científica e, mais importante, o papel que cada um de nós tem de desempenhar na proteção da integridade da investigação científica.</w:t>
            </w:r>
          </w:p>
        </w:tc>
      </w:tr>
      <w:tr w:rsidR="00BF4158" w:rsidRPr="00243C88" w14:paraId="5C411E81" w14:textId="77777777" w:rsidTr="004D64E4">
        <w:tc>
          <w:tcPr>
            <w:tcW w:w="1353" w:type="dxa"/>
            <w:shd w:val="clear" w:color="auto" w:fill="D9E2F3" w:themeFill="accent1" w:themeFillTint="33"/>
            <w:tcMar>
              <w:top w:w="120" w:type="dxa"/>
              <w:left w:w="180" w:type="dxa"/>
              <w:bottom w:w="120" w:type="dxa"/>
              <w:right w:w="180" w:type="dxa"/>
            </w:tcMar>
            <w:hideMark/>
          </w:tcPr>
          <w:p w14:paraId="4B170578" w14:textId="77777777" w:rsidR="00BF4158" w:rsidRPr="00045DCF" w:rsidRDefault="00BF4158" w:rsidP="004D64E4">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4D39BAAA" w14:textId="77777777" w:rsidR="00BF4158" w:rsidRPr="00511BE5" w:rsidRDefault="00BF4158" w:rsidP="004D64E4">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ADF14"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2E0CDB82" w14:textId="77777777" w:rsidR="00BF4158" w:rsidRPr="00511BE5" w:rsidRDefault="00BF4158" w:rsidP="004D64E4">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3E4DCA8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São muitos os tipos e os níveis de investigação científica que a Abbott promove.</w:t>
            </w:r>
          </w:p>
          <w:p w14:paraId="495EFDF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 uma forma geral, esta investigação divide-se em duas grandes categorias: estudos promovidos pela empresa e estudos iniciados pelo Investigador.</w:t>
            </w:r>
          </w:p>
        </w:tc>
      </w:tr>
      <w:tr w:rsidR="00BF4158" w:rsidRPr="00243C88" w14:paraId="38446ADD" w14:textId="77777777" w:rsidTr="004D64E4">
        <w:tc>
          <w:tcPr>
            <w:tcW w:w="1353" w:type="dxa"/>
            <w:shd w:val="clear" w:color="auto" w:fill="D9E2F3" w:themeFill="accent1" w:themeFillTint="33"/>
            <w:tcMar>
              <w:top w:w="120" w:type="dxa"/>
              <w:left w:w="180" w:type="dxa"/>
              <w:bottom w:w="120" w:type="dxa"/>
              <w:right w:w="180" w:type="dxa"/>
            </w:tcMar>
            <w:hideMark/>
          </w:tcPr>
          <w:p w14:paraId="493C22CA" w14:textId="77777777" w:rsidR="00BF4158" w:rsidRPr="00045DCF" w:rsidRDefault="00BF4158" w:rsidP="004D64E4">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230F76C0" w14:textId="77777777" w:rsidR="00BF4158" w:rsidRPr="00511BE5" w:rsidRDefault="00BF4158" w:rsidP="004D64E4">
            <w:pPr>
              <w:ind w:left="30" w:right="30"/>
              <w:rPr>
                <w:rFonts w:ascii="Calibri" w:eastAsia="Times New Roman" w:hAnsi="Calibri" w:cs="Calibri"/>
                <w:sz w:val="16"/>
                <w:lang w:val="pt-PT"/>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B75A6"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20ED293D"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4553CB0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estudos promovidos pela empresa são estudos concebidos e geridos pela Abbott.</w:t>
            </w:r>
          </w:p>
          <w:p w14:paraId="3AA0720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Estes estudos incluem normalmente um ou mais centros clínicos (instituições) participantes, bem como médicos e outros profissionais de saúde (investigadores) adequadamente qualificados que administram cada estudo.</w:t>
            </w:r>
          </w:p>
        </w:tc>
      </w:tr>
      <w:tr w:rsidR="00BF4158" w:rsidRPr="00243C88" w14:paraId="7362FD6F" w14:textId="77777777" w:rsidTr="004D64E4">
        <w:tc>
          <w:tcPr>
            <w:tcW w:w="1353" w:type="dxa"/>
            <w:shd w:val="clear" w:color="auto" w:fill="D9E2F3" w:themeFill="accent1" w:themeFillTint="33"/>
            <w:tcMar>
              <w:top w:w="120" w:type="dxa"/>
              <w:left w:w="180" w:type="dxa"/>
              <w:bottom w:w="120" w:type="dxa"/>
              <w:right w:w="180" w:type="dxa"/>
            </w:tcMar>
            <w:hideMark/>
          </w:tcPr>
          <w:p w14:paraId="33C469B7" w14:textId="77777777" w:rsidR="00BF4158" w:rsidRPr="00045DCF" w:rsidRDefault="00BF4158" w:rsidP="004D64E4">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11186B9F" w14:textId="77777777" w:rsidR="00BF4158" w:rsidRPr="00511BE5" w:rsidRDefault="00BF4158" w:rsidP="004D64E4">
            <w:pPr>
              <w:ind w:left="30" w:right="30"/>
              <w:rPr>
                <w:rFonts w:ascii="Calibri" w:eastAsia="Times New Roman" w:hAnsi="Calibri" w:cs="Calibri"/>
                <w:sz w:val="16"/>
                <w:lang w:val="pt-PT"/>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579F1" w14:textId="77777777" w:rsidR="00BF4158" w:rsidRPr="00045DCF" w:rsidRDefault="00BF4158" w:rsidP="004D64E4">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2E8401D2"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1946A51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Antes da aprovação de um novo produto para tratamento ou utilização, a Abbott realiza um ensaio ou uma série de estudos para provar que o produto é seguro e eficaz e para, em última instância, compreender a medida da eficácia.</w:t>
            </w:r>
          </w:p>
          <w:p w14:paraId="463827F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Estes estudos são muitas vezes referidos como estudos clínicos de investigação ou pré-marketing/pré-aprovação (por vezes r</w:t>
            </w:r>
            <w:r>
              <w:rPr>
                <w:rFonts w:ascii="Calibri" w:eastAsia="Calibri" w:hAnsi="Calibri" w:cs="Calibri"/>
                <w:lang w:val="pt-PT"/>
              </w:rPr>
              <w:t>eferidos como estudos de Fase I, II ou I</w:t>
            </w:r>
            <w:r w:rsidRPr="00511BE5">
              <w:rPr>
                <w:rFonts w:ascii="Calibri" w:eastAsia="Calibri" w:hAnsi="Calibri" w:cs="Calibri"/>
                <w:lang w:val="pt-PT"/>
              </w:rPr>
              <w:t>II). Geralmente, produzem evidências que justificam as aprovações regulamentares necessárias para comercializar os nossos produtos em várias jurisdições em todo o mundo.</w:t>
            </w:r>
          </w:p>
        </w:tc>
      </w:tr>
      <w:tr w:rsidR="00BF4158" w:rsidRPr="00243C88" w14:paraId="0187EDE7" w14:textId="77777777" w:rsidTr="004D64E4">
        <w:tc>
          <w:tcPr>
            <w:tcW w:w="1353" w:type="dxa"/>
            <w:shd w:val="clear" w:color="auto" w:fill="D9E2F3" w:themeFill="accent1" w:themeFillTint="33"/>
            <w:tcMar>
              <w:top w:w="120" w:type="dxa"/>
              <w:left w:w="180" w:type="dxa"/>
              <w:bottom w:w="120" w:type="dxa"/>
              <w:right w:w="180" w:type="dxa"/>
            </w:tcMar>
            <w:hideMark/>
          </w:tcPr>
          <w:p w14:paraId="37A17413" w14:textId="77777777" w:rsidR="00BF4158" w:rsidRPr="00045DCF" w:rsidRDefault="00BF4158" w:rsidP="004D64E4">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47EED458" w14:textId="77777777" w:rsidR="00BF4158" w:rsidRPr="00511BE5" w:rsidRDefault="00BF4158" w:rsidP="004D64E4">
            <w:pPr>
              <w:ind w:left="30" w:right="30"/>
              <w:rPr>
                <w:rFonts w:ascii="Calibri" w:eastAsia="Times New Roman" w:hAnsi="Calibri" w:cs="Calibri"/>
                <w:sz w:val="16"/>
                <w:lang w:val="pt-PT"/>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50CD6" w14:textId="77777777" w:rsidR="00BF4158" w:rsidRPr="00045DCF" w:rsidRDefault="00BF4158" w:rsidP="004D64E4">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49DA318D"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52ABD6D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Depois de um produto ou tratamento ser aprovado, a Abbott realiza por vezes investigações adicionais.</w:t>
            </w:r>
          </w:p>
          <w:p w14:paraId="255D260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Esta investigação é habitualmente referida como estudos de observação pós-aprovação ou pós-marketing, ou estudos de Fase IV. O objetivo destes estudos é ajudar-nos a compreender melhor os efeitos ou o desempenho do produto a longo prazo. Estes estudos são por vezes condição obrigatória para aprovação do produto.</w:t>
            </w:r>
          </w:p>
        </w:tc>
      </w:tr>
      <w:tr w:rsidR="00BF4158" w:rsidRPr="00243C88" w14:paraId="67E9E1D7" w14:textId="77777777" w:rsidTr="004D64E4">
        <w:tc>
          <w:tcPr>
            <w:tcW w:w="1353" w:type="dxa"/>
            <w:shd w:val="clear" w:color="auto" w:fill="D9E2F3" w:themeFill="accent1" w:themeFillTint="33"/>
            <w:tcMar>
              <w:top w:w="120" w:type="dxa"/>
              <w:left w:w="180" w:type="dxa"/>
              <w:bottom w:w="120" w:type="dxa"/>
              <w:right w:w="180" w:type="dxa"/>
            </w:tcMar>
            <w:hideMark/>
          </w:tcPr>
          <w:p w14:paraId="56BE5BDB" w14:textId="77777777" w:rsidR="00BF4158" w:rsidRPr="00045DCF" w:rsidRDefault="00BF4158" w:rsidP="004D64E4">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5FD6CF74" w14:textId="77777777" w:rsidR="00BF4158" w:rsidRPr="00511BE5" w:rsidRDefault="00BF4158" w:rsidP="004D64E4">
            <w:pPr>
              <w:ind w:left="30" w:right="30"/>
              <w:rPr>
                <w:rFonts w:ascii="Calibri" w:eastAsia="Times New Roman" w:hAnsi="Calibri" w:cs="Calibri"/>
                <w:sz w:val="16"/>
                <w:lang w:val="pt-PT"/>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E173D9"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3A263C7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 mais importante a compreender é que, embora instituições e investigadores externos possam participar na realização de estudos clínicos, a Abbott é responsável pelos estudos que promove.</w:t>
            </w:r>
          </w:p>
        </w:tc>
      </w:tr>
      <w:tr w:rsidR="00BF4158" w:rsidRPr="00243C88" w14:paraId="677E2BC9" w14:textId="77777777" w:rsidTr="004D64E4">
        <w:tc>
          <w:tcPr>
            <w:tcW w:w="1353" w:type="dxa"/>
            <w:shd w:val="clear" w:color="auto" w:fill="D9E2F3" w:themeFill="accent1" w:themeFillTint="33"/>
            <w:tcMar>
              <w:top w:w="120" w:type="dxa"/>
              <w:left w:w="180" w:type="dxa"/>
              <w:bottom w:w="120" w:type="dxa"/>
              <w:right w:w="180" w:type="dxa"/>
            </w:tcMar>
            <w:hideMark/>
          </w:tcPr>
          <w:p w14:paraId="1289DBAF" w14:textId="77777777" w:rsidR="00BF4158" w:rsidRPr="00045DCF" w:rsidRDefault="00BF4158" w:rsidP="004D64E4">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4DBD959A" w14:textId="77777777" w:rsidR="00BF4158" w:rsidRPr="00511BE5" w:rsidRDefault="00BF4158" w:rsidP="004D64E4">
            <w:pPr>
              <w:ind w:left="30" w:right="30"/>
              <w:rPr>
                <w:rFonts w:ascii="Calibri" w:eastAsia="Times New Roman" w:hAnsi="Calibri" w:cs="Calibri"/>
                <w:sz w:val="16"/>
                <w:lang w:val="pt-PT"/>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1044A"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76AE98CB"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That is to say, the investigator or institutional sponsors are responsible for the conduct of such studies.</w:t>
            </w:r>
          </w:p>
        </w:tc>
        <w:tc>
          <w:tcPr>
            <w:tcW w:w="6000" w:type="dxa"/>
            <w:vAlign w:val="center"/>
          </w:tcPr>
          <w:p w14:paraId="2328A52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estudos iniciados pelo Investigador (EII)/estudos promovidos pelo Investigador (EPI) são estudos iniciados, concebidos e realizados por investigadores e instituições externos.</w:t>
            </w:r>
          </w:p>
          <w:p w14:paraId="695470F4"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Ou seja, os investigadores ou as instituições promotoras são as entidades responsáveis pela realização de tais estudos.</w:t>
            </w:r>
          </w:p>
        </w:tc>
      </w:tr>
      <w:tr w:rsidR="00BF4158" w:rsidRPr="00243C88" w14:paraId="6507FBA1" w14:textId="77777777" w:rsidTr="004D64E4">
        <w:tc>
          <w:tcPr>
            <w:tcW w:w="1353" w:type="dxa"/>
            <w:shd w:val="clear" w:color="auto" w:fill="D9E2F3" w:themeFill="accent1" w:themeFillTint="33"/>
            <w:tcMar>
              <w:top w:w="120" w:type="dxa"/>
              <w:left w:w="180" w:type="dxa"/>
              <w:bottom w:w="120" w:type="dxa"/>
              <w:right w:w="180" w:type="dxa"/>
            </w:tcMar>
            <w:hideMark/>
          </w:tcPr>
          <w:p w14:paraId="6E62B47B" w14:textId="77777777" w:rsidR="00BF4158" w:rsidRPr="00045DCF" w:rsidRDefault="00BF4158" w:rsidP="004D64E4">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5BB2B331" w14:textId="77777777" w:rsidR="00BF4158" w:rsidRPr="00511BE5" w:rsidRDefault="00BF4158" w:rsidP="004D64E4">
            <w:pPr>
              <w:ind w:left="30" w:right="30"/>
              <w:rPr>
                <w:rFonts w:ascii="Calibri" w:eastAsia="Times New Roman" w:hAnsi="Calibri" w:cs="Calibri"/>
                <w:sz w:val="16"/>
                <w:lang w:val="pt-PT"/>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9136D7" w14:textId="77777777" w:rsidR="00BF4158" w:rsidRPr="00045DCF" w:rsidRDefault="00BF4158" w:rsidP="004D64E4">
            <w:pPr>
              <w:pStyle w:val="NormalWeb"/>
              <w:ind w:left="30" w:right="30"/>
              <w:rPr>
                <w:rFonts w:ascii="Calibri" w:hAnsi="Calibri" w:cs="Calibri"/>
              </w:rPr>
            </w:pPr>
            <w:r w:rsidRPr="00045DCF">
              <w:rPr>
                <w:rFonts w:ascii="Calibri" w:hAnsi="Calibri" w:cs="Calibri"/>
              </w:rPr>
              <w:t>IIS/ISS studies can include, for example:</w:t>
            </w:r>
          </w:p>
          <w:p w14:paraId="6AF1C05A" w14:textId="77777777" w:rsidR="00BF4158" w:rsidRPr="00045DCF" w:rsidRDefault="00BF4158" w:rsidP="004D64E4">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576D2C6A" w14:textId="77777777" w:rsidR="00BF4158" w:rsidRPr="00045DCF" w:rsidRDefault="00BF4158" w:rsidP="004D64E4">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124DB1C2" w14:textId="77777777" w:rsidR="00BF4158" w:rsidRPr="00511BE5" w:rsidRDefault="00BF4158" w:rsidP="004D64E4">
            <w:pPr>
              <w:numPr>
                <w:ilvl w:val="0"/>
                <w:numId w:val="5"/>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Investigations into potential new uses of existing products.</w:t>
            </w:r>
          </w:p>
        </w:tc>
        <w:tc>
          <w:tcPr>
            <w:tcW w:w="6000" w:type="dxa"/>
            <w:vAlign w:val="center"/>
          </w:tcPr>
          <w:p w14:paraId="49A90B6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estudos EII/EPI podem incluir, por exemplo:</w:t>
            </w:r>
          </w:p>
          <w:p w14:paraId="7526995F" w14:textId="77777777" w:rsidR="00BF4158" w:rsidRPr="00511BE5" w:rsidRDefault="00BF4158" w:rsidP="004D64E4">
            <w:pPr>
              <w:numPr>
                <w:ilvl w:val="0"/>
                <w:numId w:val="5"/>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Investigação adicional sobre utilizações aprovadas de produtos comercializados,</w:t>
            </w:r>
          </w:p>
          <w:p w14:paraId="64D6CB7E" w14:textId="77777777" w:rsidR="00BF4158" w:rsidRPr="00511BE5" w:rsidRDefault="00BF4158" w:rsidP="004D64E4">
            <w:pPr>
              <w:numPr>
                <w:ilvl w:val="0"/>
                <w:numId w:val="5"/>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Comparações com outras terapêuticas e</w:t>
            </w:r>
          </w:p>
          <w:p w14:paraId="1F4995E4" w14:textId="77777777" w:rsidR="00BF4158" w:rsidRPr="00511BE5" w:rsidRDefault="00BF4158" w:rsidP="004D64E4">
            <w:pPr>
              <w:pStyle w:val="NormalWeb"/>
              <w:numPr>
                <w:ilvl w:val="0"/>
                <w:numId w:val="5"/>
              </w:numPr>
              <w:ind w:right="30"/>
              <w:rPr>
                <w:rFonts w:ascii="Calibri" w:hAnsi="Calibri" w:cs="Calibri"/>
                <w:lang w:val="pt-PT"/>
              </w:rPr>
            </w:pPr>
            <w:r w:rsidRPr="00511BE5">
              <w:rPr>
                <w:rFonts w:ascii="Calibri" w:eastAsia="Calibri" w:hAnsi="Calibri" w:cs="Calibri"/>
                <w:lang w:val="pt-PT"/>
              </w:rPr>
              <w:t>Investigações sobre potenciais novas utilizações de produtos existentes.</w:t>
            </w:r>
          </w:p>
        </w:tc>
      </w:tr>
      <w:tr w:rsidR="00BF4158" w:rsidRPr="00243C88" w14:paraId="6922BFF1" w14:textId="77777777" w:rsidTr="004D64E4">
        <w:tc>
          <w:tcPr>
            <w:tcW w:w="1353" w:type="dxa"/>
            <w:shd w:val="clear" w:color="auto" w:fill="D9E2F3" w:themeFill="accent1" w:themeFillTint="33"/>
            <w:tcMar>
              <w:top w:w="120" w:type="dxa"/>
              <w:left w:w="180" w:type="dxa"/>
              <w:bottom w:w="120" w:type="dxa"/>
              <w:right w:w="180" w:type="dxa"/>
            </w:tcMar>
            <w:hideMark/>
          </w:tcPr>
          <w:p w14:paraId="7E4D4B57" w14:textId="77777777" w:rsidR="00BF4158" w:rsidRPr="00045DCF" w:rsidRDefault="00BF4158" w:rsidP="004D64E4">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76505278" w14:textId="77777777" w:rsidR="00BF4158" w:rsidRPr="00511BE5" w:rsidRDefault="00BF4158" w:rsidP="004D64E4">
            <w:pPr>
              <w:ind w:left="30" w:right="30"/>
              <w:rPr>
                <w:rFonts w:ascii="Calibri" w:eastAsia="Times New Roman" w:hAnsi="Calibri" w:cs="Calibri"/>
                <w:sz w:val="16"/>
                <w:lang w:val="pt-PT"/>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78CE31"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6F8AE65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For example, the Company may provide Abbott product to be used in an IIS.</w:t>
            </w:r>
          </w:p>
        </w:tc>
        <w:tc>
          <w:tcPr>
            <w:tcW w:w="6000" w:type="dxa"/>
            <w:vAlign w:val="center"/>
          </w:tcPr>
          <w:p w14:paraId="3EB4A9AC"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Em alguns casos, a Abbott pode optar por fornecer financiamento e/ou outra assistência para estudos patrocinados ou iniciados pelo Investigador.</w:t>
            </w:r>
          </w:p>
          <w:p w14:paraId="33DE104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Por exemplo, a Empresa poderá fornecer um produto Abbott para ser utilizado num EII.</w:t>
            </w:r>
          </w:p>
        </w:tc>
      </w:tr>
      <w:tr w:rsidR="00BF4158" w:rsidRPr="00243C88" w14:paraId="2269369F" w14:textId="77777777" w:rsidTr="004D64E4">
        <w:tc>
          <w:tcPr>
            <w:tcW w:w="1353" w:type="dxa"/>
            <w:shd w:val="clear" w:color="auto" w:fill="D9E2F3" w:themeFill="accent1" w:themeFillTint="33"/>
            <w:tcMar>
              <w:top w:w="120" w:type="dxa"/>
              <w:left w:w="180" w:type="dxa"/>
              <w:bottom w:w="120" w:type="dxa"/>
              <w:right w:w="180" w:type="dxa"/>
            </w:tcMar>
            <w:hideMark/>
          </w:tcPr>
          <w:p w14:paraId="752A6613" w14:textId="77777777" w:rsidR="00BF4158" w:rsidRPr="00045DCF" w:rsidRDefault="00BF4158" w:rsidP="004D64E4">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769AEBD2" w14:textId="77777777" w:rsidR="00BF4158" w:rsidRPr="00511BE5" w:rsidRDefault="00BF4158" w:rsidP="004D64E4">
            <w:pPr>
              <w:ind w:left="30" w:right="30"/>
              <w:rPr>
                <w:rFonts w:ascii="Calibri" w:eastAsia="Times New Roman" w:hAnsi="Calibri" w:cs="Calibri"/>
                <w:sz w:val="16"/>
                <w:lang w:val="pt-PT"/>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5E07C" w14:textId="77777777" w:rsidR="00BF4158" w:rsidRPr="00045DCF" w:rsidRDefault="00BF4158" w:rsidP="004D64E4">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6991BF00" w14:textId="77777777" w:rsidR="00BF4158" w:rsidRPr="00045DCF" w:rsidRDefault="00BF4158" w:rsidP="004D64E4">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759478E" w14:textId="77777777" w:rsidR="00BF4158" w:rsidRPr="00045DCF" w:rsidRDefault="00BF4158" w:rsidP="004D64E4">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571AE348" w14:textId="77777777" w:rsidR="00BF4158" w:rsidRPr="00045DCF" w:rsidRDefault="00BF4158" w:rsidP="004D64E4">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3D8E330C" w14:textId="77777777" w:rsidR="00BF4158" w:rsidRPr="00511BE5" w:rsidRDefault="00BF4158" w:rsidP="004D64E4">
            <w:pPr>
              <w:numPr>
                <w:ilvl w:val="0"/>
                <w:numId w:val="6"/>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We are not responsible for analyzing the data from the study.</w:t>
            </w:r>
          </w:p>
        </w:tc>
        <w:tc>
          <w:tcPr>
            <w:tcW w:w="6000" w:type="dxa"/>
            <w:vAlign w:val="center"/>
          </w:tcPr>
          <w:p w14:paraId="134930C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entanto, é importante lembrar que, visto que não somos o Promotor do estudo e não somos responsáveis pela realização do EII/EPI nesse caso, a nossa participação é geralmente limitada:</w:t>
            </w:r>
          </w:p>
          <w:p w14:paraId="79E1C8FD" w14:textId="77777777" w:rsidR="00BF4158" w:rsidRPr="00511BE5" w:rsidRDefault="00BF4158" w:rsidP="004D64E4">
            <w:pPr>
              <w:numPr>
                <w:ilvl w:val="0"/>
                <w:numId w:val="6"/>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iniciamos estudos iniciados pelo Investigador.</w:t>
            </w:r>
          </w:p>
          <w:p w14:paraId="65E88BAB" w14:textId="77777777" w:rsidR="00BF4158" w:rsidRPr="00511BE5" w:rsidRDefault="00BF4158" w:rsidP="004D64E4">
            <w:pPr>
              <w:numPr>
                <w:ilvl w:val="0"/>
                <w:numId w:val="6"/>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somos responsáveis pela conceção do protocolo.</w:t>
            </w:r>
          </w:p>
          <w:p w14:paraId="2542FF68" w14:textId="77777777" w:rsidR="00BF4158" w:rsidRPr="00511BE5" w:rsidRDefault="00BF4158" w:rsidP="004D64E4">
            <w:pPr>
              <w:numPr>
                <w:ilvl w:val="0"/>
                <w:numId w:val="6"/>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conduzimos nem supervisionamos a investigação.</w:t>
            </w:r>
          </w:p>
          <w:p w14:paraId="164CFBEB" w14:textId="77777777" w:rsidR="00BF4158" w:rsidRPr="00511BE5" w:rsidRDefault="00BF4158" w:rsidP="004D64E4">
            <w:pPr>
              <w:pStyle w:val="NormalWeb"/>
              <w:numPr>
                <w:ilvl w:val="0"/>
                <w:numId w:val="6"/>
              </w:numPr>
              <w:ind w:right="30"/>
              <w:rPr>
                <w:rFonts w:ascii="Calibri" w:hAnsi="Calibri" w:cs="Calibri"/>
                <w:lang w:val="pt-PT"/>
              </w:rPr>
            </w:pPr>
            <w:r w:rsidRPr="00511BE5">
              <w:rPr>
                <w:rFonts w:ascii="Calibri" w:eastAsia="Calibri" w:hAnsi="Calibri" w:cs="Calibri"/>
                <w:lang w:val="pt-PT"/>
              </w:rPr>
              <w:t>Não somos responsáveis pela análise dos dados do estudo.</w:t>
            </w:r>
          </w:p>
        </w:tc>
      </w:tr>
      <w:tr w:rsidR="00BF4158" w:rsidRPr="00243C88" w14:paraId="6092656B" w14:textId="77777777" w:rsidTr="004D64E4">
        <w:tc>
          <w:tcPr>
            <w:tcW w:w="1353" w:type="dxa"/>
            <w:shd w:val="clear" w:color="auto" w:fill="D9E2F3" w:themeFill="accent1" w:themeFillTint="33"/>
            <w:tcMar>
              <w:top w:w="120" w:type="dxa"/>
              <w:left w:w="180" w:type="dxa"/>
              <w:bottom w:w="120" w:type="dxa"/>
              <w:right w:w="180" w:type="dxa"/>
            </w:tcMar>
            <w:hideMark/>
          </w:tcPr>
          <w:p w14:paraId="396139D8" w14:textId="77777777" w:rsidR="00BF4158" w:rsidRPr="00045DCF" w:rsidRDefault="00BF4158" w:rsidP="004D64E4">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61F4E344" w14:textId="77777777" w:rsidR="00BF4158" w:rsidRPr="00511BE5" w:rsidRDefault="00BF4158" w:rsidP="004D64E4">
            <w:pPr>
              <w:ind w:left="30" w:right="30"/>
              <w:rPr>
                <w:rFonts w:ascii="Calibri" w:eastAsia="Times New Roman" w:hAnsi="Calibri" w:cs="Calibri"/>
                <w:sz w:val="16"/>
                <w:lang w:val="pt-PT"/>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F92B4" w14:textId="77777777" w:rsidR="00BF4158" w:rsidRPr="00045DCF" w:rsidRDefault="00BF4158" w:rsidP="004D64E4">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726BC58D"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2B869AF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limitação da nossa participação na realização de EII/EPI é necessária para que não exista nenhum mal-entendido sobre quem é responsável pelo estudo e visa contribuir para manter a integridade e a independência dos resultados do estudo.</w:t>
            </w:r>
          </w:p>
          <w:p w14:paraId="65F419E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entanto, como veremos posteriormente, há várias coisas que temos de fazer para garantir a nossa conformidade para com as regras e as regulamentações que regem os EII/EPI.</w:t>
            </w:r>
          </w:p>
        </w:tc>
      </w:tr>
      <w:tr w:rsidR="00BF4158" w:rsidRPr="00243C88" w14:paraId="1E7E2DDB" w14:textId="77777777" w:rsidTr="004D64E4">
        <w:tc>
          <w:tcPr>
            <w:tcW w:w="1353" w:type="dxa"/>
            <w:shd w:val="clear" w:color="auto" w:fill="D9E2F3" w:themeFill="accent1" w:themeFillTint="33"/>
            <w:tcMar>
              <w:top w:w="120" w:type="dxa"/>
              <w:left w:w="180" w:type="dxa"/>
              <w:bottom w:w="120" w:type="dxa"/>
              <w:right w:w="180" w:type="dxa"/>
            </w:tcMar>
            <w:hideMark/>
          </w:tcPr>
          <w:p w14:paraId="6B49A40B" w14:textId="77777777" w:rsidR="00BF4158" w:rsidRPr="00045DCF" w:rsidRDefault="00BF4158" w:rsidP="004D64E4">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0327229A" w14:textId="77777777" w:rsidR="00BF4158" w:rsidRPr="00511BE5" w:rsidRDefault="00BF4158" w:rsidP="004D64E4">
            <w:pPr>
              <w:ind w:left="30" w:right="30"/>
              <w:rPr>
                <w:rFonts w:ascii="Calibri" w:eastAsia="Times New Roman" w:hAnsi="Calibri" w:cs="Calibri"/>
                <w:sz w:val="16"/>
                <w:lang w:val="pt-PT"/>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6710F1" w14:textId="77777777" w:rsidR="00BF4158" w:rsidRPr="00045DCF" w:rsidRDefault="00BF4158" w:rsidP="004D64E4">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00019A5D"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Company-sponsored trials</w:t>
            </w:r>
          </w:p>
          <w:p w14:paraId="588B9DBA"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7F2ECE65" w14:textId="77777777" w:rsidR="00BF4158" w:rsidRPr="00045DCF" w:rsidRDefault="00BF4158" w:rsidP="004D64E4">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41B100FC" w14:textId="77777777" w:rsidR="00BF4158" w:rsidRPr="00045DCF" w:rsidRDefault="00BF4158" w:rsidP="004D64E4">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3E7FACF9"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Investigator-Initiated Studies (IIS)/Investigator-Sponsored Studies (ISS)</w:t>
            </w:r>
          </w:p>
          <w:p w14:paraId="431B95BD"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144C3FDD" w14:textId="77777777" w:rsidR="00BF4158" w:rsidRPr="00045DCF" w:rsidRDefault="00BF4158" w:rsidP="004D64E4">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4C3AD0B5" w14:textId="77777777" w:rsidR="00BF4158" w:rsidRPr="00045DCF" w:rsidRDefault="00BF4158" w:rsidP="004D64E4">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07659E47" w14:textId="77777777" w:rsidR="00BF4158" w:rsidRPr="00045DCF" w:rsidRDefault="00BF4158" w:rsidP="004D64E4">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6075BA32" w14:textId="77777777" w:rsidR="00BF4158" w:rsidRPr="00511BE5" w:rsidRDefault="00BF4158" w:rsidP="004D64E4">
            <w:pPr>
              <w:numPr>
                <w:ilvl w:val="0"/>
                <w:numId w:val="8"/>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We are not responsible for analyzing the data from the study.</w:t>
            </w:r>
          </w:p>
        </w:tc>
        <w:tc>
          <w:tcPr>
            <w:tcW w:w="6000" w:type="dxa"/>
            <w:vAlign w:val="center"/>
          </w:tcPr>
          <w:p w14:paraId="1F74F70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Investigação que realizamos ajuda-nos a produzir produtos que são, não apenas seguros e eficazes, mas também mais fáceis de utilizar, mais económicos e mais fiáveis.</w:t>
            </w:r>
          </w:p>
          <w:p w14:paraId="6536238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Estudos promovidos pela empresa</w:t>
            </w:r>
          </w:p>
          <w:p w14:paraId="68FDFDA2"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Os estudos promovidos pela empresa são estudos concebidos e geridos pela Abbott. Estes estudos incluem:</w:t>
            </w:r>
          </w:p>
          <w:p w14:paraId="72F818E6" w14:textId="77777777" w:rsidR="00BF4158" w:rsidRPr="00511BE5" w:rsidRDefault="00BF4158" w:rsidP="004D64E4">
            <w:pPr>
              <w:numPr>
                <w:ilvl w:val="0"/>
                <w:numId w:val="7"/>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Ensaios clínicos de investigação ou pré-marketing/pré-aprovação (por vezes também referidos</w:t>
            </w:r>
            <w:r>
              <w:rPr>
                <w:rFonts w:ascii="Calibri" w:eastAsia="Calibri" w:hAnsi="Calibri" w:cs="Calibri"/>
                <w:lang w:val="pt-PT"/>
              </w:rPr>
              <w:t xml:space="preserve"> como estudos de Fase I, II ou I</w:t>
            </w:r>
            <w:r w:rsidRPr="00511BE5">
              <w:rPr>
                <w:rFonts w:ascii="Calibri" w:eastAsia="Calibri" w:hAnsi="Calibri" w:cs="Calibri"/>
                <w:lang w:val="pt-PT"/>
              </w:rPr>
              <w:t>II), que fornecem evidências para justificar as aprovações regulamentares necessárias para comercializar os nossos produtos em jurisdições em todo o mundo; e</w:t>
            </w:r>
          </w:p>
          <w:p w14:paraId="32E022B8" w14:textId="77777777" w:rsidR="00BF4158" w:rsidRPr="00511BE5" w:rsidRDefault="00BF4158" w:rsidP="004D64E4">
            <w:pPr>
              <w:numPr>
                <w:ilvl w:val="0"/>
                <w:numId w:val="7"/>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Estudos de observação pós-aprovação ou pós-marketing, também denominados estudos de Fase IV, cujo objetivo é ajudar-nos a compreender melhor os efeitos ou desempenho a longo prazo de um produto.</w:t>
            </w:r>
          </w:p>
          <w:p w14:paraId="5BA0CDB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Estudos Iniciados pelo Investigador (EII)/Estudos Promovidos pelo Investigador (EPI)</w:t>
            </w:r>
          </w:p>
          <w:p w14:paraId="43012D1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estudos iniciados pelo Investigador (EII)/estudos promovidos pelo Investigador (EPI) são estudos iniciados, concebidos e realizados por investigadores e instituições externos. Como a Abbott não é o Promotor do estudo, a nossa participação é geralmente limitada:</w:t>
            </w:r>
          </w:p>
          <w:p w14:paraId="1F2BA100" w14:textId="77777777" w:rsidR="00BF4158" w:rsidRPr="00511BE5" w:rsidRDefault="00BF4158" w:rsidP="004D64E4">
            <w:pPr>
              <w:numPr>
                <w:ilvl w:val="0"/>
                <w:numId w:val="8"/>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iniciamos estudos iniciados pelo Investigador.</w:t>
            </w:r>
          </w:p>
          <w:p w14:paraId="67CC4813" w14:textId="77777777" w:rsidR="00BF4158" w:rsidRPr="00511BE5" w:rsidRDefault="00BF4158" w:rsidP="004D64E4">
            <w:pPr>
              <w:numPr>
                <w:ilvl w:val="0"/>
                <w:numId w:val="8"/>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somos responsáveis pela conceção do protocolo.</w:t>
            </w:r>
          </w:p>
          <w:p w14:paraId="22F60142" w14:textId="77777777" w:rsidR="00BF4158" w:rsidRPr="00511BE5" w:rsidRDefault="00BF4158" w:rsidP="004D64E4">
            <w:pPr>
              <w:numPr>
                <w:ilvl w:val="0"/>
                <w:numId w:val="8"/>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conduzimos nem supervisionamos a investigação.</w:t>
            </w:r>
          </w:p>
          <w:p w14:paraId="529AFA39" w14:textId="77777777" w:rsidR="00BF4158" w:rsidRPr="00511BE5" w:rsidRDefault="00BF4158" w:rsidP="004D64E4">
            <w:pPr>
              <w:pStyle w:val="NormalWeb"/>
              <w:numPr>
                <w:ilvl w:val="0"/>
                <w:numId w:val="8"/>
              </w:numPr>
              <w:ind w:right="30"/>
              <w:rPr>
                <w:rFonts w:ascii="Calibri" w:hAnsi="Calibri" w:cs="Calibri"/>
                <w:lang w:val="pt-PT"/>
              </w:rPr>
            </w:pPr>
            <w:r w:rsidRPr="00511BE5">
              <w:rPr>
                <w:rFonts w:ascii="Calibri" w:eastAsia="Calibri" w:hAnsi="Calibri" w:cs="Calibri"/>
                <w:lang w:val="pt-PT"/>
              </w:rPr>
              <w:t>Não somos responsáveis pela análise dos dados do estudo.</w:t>
            </w:r>
          </w:p>
        </w:tc>
      </w:tr>
      <w:tr w:rsidR="00BF4158" w:rsidRPr="00243C88" w14:paraId="7C057FCF" w14:textId="77777777" w:rsidTr="004D64E4">
        <w:tc>
          <w:tcPr>
            <w:tcW w:w="1353" w:type="dxa"/>
            <w:shd w:val="clear" w:color="auto" w:fill="D9E2F3" w:themeFill="accent1" w:themeFillTint="33"/>
            <w:tcMar>
              <w:top w:w="120" w:type="dxa"/>
              <w:left w:w="180" w:type="dxa"/>
              <w:bottom w:w="120" w:type="dxa"/>
              <w:right w:w="180" w:type="dxa"/>
            </w:tcMar>
            <w:hideMark/>
          </w:tcPr>
          <w:p w14:paraId="69B1F988" w14:textId="77777777" w:rsidR="00BF4158" w:rsidRPr="00045DCF" w:rsidRDefault="00BF4158" w:rsidP="004D64E4">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6BBEC17A" w14:textId="77777777" w:rsidR="00BF4158" w:rsidRPr="00511BE5" w:rsidRDefault="00BF4158" w:rsidP="004D64E4">
            <w:pPr>
              <w:ind w:left="30" w:right="30"/>
              <w:rPr>
                <w:rFonts w:ascii="Calibri" w:eastAsia="Times New Roman" w:hAnsi="Calibri" w:cs="Calibri"/>
                <w:sz w:val="16"/>
                <w:lang w:val="pt-PT"/>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1154D1"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03EF9432"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1914F37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está empenhada em garantir a objetividade na investigação, em proteger os participantes na investigação e em garantir a divulgação atempada e transparente dos resultados do estudo.</w:t>
            </w:r>
          </w:p>
          <w:p w14:paraId="53CD0A0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Nesta secção iremos analisar o que está a ser efetuado para garantir que as nossas atividades de investigação continuam focadas no avanço legítimo da ciência e livres de influências comerciais inadequadas.</w:t>
            </w:r>
          </w:p>
        </w:tc>
      </w:tr>
      <w:tr w:rsidR="00BF4158" w:rsidRPr="00243C88" w14:paraId="6B63761C" w14:textId="77777777" w:rsidTr="004D64E4">
        <w:tc>
          <w:tcPr>
            <w:tcW w:w="1353" w:type="dxa"/>
            <w:shd w:val="clear" w:color="auto" w:fill="D9E2F3" w:themeFill="accent1" w:themeFillTint="33"/>
            <w:tcMar>
              <w:top w:w="120" w:type="dxa"/>
              <w:left w:w="180" w:type="dxa"/>
              <w:bottom w:w="120" w:type="dxa"/>
              <w:right w:w="180" w:type="dxa"/>
            </w:tcMar>
            <w:hideMark/>
          </w:tcPr>
          <w:p w14:paraId="7A0511EB" w14:textId="77777777" w:rsidR="00BF4158" w:rsidRPr="00045DCF" w:rsidRDefault="00BF4158" w:rsidP="004D64E4">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2F8D6FF7" w14:textId="77777777" w:rsidR="00BF4158" w:rsidRPr="00511BE5" w:rsidRDefault="00BF4158" w:rsidP="004D64E4">
            <w:pPr>
              <w:ind w:left="30" w:right="30"/>
              <w:rPr>
                <w:rFonts w:ascii="Calibri" w:eastAsia="Times New Roman" w:hAnsi="Calibri" w:cs="Calibri"/>
                <w:sz w:val="16"/>
                <w:lang w:val="pt-PT"/>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D197D" w14:textId="77777777" w:rsidR="00BF4158" w:rsidRPr="00045DCF" w:rsidRDefault="00BF4158" w:rsidP="004D64E4">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7197CA8A"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6742132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Por todo o mundo, as agências governamentais e as autoridades regulamentares estabelecem leis, regulamentações e normas que regem muitos aspetos do processo de investigação, desde a conceção do ensaio clínico até à seleção de investigadores, passando pelo financiamento da investigação e a comunicação atempada de resultados relevantes do estudo.</w:t>
            </w:r>
          </w:p>
          <w:p w14:paraId="6CE6C01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É importante compreender estes requisitos para garantir que a investigação realizada pela Abbott está em conformidade com todas as leis, regulamentações e normas aplicáveis.</w:t>
            </w:r>
          </w:p>
        </w:tc>
      </w:tr>
      <w:tr w:rsidR="00BF4158" w:rsidRPr="00243C88" w14:paraId="0D2AC9C5" w14:textId="77777777" w:rsidTr="004D64E4">
        <w:tc>
          <w:tcPr>
            <w:tcW w:w="1353" w:type="dxa"/>
            <w:shd w:val="clear" w:color="auto" w:fill="D9E2F3" w:themeFill="accent1" w:themeFillTint="33"/>
            <w:tcMar>
              <w:top w:w="120" w:type="dxa"/>
              <w:left w:w="180" w:type="dxa"/>
              <w:bottom w:w="120" w:type="dxa"/>
              <w:right w:w="180" w:type="dxa"/>
            </w:tcMar>
            <w:hideMark/>
          </w:tcPr>
          <w:p w14:paraId="61B70EE0" w14:textId="77777777" w:rsidR="00BF4158" w:rsidRPr="00045DCF" w:rsidRDefault="00BF4158" w:rsidP="004D64E4">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46C28735" w14:textId="77777777" w:rsidR="00BF4158" w:rsidRPr="00511BE5" w:rsidRDefault="00BF4158" w:rsidP="004D64E4">
            <w:pPr>
              <w:ind w:left="30" w:right="30"/>
              <w:rPr>
                <w:rFonts w:ascii="Calibri" w:eastAsia="Times New Roman" w:hAnsi="Calibri" w:cs="Calibri"/>
                <w:sz w:val="16"/>
                <w:lang w:val="pt-PT"/>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9E24F"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6EFBB34F" w14:textId="77777777" w:rsidR="00BF4158" w:rsidRPr="00045DCF" w:rsidRDefault="00BF4158" w:rsidP="004D64E4">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491AC9E5" w14:textId="77777777" w:rsidR="00BF4158" w:rsidRPr="00511BE5" w:rsidRDefault="00BF4158" w:rsidP="004D64E4">
            <w:pPr>
              <w:numPr>
                <w:ilvl w:val="0"/>
                <w:numId w:val="9"/>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Laws and regulations governing how we conduct and support research.</w:t>
            </w:r>
          </w:p>
        </w:tc>
        <w:tc>
          <w:tcPr>
            <w:tcW w:w="6000" w:type="dxa"/>
            <w:vAlign w:val="center"/>
          </w:tcPr>
          <w:p w14:paraId="23C03B1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Em suma, a legislação e a regulamentação que regem a investigação científica podem ser separadas em duas grandes categorias:</w:t>
            </w:r>
          </w:p>
          <w:p w14:paraId="20A8E171" w14:textId="77777777" w:rsidR="00BF4158" w:rsidRPr="00511BE5" w:rsidRDefault="00BF4158" w:rsidP="004D64E4">
            <w:pPr>
              <w:numPr>
                <w:ilvl w:val="0"/>
                <w:numId w:val="9"/>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Leis e regulamentações que regem os motivos pelos quais promovemos investigação; e</w:t>
            </w:r>
          </w:p>
          <w:p w14:paraId="09DD62FA" w14:textId="77777777" w:rsidR="00BF4158" w:rsidRPr="00511BE5" w:rsidRDefault="00BF4158" w:rsidP="004D64E4">
            <w:pPr>
              <w:pStyle w:val="NormalWeb"/>
              <w:numPr>
                <w:ilvl w:val="0"/>
                <w:numId w:val="9"/>
              </w:numPr>
              <w:ind w:right="30"/>
              <w:rPr>
                <w:rFonts w:ascii="Calibri" w:hAnsi="Calibri" w:cs="Calibri"/>
                <w:lang w:val="pt-PT"/>
              </w:rPr>
            </w:pPr>
            <w:r w:rsidRPr="00511BE5">
              <w:rPr>
                <w:rFonts w:ascii="Calibri" w:eastAsia="Calibri" w:hAnsi="Calibri" w:cs="Calibri"/>
                <w:lang w:val="pt-PT"/>
              </w:rPr>
              <w:t>Leis e regulamentações que regem como realizamos e promovemos investigação.</w:t>
            </w:r>
          </w:p>
        </w:tc>
      </w:tr>
      <w:tr w:rsidR="00BF4158" w:rsidRPr="00243C88" w14:paraId="52EC9389" w14:textId="77777777" w:rsidTr="004D64E4">
        <w:tc>
          <w:tcPr>
            <w:tcW w:w="1353" w:type="dxa"/>
            <w:shd w:val="clear" w:color="auto" w:fill="D9E2F3" w:themeFill="accent1" w:themeFillTint="33"/>
            <w:tcMar>
              <w:top w:w="120" w:type="dxa"/>
              <w:left w:w="180" w:type="dxa"/>
              <w:bottom w:w="120" w:type="dxa"/>
              <w:right w:w="180" w:type="dxa"/>
            </w:tcMar>
            <w:hideMark/>
          </w:tcPr>
          <w:p w14:paraId="3D8B3FD7" w14:textId="77777777" w:rsidR="00BF4158" w:rsidRPr="00045DCF" w:rsidRDefault="00BF4158" w:rsidP="004D64E4">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221CFA91" w14:textId="77777777" w:rsidR="00BF4158" w:rsidRPr="00511BE5" w:rsidRDefault="00BF4158" w:rsidP="004D64E4">
            <w:pPr>
              <w:ind w:left="30" w:right="30"/>
              <w:rPr>
                <w:rFonts w:ascii="Calibri" w:eastAsia="Times New Roman" w:hAnsi="Calibri" w:cs="Calibri"/>
                <w:sz w:val="16"/>
                <w:lang w:val="pt-PT"/>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54FE3"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48968EA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questão do motivo pela qual realizamos e promovemos investigação é de especial interesse para reguladores e agências governamentais.</w:t>
            </w:r>
          </w:p>
        </w:tc>
      </w:tr>
      <w:tr w:rsidR="00BF4158" w:rsidRPr="00243C88" w14:paraId="6A465374" w14:textId="77777777" w:rsidTr="004D64E4">
        <w:tc>
          <w:tcPr>
            <w:tcW w:w="1353" w:type="dxa"/>
            <w:shd w:val="clear" w:color="auto" w:fill="D9E2F3" w:themeFill="accent1" w:themeFillTint="33"/>
            <w:tcMar>
              <w:top w:w="120" w:type="dxa"/>
              <w:left w:w="180" w:type="dxa"/>
              <w:bottom w:w="120" w:type="dxa"/>
              <w:right w:w="180" w:type="dxa"/>
            </w:tcMar>
            <w:hideMark/>
          </w:tcPr>
          <w:p w14:paraId="58E4BEF1" w14:textId="77777777" w:rsidR="00BF4158" w:rsidRPr="00045DCF" w:rsidRDefault="00BF4158" w:rsidP="004D64E4">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5A7E0B07" w14:textId="77777777" w:rsidR="00BF4158" w:rsidRPr="00511BE5" w:rsidRDefault="00BF4158" w:rsidP="004D64E4">
            <w:pPr>
              <w:ind w:left="30" w:right="30"/>
              <w:rPr>
                <w:rFonts w:ascii="Calibri" w:eastAsia="Times New Roman" w:hAnsi="Calibri" w:cs="Calibri"/>
                <w:sz w:val="16"/>
                <w:lang w:val="pt-PT"/>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9DF77"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4E7E9C7D"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As agências governamentais têm o objetivo de garantir que o financiamento da investigação nunca é utilizado como uma contrapartida por aquisição, utilização, influência, utilização ou recomendação no que se refere aos nossos produtos, ou como meio de promover uma utilização de um produto que não tenha sido aprovada ou não esteja indicada no rótulo.</w:t>
            </w:r>
          </w:p>
        </w:tc>
      </w:tr>
      <w:tr w:rsidR="00BF4158" w:rsidRPr="00511BE5" w14:paraId="6FB3B986" w14:textId="77777777" w:rsidTr="004D64E4">
        <w:tc>
          <w:tcPr>
            <w:tcW w:w="1353" w:type="dxa"/>
            <w:shd w:val="clear" w:color="auto" w:fill="D9E2F3" w:themeFill="accent1" w:themeFillTint="33"/>
            <w:tcMar>
              <w:top w:w="120" w:type="dxa"/>
              <w:left w:w="180" w:type="dxa"/>
              <w:bottom w:w="120" w:type="dxa"/>
              <w:right w:w="180" w:type="dxa"/>
            </w:tcMar>
            <w:hideMark/>
          </w:tcPr>
          <w:p w14:paraId="26FC867F" w14:textId="77777777" w:rsidR="00BF4158" w:rsidRPr="00045DCF" w:rsidRDefault="00BF4158" w:rsidP="004D64E4">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0C08B8E"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Scenario</w:t>
            </w:r>
          </w:p>
          <w:p w14:paraId="35B6A320" w14:textId="77777777" w:rsidR="00BF4158" w:rsidRPr="00511BE5" w:rsidRDefault="00BF4158" w:rsidP="004D64E4">
            <w:pPr>
              <w:ind w:left="30" w:right="30"/>
              <w:rPr>
                <w:rFonts w:ascii="Calibri" w:eastAsia="Times New Roman" w:hAnsi="Calibri" w:cs="Calibri"/>
                <w:sz w:val="16"/>
                <w:lang w:val="pt-PT"/>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CC29D" w14:textId="77777777" w:rsidR="00BF4158" w:rsidRPr="00045DCF" w:rsidRDefault="00BF4158" w:rsidP="004D64E4">
            <w:pPr>
              <w:pStyle w:val="NormalWeb"/>
              <w:ind w:left="30" w:right="30"/>
              <w:rPr>
                <w:rFonts w:ascii="Calibri" w:hAnsi="Calibri" w:cs="Calibri"/>
              </w:rPr>
            </w:pPr>
            <w:r w:rsidRPr="00045DCF">
              <w:rPr>
                <w:rFonts w:ascii="Calibri" w:hAnsi="Calibri" w:cs="Calibri"/>
              </w:rPr>
              <w:t>Imagine . . .</w:t>
            </w:r>
          </w:p>
          <w:p w14:paraId="2AE2DF85" w14:textId="77777777" w:rsidR="00BF4158" w:rsidRPr="00045DCF" w:rsidRDefault="00BF4158" w:rsidP="004D64E4">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5CA5CD07"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That's not correct!</w:t>
            </w:r>
          </w:p>
          <w:p w14:paraId="5FB76BF8"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That's correct!</w:t>
            </w:r>
          </w:p>
          <w:p w14:paraId="1AB5EE8D"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That's partially correct!</w:t>
            </w:r>
          </w:p>
        </w:tc>
        <w:tc>
          <w:tcPr>
            <w:tcW w:w="6000" w:type="dxa"/>
            <w:vAlign w:val="center"/>
          </w:tcPr>
          <w:p w14:paraId="508D487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Imagine...</w:t>
            </w:r>
          </w:p>
          <w:p w14:paraId="57214A94"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Que trabalha em Investigação e Desenvolvimento. Imagine também que configurou um ensaio pós-marketing robusto para comparar a segurança a longo prazo de stents com medicamento s da Abbott para eluição de medicamentos com stents com medicamento  da concorrência. Você recrutou um grupo de cirurgiões vasculares altamente qualificados (alguns dos quais utilizam atualmente stents com medicamento da Abbott, enquanto outros utilizam uma tecnologia da concorrência) apenas com base nas respetivas qualificações e conhecimentos, pagando-lhes o justo valor de mercado pelos serviços.</w:t>
            </w:r>
          </w:p>
          <w:p w14:paraId="3336F1B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Não está correto!</w:t>
            </w:r>
          </w:p>
          <w:p w14:paraId="5DE3230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Está correto!</w:t>
            </w:r>
          </w:p>
          <w:p w14:paraId="6DC312C3"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Isto é parcialmente correto!</w:t>
            </w:r>
          </w:p>
        </w:tc>
      </w:tr>
      <w:tr w:rsidR="00BF4158" w:rsidRPr="00511BE5" w14:paraId="659DC255" w14:textId="77777777" w:rsidTr="004D64E4">
        <w:tc>
          <w:tcPr>
            <w:tcW w:w="1353" w:type="dxa"/>
            <w:shd w:val="clear" w:color="auto" w:fill="D9E2F3" w:themeFill="accent1" w:themeFillTint="33"/>
            <w:tcMar>
              <w:top w:w="120" w:type="dxa"/>
              <w:left w:w="180" w:type="dxa"/>
              <w:bottom w:w="120" w:type="dxa"/>
              <w:right w:w="180" w:type="dxa"/>
            </w:tcMar>
            <w:hideMark/>
          </w:tcPr>
          <w:p w14:paraId="5CE13F17" w14:textId="77777777" w:rsidR="00BF4158" w:rsidRPr="00045DCF" w:rsidRDefault="00BF4158" w:rsidP="004D64E4">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83E4779"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Questions</w:t>
            </w:r>
          </w:p>
          <w:p w14:paraId="1848B8F0" w14:textId="77777777" w:rsidR="00BF4158" w:rsidRPr="00511BE5" w:rsidRDefault="00BF4158" w:rsidP="004D64E4">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B89B5" w14:textId="77777777" w:rsidR="00BF4158" w:rsidRPr="00045DCF" w:rsidRDefault="00BF4158" w:rsidP="004D64E4">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3F0EB946"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Yes.</w:t>
            </w:r>
          </w:p>
          <w:p w14:paraId="32E68813" w14:textId="77777777" w:rsidR="00BF4158" w:rsidRPr="00045DCF" w:rsidRDefault="00BF4158" w:rsidP="004D64E4">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50FF0BFB" w14:textId="77777777" w:rsidR="00BF4158" w:rsidRPr="00511BE5" w:rsidRDefault="00BF4158" w:rsidP="004D64E4">
            <w:pPr>
              <w:pStyle w:val="NormalWeb"/>
              <w:ind w:left="30" w:right="30"/>
              <w:rPr>
                <w:rFonts w:ascii="Calibri" w:hAnsi="Calibri" w:cs="Calibri"/>
              </w:rPr>
            </w:pPr>
            <w:r w:rsidRPr="00045DCF">
              <w:rPr>
                <w:rFonts w:ascii="Calibri" w:hAnsi="Calibri" w:cs="Calibri"/>
              </w:rPr>
              <w:t>Submit</w:t>
            </w:r>
          </w:p>
        </w:tc>
        <w:tc>
          <w:tcPr>
            <w:tcW w:w="6000" w:type="dxa"/>
            <w:vAlign w:val="center"/>
          </w:tcPr>
          <w:p w14:paraId="637B762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Existe algo neste acordo que considera que poderá levantar suspeitas junto dos reguladores governamentais?</w:t>
            </w:r>
          </w:p>
          <w:p w14:paraId="12715599"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[1] Sim.</w:t>
            </w:r>
          </w:p>
          <w:p w14:paraId="20ED795E" w14:textId="77777777" w:rsidR="00BF4158" w:rsidRPr="00511BE5" w:rsidRDefault="00BF4158" w:rsidP="004D64E4">
            <w:pPr>
              <w:pStyle w:val="NormalWeb"/>
              <w:ind w:left="30" w:right="30"/>
              <w:rPr>
                <w:rFonts w:ascii="Calibri" w:hAnsi="Calibri" w:cs="Calibri"/>
                <w:color w:val="70AD47" w:themeColor="accent6"/>
              </w:rPr>
            </w:pPr>
            <w:r w:rsidRPr="00511BE5">
              <w:rPr>
                <w:rFonts w:ascii="Calibri" w:eastAsia="Calibri" w:hAnsi="Calibri" w:cs="Calibri"/>
                <w:color w:val="70AD47"/>
                <w:lang w:val="pt-PT"/>
              </w:rPr>
              <w:t>[2] Não.</w:t>
            </w:r>
          </w:p>
          <w:p w14:paraId="5155DA1F"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Enviar</w:t>
            </w:r>
          </w:p>
        </w:tc>
      </w:tr>
      <w:tr w:rsidR="00BF4158" w:rsidRPr="00243C88" w14:paraId="40453F30" w14:textId="77777777" w:rsidTr="004D64E4">
        <w:tc>
          <w:tcPr>
            <w:tcW w:w="1353" w:type="dxa"/>
            <w:shd w:val="clear" w:color="auto" w:fill="D9E2F3" w:themeFill="accent1" w:themeFillTint="33"/>
            <w:tcMar>
              <w:top w:w="120" w:type="dxa"/>
              <w:left w:w="180" w:type="dxa"/>
              <w:bottom w:w="120" w:type="dxa"/>
              <w:right w:w="180" w:type="dxa"/>
            </w:tcMar>
            <w:hideMark/>
          </w:tcPr>
          <w:p w14:paraId="7035265F" w14:textId="77777777" w:rsidR="00BF4158" w:rsidRPr="00045DCF" w:rsidRDefault="00BF4158" w:rsidP="004D64E4">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20DEF24"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Feedback</w:t>
            </w:r>
          </w:p>
          <w:p w14:paraId="2B9C0FD2" w14:textId="77777777" w:rsidR="00BF4158" w:rsidRPr="00511BE5" w:rsidRDefault="00BF4158" w:rsidP="004D64E4">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17B9AB" w14:textId="77777777" w:rsidR="00BF4158" w:rsidRPr="00045DCF" w:rsidRDefault="00BF4158" w:rsidP="004D64E4">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323A8873" w14:textId="77777777" w:rsidR="00BF4158" w:rsidRPr="00045DCF" w:rsidRDefault="00BF4158" w:rsidP="004D64E4">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0A916784" w14:textId="77777777" w:rsidR="00BF4158" w:rsidRPr="00045DCF" w:rsidRDefault="00BF4158" w:rsidP="004D64E4">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073CEE3A" w14:textId="77777777" w:rsidR="00BF4158" w:rsidRPr="00511BE5" w:rsidRDefault="00BF4158" w:rsidP="004D64E4">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478BCE2F" w14:textId="77777777" w:rsidR="00BF4158" w:rsidRPr="00511BE5" w:rsidRDefault="00BF4158" w:rsidP="004D64E4">
            <w:pPr>
              <w:numPr>
                <w:ilvl w:val="0"/>
                <w:numId w:val="1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 desenho do estudo é robusto;</w:t>
            </w:r>
          </w:p>
          <w:p w14:paraId="5971B3DE" w14:textId="77777777" w:rsidR="00BF4158" w:rsidRPr="00511BE5" w:rsidRDefault="00BF4158" w:rsidP="004D64E4">
            <w:pPr>
              <w:numPr>
                <w:ilvl w:val="0"/>
                <w:numId w:val="1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 parâmetro de avaliação (comparar a segurança a longo prazo das endopróteses da Abbott com as da concorrência) é claro;</w:t>
            </w:r>
          </w:p>
          <w:p w14:paraId="7A0E40D5" w14:textId="77777777" w:rsidR="00BF4158" w:rsidRPr="00511BE5" w:rsidRDefault="00BF4158" w:rsidP="004D64E4">
            <w:pPr>
              <w:numPr>
                <w:ilvl w:val="0"/>
                <w:numId w:val="1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seleção de investigadores baseou-se adequadamente nas respetivas qualificações e conhecimentos;</w:t>
            </w:r>
          </w:p>
          <w:p w14:paraId="0FDA2EE2" w14:textId="77777777" w:rsidR="00BF4158" w:rsidRPr="00511BE5" w:rsidRDefault="00BF4158" w:rsidP="004D64E4">
            <w:pPr>
              <w:pStyle w:val="ListParagraph"/>
              <w:numPr>
                <w:ilvl w:val="0"/>
                <w:numId w:val="10"/>
              </w:numPr>
              <w:spacing w:before="100" w:beforeAutospacing="1" w:after="100" w:afterAutospacing="1"/>
              <w:ind w:right="30"/>
              <w:rPr>
                <w:rFonts w:ascii="Calibri" w:eastAsia="Times New Roman" w:hAnsi="Calibri" w:cs="Calibri"/>
                <w:lang w:val="pt-PT"/>
              </w:rPr>
            </w:pPr>
            <w:r w:rsidRPr="00511BE5">
              <w:rPr>
                <w:rFonts w:ascii="Calibri" w:eastAsia="Calibri" w:hAnsi="Calibri" w:cs="Calibri"/>
                <w:lang w:val="pt-PT"/>
              </w:rPr>
              <w:t>O pagamento baseia-se no justo valor de mercado.</w:t>
            </w:r>
          </w:p>
        </w:tc>
      </w:tr>
      <w:tr w:rsidR="00BF4158" w:rsidRPr="00511BE5" w14:paraId="3F18A265" w14:textId="77777777" w:rsidTr="004D64E4">
        <w:tc>
          <w:tcPr>
            <w:tcW w:w="1353" w:type="dxa"/>
            <w:shd w:val="clear" w:color="auto" w:fill="D9E2F3" w:themeFill="accent1" w:themeFillTint="33"/>
            <w:tcMar>
              <w:top w:w="120" w:type="dxa"/>
              <w:left w:w="180" w:type="dxa"/>
              <w:bottom w:w="120" w:type="dxa"/>
              <w:right w:w="180" w:type="dxa"/>
            </w:tcMar>
            <w:hideMark/>
          </w:tcPr>
          <w:p w14:paraId="3B95D8EC" w14:textId="77777777" w:rsidR="00BF4158" w:rsidRPr="00045DCF" w:rsidRDefault="00BF4158" w:rsidP="004D64E4">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EAFB052"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Scenario</w:t>
            </w:r>
          </w:p>
          <w:p w14:paraId="350C2AC8" w14:textId="77777777" w:rsidR="00BF4158" w:rsidRPr="00511BE5" w:rsidRDefault="00BF4158" w:rsidP="004D64E4">
            <w:pPr>
              <w:ind w:left="30" w:right="30"/>
              <w:rPr>
                <w:rFonts w:ascii="Calibri" w:eastAsia="Times New Roman" w:hAnsi="Calibri" w:cs="Calibri"/>
                <w:sz w:val="16"/>
                <w:lang w:val="pt-PT"/>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21133" w14:textId="77777777" w:rsidR="00BF4158" w:rsidRPr="00045DCF" w:rsidRDefault="00BF4158" w:rsidP="004D64E4">
            <w:pPr>
              <w:pStyle w:val="NormalWeb"/>
              <w:ind w:left="30" w:right="30"/>
              <w:rPr>
                <w:rFonts w:ascii="Calibri" w:hAnsi="Calibri" w:cs="Calibri"/>
              </w:rPr>
            </w:pPr>
            <w:r w:rsidRPr="00045DCF">
              <w:rPr>
                <w:rFonts w:ascii="Calibri" w:hAnsi="Calibri" w:cs="Calibri"/>
              </w:rPr>
              <w:t>Now imagine . . .</w:t>
            </w:r>
          </w:p>
          <w:p w14:paraId="4BEAA380" w14:textId="77777777" w:rsidR="00BF4158" w:rsidRPr="00045DCF" w:rsidRDefault="00BF4158" w:rsidP="004D64E4">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038F3467"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That's not correct!</w:t>
            </w:r>
          </w:p>
          <w:p w14:paraId="27DA1129"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That's correct!</w:t>
            </w:r>
          </w:p>
          <w:p w14:paraId="73D11F25"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That's partially correct!</w:t>
            </w:r>
          </w:p>
        </w:tc>
        <w:tc>
          <w:tcPr>
            <w:tcW w:w="6000" w:type="dxa"/>
            <w:vAlign w:val="center"/>
          </w:tcPr>
          <w:p w14:paraId="38A4B2B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Agora imagine...</w:t>
            </w:r>
          </w:p>
          <w:p w14:paraId="21683201"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Você configura exatamente o mesmo estudo: o mesmo parâmetro de avaliação, a mesma compensação. A única diferença é que, desta vez, o estudo está a ser liderado pelo grupo de marketing da Xience, que vê este estudo como uma grande oportunidade para apresentar as suas stents com medicamento a um novo grupo de médicos.</w:t>
            </w:r>
          </w:p>
          <w:p w14:paraId="355313F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Não está correto!</w:t>
            </w:r>
          </w:p>
          <w:p w14:paraId="4F3124F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Está correto!</w:t>
            </w:r>
          </w:p>
          <w:p w14:paraId="2B643A2D"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Isto é parcialmente correto!</w:t>
            </w:r>
          </w:p>
        </w:tc>
      </w:tr>
      <w:tr w:rsidR="00BF4158" w:rsidRPr="00511BE5" w14:paraId="4495E38B" w14:textId="77777777" w:rsidTr="004D64E4">
        <w:tc>
          <w:tcPr>
            <w:tcW w:w="1353" w:type="dxa"/>
            <w:shd w:val="clear" w:color="auto" w:fill="D9E2F3" w:themeFill="accent1" w:themeFillTint="33"/>
            <w:tcMar>
              <w:top w:w="120" w:type="dxa"/>
              <w:left w:w="180" w:type="dxa"/>
              <w:bottom w:w="120" w:type="dxa"/>
              <w:right w:w="180" w:type="dxa"/>
            </w:tcMar>
            <w:hideMark/>
          </w:tcPr>
          <w:p w14:paraId="2F1AD290" w14:textId="77777777" w:rsidR="00BF4158" w:rsidRPr="00045DCF" w:rsidRDefault="00BF4158" w:rsidP="004D64E4">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30C97EF"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Questions</w:t>
            </w:r>
          </w:p>
          <w:p w14:paraId="052D7974" w14:textId="77777777" w:rsidR="00BF4158" w:rsidRPr="00511BE5" w:rsidRDefault="00BF4158" w:rsidP="004D64E4">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991183" w14:textId="77777777" w:rsidR="00BF4158" w:rsidRPr="00045DCF" w:rsidRDefault="00BF4158" w:rsidP="004D64E4">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5741952C"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Yes.</w:t>
            </w:r>
          </w:p>
          <w:p w14:paraId="0A0496E0" w14:textId="77777777" w:rsidR="00BF4158" w:rsidRPr="00045DCF" w:rsidRDefault="00BF4158" w:rsidP="004D64E4">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6D1CB357" w14:textId="77777777" w:rsidR="00BF4158" w:rsidRPr="00511BE5" w:rsidRDefault="00BF4158" w:rsidP="004D64E4">
            <w:pPr>
              <w:pStyle w:val="NormalWeb"/>
              <w:ind w:left="30" w:right="30"/>
              <w:rPr>
                <w:rFonts w:ascii="Calibri" w:hAnsi="Calibri" w:cs="Calibri"/>
              </w:rPr>
            </w:pPr>
            <w:r w:rsidRPr="00045DCF">
              <w:rPr>
                <w:rFonts w:ascii="Calibri" w:hAnsi="Calibri" w:cs="Calibri"/>
              </w:rPr>
              <w:t>Submit</w:t>
            </w:r>
          </w:p>
        </w:tc>
        <w:tc>
          <w:tcPr>
            <w:tcW w:w="6000" w:type="dxa"/>
            <w:vAlign w:val="center"/>
          </w:tcPr>
          <w:p w14:paraId="0118F1A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Acha que os reguladores governamentais continuam a considerar que este estudo clínico é adequado?</w:t>
            </w:r>
          </w:p>
          <w:p w14:paraId="34FADCBF"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[1] Sim.</w:t>
            </w:r>
          </w:p>
          <w:p w14:paraId="16F35FC3" w14:textId="77777777" w:rsidR="00BF4158" w:rsidRPr="00511BE5" w:rsidRDefault="00BF4158" w:rsidP="004D64E4">
            <w:pPr>
              <w:pStyle w:val="NormalWeb"/>
              <w:ind w:left="30" w:right="30"/>
              <w:rPr>
                <w:rFonts w:ascii="Calibri" w:hAnsi="Calibri" w:cs="Calibri"/>
                <w:color w:val="70AD47" w:themeColor="accent6"/>
              </w:rPr>
            </w:pPr>
            <w:r w:rsidRPr="00511BE5">
              <w:rPr>
                <w:rFonts w:ascii="Calibri" w:eastAsia="Calibri" w:hAnsi="Calibri" w:cs="Calibri"/>
                <w:color w:val="70AD47"/>
                <w:lang w:val="pt-PT"/>
              </w:rPr>
              <w:t>[2] Não.</w:t>
            </w:r>
          </w:p>
          <w:p w14:paraId="11AD68B0"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Enviar</w:t>
            </w:r>
          </w:p>
        </w:tc>
      </w:tr>
      <w:tr w:rsidR="00BF4158" w:rsidRPr="00243C88" w14:paraId="33A16F87" w14:textId="77777777" w:rsidTr="004D64E4">
        <w:tc>
          <w:tcPr>
            <w:tcW w:w="1353" w:type="dxa"/>
            <w:shd w:val="clear" w:color="auto" w:fill="D9E2F3" w:themeFill="accent1" w:themeFillTint="33"/>
            <w:tcMar>
              <w:top w:w="120" w:type="dxa"/>
              <w:left w:w="180" w:type="dxa"/>
              <w:bottom w:w="120" w:type="dxa"/>
              <w:right w:w="180" w:type="dxa"/>
            </w:tcMar>
            <w:hideMark/>
          </w:tcPr>
          <w:p w14:paraId="45472526" w14:textId="77777777" w:rsidR="00BF4158" w:rsidRPr="00045DCF" w:rsidRDefault="00BF4158" w:rsidP="004D64E4">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568F64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Feedback</w:t>
            </w:r>
          </w:p>
          <w:p w14:paraId="36BCC29B" w14:textId="77777777" w:rsidR="00BF4158" w:rsidRPr="00511BE5" w:rsidRDefault="00BF4158" w:rsidP="004D64E4">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8292B9" w14:textId="77777777" w:rsidR="00BF4158" w:rsidRPr="00045DCF" w:rsidRDefault="00BF4158" w:rsidP="004D64E4">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66437196" w14:textId="77777777" w:rsidR="00BF4158" w:rsidRPr="00511BE5" w:rsidRDefault="00BF4158" w:rsidP="004D64E4">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4469720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Embora o estudo seja aparentemente o mesmo – o mesmo parâmetro de avaliação, o mesmo grupo de médicos, a mesma compensação – algo fundamental mudou.</w:t>
            </w:r>
          </w:p>
          <w:p w14:paraId="1C48E5B7"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O que mudou foi o motivo pelo qual a investigação está a ser realizada. Agora é claro que a intenção real do estudo não é testar a segurança a longo prazo de duas tecnologias lado a lado, mas familiarizar alguns dos cirurgiões vasculares com as stents com medicamento da Abbott.</w:t>
            </w:r>
          </w:p>
        </w:tc>
      </w:tr>
      <w:tr w:rsidR="00BF4158" w:rsidRPr="00243C88" w14:paraId="36A30521" w14:textId="77777777" w:rsidTr="004D64E4">
        <w:tc>
          <w:tcPr>
            <w:tcW w:w="1353" w:type="dxa"/>
            <w:shd w:val="clear" w:color="auto" w:fill="D9E2F3" w:themeFill="accent1" w:themeFillTint="33"/>
            <w:tcMar>
              <w:top w:w="120" w:type="dxa"/>
              <w:left w:w="180" w:type="dxa"/>
              <w:bottom w:w="120" w:type="dxa"/>
              <w:right w:w="180" w:type="dxa"/>
            </w:tcMar>
            <w:hideMark/>
          </w:tcPr>
          <w:p w14:paraId="534063E9" w14:textId="77777777" w:rsidR="00BF4158" w:rsidRPr="00045DCF" w:rsidRDefault="00BF4158" w:rsidP="004D64E4">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6845C1A0" w14:textId="77777777" w:rsidR="00BF4158" w:rsidRPr="00511BE5" w:rsidRDefault="00BF4158" w:rsidP="004D64E4">
            <w:pPr>
              <w:ind w:left="30" w:right="30"/>
              <w:rPr>
                <w:rFonts w:ascii="Calibri" w:eastAsia="Times New Roman" w:hAnsi="Calibri" w:cs="Calibri"/>
                <w:sz w:val="16"/>
                <w:lang w:val="pt-PT"/>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20B1D" w14:textId="77777777" w:rsidR="00BF4158" w:rsidRPr="00045DCF" w:rsidRDefault="00BF4158" w:rsidP="004D64E4">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50113844"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3FA875A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Estudos como este, cujo objetivo é apresentar um novo produto ou terapêutica a médicos, estimular as vendas do produto ou recompensar médicos pela utilização de um produto – em vez de testar uma hipótese científica ou recolher dados para satisfazer uma necessidade legítima – são muitas vezes designados como estudos de “sementeira” (do inglês “seeding”) ou de “marketing”.</w:t>
            </w:r>
          </w:p>
          <w:p w14:paraId="3CB63F31"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Os estudos de marketing podem ser considerados ilegais se o pagamento se destinar a recompensar ou a induzir os investigadores a utilizar ou a recomendar um produto específico.</w:t>
            </w:r>
          </w:p>
        </w:tc>
      </w:tr>
      <w:tr w:rsidR="00BF4158" w:rsidRPr="00243C88" w14:paraId="0D02A7C8" w14:textId="77777777" w:rsidTr="004D64E4">
        <w:tc>
          <w:tcPr>
            <w:tcW w:w="1353" w:type="dxa"/>
            <w:shd w:val="clear" w:color="auto" w:fill="D9E2F3" w:themeFill="accent1" w:themeFillTint="33"/>
            <w:tcMar>
              <w:top w:w="120" w:type="dxa"/>
              <w:left w:w="180" w:type="dxa"/>
              <w:bottom w:w="120" w:type="dxa"/>
              <w:right w:w="180" w:type="dxa"/>
            </w:tcMar>
            <w:hideMark/>
          </w:tcPr>
          <w:p w14:paraId="2708A406" w14:textId="77777777" w:rsidR="00BF4158" w:rsidRPr="00045DCF" w:rsidRDefault="00BF4158" w:rsidP="004D64E4">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11893646" w14:textId="77777777" w:rsidR="00BF4158" w:rsidRPr="00511BE5" w:rsidRDefault="00BF4158" w:rsidP="004D64E4">
            <w:pPr>
              <w:ind w:left="30" w:right="30"/>
              <w:rPr>
                <w:rFonts w:ascii="Calibri" w:eastAsia="Times New Roman" w:hAnsi="Calibri" w:cs="Calibri"/>
                <w:sz w:val="16"/>
                <w:lang w:val="pt-PT"/>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F3E8D4"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4337FF3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CLICK THE OTHER LAWS BUTTON TO LEARN MORE.</w:t>
            </w:r>
          </w:p>
        </w:tc>
        <w:tc>
          <w:tcPr>
            <w:tcW w:w="6000" w:type="dxa"/>
            <w:vAlign w:val="center"/>
          </w:tcPr>
          <w:p w14:paraId="56466733" w14:textId="77777777" w:rsidR="00BF4158" w:rsidRPr="00511BE5" w:rsidRDefault="00BF4158" w:rsidP="004D64E4">
            <w:pPr>
              <w:pStyle w:val="NormalWeb"/>
              <w:ind w:left="30" w:right="30"/>
              <w:rPr>
                <w:rFonts w:ascii="Calibri" w:hAnsi="Calibri" w:cs="Calibri"/>
                <w:lang w:val="pt-PT"/>
              </w:rPr>
            </w:pPr>
            <w:r w:rsidRPr="48855B9A">
              <w:rPr>
                <w:rFonts w:ascii="Calibri" w:eastAsia="Calibri" w:hAnsi="Calibri" w:cs="Calibri"/>
                <w:lang w:val="pt-PT"/>
              </w:rPr>
              <w:t>Na realidade, qualquer estudo realizado com a finalidade de induzir ou recompensar indevidamente alguém a utilizar ou a recomendar os produtos de uma empresa, ou a melhorar o acesso a profissionais de saúde (HCP) ou investigadores ou as relações com tais pessoas, poderá ser considerado ilegal com base nas leis anticorrupção e anti suborno.</w:t>
            </w:r>
          </w:p>
          <w:p w14:paraId="65F1EC4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CLIQUE NO BOTÃO OUTRAS LEIS PARA SABER MAIS.</w:t>
            </w:r>
          </w:p>
        </w:tc>
      </w:tr>
      <w:tr w:rsidR="00BF4158" w:rsidRPr="00243C88" w14:paraId="02C0F0A8" w14:textId="77777777" w:rsidTr="004D64E4">
        <w:tc>
          <w:tcPr>
            <w:tcW w:w="1353" w:type="dxa"/>
            <w:shd w:val="clear" w:color="auto" w:fill="D9E2F3" w:themeFill="accent1" w:themeFillTint="33"/>
            <w:tcMar>
              <w:top w:w="120" w:type="dxa"/>
              <w:left w:w="180" w:type="dxa"/>
              <w:bottom w:w="120" w:type="dxa"/>
              <w:right w:w="180" w:type="dxa"/>
            </w:tcMar>
            <w:hideMark/>
          </w:tcPr>
          <w:p w14:paraId="39EB4F6A" w14:textId="77777777" w:rsidR="00BF4158" w:rsidRPr="00045DCF" w:rsidRDefault="00BF4158" w:rsidP="004D64E4">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13527259" w14:textId="77777777" w:rsidR="00BF4158" w:rsidRPr="00511BE5" w:rsidRDefault="00BF4158" w:rsidP="004D64E4">
            <w:pPr>
              <w:ind w:left="30" w:right="30"/>
              <w:rPr>
                <w:rFonts w:ascii="Calibri" w:eastAsia="Times New Roman" w:hAnsi="Calibri" w:cs="Calibri"/>
                <w:sz w:val="16"/>
                <w:lang w:val="pt-PT"/>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975D4" w14:textId="77777777" w:rsidR="00BF4158" w:rsidRPr="00045DCF" w:rsidRDefault="00BF4158" w:rsidP="004D64E4">
            <w:pPr>
              <w:pStyle w:val="NormalWeb"/>
              <w:ind w:left="30" w:right="30"/>
              <w:rPr>
                <w:rFonts w:ascii="Calibri" w:hAnsi="Calibri" w:cs="Calibri"/>
              </w:rPr>
            </w:pPr>
            <w:r w:rsidRPr="00045DCF">
              <w:rPr>
                <w:rFonts w:ascii="Calibri" w:hAnsi="Calibri" w:cs="Calibri"/>
              </w:rPr>
              <w:t>OTHER LAWS</w:t>
            </w:r>
          </w:p>
          <w:p w14:paraId="692A3A61" w14:textId="77777777" w:rsidR="00BF4158" w:rsidRPr="00045DCF" w:rsidRDefault="00BF4158" w:rsidP="004D64E4">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140E7874" w14:textId="77777777" w:rsidR="00BF4158" w:rsidRPr="00045DCF" w:rsidRDefault="00BF4158" w:rsidP="004D64E4">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0A2FAC1F" w14:textId="77777777" w:rsidR="00BF4158" w:rsidRPr="00045DCF" w:rsidRDefault="00BF4158" w:rsidP="004D64E4">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61EADAA8" w14:textId="77777777" w:rsidR="00BF4158" w:rsidRPr="00045DCF" w:rsidRDefault="00BF4158" w:rsidP="004D64E4">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09D33E1E" w14:textId="77777777" w:rsidR="00BF4158" w:rsidRPr="00045DCF" w:rsidRDefault="00BF4158" w:rsidP="004D64E4">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0802CBA2" w14:textId="77777777" w:rsidR="00BF4158" w:rsidRPr="00511BE5" w:rsidRDefault="00BF4158" w:rsidP="004D64E4">
            <w:pPr>
              <w:numPr>
                <w:ilvl w:val="0"/>
                <w:numId w:val="11"/>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Countermeasures Against Corruption Law in Russia</w:t>
            </w:r>
          </w:p>
        </w:tc>
        <w:tc>
          <w:tcPr>
            <w:tcW w:w="6000" w:type="dxa"/>
            <w:vAlign w:val="center"/>
          </w:tcPr>
          <w:p w14:paraId="6E4ACB4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OUTRAS LEIS</w:t>
            </w:r>
          </w:p>
          <w:p w14:paraId="46667E2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Entre as outras leis que visam subornos e práticas corruptas e fraudulentas no contexto clínico incluem-se:</w:t>
            </w:r>
          </w:p>
          <w:p w14:paraId="650259BC" w14:textId="77777777" w:rsidR="00BF4158" w:rsidRPr="00511BE5" w:rsidRDefault="00BF4158" w:rsidP="004D64E4">
            <w:pPr>
              <w:numPr>
                <w:ilvl w:val="0"/>
                <w:numId w:val="11"/>
              </w:numPr>
              <w:spacing w:before="100" w:beforeAutospacing="1" w:after="100" w:afterAutospacing="1"/>
              <w:ind w:left="750" w:right="30"/>
              <w:rPr>
                <w:rFonts w:ascii="Calibri" w:eastAsia="Times New Roman" w:hAnsi="Calibri" w:cs="Calibri"/>
                <w:lang w:val="pt-PT"/>
              </w:rPr>
            </w:pPr>
            <w:r w:rsidRPr="48855B9A">
              <w:rPr>
                <w:rFonts w:ascii="Calibri" w:eastAsia="Calibri" w:hAnsi="Calibri" w:cs="Calibri"/>
                <w:lang w:val="pt-PT"/>
              </w:rPr>
              <w:t>O Anti-kickback Statute [Estatuto Anti suborno dos EUA]</w:t>
            </w:r>
          </w:p>
          <w:p w14:paraId="26396AA6" w14:textId="77777777" w:rsidR="00BF4158" w:rsidRPr="00511BE5" w:rsidRDefault="00BF4158" w:rsidP="004D64E4">
            <w:pPr>
              <w:numPr>
                <w:ilvl w:val="0"/>
                <w:numId w:val="1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 Foreign Corrupt Practices Act [Lei sobre Práticas de Corrupção no Estrangeiro]</w:t>
            </w:r>
          </w:p>
          <w:p w14:paraId="03BD249F" w14:textId="77777777" w:rsidR="00BF4158" w:rsidRPr="00511BE5" w:rsidRDefault="00BF4158" w:rsidP="004D64E4">
            <w:pPr>
              <w:numPr>
                <w:ilvl w:val="0"/>
                <w:numId w:val="11"/>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 Bribery Act [Lei sobre Suborno do Reino Unido]</w:t>
            </w:r>
          </w:p>
          <w:p w14:paraId="0A3291BA" w14:textId="77777777" w:rsidR="00BF4158" w:rsidRPr="00511BE5" w:rsidRDefault="00BF4158" w:rsidP="004D64E4">
            <w:pPr>
              <w:numPr>
                <w:ilvl w:val="0"/>
                <w:numId w:val="11"/>
              </w:numPr>
              <w:spacing w:before="100" w:beforeAutospacing="1" w:after="100" w:afterAutospacing="1"/>
              <w:ind w:left="750" w:right="30"/>
              <w:rPr>
                <w:rFonts w:ascii="Calibri" w:eastAsia="Times New Roman" w:hAnsi="Calibri" w:cs="Calibri"/>
                <w:lang w:val="pt-BR"/>
              </w:rPr>
            </w:pPr>
            <w:r w:rsidRPr="00511BE5">
              <w:rPr>
                <w:rFonts w:ascii="Calibri" w:eastAsia="Calibri" w:hAnsi="Calibri" w:cs="Calibri"/>
                <w:lang w:val="pt-PT"/>
              </w:rPr>
              <w:t>A Prevention of Corruption Law [Lei be Prevenção da Corrupção da Índia]</w:t>
            </w:r>
          </w:p>
          <w:p w14:paraId="510D3541" w14:textId="77777777" w:rsidR="00BF4158" w:rsidRPr="00511BE5" w:rsidRDefault="00BF4158" w:rsidP="004D64E4">
            <w:pPr>
              <w:pStyle w:val="NormalWeb"/>
              <w:numPr>
                <w:ilvl w:val="0"/>
                <w:numId w:val="11"/>
              </w:numPr>
              <w:ind w:right="30"/>
              <w:rPr>
                <w:rFonts w:ascii="Calibri" w:hAnsi="Calibri" w:cs="Calibri"/>
                <w:lang w:val="pt-PT"/>
              </w:rPr>
            </w:pPr>
            <w:r w:rsidRPr="00511BE5">
              <w:rPr>
                <w:rFonts w:ascii="Calibri" w:eastAsia="Calibri" w:hAnsi="Calibri" w:cs="Calibri"/>
                <w:lang w:val="pt-PT"/>
              </w:rPr>
              <w:t>As Lei de Contramedidas contra a Corrupção da Rússia</w:t>
            </w:r>
          </w:p>
        </w:tc>
      </w:tr>
      <w:tr w:rsidR="00BF4158" w:rsidRPr="00243C88" w14:paraId="3328EF9C" w14:textId="77777777" w:rsidTr="004D64E4">
        <w:tc>
          <w:tcPr>
            <w:tcW w:w="1353" w:type="dxa"/>
            <w:shd w:val="clear" w:color="auto" w:fill="D9E2F3" w:themeFill="accent1" w:themeFillTint="33"/>
            <w:tcMar>
              <w:top w:w="120" w:type="dxa"/>
              <w:left w:w="180" w:type="dxa"/>
              <w:bottom w:w="120" w:type="dxa"/>
              <w:right w:w="180" w:type="dxa"/>
            </w:tcMar>
            <w:hideMark/>
          </w:tcPr>
          <w:p w14:paraId="3EDD220A" w14:textId="77777777" w:rsidR="00BF4158" w:rsidRPr="00045DCF" w:rsidRDefault="00BF4158" w:rsidP="004D64E4">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446FBEA3" w14:textId="77777777" w:rsidR="00BF4158" w:rsidRPr="00511BE5" w:rsidRDefault="00BF4158" w:rsidP="004D64E4">
            <w:pPr>
              <w:ind w:left="30" w:right="30"/>
              <w:rPr>
                <w:rFonts w:ascii="Calibri" w:eastAsia="Times New Roman" w:hAnsi="Calibri" w:cs="Calibri"/>
                <w:sz w:val="16"/>
                <w:lang w:val="pt-PT"/>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F15E5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7FBDE5E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essencial, de acordo com tal legislação, é ilegal realizar pagamentos de investigação ou fornecer outras coisas de valor para induzir ou recompensar inadequadamente investigadores e HCP a utilizar ou recomendar os produtos da empresa.</w:t>
            </w:r>
          </w:p>
        </w:tc>
      </w:tr>
      <w:tr w:rsidR="00BF4158" w:rsidRPr="00243C88" w14:paraId="5620C67B" w14:textId="77777777" w:rsidTr="004D64E4">
        <w:tc>
          <w:tcPr>
            <w:tcW w:w="1353" w:type="dxa"/>
            <w:shd w:val="clear" w:color="auto" w:fill="D9E2F3" w:themeFill="accent1" w:themeFillTint="33"/>
            <w:tcMar>
              <w:top w:w="120" w:type="dxa"/>
              <w:left w:w="180" w:type="dxa"/>
              <w:bottom w:w="120" w:type="dxa"/>
              <w:right w:w="180" w:type="dxa"/>
            </w:tcMar>
            <w:hideMark/>
          </w:tcPr>
          <w:p w14:paraId="447D0BB6" w14:textId="77777777" w:rsidR="00BF4158" w:rsidRPr="00045DCF" w:rsidRDefault="00BF4158" w:rsidP="004D64E4">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0C372F5E" w14:textId="77777777" w:rsidR="00BF4158" w:rsidRPr="00511BE5" w:rsidRDefault="00BF4158" w:rsidP="004D64E4">
            <w:pPr>
              <w:ind w:left="30" w:right="30"/>
              <w:rPr>
                <w:rFonts w:ascii="Calibri" w:eastAsia="Times New Roman" w:hAnsi="Calibri" w:cs="Calibri"/>
                <w:sz w:val="16"/>
                <w:lang w:val="pt-PT"/>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0F25B" w14:textId="77777777" w:rsidR="00BF4158" w:rsidRPr="00045DCF" w:rsidRDefault="00BF4158" w:rsidP="004D64E4">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56FE524B"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75A7DAC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Também é ilegal realizar investigação científica como forma “disfarçada” de promover utilizações ilegais dos produtos Abbott.</w:t>
            </w:r>
          </w:p>
          <w:p w14:paraId="4381658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Por exemplo, promover um estudo de investigação com pouco ou nenhum valor científico para que um produto seja utilizado de forma não aprovada será provavelmente considerada uma promoção não conforme do produto – algo proibido pelas políticas da Abbott e ilegal em muitas jurisdições.</w:t>
            </w:r>
          </w:p>
        </w:tc>
      </w:tr>
      <w:tr w:rsidR="00BF4158" w:rsidRPr="00243C88" w14:paraId="4FD3368F" w14:textId="77777777" w:rsidTr="004D64E4">
        <w:tc>
          <w:tcPr>
            <w:tcW w:w="1353" w:type="dxa"/>
            <w:shd w:val="clear" w:color="auto" w:fill="D9E2F3" w:themeFill="accent1" w:themeFillTint="33"/>
            <w:tcMar>
              <w:top w:w="120" w:type="dxa"/>
              <w:left w:w="180" w:type="dxa"/>
              <w:bottom w:w="120" w:type="dxa"/>
              <w:right w:w="180" w:type="dxa"/>
            </w:tcMar>
            <w:hideMark/>
          </w:tcPr>
          <w:p w14:paraId="426B3FBD" w14:textId="77777777" w:rsidR="00BF4158" w:rsidRPr="00045DCF" w:rsidRDefault="00BF4158" w:rsidP="004D64E4">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27791472" w14:textId="77777777" w:rsidR="00BF4158" w:rsidRPr="00511BE5" w:rsidRDefault="00BF4158" w:rsidP="004D64E4">
            <w:pPr>
              <w:ind w:left="30" w:right="30"/>
              <w:rPr>
                <w:rFonts w:ascii="Calibri" w:eastAsia="Times New Roman" w:hAnsi="Calibri" w:cs="Calibri"/>
                <w:sz w:val="16"/>
                <w:lang w:val="pt-PT"/>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122AA2"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question of how we conduct or support research is also of interest to regulatory authorities.</w:t>
            </w:r>
          </w:p>
        </w:tc>
        <w:tc>
          <w:tcPr>
            <w:tcW w:w="6000" w:type="dxa"/>
            <w:vAlign w:val="center"/>
          </w:tcPr>
          <w:p w14:paraId="32FA852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questão de como realizamos ou promovemos a investigação também é do interesse das autoridades regulamentares.</w:t>
            </w:r>
          </w:p>
        </w:tc>
      </w:tr>
      <w:tr w:rsidR="00BF4158" w:rsidRPr="00243C88" w14:paraId="1B3AED3D" w14:textId="77777777" w:rsidTr="004D64E4">
        <w:tc>
          <w:tcPr>
            <w:tcW w:w="1353" w:type="dxa"/>
            <w:shd w:val="clear" w:color="auto" w:fill="D9E2F3" w:themeFill="accent1" w:themeFillTint="33"/>
            <w:tcMar>
              <w:top w:w="120" w:type="dxa"/>
              <w:left w:w="180" w:type="dxa"/>
              <w:bottom w:w="120" w:type="dxa"/>
              <w:right w:w="180" w:type="dxa"/>
            </w:tcMar>
            <w:hideMark/>
          </w:tcPr>
          <w:p w14:paraId="74E0DC6B" w14:textId="77777777" w:rsidR="00BF4158" w:rsidRPr="00045DCF" w:rsidRDefault="00BF4158" w:rsidP="004D64E4">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7174F838" w14:textId="77777777" w:rsidR="00BF4158" w:rsidRPr="00511BE5" w:rsidRDefault="00BF4158" w:rsidP="004D64E4">
            <w:pPr>
              <w:ind w:left="30" w:right="30"/>
              <w:rPr>
                <w:rFonts w:ascii="Calibri" w:eastAsia="Times New Roman" w:hAnsi="Calibri" w:cs="Calibri"/>
                <w:sz w:val="16"/>
                <w:lang w:val="pt-PT"/>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636638"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13553F2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CLICK THE RESEARCH REQUIREMENTS BUTTON TO LEARN MORE.</w:t>
            </w:r>
          </w:p>
        </w:tc>
        <w:tc>
          <w:tcPr>
            <w:tcW w:w="6000" w:type="dxa"/>
            <w:vAlign w:val="center"/>
          </w:tcPr>
          <w:p w14:paraId="48644F4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Na maior parte dos estudos, as agências governamentais e as autoridades regulamentares especificam requisitos para quase todos os aspetos do processo de investigação.</w:t>
            </w:r>
          </w:p>
          <w:p w14:paraId="4B4117C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CLIQUE NO BOTÃO REQUISITOS DA INVESTIGAÇÃO PARA SABER MAIS.</w:t>
            </w:r>
          </w:p>
        </w:tc>
      </w:tr>
      <w:tr w:rsidR="00BF4158" w:rsidRPr="00243C88" w14:paraId="3381A490" w14:textId="77777777" w:rsidTr="004D64E4">
        <w:tc>
          <w:tcPr>
            <w:tcW w:w="1353" w:type="dxa"/>
            <w:shd w:val="clear" w:color="auto" w:fill="D9E2F3" w:themeFill="accent1" w:themeFillTint="33"/>
            <w:tcMar>
              <w:top w:w="120" w:type="dxa"/>
              <w:left w:w="180" w:type="dxa"/>
              <w:bottom w:w="120" w:type="dxa"/>
              <w:right w:w="180" w:type="dxa"/>
            </w:tcMar>
            <w:hideMark/>
          </w:tcPr>
          <w:p w14:paraId="3EAC07DD" w14:textId="77777777" w:rsidR="00BF4158" w:rsidRPr="00045DCF" w:rsidRDefault="00BF4158" w:rsidP="004D64E4">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68B686CB" w14:textId="77777777" w:rsidR="00BF4158" w:rsidRPr="00511BE5" w:rsidRDefault="00BF4158" w:rsidP="004D64E4">
            <w:pPr>
              <w:ind w:left="30" w:right="30"/>
              <w:rPr>
                <w:rFonts w:ascii="Calibri" w:eastAsia="Times New Roman" w:hAnsi="Calibri" w:cs="Calibri"/>
                <w:sz w:val="16"/>
                <w:lang w:val="pt-PT"/>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E0DF6" w14:textId="77777777" w:rsidR="00BF4158" w:rsidRPr="00045DCF" w:rsidRDefault="00BF4158" w:rsidP="004D64E4">
            <w:pPr>
              <w:pStyle w:val="NormalWeb"/>
              <w:ind w:left="30" w:right="30"/>
              <w:rPr>
                <w:rFonts w:ascii="Calibri" w:hAnsi="Calibri" w:cs="Calibri"/>
              </w:rPr>
            </w:pPr>
            <w:r w:rsidRPr="00045DCF">
              <w:rPr>
                <w:rFonts w:ascii="Calibri" w:hAnsi="Calibri" w:cs="Calibri"/>
              </w:rPr>
              <w:t>RESEARCH REQUIREMENTS</w:t>
            </w:r>
          </w:p>
          <w:p w14:paraId="5C4A65A4" w14:textId="77777777" w:rsidR="00BF4158" w:rsidRPr="00045DCF" w:rsidRDefault="00BF4158" w:rsidP="004D64E4">
            <w:pPr>
              <w:pStyle w:val="NormalWeb"/>
              <w:ind w:left="30" w:right="30"/>
              <w:rPr>
                <w:rFonts w:ascii="Calibri" w:hAnsi="Calibri" w:cs="Calibri"/>
              </w:rPr>
            </w:pPr>
            <w:r w:rsidRPr="00045DCF">
              <w:rPr>
                <w:rFonts w:ascii="Calibri" w:hAnsi="Calibri" w:cs="Calibri"/>
              </w:rPr>
              <w:t>Authorities specify requirements relating to:</w:t>
            </w:r>
          </w:p>
          <w:p w14:paraId="2D2A252A" w14:textId="77777777" w:rsidR="00BF4158" w:rsidRPr="00045DCF" w:rsidRDefault="00BF4158" w:rsidP="004D64E4">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44E074E7" w14:textId="77777777" w:rsidR="00BF4158" w:rsidRPr="00045DCF" w:rsidRDefault="00BF4158" w:rsidP="004D64E4">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71F1A80B" w14:textId="77777777" w:rsidR="00BF4158" w:rsidRPr="00045DCF" w:rsidRDefault="00BF4158" w:rsidP="004D64E4">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5EC89DF0" w14:textId="77777777" w:rsidR="00BF4158" w:rsidRPr="00045DCF" w:rsidRDefault="00BF4158" w:rsidP="004D64E4">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515FE869" w14:textId="77777777" w:rsidR="00BF4158" w:rsidRPr="00045DCF" w:rsidRDefault="00BF4158" w:rsidP="004D64E4">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6763F762" w14:textId="77777777" w:rsidR="00BF4158" w:rsidRPr="00045DCF" w:rsidRDefault="00BF4158" w:rsidP="004D64E4">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01165262"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reporting of study results.</w:t>
            </w:r>
          </w:p>
        </w:tc>
        <w:tc>
          <w:tcPr>
            <w:tcW w:w="6000" w:type="dxa"/>
            <w:vAlign w:val="center"/>
          </w:tcPr>
          <w:p w14:paraId="50631CA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REQUISITOS DA INVESTIGAÇÃO</w:t>
            </w:r>
          </w:p>
          <w:p w14:paraId="054FA64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autoridades especificam requisitos relacionados com:</w:t>
            </w:r>
          </w:p>
          <w:p w14:paraId="5BAA2AFC"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conceção do estudo clínico;</w:t>
            </w:r>
          </w:p>
          <w:p w14:paraId="2A3FECCD"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seleção e financiamento de investigadores e centros do estudo;</w:t>
            </w:r>
          </w:p>
          <w:p w14:paraId="716C337C"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A monitorização do estudo;</w:t>
            </w:r>
          </w:p>
          <w:p w14:paraId="5F001308"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notificação de acontecimentos adversos graves e questões de segurança;</w:t>
            </w:r>
          </w:p>
          <w:p w14:paraId="20E704D5"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autorização e consentimento informado dos doentes;</w:t>
            </w:r>
          </w:p>
          <w:p w14:paraId="59B11A92" w14:textId="77777777" w:rsidR="00BF4158" w:rsidRPr="00511BE5" w:rsidRDefault="00BF4158" w:rsidP="004D64E4">
            <w:pPr>
              <w:numPr>
                <w:ilvl w:val="0"/>
                <w:numId w:val="12"/>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A privacidade dos doentes; e</w:t>
            </w:r>
          </w:p>
          <w:p w14:paraId="7A553FE8" w14:textId="77777777" w:rsidR="00BF4158" w:rsidRPr="00511BE5" w:rsidRDefault="00BF4158" w:rsidP="004D64E4">
            <w:pPr>
              <w:pStyle w:val="NormalWeb"/>
              <w:numPr>
                <w:ilvl w:val="0"/>
                <w:numId w:val="12"/>
              </w:numPr>
              <w:ind w:right="30"/>
              <w:rPr>
                <w:rFonts w:ascii="Calibri" w:hAnsi="Calibri" w:cs="Calibri"/>
                <w:lang w:val="pt-PT"/>
              </w:rPr>
            </w:pPr>
            <w:r w:rsidRPr="00511BE5">
              <w:rPr>
                <w:rFonts w:ascii="Calibri" w:eastAsia="Calibri" w:hAnsi="Calibri" w:cs="Calibri"/>
                <w:lang w:val="pt-PT"/>
              </w:rPr>
              <w:t>A comunicação dos resultados do estudo.</w:t>
            </w:r>
          </w:p>
        </w:tc>
      </w:tr>
      <w:tr w:rsidR="00BF4158" w:rsidRPr="00243C88" w14:paraId="40DED694" w14:textId="77777777" w:rsidTr="004D64E4">
        <w:tc>
          <w:tcPr>
            <w:tcW w:w="1353" w:type="dxa"/>
            <w:shd w:val="clear" w:color="auto" w:fill="D9E2F3" w:themeFill="accent1" w:themeFillTint="33"/>
            <w:tcMar>
              <w:top w:w="120" w:type="dxa"/>
              <w:left w:w="180" w:type="dxa"/>
              <w:bottom w:w="120" w:type="dxa"/>
              <w:right w:w="180" w:type="dxa"/>
            </w:tcMar>
            <w:hideMark/>
          </w:tcPr>
          <w:p w14:paraId="0F92F6C4" w14:textId="77777777" w:rsidR="00BF4158" w:rsidRPr="00045DCF" w:rsidRDefault="00BF4158" w:rsidP="004D64E4">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14117780" w14:textId="77777777" w:rsidR="00BF4158" w:rsidRPr="00511BE5" w:rsidRDefault="00BF4158" w:rsidP="004D64E4">
            <w:pPr>
              <w:ind w:left="30" w:right="30"/>
              <w:rPr>
                <w:rFonts w:ascii="Calibri" w:eastAsia="Times New Roman" w:hAnsi="Calibri" w:cs="Calibri"/>
                <w:sz w:val="16"/>
                <w:lang w:val="pt-PT"/>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2291C"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22901F8B"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0E16E17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Além disso, existem normas voluntárias, como as Boas Práticas Clínicas (BPC) e as Boas Práticas Científicas (BPCi), que definem outras diretrizes relativamente à estrutura dos estudos.</w:t>
            </w:r>
          </w:p>
          <w:p w14:paraId="1ED3DD5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Estas diretrizes contribuem para garantir a integridade do método científico, bem como a segurança e o consentimento dos doentes. Existem inclusivamente diretrizes, como as da Comissão Internacional de Editores de Revistas Médicas (Committee of Medical Journal Editors, ICMJE), que estabelecem critérios para sobre as pessoas que podem e têm de ser nomeadas como autores em publicações de investigações científicas.</w:t>
            </w:r>
          </w:p>
        </w:tc>
      </w:tr>
      <w:tr w:rsidR="00BF4158" w:rsidRPr="00243C88" w14:paraId="5E504FC3" w14:textId="77777777" w:rsidTr="004D64E4">
        <w:tc>
          <w:tcPr>
            <w:tcW w:w="1353" w:type="dxa"/>
            <w:shd w:val="clear" w:color="auto" w:fill="D9E2F3" w:themeFill="accent1" w:themeFillTint="33"/>
            <w:tcMar>
              <w:top w:w="120" w:type="dxa"/>
              <w:left w:w="180" w:type="dxa"/>
              <w:bottom w:w="120" w:type="dxa"/>
              <w:right w:w="180" w:type="dxa"/>
            </w:tcMar>
            <w:hideMark/>
          </w:tcPr>
          <w:p w14:paraId="3FDAB74B" w14:textId="77777777" w:rsidR="00BF4158" w:rsidRPr="00045DCF" w:rsidRDefault="00BF4158" w:rsidP="004D64E4">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44B695AF" w14:textId="77777777" w:rsidR="00BF4158" w:rsidRPr="00511BE5" w:rsidRDefault="00BF4158" w:rsidP="004D64E4">
            <w:pPr>
              <w:ind w:left="30" w:right="30"/>
              <w:rPr>
                <w:rFonts w:ascii="Calibri" w:eastAsia="Times New Roman" w:hAnsi="Calibri" w:cs="Calibri"/>
                <w:sz w:val="16"/>
                <w:lang w:val="pt-PT"/>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99217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2CA558E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Vamos agora ver alguns dos requisitos internos que contribuem para garantir o cumprimento destas leis, regulamentações e normas.</w:t>
            </w:r>
          </w:p>
        </w:tc>
      </w:tr>
      <w:tr w:rsidR="00BF4158" w:rsidRPr="00243C88" w14:paraId="12A4D1BE" w14:textId="77777777" w:rsidTr="004D64E4">
        <w:tc>
          <w:tcPr>
            <w:tcW w:w="1353" w:type="dxa"/>
            <w:shd w:val="clear" w:color="auto" w:fill="D9E2F3" w:themeFill="accent1" w:themeFillTint="33"/>
            <w:tcMar>
              <w:top w:w="120" w:type="dxa"/>
              <w:left w:w="180" w:type="dxa"/>
              <w:bottom w:w="120" w:type="dxa"/>
              <w:right w:w="180" w:type="dxa"/>
            </w:tcMar>
            <w:hideMark/>
          </w:tcPr>
          <w:p w14:paraId="4A10CE5F" w14:textId="77777777" w:rsidR="00BF4158" w:rsidRPr="00045DCF" w:rsidRDefault="00BF4158" w:rsidP="004D64E4">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01C9E6E3" w14:textId="77777777" w:rsidR="00BF4158" w:rsidRPr="00511BE5" w:rsidRDefault="00BF4158" w:rsidP="004D64E4">
            <w:pPr>
              <w:ind w:left="30" w:right="30"/>
              <w:rPr>
                <w:rFonts w:ascii="Calibri" w:eastAsia="Times New Roman" w:hAnsi="Calibri" w:cs="Calibri"/>
                <w:sz w:val="16"/>
                <w:lang w:val="pt-PT"/>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B33CF" w14:textId="77777777" w:rsidR="00BF4158" w:rsidRPr="00045DCF" w:rsidRDefault="00BF4158" w:rsidP="004D64E4">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77EF5F85"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3530618F" w14:textId="77777777" w:rsidR="00BF4158" w:rsidRPr="00045DCF" w:rsidRDefault="00BF4158" w:rsidP="004D64E4">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1C1B88B0" w14:textId="77777777" w:rsidR="00BF4158" w:rsidRPr="00045DCF" w:rsidRDefault="00BF4158" w:rsidP="004D64E4">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67578454" w14:textId="77777777" w:rsidR="00BF4158" w:rsidRPr="00511BE5" w:rsidRDefault="00BF4158" w:rsidP="004D64E4">
            <w:pPr>
              <w:numPr>
                <w:ilvl w:val="0"/>
                <w:numId w:val="13"/>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Has the legitimate goal of advancing clinical or scientific understanding.</w:t>
            </w:r>
          </w:p>
        </w:tc>
        <w:tc>
          <w:tcPr>
            <w:tcW w:w="6000" w:type="dxa"/>
            <w:vAlign w:val="center"/>
          </w:tcPr>
          <w:p w14:paraId="237C73C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Em primeiro lugar, a Abbott garante que todas as investigações satisfazem uma necessidade legítima.</w:t>
            </w:r>
          </w:p>
          <w:p w14:paraId="7872EE1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Isto significa que, antes de se iniciar qualquer investigação, a Abbott revê a proposta de investigação para confirmar que:</w:t>
            </w:r>
          </w:p>
          <w:p w14:paraId="6C24BCCC" w14:textId="77777777" w:rsidR="00BF4158" w:rsidRPr="00511BE5" w:rsidRDefault="00BF4158" w:rsidP="004D64E4">
            <w:pPr>
              <w:numPr>
                <w:ilvl w:val="0"/>
                <w:numId w:val="1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Segue as práticas clínicas ou científicas adequadas,</w:t>
            </w:r>
          </w:p>
          <w:p w14:paraId="586BD339" w14:textId="77777777" w:rsidR="00BF4158" w:rsidRPr="00511BE5" w:rsidRDefault="00BF4158" w:rsidP="004D64E4">
            <w:pPr>
              <w:numPr>
                <w:ilvl w:val="0"/>
                <w:numId w:val="1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Tem uma hipótese ou parâmetro de avaliação claro e</w:t>
            </w:r>
          </w:p>
          <w:p w14:paraId="3B9307F3" w14:textId="77777777" w:rsidR="00BF4158" w:rsidRPr="00511BE5" w:rsidRDefault="00BF4158" w:rsidP="004D64E4">
            <w:pPr>
              <w:pStyle w:val="NormalWeb"/>
              <w:numPr>
                <w:ilvl w:val="0"/>
                <w:numId w:val="13"/>
              </w:numPr>
              <w:ind w:right="30"/>
              <w:rPr>
                <w:rFonts w:ascii="Calibri" w:hAnsi="Calibri" w:cs="Calibri"/>
                <w:lang w:val="pt-PT"/>
              </w:rPr>
            </w:pPr>
            <w:r w:rsidRPr="00511BE5">
              <w:rPr>
                <w:rFonts w:ascii="Calibri" w:eastAsia="Calibri" w:hAnsi="Calibri" w:cs="Calibri"/>
                <w:lang w:val="pt-PT"/>
              </w:rPr>
              <w:t>Tem como objetivo legítimo de fazer avançar o conhecimento clínico ou científico.</w:t>
            </w:r>
          </w:p>
        </w:tc>
      </w:tr>
      <w:tr w:rsidR="00BF4158" w:rsidRPr="00243C88" w14:paraId="3A6CE867" w14:textId="77777777" w:rsidTr="004D64E4">
        <w:tc>
          <w:tcPr>
            <w:tcW w:w="1353" w:type="dxa"/>
            <w:shd w:val="clear" w:color="auto" w:fill="D9E2F3" w:themeFill="accent1" w:themeFillTint="33"/>
            <w:tcMar>
              <w:top w:w="120" w:type="dxa"/>
              <w:left w:w="180" w:type="dxa"/>
              <w:bottom w:w="120" w:type="dxa"/>
              <w:right w:w="180" w:type="dxa"/>
            </w:tcMar>
            <w:hideMark/>
          </w:tcPr>
          <w:p w14:paraId="580F1F0B" w14:textId="77777777" w:rsidR="00BF4158" w:rsidRPr="00045DCF" w:rsidRDefault="00BF4158" w:rsidP="004D64E4">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5726CB9A" w14:textId="77777777" w:rsidR="00BF4158" w:rsidRPr="00511BE5" w:rsidRDefault="00BF4158" w:rsidP="004D64E4">
            <w:pPr>
              <w:ind w:left="30" w:right="30"/>
              <w:rPr>
                <w:rFonts w:ascii="Calibri" w:eastAsia="Times New Roman" w:hAnsi="Calibri" w:cs="Calibri"/>
                <w:sz w:val="16"/>
                <w:lang w:val="pt-PT"/>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5DAE49" w14:textId="77777777" w:rsidR="00BF4158" w:rsidRPr="00045DCF" w:rsidRDefault="00BF4158" w:rsidP="004D64E4">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52F3EA1B" w14:textId="77777777" w:rsidR="00BF4158" w:rsidRPr="00045DCF" w:rsidRDefault="00BF4158" w:rsidP="004D64E4">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7268E180" w14:textId="77777777" w:rsidR="00BF4158" w:rsidRPr="00045DCF" w:rsidRDefault="00BF4158" w:rsidP="004D64E4">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3C9FE795" w14:textId="77777777" w:rsidR="00BF4158" w:rsidRPr="00045DCF" w:rsidRDefault="00BF4158" w:rsidP="004D64E4">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5D84112D" w14:textId="77777777" w:rsidR="00BF4158" w:rsidRPr="00511BE5" w:rsidRDefault="00BF4158" w:rsidP="004D64E4">
            <w:pPr>
              <w:numPr>
                <w:ilvl w:val="0"/>
                <w:numId w:val="14"/>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2E93C13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Depois da aprovação, a Abbott seleciona investigadores e centros com base em critérios relevantes, tais como:</w:t>
            </w:r>
          </w:p>
          <w:p w14:paraId="75683AF6" w14:textId="77777777" w:rsidR="00BF4158" w:rsidRPr="00511BE5" w:rsidRDefault="00BF4158" w:rsidP="004D64E4">
            <w:pPr>
              <w:numPr>
                <w:ilvl w:val="0"/>
                <w:numId w:val="14"/>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Formação e experiência;</w:t>
            </w:r>
          </w:p>
          <w:p w14:paraId="3AAAE35B" w14:textId="77777777" w:rsidR="00BF4158" w:rsidRPr="00511BE5" w:rsidRDefault="00BF4158" w:rsidP="004D64E4">
            <w:pPr>
              <w:numPr>
                <w:ilvl w:val="0"/>
                <w:numId w:val="14"/>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Acesso a populações de doentes ou consumidores relevantes;</w:t>
            </w:r>
          </w:p>
          <w:p w14:paraId="48E0FACA" w14:textId="77777777" w:rsidR="00BF4158" w:rsidRPr="00511BE5" w:rsidRDefault="00BF4158" w:rsidP="004D64E4">
            <w:pPr>
              <w:numPr>
                <w:ilvl w:val="0"/>
                <w:numId w:val="14"/>
              </w:numPr>
              <w:spacing w:before="100" w:beforeAutospacing="1" w:after="100" w:afterAutospacing="1"/>
              <w:ind w:left="750" w:right="30"/>
              <w:rPr>
                <w:rFonts w:ascii="Calibri" w:eastAsia="Times New Roman" w:hAnsi="Calibri" w:cs="Calibri"/>
              </w:rPr>
            </w:pPr>
            <w:r w:rsidRPr="00511BE5">
              <w:rPr>
                <w:rFonts w:ascii="Calibri" w:eastAsia="Calibri" w:hAnsi="Calibri" w:cs="Calibri"/>
                <w:lang w:val="pt-PT"/>
              </w:rPr>
              <w:t>Instalações de investigação apropriadas; e</w:t>
            </w:r>
          </w:p>
          <w:p w14:paraId="7A020453" w14:textId="77777777" w:rsidR="00BF4158" w:rsidRPr="00511BE5" w:rsidRDefault="00BF4158" w:rsidP="004D64E4">
            <w:pPr>
              <w:pStyle w:val="NormalWeb"/>
              <w:numPr>
                <w:ilvl w:val="0"/>
                <w:numId w:val="14"/>
              </w:numPr>
              <w:ind w:right="30"/>
              <w:rPr>
                <w:rFonts w:ascii="Calibri" w:hAnsi="Calibri" w:cs="Calibri"/>
                <w:lang w:val="pt-PT"/>
              </w:rPr>
            </w:pPr>
            <w:r w:rsidRPr="00511BE5">
              <w:rPr>
                <w:rFonts w:ascii="Calibri" w:eastAsia="Calibri" w:hAnsi="Calibri" w:cs="Calibri"/>
                <w:lang w:val="pt-PT"/>
              </w:rPr>
              <w:t>Historial de realização de investigação de acordo com todas as leis, regulamentações e outros requisitos aplicáveis.</w:t>
            </w:r>
          </w:p>
        </w:tc>
      </w:tr>
      <w:tr w:rsidR="00BF4158" w:rsidRPr="00243C88" w14:paraId="503A37DF" w14:textId="77777777" w:rsidTr="004D64E4">
        <w:tc>
          <w:tcPr>
            <w:tcW w:w="1353" w:type="dxa"/>
            <w:shd w:val="clear" w:color="auto" w:fill="D9E2F3" w:themeFill="accent1" w:themeFillTint="33"/>
            <w:tcMar>
              <w:top w:w="120" w:type="dxa"/>
              <w:left w:w="180" w:type="dxa"/>
              <w:bottom w:w="120" w:type="dxa"/>
              <w:right w:w="180" w:type="dxa"/>
            </w:tcMar>
            <w:hideMark/>
          </w:tcPr>
          <w:p w14:paraId="7F1C81D1" w14:textId="77777777" w:rsidR="00BF4158" w:rsidRPr="00045DCF" w:rsidRDefault="00BF4158" w:rsidP="004D64E4">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03AD3D4B" w14:textId="77777777" w:rsidR="00BF4158" w:rsidRPr="00511BE5" w:rsidRDefault="00BF4158" w:rsidP="004D64E4">
            <w:pPr>
              <w:ind w:left="30" w:right="30"/>
              <w:rPr>
                <w:rFonts w:ascii="Calibri" w:eastAsia="Times New Roman" w:hAnsi="Calibri" w:cs="Calibri"/>
                <w:sz w:val="16"/>
                <w:lang w:val="pt-PT"/>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151E38"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4D35181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08EB259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nunca baseia as suas decisões de seleção em objetivos de marketing, tais como conseguir ou melhorar o acesso a consumidores específicos ou de recompensar os consumidores pelo valor ou volume dos respetivos negócios.</w:t>
            </w:r>
          </w:p>
          <w:p w14:paraId="400D106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também tem em vigor requisitos para garantir que os investigadores e os centros selecionados para realizar a investigação não estão impedidos, restringidos ou de outra forma desqualificados de realizar investigação por nenhuma autoridade regulamentar ou outra relevante.</w:t>
            </w:r>
          </w:p>
        </w:tc>
      </w:tr>
      <w:tr w:rsidR="00BF4158" w:rsidRPr="00243C88" w14:paraId="666A84DD" w14:textId="77777777" w:rsidTr="004D64E4">
        <w:tc>
          <w:tcPr>
            <w:tcW w:w="1353" w:type="dxa"/>
            <w:shd w:val="clear" w:color="auto" w:fill="D9E2F3" w:themeFill="accent1" w:themeFillTint="33"/>
            <w:tcMar>
              <w:top w:w="120" w:type="dxa"/>
              <w:left w:w="180" w:type="dxa"/>
              <w:bottom w:w="120" w:type="dxa"/>
              <w:right w:w="180" w:type="dxa"/>
            </w:tcMar>
            <w:hideMark/>
          </w:tcPr>
          <w:p w14:paraId="647E4FA9" w14:textId="77777777" w:rsidR="00BF4158" w:rsidRPr="00045DCF" w:rsidRDefault="00BF4158" w:rsidP="004D64E4">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5CC2E494" w14:textId="77777777" w:rsidR="00BF4158" w:rsidRPr="00511BE5" w:rsidRDefault="00BF4158" w:rsidP="004D64E4">
            <w:pPr>
              <w:ind w:left="30" w:right="30"/>
              <w:rPr>
                <w:rFonts w:ascii="Calibri" w:eastAsia="Times New Roman" w:hAnsi="Calibri" w:cs="Calibri"/>
                <w:sz w:val="16"/>
                <w:lang w:val="pt-PT"/>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7E7F8"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7F1AE5A3"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45E8A88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compensação paga aos investigadores ou centros é sempre razoável e baseada no justo valor de mercado no país onde a investigação é realizada.</w:t>
            </w:r>
          </w:p>
          <w:p w14:paraId="09964F3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compensação e outros termos relativos a materiais, despesas gerais ou qualquer outro apoio fornecido são registados num contrato com o Investigador ou com o centro que realiza a investigação. E, em nenhuma circunstância pode a compensação estar associada ao resultado do estudo.</w:t>
            </w:r>
          </w:p>
        </w:tc>
      </w:tr>
      <w:tr w:rsidR="00BF4158" w:rsidRPr="00243C88" w14:paraId="56CBAA7A" w14:textId="77777777" w:rsidTr="004D64E4">
        <w:tc>
          <w:tcPr>
            <w:tcW w:w="1353" w:type="dxa"/>
            <w:shd w:val="clear" w:color="auto" w:fill="D9E2F3" w:themeFill="accent1" w:themeFillTint="33"/>
            <w:tcMar>
              <w:top w:w="120" w:type="dxa"/>
              <w:left w:w="180" w:type="dxa"/>
              <w:bottom w:w="120" w:type="dxa"/>
              <w:right w:w="180" w:type="dxa"/>
            </w:tcMar>
            <w:hideMark/>
          </w:tcPr>
          <w:p w14:paraId="1F780AD9" w14:textId="77777777" w:rsidR="00BF4158" w:rsidRPr="00045DCF" w:rsidRDefault="00BF4158" w:rsidP="004D64E4">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B44E446" w14:textId="77777777" w:rsidR="00BF4158" w:rsidRPr="00511BE5" w:rsidRDefault="00BF4158" w:rsidP="004D64E4">
            <w:pPr>
              <w:ind w:left="30" w:right="30"/>
              <w:rPr>
                <w:rFonts w:ascii="Calibri" w:eastAsia="Times New Roman" w:hAnsi="Calibri" w:cs="Calibri"/>
                <w:sz w:val="16"/>
                <w:lang w:val="pt-PT"/>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6292B" w14:textId="77777777" w:rsidR="00BF4158" w:rsidRPr="00045DCF" w:rsidRDefault="00BF4158" w:rsidP="004D64E4">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0A964B5D"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CLICK EACH OF THE PANELS TO LEARN MORE.</w:t>
            </w:r>
          </w:p>
        </w:tc>
        <w:tc>
          <w:tcPr>
            <w:tcW w:w="6000" w:type="dxa"/>
            <w:vAlign w:val="center"/>
          </w:tcPr>
          <w:p w14:paraId="42D5E24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Assim que os resultados do estudo estiverem disponíveis, a Abbott requer a comunicação atempada de forma objetiva, precisa e completa.</w:t>
            </w:r>
          </w:p>
          <w:p w14:paraId="2255F60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CLIQUE EM CADA UM DOS PAINÉIS PARA SABER MAIS.</w:t>
            </w:r>
          </w:p>
        </w:tc>
      </w:tr>
      <w:tr w:rsidR="00BF4158" w:rsidRPr="00243C88" w14:paraId="2BA4F78A" w14:textId="77777777" w:rsidTr="004D64E4">
        <w:tc>
          <w:tcPr>
            <w:tcW w:w="1353" w:type="dxa"/>
            <w:shd w:val="clear" w:color="auto" w:fill="D9E2F3" w:themeFill="accent1" w:themeFillTint="33"/>
            <w:tcMar>
              <w:top w:w="120" w:type="dxa"/>
              <w:left w:w="180" w:type="dxa"/>
              <w:bottom w:w="120" w:type="dxa"/>
              <w:right w:w="180" w:type="dxa"/>
            </w:tcMar>
            <w:hideMark/>
          </w:tcPr>
          <w:p w14:paraId="5E57FEE8" w14:textId="77777777" w:rsidR="00BF4158" w:rsidRPr="00045DCF" w:rsidRDefault="00BF4158" w:rsidP="004D64E4">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70DAFC65" w14:textId="77777777" w:rsidR="00BF4158" w:rsidRPr="00511BE5" w:rsidRDefault="00BF4158" w:rsidP="004D64E4">
            <w:pPr>
              <w:ind w:left="30" w:right="30"/>
              <w:rPr>
                <w:rFonts w:ascii="Calibri" w:eastAsia="Times New Roman" w:hAnsi="Calibri" w:cs="Calibri"/>
                <w:sz w:val="16"/>
                <w:lang w:val="pt-PT"/>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1A109"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Company-sponsored Trials</w:t>
            </w:r>
          </w:p>
          <w:p w14:paraId="6B5B90F0"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32D429A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Estudos promovidos pela empresa</w:t>
            </w:r>
          </w:p>
          <w:p w14:paraId="104E6C7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caso de estudos promovidos pela empresa, em que a Abbott tenha total controlo e total responsabilidade pelo estudo e tenha que registar e publicar os resultados, a Abbott garante que tais estudos são registados e que os respetivos resultados relevantes são partilhados através de pósteres científicos, publicações médicas e registos de estudos clínicos disponibilizados ao público, tais como clinicaltrials.gov.</w:t>
            </w:r>
          </w:p>
        </w:tc>
      </w:tr>
      <w:tr w:rsidR="00BF4158" w:rsidRPr="00243C88" w14:paraId="010B7F7A" w14:textId="77777777" w:rsidTr="004D64E4">
        <w:tc>
          <w:tcPr>
            <w:tcW w:w="1353" w:type="dxa"/>
            <w:shd w:val="clear" w:color="auto" w:fill="D9E2F3" w:themeFill="accent1" w:themeFillTint="33"/>
            <w:tcMar>
              <w:top w:w="120" w:type="dxa"/>
              <w:left w:w="180" w:type="dxa"/>
              <w:bottom w:w="120" w:type="dxa"/>
              <w:right w:w="180" w:type="dxa"/>
            </w:tcMar>
            <w:hideMark/>
          </w:tcPr>
          <w:p w14:paraId="72B933D5" w14:textId="77777777" w:rsidR="00BF4158" w:rsidRPr="00045DCF" w:rsidRDefault="00BF4158" w:rsidP="004D64E4">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46067641" w14:textId="77777777" w:rsidR="00BF4158" w:rsidRPr="00511BE5" w:rsidRDefault="00BF4158" w:rsidP="004D64E4">
            <w:pPr>
              <w:ind w:left="30" w:right="30"/>
              <w:rPr>
                <w:rFonts w:ascii="Calibri" w:eastAsia="Times New Roman" w:hAnsi="Calibri" w:cs="Calibri"/>
                <w:sz w:val="16"/>
                <w:lang w:val="pt-PT"/>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36978"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Investigator-initiated Studies</w:t>
            </w:r>
          </w:p>
          <w:p w14:paraId="1521C982"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4C3C3A7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Estudos Iniciados pelo Investigador</w:t>
            </w:r>
          </w:p>
          <w:p w14:paraId="3D9B11E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caso de estudos iniciados pelo Investigador, em que a investigação é iniciada, concebida e realizada por investigadores e instituições externos, a Abbott tem menos controlo, mas continua a envidar esforços razoáveis para promover a divulgação dos resultados do estudo de forma atempada e razoável.</w:t>
            </w:r>
          </w:p>
        </w:tc>
      </w:tr>
      <w:tr w:rsidR="00BF4158" w:rsidRPr="00243C88" w14:paraId="04D57881" w14:textId="77777777" w:rsidTr="004D64E4">
        <w:tc>
          <w:tcPr>
            <w:tcW w:w="1353" w:type="dxa"/>
            <w:shd w:val="clear" w:color="auto" w:fill="D9E2F3" w:themeFill="accent1" w:themeFillTint="33"/>
            <w:tcMar>
              <w:top w:w="120" w:type="dxa"/>
              <w:left w:w="180" w:type="dxa"/>
              <w:bottom w:w="120" w:type="dxa"/>
              <w:right w:w="180" w:type="dxa"/>
            </w:tcMar>
            <w:hideMark/>
          </w:tcPr>
          <w:p w14:paraId="31261EA6" w14:textId="77777777" w:rsidR="00BF4158" w:rsidRPr="00045DCF" w:rsidRDefault="00BF4158" w:rsidP="004D64E4">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1E728A0B" w14:textId="77777777" w:rsidR="00BF4158" w:rsidRPr="00511BE5" w:rsidRDefault="00BF4158" w:rsidP="004D64E4">
            <w:pPr>
              <w:ind w:left="30" w:right="30"/>
              <w:rPr>
                <w:rFonts w:ascii="Calibri" w:eastAsia="Times New Roman" w:hAnsi="Calibri" w:cs="Calibri"/>
                <w:sz w:val="16"/>
                <w:lang w:val="pt-PT"/>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268EC4"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013FD15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084E56B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tem requisitos adicionais em vigor de forma a garantir a realização segura e adequada da investigação científica.</w:t>
            </w:r>
          </w:p>
          <w:p w14:paraId="4061D92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Estes mecanismos de verificação e comprovação contribuem para garantir que as nossas atividades de investigação científica cumprem as leis, as regulamentações e as normas implementadas para proteger os interesses das pessoas que utilizam e recomendam os nossos produtos.</w:t>
            </w:r>
          </w:p>
        </w:tc>
      </w:tr>
      <w:tr w:rsidR="00BF4158" w:rsidRPr="00243C88" w14:paraId="175CBD56" w14:textId="77777777" w:rsidTr="004D64E4">
        <w:tc>
          <w:tcPr>
            <w:tcW w:w="1353" w:type="dxa"/>
            <w:shd w:val="clear" w:color="auto" w:fill="D9E2F3" w:themeFill="accent1" w:themeFillTint="33"/>
            <w:tcMar>
              <w:top w:w="120" w:type="dxa"/>
              <w:left w:w="180" w:type="dxa"/>
              <w:bottom w:w="120" w:type="dxa"/>
              <w:right w:w="180" w:type="dxa"/>
            </w:tcMar>
            <w:hideMark/>
          </w:tcPr>
          <w:p w14:paraId="0C7CA896" w14:textId="77777777" w:rsidR="00BF4158" w:rsidRPr="00045DCF" w:rsidRDefault="00BF4158" w:rsidP="004D64E4">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255C2D0E" w14:textId="77777777" w:rsidR="00BF4158" w:rsidRPr="00511BE5" w:rsidRDefault="00BF4158" w:rsidP="004D64E4">
            <w:pPr>
              <w:ind w:left="30" w:right="30"/>
              <w:rPr>
                <w:rFonts w:ascii="Calibri" w:eastAsia="Times New Roman" w:hAnsi="Calibri" w:cs="Calibri"/>
                <w:sz w:val="16"/>
                <w:lang w:val="pt-PT"/>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392C27"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185FCB9B" w14:textId="77777777" w:rsidR="00BF4158" w:rsidRPr="00045DCF" w:rsidRDefault="00BF4158" w:rsidP="004D64E4">
            <w:pPr>
              <w:pStyle w:val="NormalWeb"/>
              <w:ind w:left="30" w:right="30"/>
              <w:rPr>
                <w:rFonts w:ascii="Calibri" w:hAnsi="Calibri" w:cs="Calibri"/>
              </w:rPr>
            </w:pPr>
            <w:r w:rsidRPr="00045DCF">
              <w:rPr>
                <w:rFonts w:ascii="Calibri" w:hAnsi="Calibri" w:cs="Calibri"/>
              </w:rPr>
              <w:t>Laws and regulations governing why we support research</w:t>
            </w:r>
          </w:p>
          <w:p w14:paraId="2E12C151" w14:textId="77777777" w:rsidR="00BF4158" w:rsidRPr="00045DCF" w:rsidRDefault="00BF4158" w:rsidP="004D64E4">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208F0942" w14:textId="77777777" w:rsidR="00BF4158" w:rsidRPr="00045DCF" w:rsidRDefault="00BF4158" w:rsidP="004D64E4">
            <w:pPr>
              <w:pStyle w:val="NormalWeb"/>
              <w:ind w:left="30" w:right="30"/>
              <w:rPr>
                <w:rFonts w:ascii="Calibri" w:hAnsi="Calibri" w:cs="Calibri"/>
              </w:rPr>
            </w:pPr>
            <w:r w:rsidRPr="00045DCF">
              <w:rPr>
                <w:rFonts w:ascii="Calibri" w:hAnsi="Calibri" w:cs="Calibri"/>
              </w:rPr>
              <w:t>Laws and Regulations governing how we conduct research</w:t>
            </w:r>
          </w:p>
          <w:p w14:paraId="2A62F1BC"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30E07B16"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Abbott’s Internal Requirements</w:t>
            </w:r>
          </w:p>
          <w:p w14:paraId="2EDEC0E7"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Abbott’s internal requirements include the following:</w:t>
            </w:r>
          </w:p>
          <w:p w14:paraId="329B2374" w14:textId="77777777" w:rsidR="00BF4158" w:rsidRPr="00045DCF" w:rsidRDefault="00BF4158" w:rsidP="004D64E4">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04ABE233" w14:textId="77777777" w:rsidR="00BF4158" w:rsidRPr="00045DCF" w:rsidRDefault="00BF4158" w:rsidP="004D64E4">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511175D3" w14:textId="77777777" w:rsidR="00BF4158" w:rsidRPr="00045DCF" w:rsidRDefault="00BF4158" w:rsidP="004D64E4">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25E1FB71" w14:textId="77777777" w:rsidR="00BF4158" w:rsidRPr="00045DCF" w:rsidRDefault="00BF4158" w:rsidP="004D64E4">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6977E515" w14:textId="77777777" w:rsidR="00BF4158" w:rsidRPr="00511BE5" w:rsidRDefault="00BF4158" w:rsidP="004D64E4">
            <w:pPr>
              <w:numPr>
                <w:ilvl w:val="0"/>
                <w:numId w:val="15"/>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Scientific research must be conducted in a safe and appropriate manner.</w:t>
            </w:r>
          </w:p>
        </w:tc>
        <w:tc>
          <w:tcPr>
            <w:tcW w:w="6000" w:type="dxa"/>
            <w:vAlign w:val="center"/>
          </w:tcPr>
          <w:p w14:paraId="379C37F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está empenhada em garantir a objetividade na investigação, em proteger os participantes na investigação e em garantir a divulgação atempada e transparente dos resultados do estudo.</w:t>
            </w:r>
          </w:p>
          <w:p w14:paraId="7F1BB05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Leis e regulamentações que regem os motivos pelos quais promovemos investigação</w:t>
            </w:r>
          </w:p>
          <w:p w14:paraId="6448902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É ilegal realizar pagamentos de investigação ou fornecer outras coisas de valor para induzir ou recompensar inadequadamente investigadores e HCP a utilizar ou a recomendar os produtos da empresa. Também é ilegal realizar investigação científica como forma “disfarçada” de promover utilizações ilegais dos produtos Abbott.</w:t>
            </w:r>
          </w:p>
          <w:p w14:paraId="4ECF424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Leis e regulamentações que regem a forma como realizamos investigação</w:t>
            </w:r>
          </w:p>
          <w:p w14:paraId="002F297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Na maior parte dos estudos, as agências governamentais e as autoridades regulamentares especificam requisitos para quase todos os aspetos do processo de investigação.</w:t>
            </w:r>
          </w:p>
          <w:p w14:paraId="2C5580A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Requisitos internos da Abbott</w:t>
            </w:r>
          </w:p>
          <w:p w14:paraId="6734A39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requisitos internos da Abbott incluem o seguinte:</w:t>
            </w:r>
          </w:p>
          <w:p w14:paraId="6975A150" w14:textId="77777777" w:rsidR="00BF4158" w:rsidRPr="00511BE5" w:rsidRDefault="00BF4158" w:rsidP="004D64E4">
            <w:pPr>
              <w:numPr>
                <w:ilvl w:val="0"/>
                <w:numId w:val="15"/>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investigação tem de satisfazer uma necessidade legítima.</w:t>
            </w:r>
          </w:p>
          <w:p w14:paraId="60BA6DC0" w14:textId="77777777" w:rsidR="00BF4158" w:rsidRPr="00511BE5" w:rsidRDefault="00BF4158" w:rsidP="004D64E4">
            <w:pPr>
              <w:numPr>
                <w:ilvl w:val="0"/>
                <w:numId w:val="15"/>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Os investigadores e os centros têm de ser selecionados com base em critérios relevantes.</w:t>
            </w:r>
          </w:p>
          <w:p w14:paraId="6B1149F8" w14:textId="77777777" w:rsidR="00BF4158" w:rsidRPr="00511BE5" w:rsidRDefault="00BF4158" w:rsidP="004D64E4">
            <w:pPr>
              <w:numPr>
                <w:ilvl w:val="0"/>
                <w:numId w:val="15"/>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A compensação paga a investigadores ou centros tem de ser sempre razoável e com base no justo valor de mercado do país onde a investigação está a ser realizada.</w:t>
            </w:r>
          </w:p>
          <w:p w14:paraId="114FAC87" w14:textId="77777777" w:rsidR="00BF4158" w:rsidRPr="00511BE5" w:rsidRDefault="00BF4158" w:rsidP="004D64E4">
            <w:pPr>
              <w:numPr>
                <w:ilvl w:val="0"/>
                <w:numId w:val="15"/>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Os resultados do estudo têm de ser comunicados de forma atempada, objetiva, precisa e completa.</w:t>
            </w:r>
          </w:p>
          <w:p w14:paraId="389A6D38" w14:textId="77777777" w:rsidR="00BF4158" w:rsidRPr="00511BE5" w:rsidRDefault="00BF4158" w:rsidP="004D64E4">
            <w:pPr>
              <w:pStyle w:val="NormalWeb"/>
              <w:numPr>
                <w:ilvl w:val="0"/>
                <w:numId w:val="15"/>
              </w:numPr>
              <w:ind w:right="30"/>
              <w:rPr>
                <w:rFonts w:ascii="Calibri" w:hAnsi="Calibri" w:cs="Calibri"/>
                <w:lang w:val="pt-PT"/>
              </w:rPr>
            </w:pPr>
            <w:r w:rsidRPr="00511BE5">
              <w:rPr>
                <w:rFonts w:ascii="Calibri" w:eastAsia="Calibri" w:hAnsi="Calibri" w:cs="Calibri"/>
                <w:lang w:val="pt-PT"/>
              </w:rPr>
              <w:t>A investigação científica tem de ser realizada de forma segura e adequada.</w:t>
            </w:r>
          </w:p>
        </w:tc>
      </w:tr>
      <w:tr w:rsidR="00BF4158" w:rsidRPr="00243C88" w14:paraId="3DE21E93" w14:textId="77777777" w:rsidTr="004D64E4">
        <w:tc>
          <w:tcPr>
            <w:tcW w:w="1353" w:type="dxa"/>
            <w:shd w:val="clear" w:color="auto" w:fill="D9E2F3" w:themeFill="accent1" w:themeFillTint="33"/>
            <w:tcMar>
              <w:top w:w="120" w:type="dxa"/>
              <w:left w:w="180" w:type="dxa"/>
              <w:bottom w:w="120" w:type="dxa"/>
              <w:right w:w="180" w:type="dxa"/>
            </w:tcMar>
            <w:hideMark/>
          </w:tcPr>
          <w:p w14:paraId="5BD8445D" w14:textId="77777777" w:rsidR="00BF4158" w:rsidRPr="00045DCF" w:rsidRDefault="00BF4158" w:rsidP="004D64E4">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12C37F80" w14:textId="77777777" w:rsidR="00BF4158" w:rsidRPr="00511BE5" w:rsidRDefault="00BF4158" w:rsidP="004D64E4">
            <w:pPr>
              <w:ind w:left="30" w:right="30"/>
              <w:rPr>
                <w:rFonts w:ascii="Calibri" w:eastAsia="Times New Roman" w:hAnsi="Calibri" w:cs="Calibri"/>
                <w:sz w:val="16"/>
                <w:lang w:val="pt-PT"/>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F1190"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0451A6C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4B7784F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Na investigação científica, as funções e responsabilidades das equipas clínicas e de investigação diferem das funções e responsabilidades dos colegas das vendas, do marketing e de outras áreas não científicas.</w:t>
            </w:r>
          </w:p>
          <w:p w14:paraId="4334064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Nesta secção iremos analisar as coisas simples que cada um de nós pode fazer para garantir que as atividades de investigação da Abbott estão sempre focadas no avanço legítimo da ciência.</w:t>
            </w:r>
          </w:p>
        </w:tc>
      </w:tr>
      <w:tr w:rsidR="00BF4158" w:rsidRPr="00243C88" w14:paraId="07C37191" w14:textId="77777777" w:rsidTr="004D64E4">
        <w:tc>
          <w:tcPr>
            <w:tcW w:w="1353" w:type="dxa"/>
            <w:shd w:val="clear" w:color="auto" w:fill="D9E2F3" w:themeFill="accent1" w:themeFillTint="33"/>
            <w:tcMar>
              <w:top w:w="120" w:type="dxa"/>
              <w:left w:w="180" w:type="dxa"/>
              <w:bottom w:w="120" w:type="dxa"/>
              <w:right w:w="180" w:type="dxa"/>
            </w:tcMar>
            <w:hideMark/>
          </w:tcPr>
          <w:p w14:paraId="26BBB124" w14:textId="77777777" w:rsidR="00BF4158" w:rsidRPr="00045DCF" w:rsidRDefault="00BF4158" w:rsidP="004D64E4">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9876D5A"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Dialogue</w:t>
            </w:r>
          </w:p>
          <w:p w14:paraId="2B7ABCCF" w14:textId="77777777" w:rsidR="00BF4158" w:rsidRPr="00511BE5" w:rsidRDefault="00BF4158" w:rsidP="004D64E4">
            <w:pPr>
              <w:ind w:left="30" w:right="30"/>
              <w:rPr>
                <w:rFonts w:ascii="Calibri" w:eastAsia="Times New Roman" w:hAnsi="Calibri" w:cs="Calibri"/>
                <w:sz w:val="16"/>
                <w:lang w:val="pt-PT"/>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AA23FF" w14:textId="77777777" w:rsidR="00BF4158" w:rsidRPr="00045DCF" w:rsidRDefault="00BF4158" w:rsidP="004D64E4">
            <w:pPr>
              <w:pStyle w:val="NormalWeb"/>
              <w:ind w:left="30" w:right="30"/>
              <w:rPr>
                <w:rFonts w:ascii="Calibri" w:hAnsi="Calibri" w:cs="Calibri"/>
              </w:rPr>
            </w:pPr>
            <w:r w:rsidRPr="00045DCF">
              <w:rPr>
                <w:rFonts w:ascii="Calibri" w:hAnsi="Calibri" w:cs="Calibri"/>
              </w:rPr>
              <w:t xml:space="preserve">Senior Sales Representative </w:t>
            </w:r>
          </w:p>
          <w:p w14:paraId="0033BC77"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 work in sales. What are some of the key things that I need to keep in mind?</w:t>
            </w:r>
          </w:p>
        </w:tc>
        <w:tc>
          <w:tcPr>
            <w:tcW w:w="6000" w:type="dxa"/>
            <w:vAlign w:val="center"/>
          </w:tcPr>
          <w:p w14:paraId="5BD1D80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Representante de Vendas Sénior </w:t>
            </w:r>
          </w:p>
          <w:p w14:paraId="1C586FB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Trabalho com vendas. Quais são algumas das coisas que tenho de ter em mente?</w:t>
            </w:r>
          </w:p>
        </w:tc>
      </w:tr>
      <w:tr w:rsidR="00BF4158" w:rsidRPr="00243C88" w14:paraId="1BF4CBCD" w14:textId="77777777" w:rsidTr="004D64E4">
        <w:tc>
          <w:tcPr>
            <w:tcW w:w="1353" w:type="dxa"/>
            <w:shd w:val="clear" w:color="auto" w:fill="D9E2F3" w:themeFill="accent1" w:themeFillTint="33"/>
            <w:tcMar>
              <w:top w:w="120" w:type="dxa"/>
              <w:left w:w="180" w:type="dxa"/>
              <w:bottom w:w="120" w:type="dxa"/>
              <w:right w:w="180" w:type="dxa"/>
            </w:tcMar>
            <w:hideMark/>
          </w:tcPr>
          <w:p w14:paraId="6FE87B39" w14:textId="77777777" w:rsidR="00BF4158" w:rsidRPr="00045DCF" w:rsidRDefault="00BF4158" w:rsidP="004D64E4">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4CC38B6" w14:textId="77777777" w:rsidR="00BF4158" w:rsidRPr="00511BE5" w:rsidRDefault="00BF4158" w:rsidP="004D64E4">
            <w:pPr>
              <w:ind w:left="30" w:right="30"/>
              <w:rPr>
                <w:rFonts w:ascii="Calibri" w:eastAsia="Times New Roman" w:hAnsi="Calibri" w:cs="Calibri"/>
                <w:sz w:val="16"/>
                <w:lang w:val="pt-PT"/>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A8737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7E624B6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caso das funções de vendas, marketing e outras funções não responsáveis pela realização ou gestão da investigação, existem três coisas importantes a lembrar.</w:t>
            </w:r>
          </w:p>
        </w:tc>
      </w:tr>
      <w:tr w:rsidR="00BF4158" w:rsidRPr="00243C88" w14:paraId="0C7232F0" w14:textId="77777777" w:rsidTr="004D64E4">
        <w:tc>
          <w:tcPr>
            <w:tcW w:w="1353" w:type="dxa"/>
            <w:shd w:val="clear" w:color="auto" w:fill="D9E2F3" w:themeFill="accent1" w:themeFillTint="33"/>
            <w:tcMar>
              <w:top w:w="120" w:type="dxa"/>
              <w:left w:w="180" w:type="dxa"/>
              <w:bottom w:w="120" w:type="dxa"/>
              <w:right w:w="180" w:type="dxa"/>
            </w:tcMar>
            <w:hideMark/>
          </w:tcPr>
          <w:p w14:paraId="193B2F4C" w14:textId="77777777" w:rsidR="00BF4158" w:rsidRPr="00045DCF" w:rsidRDefault="00BF4158" w:rsidP="004D64E4">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E923674" w14:textId="77777777" w:rsidR="00BF4158" w:rsidRPr="00511BE5" w:rsidRDefault="00BF4158" w:rsidP="004D64E4">
            <w:pPr>
              <w:ind w:left="30" w:right="30"/>
              <w:rPr>
                <w:rFonts w:ascii="Calibri" w:eastAsia="Times New Roman" w:hAnsi="Calibri" w:cs="Calibri"/>
                <w:sz w:val="16"/>
                <w:lang w:val="pt-PT"/>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3FAA54" w14:textId="77777777" w:rsidR="00BF4158" w:rsidRPr="00045DCF" w:rsidRDefault="00BF4158" w:rsidP="004D64E4">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1776161C"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283AEF7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Deixar as atividades de investigação científica para as funções relacionadas com a investigação.</w:t>
            </w:r>
          </w:p>
          <w:p w14:paraId="7802548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funções de vendas, marketing e outras funções semelhantes não relacionadas com a investigação podem dar contributos sobre prioridades estratégicas da investigação científica, mas não podem orientar, controlar ou influenciar de forma indevida as decisões relacionadas com as atividades de investigação.</w:t>
            </w:r>
          </w:p>
        </w:tc>
      </w:tr>
      <w:tr w:rsidR="00BF4158" w:rsidRPr="00243C88" w14:paraId="616BDFDE" w14:textId="77777777" w:rsidTr="004D64E4">
        <w:tc>
          <w:tcPr>
            <w:tcW w:w="1353" w:type="dxa"/>
            <w:shd w:val="clear" w:color="auto" w:fill="D9E2F3" w:themeFill="accent1" w:themeFillTint="33"/>
            <w:tcMar>
              <w:top w:w="120" w:type="dxa"/>
              <w:left w:w="180" w:type="dxa"/>
              <w:bottom w:w="120" w:type="dxa"/>
              <w:right w:w="180" w:type="dxa"/>
            </w:tcMar>
            <w:hideMark/>
          </w:tcPr>
          <w:p w14:paraId="1418DDF5" w14:textId="77777777" w:rsidR="00BF4158" w:rsidRPr="00045DCF" w:rsidRDefault="00BF4158" w:rsidP="004D64E4">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907BF65" w14:textId="77777777" w:rsidR="00BF4158" w:rsidRPr="00511BE5" w:rsidRDefault="00BF4158" w:rsidP="004D64E4">
            <w:pPr>
              <w:ind w:left="30" w:right="30"/>
              <w:rPr>
                <w:rFonts w:ascii="Calibri" w:eastAsia="Times New Roman" w:hAnsi="Calibri" w:cs="Calibri"/>
                <w:sz w:val="16"/>
                <w:lang w:val="pt-PT"/>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652CB" w14:textId="77777777" w:rsidR="00BF4158" w:rsidRPr="00045DCF" w:rsidRDefault="00BF4158" w:rsidP="004D64E4">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79E30C0F"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1652A53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Limitar os contributos à seleção de Investigador ou de centro ao permitido nas suas políticas e procedimentos.</w:t>
            </w:r>
          </w:p>
          <w:p w14:paraId="7B9A16D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Nunca fazer pressão junto dos colegas que participam na investigação em nome de investigadores ou centros específicos. E nunca requerer que um centro ou Investigador seja incluído num estudo.</w:t>
            </w:r>
          </w:p>
        </w:tc>
      </w:tr>
      <w:tr w:rsidR="00BF4158" w:rsidRPr="00243C88" w14:paraId="4A72004E" w14:textId="77777777" w:rsidTr="004D64E4">
        <w:tc>
          <w:tcPr>
            <w:tcW w:w="1353" w:type="dxa"/>
            <w:shd w:val="clear" w:color="auto" w:fill="D9E2F3" w:themeFill="accent1" w:themeFillTint="33"/>
            <w:tcMar>
              <w:top w:w="120" w:type="dxa"/>
              <w:left w:w="180" w:type="dxa"/>
              <w:bottom w:w="120" w:type="dxa"/>
              <w:right w:w="180" w:type="dxa"/>
            </w:tcMar>
            <w:hideMark/>
          </w:tcPr>
          <w:p w14:paraId="027841DC" w14:textId="77777777" w:rsidR="00BF4158" w:rsidRPr="00045DCF" w:rsidRDefault="00BF4158" w:rsidP="004D64E4">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A835236" w14:textId="77777777" w:rsidR="00BF4158" w:rsidRPr="00511BE5" w:rsidRDefault="00BF4158" w:rsidP="004D64E4">
            <w:pPr>
              <w:ind w:left="30" w:right="30"/>
              <w:rPr>
                <w:rFonts w:ascii="Calibri" w:eastAsia="Times New Roman" w:hAnsi="Calibri" w:cs="Calibri"/>
                <w:sz w:val="16"/>
                <w:lang w:val="pt-PT"/>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F5D1C9" w14:textId="77777777" w:rsidR="00BF4158" w:rsidRPr="00045DCF" w:rsidRDefault="00BF4158" w:rsidP="004D64E4">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437DF9A4" w14:textId="77777777" w:rsidR="00BF4158" w:rsidRPr="00045DCF" w:rsidRDefault="00BF4158" w:rsidP="004D64E4">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52DED887" w14:textId="77777777" w:rsidR="00BF4158" w:rsidRPr="00045DCF" w:rsidRDefault="00BF4158" w:rsidP="004D64E4">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4A25859D" w14:textId="77777777" w:rsidR="00BF4158" w:rsidRPr="00511BE5" w:rsidRDefault="00BF4158" w:rsidP="004D64E4">
            <w:pPr>
              <w:numPr>
                <w:ilvl w:val="0"/>
                <w:numId w:val="16"/>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1C83B852"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Por fim, encaminhar sempre as questões da investigação científica para um representante ou uma instância de investigação adequado na sua divisão. Isto inclui:</w:t>
            </w:r>
          </w:p>
          <w:p w14:paraId="0442E4EE" w14:textId="77777777" w:rsidR="00BF4158" w:rsidRPr="00511BE5" w:rsidRDefault="00BF4158" w:rsidP="004D64E4">
            <w:pPr>
              <w:numPr>
                <w:ilvl w:val="0"/>
                <w:numId w:val="16"/>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Pedidos de apoio para EII/EPI</w:t>
            </w:r>
          </w:p>
          <w:p w14:paraId="15552859" w14:textId="77777777" w:rsidR="00BF4158" w:rsidRPr="00511BE5" w:rsidRDefault="00BF4158" w:rsidP="004D64E4">
            <w:pPr>
              <w:numPr>
                <w:ilvl w:val="0"/>
                <w:numId w:val="16"/>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Pedidos de investigadores ou de centros para participação em estudos promovidos pela Abbott</w:t>
            </w:r>
          </w:p>
          <w:p w14:paraId="7EF9A669" w14:textId="77777777" w:rsidR="00BF4158" w:rsidRPr="00511BE5" w:rsidRDefault="00BF4158" w:rsidP="004D64E4">
            <w:pPr>
              <w:pStyle w:val="NormalWeb"/>
              <w:numPr>
                <w:ilvl w:val="0"/>
                <w:numId w:val="16"/>
              </w:numPr>
              <w:ind w:right="30"/>
              <w:rPr>
                <w:rFonts w:ascii="Calibri" w:hAnsi="Calibri" w:cs="Calibri"/>
                <w:lang w:val="pt-PT"/>
              </w:rPr>
            </w:pPr>
            <w:r w:rsidRPr="00511BE5">
              <w:rPr>
                <w:rFonts w:ascii="Calibri" w:eastAsia="Calibri" w:hAnsi="Calibri" w:cs="Calibri"/>
                <w:lang w:val="pt-PT"/>
              </w:rPr>
              <w:t>Perguntas sobre investigação que envolvem produtos não aprovados ou usos não aprovados de produtos aprovados</w:t>
            </w:r>
          </w:p>
        </w:tc>
      </w:tr>
      <w:tr w:rsidR="00BF4158" w:rsidRPr="00243C88" w14:paraId="62DEC269" w14:textId="77777777" w:rsidTr="004D64E4">
        <w:tc>
          <w:tcPr>
            <w:tcW w:w="1353" w:type="dxa"/>
            <w:shd w:val="clear" w:color="auto" w:fill="D9E2F3" w:themeFill="accent1" w:themeFillTint="33"/>
            <w:tcMar>
              <w:top w:w="120" w:type="dxa"/>
              <w:left w:w="180" w:type="dxa"/>
              <w:bottom w:w="120" w:type="dxa"/>
              <w:right w:w="180" w:type="dxa"/>
            </w:tcMar>
            <w:hideMark/>
          </w:tcPr>
          <w:p w14:paraId="12829B69" w14:textId="77777777" w:rsidR="00BF4158" w:rsidRPr="00045DCF" w:rsidRDefault="00BF4158" w:rsidP="004D64E4">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790D44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Dialogue</w:t>
            </w:r>
          </w:p>
          <w:p w14:paraId="4A2C660F" w14:textId="77777777" w:rsidR="00BF4158" w:rsidRPr="00511BE5" w:rsidRDefault="00BF4158" w:rsidP="004D64E4">
            <w:pPr>
              <w:ind w:left="30" w:right="30"/>
              <w:rPr>
                <w:rFonts w:ascii="Calibri" w:eastAsia="Times New Roman" w:hAnsi="Calibri" w:cs="Calibri"/>
                <w:sz w:val="16"/>
                <w:lang w:val="pt-PT"/>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4251E" w14:textId="77777777" w:rsidR="00BF4158" w:rsidRPr="00045DCF" w:rsidRDefault="00BF4158" w:rsidP="004D64E4">
            <w:pPr>
              <w:pStyle w:val="NormalWeb"/>
              <w:ind w:left="30" w:right="30"/>
              <w:rPr>
                <w:rFonts w:ascii="Calibri" w:hAnsi="Calibri" w:cs="Calibri"/>
              </w:rPr>
            </w:pPr>
            <w:r w:rsidRPr="00045DCF">
              <w:rPr>
                <w:rFonts w:ascii="Calibri" w:hAnsi="Calibri" w:cs="Calibri"/>
              </w:rPr>
              <w:t xml:space="preserve">Senior R&amp;D Manager </w:t>
            </w:r>
          </w:p>
          <w:p w14:paraId="4B20B74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 work in R&amp;D. What are the important things I need to do in order to remain compliant?</w:t>
            </w:r>
          </w:p>
        </w:tc>
        <w:tc>
          <w:tcPr>
            <w:tcW w:w="6000" w:type="dxa"/>
            <w:vAlign w:val="center"/>
          </w:tcPr>
          <w:p w14:paraId="4125092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Gestor de ID Sénior </w:t>
            </w:r>
          </w:p>
          <w:p w14:paraId="44DCBA2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Trabalho em Investigação e Desenvolvimento. Quais são as coisas importantes que tenho de saber para assegurar conformidade?</w:t>
            </w:r>
          </w:p>
        </w:tc>
      </w:tr>
      <w:tr w:rsidR="00BF4158" w:rsidRPr="00243C88" w14:paraId="74514A05" w14:textId="77777777" w:rsidTr="004D64E4">
        <w:tc>
          <w:tcPr>
            <w:tcW w:w="1353" w:type="dxa"/>
            <w:shd w:val="clear" w:color="auto" w:fill="D9E2F3" w:themeFill="accent1" w:themeFillTint="33"/>
            <w:tcMar>
              <w:top w:w="120" w:type="dxa"/>
              <w:left w:w="180" w:type="dxa"/>
              <w:bottom w:w="120" w:type="dxa"/>
              <w:right w:w="180" w:type="dxa"/>
            </w:tcMar>
            <w:hideMark/>
          </w:tcPr>
          <w:p w14:paraId="16D5183A" w14:textId="77777777" w:rsidR="00BF4158" w:rsidRPr="00045DCF" w:rsidRDefault="00BF4158" w:rsidP="004D64E4">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80F39FF" w14:textId="77777777" w:rsidR="00BF4158" w:rsidRPr="00511BE5" w:rsidRDefault="00BF4158" w:rsidP="004D64E4">
            <w:pPr>
              <w:ind w:left="30" w:right="30"/>
              <w:rPr>
                <w:rFonts w:ascii="Calibri" w:eastAsia="Times New Roman" w:hAnsi="Calibri" w:cs="Calibri"/>
                <w:sz w:val="16"/>
                <w:lang w:val="pt-PT"/>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30A5B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2451E1D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Se faz parte da equipa científica, clínica ou de investigação da Abbott responsável por iniciar, conceber e/ou gerir os estudos clínicos e os estudos de investigação promovidos pela empresa, segue-se o que tem de fazer.</w:t>
            </w:r>
          </w:p>
        </w:tc>
      </w:tr>
      <w:tr w:rsidR="00BF4158" w:rsidRPr="00243C88" w14:paraId="5910EC53" w14:textId="77777777" w:rsidTr="004D64E4">
        <w:tc>
          <w:tcPr>
            <w:tcW w:w="1353" w:type="dxa"/>
            <w:shd w:val="clear" w:color="auto" w:fill="D9E2F3" w:themeFill="accent1" w:themeFillTint="33"/>
            <w:tcMar>
              <w:top w:w="120" w:type="dxa"/>
              <w:left w:w="180" w:type="dxa"/>
              <w:bottom w:w="120" w:type="dxa"/>
              <w:right w:w="180" w:type="dxa"/>
            </w:tcMar>
            <w:hideMark/>
          </w:tcPr>
          <w:p w14:paraId="6D919102" w14:textId="77777777" w:rsidR="00BF4158" w:rsidRPr="00045DCF" w:rsidRDefault="00BF4158" w:rsidP="004D64E4">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474E8D9" w14:textId="77777777" w:rsidR="00BF4158" w:rsidRPr="00511BE5" w:rsidRDefault="00BF4158" w:rsidP="004D64E4">
            <w:pPr>
              <w:ind w:left="30" w:right="30"/>
              <w:rPr>
                <w:rFonts w:ascii="Calibri" w:eastAsia="Times New Roman" w:hAnsi="Calibri" w:cs="Calibri"/>
                <w:sz w:val="16"/>
                <w:lang w:val="pt-PT"/>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58EB2" w14:textId="77777777" w:rsidR="00BF4158" w:rsidRPr="00045DCF" w:rsidRDefault="00BF4158" w:rsidP="004D64E4">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1A100F8B" w14:textId="77777777" w:rsidR="00BF4158" w:rsidRPr="00045DCF" w:rsidRDefault="00BF4158" w:rsidP="004D64E4">
            <w:pPr>
              <w:pStyle w:val="NormalWeb"/>
              <w:ind w:left="30" w:right="30"/>
              <w:rPr>
                <w:rFonts w:ascii="Calibri" w:hAnsi="Calibri" w:cs="Calibri"/>
              </w:rPr>
            </w:pPr>
            <w:r w:rsidRPr="00045DCF">
              <w:rPr>
                <w:rFonts w:ascii="Calibri" w:hAnsi="Calibri" w:cs="Calibri"/>
              </w:rPr>
              <w:t>For example, if you are reviewing a proposed IIS, ensure that</w:t>
            </w:r>
          </w:p>
          <w:p w14:paraId="753108E8" w14:textId="77777777" w:rsidR="00BF4158" w:rsidRPr="00045DCF" w:rsidRDefault="00BF4158" w:rsidP="004D64E4">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752F9C12" w14:textId="77777777" w:rsidR="00BF4158" w:rsidRPr="00045DCF" w:rsidRDefault="00BF4158" w:rsidP="004D64E4">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3E835F0B" w14:textId="77777777" w:rsidR="00BF4158" w:rsidRPr="00511BE5" w:rsidRDefault="00BF4158" w:rsidP="004D64E4">
            <w:pPr>
              <w:numPr>
                <w:ilvl w:val="0"/>
                <w:numId w:val="17"/>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The study can be conducted in accordance with applicable requirements.</w:t>
            </w:r>
          </w:p>
        </w:tc>
        <w:tc>
          <w:tcPr>
            <w:tcW w:w="6000" w:type="dxa"/>
            <w:vAlign w:val="center"/>
          </w:tcPr>
          <w:p w14:paraId="50E1F04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Garantir sempre que o ensaio ou o estudo preenche uma necessidade científica legítima e tem como objetivo claro desenvolver os conhecimentos clínicos e científicos.</w:t>
            </w:r>
          </w:p>
          <w:p w14:paraId="06CABD7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Por exemplo, se estiver a analisar um EII proposto, garantir que</w:t>
            </w:r>
          </w:p>
          <w:p w14:paraId="2AD43004" w14:textId="77777777" w:rsidR="00BF4158" w:rsidRPr="00511BE5" w:rsidRDefault="00BF4158" w:rsidP="004D64E4">
            <w:pPr>
              <w:numPr>
                <w:ilvl w:val="0"/>
                <w:numId w:val="17"/>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Existe uma necessidade para esta investigação,</w:t>
            </w:r>
          </w:p>
          <w:p w14:paraId="2942C77F" w14:textId="77777777" w:rsidR="00BF4158" w:rsidRPr="00511BE5" w:rsidRDefault="00BF4158" w:rsidP="004D64E4">
            <w:pPr>
              <w:numPr>
                <w:ilvl w:val="0"/>
                <w:numId w:val="17"/>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O estudo tem valor científico claro e</w:t>
            </w:r>
          </w:p>
          <w:p w14:paraId="01EC15E7" w14:textId="77777777" w:rsidR="00BF4158" w:rsidRPr="00511BE5" w:rsidRDefault="00BF4158" w:rsidP="004D64E4">
            <w:pPr>
              <w:pStyle w:val="NormalWeb"/>
              <w:numPr>
                <w:ilvl w:val="0"/>
                <w:numId w:val="17"/>
              </w:numPr>
              <w:ind w:right="30"/>
              <w:rPr>
                <w:rFonts w:ascii="Calibri" w:hAnsi="Calibri" w:cs="Calibri"/>
                <w:lang w:val="pt-PT"/>
              </w:rPr>
            </w:pPr>
            <w:r w:rsidRPr="00511BE5">
              <w:rPr>
                <w:rFonts w:ascii="Calibri" w:eastAsia="Calibri" w:hAnsi="Calibri" w:cs="Calibri"/>
                <w:lang w:val="pt-PT"/>
              </w:rPr>
              <w:t>O estudo pode ser realizado de acordo com os requisitos aplicáveis.</w:t>
            </w:r>
          </w:p>
        </w:tc>
      </w:tr>
      <w:tr w:rsidR="00BF4158" w:rsidRPr="00243C88" w14:paraId="2423F53B" w14:textId="77777777" w:rsidTr="004D64E4">
        <w:tc>
          <w:tcPr>
            <w:tcW w:w="1353" w:type="dxa"/>
            <w:shd w:val="clear" w:color="auto" w:fill="D9E2F3" w:themeFill="accent1" w:themeFillTint="33"/>
            <w:tcMar>
              <w:top w:w="120" w:type="dxa"/>
              <w:left w:w="180" w:type="dxa"/>
              <w:bottom w:w="120" w:type="dxa"/>
              <w:right w:w="180" w:type="dxa"/>
            </w:tcMar>
            <w:hideMark/>
          </w:tcPr>
          <w:p w14:paraId="794708D6" w14:textId="77777777" w:rsidR="00BF4158" w:rsidRPr="00045DCF" w:rsidRDefault="00BF4158" w:rsidP="004D64E4">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52B0509" w14:textId="77777777" w:rsidR="00BF4158" w:rsidRPr="00511BE5" w:rsidRDefault="00BF4158" w:rsidP="004D64E4">
            <w:pPr>
              <w:ind w:left="30" w:right="30"/>
              <w:rPr>
                <w:rFonts w:ascii="Calibri" w:eastAsia="Times New Roman" w:hAnsi="Calibri" w:cs="Calibri"/>
                <w:sz w:val="16"/>
                <w:lang w:val="pt-PT"/>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CF78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Only select investigators and sites for research based on objective criteria relevant to the research itself.</w:t>
            </w:r>
          </w:p>
        </w:tc>
        <w:tc>
          <w:tcPr>
            <w:tcW w:w="6000" w:type="dxa"/>
            <w:vAlign w:val="center"/>
          </w:tcPr>
          <w:p w14:paraId="45608D9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Selecionar apenas investigadores e centros com base em critérios objetivos relevantes para a própria investigação.</w:t>
            </w:r>
          </w:p>
        </w:tc>
      </w:tr>
      <w:tr w:rsidR="00BF4158" w:rsidRPr="00243C88" w14:paraId="1806305F" w14:textId="77777777" w:rsidTr="004D64E4">
        <w:tc>
          <w:tcPr>
            <w:tcW w:w="1353" w:type="dxa"/>
            <w:shd w:val="clear" w:color="auto" w:fill="D9E2F3" w:themeFill="accent1" w:themeFillTint="33"/>
            <w:tcMar>
              <w:top w:w="120" w:type="dxa"/>
              <w:left w:w="180" w:type="dxa"/>
              <w:bottom w:w="120" w:type="dxa"/>
              <w:right w:w="180" w:type="dxa"/>
            </w:tcMar>
            <w:hideMark/>
          </w:tcPr>
          <w:p w14:paraId="12838E16" w14:textId="77777777" w:rsidR="00BF4158" w:rsidRPr="00045DCF" w:rsidRDefault="00BF4158" w:rsidP="004D64E4">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BEE9791" w14:textId="77777777" w:rsidR="00BF4158" w:rsidRPr="00511BE5" w:rsidRDefault="00BF4158" w:rsidP="004D64E4">
            <w:pPr>
              <w:ind w:left="30" w:right="30"/>
              <w:rPr>
                <w:rFonts w:ascii="Calibri" w:eastAsia="Times New Roman" w:hAnsi="Calibri" w:cs="Calibri"/>
                <w:sz w:val="16"/>
                <w:lang w:val="pt-PT"/>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96AA4" w14:textId="77777777" w:rsidR="00BF4158" w:rsidRPr="00045DCF" w:rsidRDefault="00BF4158" w:rsidP="004D64E4">
            <w:pPr>
              <w:pStyle w:val="NormalWeb"/>
              <w:ind w:left="30" w:right="30"/>
              <w:rPr>
                <w:rFonts w:ascii="Calibri" w:hAnsi="Calibri" w:cs="Calibri"/>
              </w:rPr>
            </w:pPr>
            <w:r w:rsidRPr="00045DCF">
              <w:rPr>
                <w:rFonts w:ascii="Calibri" w:hAnsi="Calibri" w:cs="Calibri"/>
              </w:rPr>
              <w:t>Make sure that all payments for research reflect fair market value.</w:t>
            </w:r>
          </w:p>
          <w:p w14:paraId="14BD1509"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34DCACB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Garantir que todos os pagamentos como contrapartida de atividades de investigação refletem o justo valor de mercado.</w:t>
            </w:r>
          </w:p>
          <w:p w14:paraId="10DA0BD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Garantir que os pagamentos são efetuados apenas como contrapartida por investigação efetivamente realizada e sempre com base no justo valor de mercado dos serviços que estão a ser prestados.</w:t>
            </w:r>
          </w:p>
        </w:tc>
      </w:tr>
      <w:tr w:rsidR="00BF4158" w:rsidRPr="00243C88" w14:paraId="4ABECE2C" w14:textId="77777777" w:rsidTr="004D64E4">
        <w:tc>
          <w:tcPr>
            <w:tcW w:w="1353" w:type="dxa"/>
            <w:shd w:val="clear" w:color="auto" w:fill="D9E2F3" w:themeFill="accent1" w:themeFillTint="33"/>
            <w:tcMar>
              <w:top w:w="120" w:type="dxa"/>
              <w:left w:w="180" w:type="dxa"/>
              <w:bottom w:w="120" w:type="dxa"/>
              <w:right w:w="180" w:type="dxa"/>
            </w:tcMar>
            <w:hideMark/>
          </w:tcPr>
          <w:p w14:paraId="407A757E" w14:textId="77777777" w:rsidR="00BF4158" w:rsidRPr="00045DCF" w:rsidRDefault="00BF4158" w:rsidP="004D64E4">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4FA3977" w14:textId="77777777" w:rsidR="00BF4158" w:rsidRPr="00511BE5" w:rsidRDefault="00BF4158" w:rsidP="004D64E4">
            <w:pPr>
              <w:ind w:left="30" w:right="30"/>
              <w:rPr>
                <w:rFonts w:ascii="Calibri" w:eastAsia="Times New Roman" w:hAnsi="Calibri" w:cs="Calibri"/>
                <w:sz w:val="16"/>
                <w:lang w:val="pt-PT"/>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B6A23" w14:textId="77777777" w:rsidR="00BF4158" w:rsidRPr="00045DCF" w:rsidRDefault="00BF4158" w:rsidP="004D64E4">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5FA3ADBC"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Regardless of outcome, never suppress or prohibit the publication of study results.</w:t>
            </w:r>
          </w:p>
        </w:tc>
        <w:tc>
          <w:tcPr>
            <w:tcW w:w="6000" w:type="dxa"/>
            <w:vAlign w:val="center"/>
          </w:tcPr>
          <w:p w14:paraId="254CEA3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Garantir sempre a comunicação apropriada e atempada de resultados relevantes do estudo, fazendo-o de forma objetiva, precisa e completa, conforme requerido pelas políticas e procedimentos da Abbott.</w:t>
            </w:r>
          </w:p>
          <w:p w14:paraId="12C2804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Independentemente do resultado, nunca suprimir ou proibir a publicação dos resultados do estudo.</w:t>
            </w:r>
          </w:p>
        </w:tc>
      </w:tr>
      <w:tr w:rsidR="00BF4158" w:rsidRPr="00243C88" w14:paraId="7FF7471F" w14:textId="77777777" w:rsidTr="004D64E4">
        <w:tc>
          <w:tcPr>
            <w:tcW w:w="1353" w:type="dxa"/>
            <w:shd w:val="clear" w:color="auto" w:fill="D9E2F3" w:themeFill="accent1" w:themeFillTint="33"/>
            <w:tcMar>
              <w:top w:w="120" w:type="dxa"/>
              <w:left w:w="180" w:type="dxa"/>
              <w:bottom w:w="120" w:type="dxa"/>
              <w:right w:w="180" w:type="dxa"/>
            </w:tcMar>
            <w:hideMark/>
          </w:tcPr>
          <w:p w14:paraId="14F84D4C" w14:textId="77777777" w:rsidR="00BF4158" w:rsidRPr="00045DCF" w:rsidRDefault="00BF4158" w:rsidP="004D64E4">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4BA11E3" w14:textId="77777777" w:rsidR="00BF4158" w:rsidRPr="00511BE5" w:rsidRDefault="00BF4158" w:rsidP="004D64E4">
            <w:pPr>
              <w:ind w:left="30" w:right="30"/>
              <w:rPr>
                <w:rFonts w:ascii="Calibri" w:eastAsia="Times New Roman" w:hAnsi="Calibri" w:cs="Calibri"/>
                <w:sz w:val="16"/>
                <w:lang w:val="pt-PT"/>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CEA8F" w14:textId="77777777" w:rsidR="00BF4158" w:rsidRPr="00045DCF" w:rsidRDefault="00BF4158" w:rsidP="004D64E4">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3ECF598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33AA40E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Ser totalmente transparente relativamente ao processo de investigação e de publicação.</w:t>
            </w:r>
          </w:p>
          <w:p w14:paraId="25887B8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Garantir sempre que a participação da Abbott (incluindo a sua própria participação individual) é divulgada de acordo com os requisitos aplicáveis (por exemplo, a Política de Publicação da Abbott).</w:t>
            </w:r>
          </w:p>
        </w:tc>
      </w:tr>
      <w:tr w:rsidR="00BF4158" w:rsidRPr="00243C88" w14:paraId="306D96C9" w14:textId="77777777" w:rsidTr="004D64E4">
        <w:tc>
          <w:tcPr>
            <w:tcW w:w="1353" w:type="dxa"/>
            <w:shd w:val="clear" w:color="auto" w:fill="D9E2F3" w:themeFill="accent1" w:themeFillTint="33"/>
            <w:tcMar>
              <w:top w:w="120" w:type="dxa"/>
              <w:left w:w="180" w:type="dxa"/>
              <w:bottom w:w="120" w:type="dxa"/>
              <w:right w:w="180" w:type="dxa"/>
            </w:tcMar>
            <w:hideMark/>
          </w:tcPr>
          <w:p w14:paraId="4C707E1A" w14:textId="77777777" w:rsidR="00BF4158" w:rsidRPr="00045DCF" w:rsidRDefault="00BF4158" w:rsidP="004D64E4">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2A27F71" w14:textId="77777777" w:rsidR="00BF4158" w:rsidRPr="00511BE5" w:rsidRDefault="00BF4158" w:rsidP="004D64E4">
            <w:pPr>
              <w:ind w:left="30" w:right="30"/>
              <w:rPr>
                <w:rFonts w:ascii="Calibri" w:eastAsia="Times New Roman" w:hAnsi="Calibri" w:cs="Calibri"/>
                <w:sz w:val="16"/>
                <w:lang w:val="pt-PT"/>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FFDD46" w14:textId="77777777" w:rsidR="00BF4158" w:rsidRPr="00045DCF" w:rsidRDefault="00BF4158" w:rsidP="004D64E4">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38D8D4B8" w14:textId="77777777" w:rsidR="00BF4158" w:rsidRPr="00045DCF" w:rsidRDefault="00BF4158" w:rsidP="004D64E4">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71656E48" w14:textId="77777777" w:rsidR="00BF4158" w:rsidRPr="00045DCF" w:rsidRDefault="00BF4158" w:rsidP="004D64E4">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5B44BF62" w14:textId="77777777" w:rsidR="00BF4158" w:rsidRPr="00511BE5" w:rsidRDefault="00BF4158" w:rsidP="004D64E4">
            <w:pPr>
              <w:numPr>
                <w:ilvl w:val="0"/>
                <w:numId w:val="18"/>
              </w:numPr>
              <w:spacing w:before="100" w:beforeAutospacing="1" w:after="100" w:afterAutospacing="1"/>
              <w:ind w:left="750" w:right="30"/>
              <w:rPr>
                <w:rFonts w:ascii="Calibri" w:eastAsia="Times New Roman" w:hAnsi="Calibri" w:cs="Calibri"/>
                <w:lang w:val="en-US"/>
              </w:rPr>
            </w:pPr>
            <w:r w:rsidRPr="00045DCF">
              <w:rPr>
                <w:rFonts w:ascii="Calibri" w:eastAsia="Times New Roman" w:hAnsi="Calibri" w:cs="Calibri"/>
              </w:rPr>
              <w:t>Not taking responsibility for data analysis or manuscript development.</w:t>
            </w:r>
          </w:p>
        </w:tc>
        <w:tc>
          <w:tcPr>
            <w:tcW w:w="6000" w:type="dxa"/>
            <w:vAlign w:val="center"/>
          </w:tcPr>
          <w:p w14:paraId="776EFCEC"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Respeitar sempre a natureza independente da investigação de um EII seguindo os requisitos aplicáveis relativamente à participação da Abbott. Tal significa:</w:t>
            </w:r>
          </w:p>
          <w:p w14:paraId="77E9E045" w14:textId="77777777" w:rsidR="00BF4158" w:rsidRPr="00511BE5" w:rsidRDefault="00BF4158" w:rsidP="004D64E4">
            <w:pPr>
              <w:numPr>
                <w:ilvl w:val="0"/>
                <w:numId w:val="18"/>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assumir a responsabilidade pelo conceção do protocolo;</w:t>
            </w:r>
          </w:p>
          <w:p w14:paraId="624D9EB1" w14:textId="77777777" w:rsidR="00BF4158" w:rsidRPr="00511BE5" w:rsidRDefault="00BF4158" w:rsidP="004D64E4">
            <w:pPr>
              <w:numPr>
                <w:ilvl w:val="0"/>
                <w:numId w:val="18"/>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contribuir para realizar nem a supervisionar a investigação; e</w:t>
            </w:r>
          </w:p>
          <w:p w14:paraId="56CDCE3B" w14:textId="77777777" w:rsidR="00BF4158" w:rsidRPr="00511BE5" w:rsidRDefault="00BF4158" w:rsidP="004D64E4">
            <w:pPr>
              <w:pStyle w:val="NormalWeb"/>
              <w:numPr>
                <w:ilvl w:val="0"/>
                <w:numId w:val="18"/>
              </w:numPr>
              <w:ind w:right="30"/>
              <w:rPr>
                <w:rFonts w:ascii="Calibri" w:hAnsi="Calibri" w:cs="Calibri"/>
                <w:lang w:val="pt-PT"/>
              </w:rPr>
            </w:pPr>
            <w:r w:rsidRPr="00511BE5">
              <w:rPr>
                <w:rFonts w:ascii="Calibri" w:eastAsia="Calibri" w:hAnsi="Calibri" w:cs="Calibri"/>
                <w:lang w:val="pt-PT"/>
              </w:rPr>
              <w:t>Não assumir a responsabilidade pela análise de dados ou elaboração de manuscritos.</w:t>
            </w:r>
          </w:p>
        </w:tc>
      </w:tr>
      <w:tr w:rsidR="00BF4158" w:rsidRPr="00243C88" w14:paraId="2A57B33B" w14:textId="77777777" w:rsidTr="004D64E4">
        <w:tc>
          <w:tcPr>
            <w:tcW w:w="1353" w:type="dxa"/>
            <w:shd w:val="clear" w:color="auto" w:fill="D9E2F3" w:themeFill="accent1" w:themeFillTint="33"/>
            <w:tcMar>
              <w:top w:w="120" w:type="dxa"/>
              <w:left w:w="180" w:type="dxa"/>
              <w:bottom w:w="120" w:type="dxa"/>
              <w:right w:w="180" w:type="dxa"/>
            </w:tcMar>
            <w:hideMark/>
          </w:tcPr>
          <w:p w14:paraId="773E5F54" w14:textId="77777777" w:rsidR="00BF4158" w:rsidRPr="00045DCF" w:rsidRDefault="00BF4158" w:rsidP="004D64E4">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2EDC1034" w14:textId="77777777" w:rsidR="00BF4158" w:rsidRPr="00511BE5" w:rsidRDefault="00BF4158" w:rsidP="004D64E4">
            <w:pPr>
              <w:ind w:left="30" w:right="30"/>
              <w:rPr>
                <w:rFonts w:ascii="Calibri" w:eastAsia="Times New Roman" w:hAnsi="Calibri" w:cs="Calibri"/>
                <w:sz w:val="16"/>
                <w:lang w:val="pt-PT"/>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669F1" w14:textId="77777777" w:rsidR="00BF4158" w:rsidRPr="00045DCF" w:rsidRDefault="00BF4158" w:rsidP="004D64E4">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32FB0E3B"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645DB27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Caso tenha dúvidas ou questões quanto às suas funções e responsabilidades no âmbito da investigação científica, normalmente a melhor opção é falar primeiro com o seu superior. O seu superior conhece-o a si e ao seu ambiente de trabalho e está mais próximo das questões.</w:t>
            </w:r>
          </w:p>
          <w:p w14:paraId="79937E0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 Gabinete de Ética e Conformidade (GEC) e o Departamento jurídico também são recursos que o podem ajudar a analisar a situação e a explorar alternativas.</w:t>
            </w:r>
          </w:p>
        </w:tc>
      </w:tr>
      <w:tr w:rsidR="00BF4158" w:rsidRPr="00243C88" w14:paraId="3D646CE8" w14:textId="77777777" w:rsidTr="004D64E4">
        <w:tc>
          <w:tcPr>
            <w:tcW w:w="1353" w:type="dxa"/>
            <w:shd w:val="clear" w:color="auto" w:fill="D9E2F3" w:themeFill="accent1" w:themeFillTint="33"/>
            <w:tcMar>
              <w:top w:w="120" w:type="dxa"/>
              <w:left w:w="180" w:type="dxa"/>
              <w:bottom w:w="120" w:type="dxa"/>
              <w:right w:w="180" w:type="dxa"/>
            </w:tcMar>
            <w:hideMark/>
          </w:tcPr>
          <w:p w14:paraId="0183B7AD" w14:textId="77777777" w:rsidR="00BF4158" w:rsidRPr="00045DCF" w:rsidRDefault="00BF4158" w:rsidP="004D64E4">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352A2823" w14:textId="77777777" w:rsidR="00BF4158" w:rsidRPr="00511BE5" w:rsidRDefault="00BF4158" w:rsidP="004D64E4">
            <w:pPr>
              <w:ind w:left="30" w:right="30"/>
              <w:rPr>
                <w:rFonts w:ascii="Calibri" w:eastAsia="Times New Roman" w:hAnsi="Calibri" w:cs="Calibri"/>
                <w:sz w:val="16"/>
                <w:lang w:val="pt-PT"/>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529AB6" w14:textId="77777777" w:rsidR="00BF4158" w:rsidRPr="00045DCF" w:rsidRDefault="00BF4158" w:rsidP="004D64E4">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55060ED9"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64746B0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Caso tenha preocupações sobre as práticas de investigação de um colega ou parceiro externo, fale com o GEC ou com o Departamento Jurídico, ou expresse as suas preocupações através da Linha de Apoio do GEC através de </w:t>
            </w:r>
            <w:hyperlink r:id="rId146" w:tgtFrame="_blank" w:history="1">
              <w:r w:rsidRPr="00511BE5">
                <w:rPr>
                  <w:rFonts w:ascii="Calibri" w:eastAsia="Calibri" w:hAnsi="Calibri" w:cs="Calibri"/>
                  <w:color w:val="0000FF"/>
                  <w:u w:val="single"/>
                  <w:lang w:val="pt-PT"/>
                </w:rPr>
                <w:t>speakup.abbott.com</w:t>
              </w:r>
            </w:hyperlink>
            <w:r w:rsidRPr="00511BE5">
              <w:rPr>
                <w:rFonts w:ascii="Calibri" w:eastAsia="Calibri" w:hAnsi="Calibri" w:cs="Calibri"/>
                <w:lang w:val="pt-PT"/>
              </w:rPr>
              <w:t>.</w:t>
            </w:r>
          </w:p>
          <w:p w14:paraId="613B5CC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Linha de Apoio do GEC encontra-se disponível 24 horas por dia, 7 dias por semana, e permite-lhe comunicar preocupações, online ou por telefone, com um operador que fala o seu idioma.)</w:t>
            </w:r>
          </w:p>
        </w:tc>
      </w:tr>
      <w:tr w:rsidR="00BF4158" w:rsidRPr="00243C88" w14:paraId="5A6D7BBA" w14:textId="77777777" w:rsidTr="004D64E4">
        <w:tc>
          <w:tcPr>
            <w:tcW w:w="1353" w:type="dxa"/>
            <w:shd w:val="clear" w:color="auto" w:fill="D9E2F3" w:themeFill="accent1" w:themeFillTint="33"/>
            <w:tcMar>
              <w:top w:w="120" w:type="dxa"/>
              <w:left w:w="180" w:type="dxa"/>
              <w:bottom w:w="120" w:type="dxa"/>
              <w:right w:w="180" w:type="dxa"/>
            </w:tcMar>
            <w:hideMark/>
          </w:tcPr>
          <w:p w14:paraId="50B2D5D9" w14:textId="77777777" w:rsidR="00BF4158" w:rsidRPr="00045DCF" w:rsidRDefault="00BF4158" w:rsidP="004D64E4">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77C2D04D" w14:textId="77777777" w:rsidR="00BF4158" w:rsidRPr="00511BE5" w:rsidRDefault="00BF4158" w:rsidP="004D64E4">
            <w:pPr>
              <w:ind w:left="30" w:right="30"/>
              <w:rPr>
                <w:rFonts w:ascii="Calibri" w:eastAsia="Times New Roman" w:hAnsi="Calibri" w:cs="Calibri"/>
                <w:sz w:val="16"/>
                <w:lang w:val="pt-PT"/>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E1E73" w14:textId="77777777" w:rsidR="00BF4158" w:rsidRPr="00045DCF" w:rsidRDefault="00BF4158" w:rsidP="004D64E4">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3A2DAA6" w14:textId="77777777" w:rsidR="00BF4158" w:rsidRPr="00045DCF" w:rsidRDefault="00BF4158" w:rsidP="004D64E4">
            <w:pPr>
              <w:pStyle w:val="NormalWeb"/>
              <w:ind w:left="30" w:right="30"/>
              <w:rPr>
                <w:rFonts w:ascii="Calibri" w:hAnsi="Calibri" w:cs="Calibri"/>
              </w:rPr>
            </w:pPr>
            <w:r w:rsidRPr="00045DCF">
              <w:rPr>
                <w:rFonts w:ascii="Calibri" w:hAnsi="Calibri" w:cs="Calibri"/>
              </w:rPr>
              <w:t>Sales, marketing, and other similar functions</w:t>
            </w:r>
          </w:p>
          <w:p w14:paraId="39AAE6F9" w14:textId="77777777" w:rsidR="00BF4158" w:rsidRPr="00045DCF" w:rsidRDefault="00BF4158" w:rsidP="004D64E4">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6C6BC209" w14:textId="77777777" w:rsidR="00BF4158" w:rsidRPr="00045DCF" w:rsidRDefault="00BF4158" w:rsidP="004D64E4">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7CFFBC77" w14:textId="77777777" w:rsidR="00BF4158" w:rsidRPr="00045DCF" w:rsidRDefault="00BF4158" w:rsidP="004D64E4">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79EE2254" w14:textId="77777777" w:rsidR="00BF4158" w:rsidRPr="00045DCF" w:rsidRDefault="00BF4158" w:rsidP="004D64E4">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3FA7EF85" w14:textId="77777777" w:rsidR="00BF4158" w:rsidRPr="00045DCF" w:rsidRDefault="00BF4158" w:rsidP="004D64E4">
            <w:pPr>
              <w:pStyle w:val="NormalWeb"/>
              <w:ind w:left="30" w:right="30"/>
              <w:rPr>
                <w:rFonts w:ascii="Calibri" w:hAnsi="Calibri" w:cs="Calibri"/>
              </w:rPr>
            </w:pPr>
            <w:r w:rsidRPr="00045DCF">
              <w:rPr>
                <w:rFonts w:ascii="Calibri" w:hAnsi="Calibri" w:cs="Calibri"/>
              </w:rPr>
              <w:t>Research and Scientific Functions</w:t>
            </w:r>
          </w:p>
          <w:p w14:paraId="289C96A9" w14:textId="77777777" w:rsidR="00BF4158" w:rsidRPr="00045DCF" w:rsidRDefault="00BF4158" w:rsidP="004D64E4">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1A4CA6F7" w14:textId="77777777" w:rsidR="00BF4158" w:rsidRPr="00045DCF" w:rsidRDefault="00BF4158" w:rsidP="004D64E4">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09AE15D8" w14:textId="77777777" w:rsidR="00BF4158" w:rsidRPr="00045DCF" w:rsidRDefault="00BF4158" w:rsidP="004D64E4">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7688B736" w14:textId="77777777" w:rsidR="00BF4158" w:rsidRPr="00045DCF" w:rsidRDefault="00BF4158" w:rsidP="004D64E4">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75E99836" w14:textId="77777777" w:rsidR="00BF4158" w:rsidRPr="00045DCF" w:rsidRDefault="00BF4158" w:rsidP="004D64E4">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1D814ABA" w14:textId="77777777" w:rsidR="00BF4158" w:rsidRPr="00045DCF" w:rsidRDefault="00BF4158" w:rsidP="004D64E4">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041C85D5" w14:textId="77777777" w:rsidR="00BF4158" w:rsidRPr="00045DCF" w:rsidRDefault="00BF4158" w:rsidP="004D64E4">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55470210" w14:textId="77777777" w:rsidR="00BF4158" w:rsidRPr="00045DCF" w:rsidRDefault="00BF4158" w:rsidP="004D64E4">
            <w:pPr>
              <w:pStyle w:val="NormalWeb"/>
              <w:ind w:left="30" w:right="30"/>
              <w:rPr>
                <w:rFonts w:ascii="Calibri" w:hAnsi="Calibri" w:cs="Calibri"/>
              </w:rPr>
            </w:pPr>
            <w:r w:rsidRPr="00045DCF">
              <w:rPr>
                <w:rFonts w:ascii="Calibri" w:hAnsi="Calibri" w:cs="Calibri"/>
              </w:rPr>
              <w:t>Where to go for support</w:t>
            </w:r>
          </w:p>
          <w:p w14:paraId="2026F6C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11D7124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Na investigação científica, as funções e responsabilidades das equipas clínicas e de investigação diferem das funções e responsabilidades dos colegas das vendas, do marketing e de outras áreas não científicas.</w:t>
            </w:r>
          </w:p>
          <w:p w14:paraId="02E4242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Vendas, marketing e outras funções semelhantes</w:t>
            </w:r>
          </w:p>
          <w:p w14:paraId="054BAC2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No caso das funções de vendas, marketing e outras funções não responsáveis pela realização ou gestão da investigação, existem três coisas importantes a lembrar:</w:t>
            </w:r>
          </w:p>
          <w:p w14:paraId="43185905" w14:textId="77777777" w:rsidR="00BF4158" w:rsidRPr="00511BE5" w:rsidRDefault="00BF4158" w:rsidP="004D64E4">
            <w:pPr>
              <w:numPr>
                <w:ilvl w:val="0"/>
                <w:numId w:val="19"/>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Deixar as atividades de investigação científica para as funções relacionadas com a investigação.</w:t>
            </w:r>
          </w:p>
          <w:p w14:paraId="181BE129" w14:textId="77777777" w:rsidR="00BF4158" w:rsidRPr="00511BE5" w:rsidRDefault="00BF4158" w:rsidP="004D64E4">
            <w:pPr>
              <w:numPr>
                <w:ilvl w:val="0"/>
                <w:numId w:val="19"/>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Limitar os contributos à seleção de Investigador ou de centro ao permitido nas suas políticas e procedimentos.</w:t>
            </w:r>
          </w:p>
          <w:p w14:paraId="0099AFF9" w14:textId="77777777" w:rsidR="00BF4158" w:rsidRPr="00511BE5" w:rsidRDefault="00BF4158" w:rsidP="004D64E4">
            <w:pPr>
              <w:numPr>
                <w:ilvl w:val="0"/>
                <w:numId w:val="19"/>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Encaminhar sempre as questões relativas à investigação científica a um representante ou para uma instância de investigação pertinente na sua divisão.</w:t>
            </w:r>
          </w:p>
          <w:p w14:paraId="2300A14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Funções de investigação e científicas</w:t>
            </w:r>
          </w:p>
          <w:p w14:paraId="6A37CEA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Se faz parte da equipa científica, clínica ou de investigação da Abbott responsável por iniciar, conceber e/ou gerir estudos clínicos e estudos de investigação promovidos pela empresa, segue-se o que tem de fazer:</w:t>
            </w:r>
          </w:p>
          <w:p w14:paraId="79FFA1F0" w14:textId="77777777" w:rsidR="00BF4158" w:rsidRPr="00511BE5" w:rsidRDefault="00BF4158" w:rsidP="004D64E4">
            <w:pPr>
              <w:numPr>
                <w:ilvl w:val="0"/>
                <w:numId w:val="2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Garantir sempre que o ensaio ou o estudo preenche uma necessidade científica legítima e tem como objetivo claro desenvolver os conhecimentos clínicos e científicos.</w:t>
            </w:r>
          </w:p>
          <w:p w14:paraId="5EF45E6F" w14:textId="77777777" w:rsidR="00BF4158" w:rsidRPr="00511BE5" w:rsidRDefault="00BF4158" w:rsidP="004D64E4">
            <w:pPr>
              <w:numPr>
                <w:ilvl w:val="0"/>
                <w:numId w:val="2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Selecionar apenas investigadores e centros com base em critérios objetivos relevantes para a própria investigação.</w:t>
            </w:r>
          </w:p>
          <w:p w14:paraId="5FD7B80A" w14:textId="77777777" w:rsidR="00BF4158" w:rsidRPr="00511BE5" w:rsidRDefault="00BF4158" w:rsidP="004D64E4">
            <w:pPr>
              <w:numPr>
                <w:ilvl w:val="0"/>
                <w:numId w:val="2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Garantir que todos os pagamentos como contrapartida de atividades de investigação refletem o justo valor de mercado.</w:t>
            </w:r>
          </w:p>
          <w:p w14:paraId="71BC512A" w14:textId="77777777" w:rsidR="00BF4158" w:rsidRPr="00511BE5" w:rsidRDefault="00BF4158" w:rsidP="004D64E4">
            <w:pPr>
              <w:numPr>
                <w:ilvl w:val="0"/>
                <w:numId w:val="2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Garantir sempre a comunicação apropriada e atempada de resultados relevantes do estudo, fazendo-o de forma objetiva, precisa e completa, conforme requerido pelas políticas e procedimentos da Abbott.</w:t>
            </w:r>
          </w:p>
          <w:p w14:paraId="6082A9EC" w14:textId="77777777" w:rsidR="00BF4158" w:rsidRPr="00511BE5" w:rsidRDefault="00BF4158" w:rsidP="004D64E4">
            <w:pPr>
              <w:numPr>
                <w:ilvl w:val="0"/>
                <w:numId w:val="2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Ser totalmente transparente relativamente ao processo de investigação e de publicação.</w:t>
            </w:r>
          </w:p>
          <w:p w14:paraId="0FBDB1B5" w14:textId="77777777" w:rsidR="00BF4158" w:rsidRPr="00511BE5" w:rsidRDefault="00BF4158" w:rsidP="004D64E4">
            <w:pPr>
              <w:numPr>
                <w:ilvl w:val="0"/>
                <w:numId w:val="20"/>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Respeitar sempre a natureza independente da investigação de um EII seguindo os requisitos aplicáveis relativamente à participação da Abbott.</w:t>
            </w:r>
          </w:p>
          <w:p w14:paraId="7B57209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Onde se dirigir para obter apoio</w:t>
            </w:r>
          </w:p>
          <w:p w14:paraId="588AA87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Caso tenha dúvidas ou questões quanto às suas funções e responsabilidades no âmbito da investigação científica, normalmente a melhor opção é falar primeiro com o seu superior. Caso tenha preocupações sobre as práticas de investigação de um colega ou parceiro externo, fale com o GEC ou com o Departamento Jurídico, ou expresse as suas preocupações através da Linha de Apoio do GEC através de </w:t>
            </w:r>
            <w:hyperlink r:id="rId150" w:tgtFrame="_blank" w:history="1">
              <w:r w:rsidRPr="00511BE5">
                <w:rPr>
                  <w:rFonts w:ascii="Calibri" w:eastAsia="Calibri" w:hAnsi="Calibri" w:cs="Calibri"/>
                  <w:color w:val="0000FF"/>
                  <w:u w:val="single"/>
                  <w:lang w:val="pt-PT"/>
                </w:rPr>
                <w:t>speakup.abbott.com</w:t>
              </w:r>
            </w:hyperlink>
            <w:r w:rsidRPr="00511BE5">
              <w:rPr>
                <w:rFonts w:ascii="Calibri" w:eastAsia="Calibri" w:hAnsi="Calibri" w:cs="Calibri"/>
                <w:lang w:val="pt-PT"/>
              </w:rPr>
              <w:t>. (A Linha de Apoio do GEC encontra-se disponível 24 horas por dia, 7 dias por semana, e permite-lhe comunicar preocupações, online ou por telefone, com um operador que fala o seu idioma.)</w:t>
            </w:r>
          </w:p>
        </w:tc>
      </w:tr>
      <w:tr w:rsidR="00BF4158" w:rsidRPr="00243C88" w14:paraId="7B52CE48" w14:textId="77777777" w:rsidTr="004D64E4">
        <w:tc>
          <w:tcPr>
            <w:tcW w:w="1353" w:type="dxa"/>
            <w:shd w:val="clear" w:color="auto" w:fill="D9E2F3" w:themeFill="accent1" w:themeFillTint="33"/>
            <w:tcMar>
              <w:top w:w="120" w:type="dxa"/>
              <w:left w:w="180" w:type="dxa"/>
              <w:bottom w:w="120" w:type="dxa"/>
              <w:right w:w="180" w:type="dxa"/>
            </w:tcMar>
            <w:hideMark/>
          </w:tcPr>
          <w:p w14:paraId="353065A3" w14:textId="77777777" w:rsidR="00BF4158" w:rsidRPr="00045DCF" w:rsidRDefault="00BF4158" w:rsidP="004D64E4">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1CB7FA9B" w14:textId="77777777" w:rsidR="00BF4158" w:rsidRPr="00511BE5" w:rsidRDefault="00BF4158" w:rsidP="004D64E4">
            <w:pPr>
              <w:ind w:left="30" w:right="30"/>
              <w:rPr>
                <w:rFonts w:ascii="Calibri" w:eastAsia="Times New Roman" w:hAnsi="Calibri" w:cs="Calibri"/>
                <w:sz w:val="16"/>
                <w:lang w:val="pt-PT"/>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15BE5C" w14:textId="77777777" w:rsidR="00BF4158" w:rsidRPr="00045DCF" w:rsidRDefault="00BF4158" w:rsidP="004D64E4">
            <w:pPr>
              <w:pStyle w:val="NormalWeb"/>
              <w:ind w:left="30" w:right="30"/>
              <w:rPr>
                <w:rFonts w:ascii="Calibri" w:hAnsi="Calibri" w:cs="Calibri"/>
              </w:rPr>
            </w:pPr>
            <w:r w:rsidRPr="00045DCF">
              <w:rPr>
                <w:rFonts w:ascii="Calibri" w:hAnsi="Calibri" w:cs="Calibri"/>
              </w:rPr>
              <w:t>Manager</w:t>
            </w:r>
          </w:p>
          <w:p w14:paraId="3234B626" w14:textId="77777777" w:rsidR="00BF4158" w:rsidRPr="00045DCF" w:rsidRDefault="00BF4158" w:rsidP="004D64E4">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2B3CAAC5" w14:textId="77777777" w:rsidR="00BF4158" w:rsidRPr="00045DCF" w:rsidRDefault="00BF4158" w:rsidP="004D64E4">
            <w:pPr>
              <w:pStyle w:val="NormalWeb"/>
              <w:ind w:left="30" w:right="30"/>
              <w:rPr>
                <w:rFonts w:ascii="Calibri" w:hAnsi="Calibri" w:cs="Calibri"/>
              </w:rPr>
            </w:pPr>
            <w:r w:rsidRPr="00045DCF">
              <w:rPr>
                <w:rFonts w:ascii="Calibri" w:hAnsi="Calibri" w:cs="Calibri"/>
              </w:rPr>
              <w:t>Written Standards</w:t>
            </w:r>
          </w:p>
          <w:p w14:paraId="51700EAC" w14:textId="77777777" w:rsidR="00BF4158" w:rsidRPr="00045DCF" w:rsidRDefault="00BF4158" w:rsidP="004D64E4">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52EFC4C9" w14:textId="77777777" w:rsidR="00BF4158" w:rsidRPr="00045DCF" w:rsidRDefault="00BF4158" w:rsidP="004D64E4">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535D26DD" w14:textId="77777777" w:rsidR="00BF4158" w:rsidRPr="00045DCF" w:rsidRDefault="00BF4158" w:rsidP="004D64E4">
            <w:pPr>
              <w:pStyle w:val="NormalWeb"/>
              <w:ind w:left="30" w:right="30"/>
              <w:rPr>
                <w:rFonts w:ascii="Calibri" w:hAnsi="Calibri" w:cs="Calibri"/>
              </w:rPr>
            </w:pPr>
            <w:r w:rsidRPr="00045DCF">
              <w:rPr>
                <w:rFonts w:ascii="Calibri" w:hAnsi="Calibri" w:cs="Calibri"/>
              </w:rPr>
              <w:t>Office of Ethics and Compliance (OEC)</w:t>
            </w:r>
          </w:p>
          <w:p w14:paraId="37A8CFF1" w14:textId="77777777" w:rsidR="00BF4158" w:rsidRPr="00045DCF" w:rsidRDefault="00BF4158" w:rsidP="004D64E4">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623E1A5A" w14:textId="77777777" w:rsidR="00BF4158" w:rsidRPr="00045DCF" w:rsidRDefault="00BF4158" w:rsidP="004D64E4">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385EBAE" w14:textId="77777777" w:rsidR="00BF4158" w:rsidRPr="00045DCF" w:rsidRDefault="00BF4158" w:rsidP="004D64E4">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43AF24CA" w14:textId="77777777" w:rsidR="00BF4158" w:rsidRPr="00045DCF" w:rsidRDefault="00BF4158" w:rsidP="004D64E4">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3123242A" w14:textId="77777777" w:rsidR="00BF4158" w:rsidRPr="00045DCF" w:rsidRDefault="00BF4158" w:rsidP="004D64E4">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2C2F1D60" w14:textId="77777777" w:rsidR="00BF4158" w:rsidRPr="00045DCF" w:rsidRDefault="00BF4158" w:rsidP="004D64E4">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2686B59B" w14:textId="77777777" w:rsidR="00BF4158" w:rsidRPr="00045DCF" w:rsidRDefault="00BF4158" w:rsidP="004D64E4">
            <w:pPr>
              <w:pStyle w:val="NormalWeb"/>
              <w:ind w:left="30" w:right="30"/>
              <w:rPr>
                <w:rFonts w:ascii="Calibri" w:hAnsi="Calibri" w:cs="Calibri"/>
              </w:rPr>
            </w:pPr>
            <w:r w:rsidRPr="00045DCF">
              <w:rPr>
                <w:rFonts w:ascii="Calibri" w:hAnsi="Calibri" w:cs="Calibri"/>
              </w:rPr>
              <w:t>Legal Division</w:t>
            </w:r>
          </w:p>
          <w:p w14:paraId="18F1CAF6" w14:textId="77777777" w:rsidR="00BF4158" w:rsidRPr="00045DCF" w:rsidRDefault="00BF4158" w:rsidP="004D64E4">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0F03F611" w14:textId="77777777" w:rsidR="00BF4158" w:rsidRPr="00045DCF" w:rsidRDefault="00BF4158" w:rsidP="004D64E4">
            <w:pPr>
              <w:pStyle w:val="NormalWeb"/>
              <w:ind w:left="30" w:right="30"/>
              <w:rPr>
                <w:rFonts w:ascii="Calibri" w:hAnsi="Calibri" w:cs="Calibri"/>
              </w:rPr>
            </w:pPr>
            <w:r w:rsidRPr="00045DCF">
              <w:rPr>
                <w:rFonts w:ascii="Calibri" w:hAnsi="Calibri" w:cs="Calibri"/>
              </w:rPr>
              <w:t>Vendor Credentialing</w:t>
            </w:r>
          </w:p>
          <w:p w14:paraId="2603B49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773379C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Superior hierárquico</w:t>
            </w:r>
          </w:p>
          <w:p w14:paraId="0CD3328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Caso tenha dúvidas sobre a investigação científica ou questões sobre as práticas de investigação de um colega ou parceiro externo, deve começar pelo seu </w:t>
            </w:r>
            <w:r>
              <w:rPr>
                <w:rFonts w:ascii="Calibri" w:eastAsia="Calibri" w:hAnsi="Calibri" w:cs="Calibri"/>
                <w:lang w:val="pt-PT"/>
              </w:rPr>
              <w:t>superior</w:t>
            </w:r>
            <w:r w:rsidRPr="00511BE5">
              <w:rPr>
                <w:rFonts w:ascii="Calibri" w:eastAsia="Calibri" w:hAnsi="Calibri" w:cs="Calibri"/>
                <w:lang w:val="pt-PT"/>
              </w:rPr>
              <w:t>.</w:t>
            </w:r>
          </w:p>
          <w:p w14:paraId="1D46A5FC"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Normas escritas</w:t>
            </w:r>
          </w:p>
          <w:p w14:paraId="3A5A83D2" w14:textId="77777777" w:rsidR="00BF4158" w:rsidRPr="00511BE5" w:rsidRDefault="00BF4158" w:rsidP="004D64E4">
            <w:pPr>
              <w:numPr>
                <w:ilvl w:val="0"/>
                <w:numId w:val="21"/>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Código de Conduta Empresarial</w:t>
            </w:r>
            <w:r w:rsidRPr="00511BE5">
              <w:rPr>
                <w:rStyle w:val="bold1"/>
                <w:rFonts w:ascii="Calibri" w:eastAsia="Calibri" w:hAnsi="Calibri" w:cs="Calibri"/>
                <w:b w:val="0"/>
                <w:bCs w:val="0"/>
                <w:lang w:val="pt-PT"/>
              </w:rPr>
              <w:t xml:space="preserve"> – Consulte o conjunto fundamental de expetativas relativamente a cada colaborador da nossa empresa no nosso </w:t>
            </w:r>
            <w:hyperlink r:id="rId162" w:tgtFrame="_blank" w:history="1">
              <w:r w:rsidRPr="00511BE5">
                <w:rPr>
                  <w:rStyle w:val="bold1"/>
                  <w:rFonts w:ascii="Calibri" w:eastAsia="Calibri" w:hAnsi="Calibri" w:cs="Calibri"/>
                  <w:b w:val="0"/>
                  <w:bCs w:val="0"/>
                  <w:color w:val="0000FF"/>
                  <w:u w:val="single"/>
                  <w:lang w:val="pt-PT"/>
                </w:rPr>
                <w:t>Código de Conduta Empresarial</w:t>
              </w:r>
            </w:hyperlink>
            <w:r w:rsidRPr="00511BE5">
              <w:rPr>
                <w:rStyle w:val="bold1"/>
                <w:rFonts w:ascii="Calibri" w:eastAsia="Calibri" w:hAnsi="Calibri" w:cs="Calibri"/>
                <w:b w:val="0"/>
                <w:bCs w:val="0"/>
                <w:lang w:val="pt-PT"/>
              </w:rPr>
              <w:t>.</w:t>
            </w:r>
          </w:p>
          <w:p w14:paraId="3D7FEFDF" w14:textId="77777777" w:rsidR="00BF4158" w:rsidRPr="00511BE5" w:rsidRDefault="00BF4158" w:rsidP="004D64E4">
            <w:pPr>
              <w:numPr>
                <w:ilvl w:val="0"/>
                <w:numId w:val="21"/>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Portal d</w:t>
            </w:r>
            <w:r>
              <w:rPr>
                <w:rStyle w:val="bold1"/>
                <w:rFonts w:ascii="Calibri" w:eastAsia="Calibri" w:hAnsi="Calibri" w:cs="Calibri"/>
                <w:lang w:val="pt-PT"/>
              </w:rPr>
              <w:t>a</w:t>
            </w:r>
            <w:r w:rsidRPr="00511BE5">
              <w:rPr>
                <w:rStyle w:val="bold1"/>
                <w:rFonts w:ascii="Calibri" w:eastAsia="Calibri" w:hAnsi="Calibri" w:cs="Calibri"/>
                <w:lang w:val="pt-PT"/>
              </w:rPr>
              <w:t xml:space="preserve"> Política Global</w:t>
            </w:r>
            <w:r w:rsidRPr="00511BE5">
              <w:rPr>
                <w:rStyle w:val="bold1"/>
                <w:rFonts w:ascii="Calibri" w:eastAsia="Calibri" w:hAnsi="Calibri" w:cs="Calibri"/>
                <w:b w:val="0"/>
                <w:bCs w:val="0"/>
                <w:lang w:val="pt-PT"/>
              </w:rPr>
              <w:t xml:space="preserve"> – Consulte as nossas políticas e procedimentos empresariais aplicáveis em toda a empresa no </w:t>
            </w:r>
            <w:hyperlink r:id="rId163" w:tgtFrame="_blank" w:history="1">
              <w:r w:rsidRPr="00511BE5">
                <w:rPr>
                  <w:rStyle w:val="bold1"/>
                  <w:rFonts w:ascii="Calibri" w:eastAsia="Calibri" w:hAnsi="Calibri" w:cs="Calibri"/>
                  <w:b w:val="0"/>
                  <w:bCs w:val="0"/>
                  <w:color w:val="0000FF"/>
                  <w:u w:val="single"/>
                  <w:lang w:val="pt-PT"/>
                </w:rPr>
                <w:t>Portal de Política Global.</w:t>
              </w:r>
            </w:hyperlink>
          </w:p>
          <w:p w14:paraId="70221D0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Gabinete de ética e conformidade (GEC)</w:t>
            </w:r>
          </w:p>
          <w:p w14:paraId="67C02EF1" w14:textId="77777777" w:rsidR="00BF4158" w:rsidRPr="00511BE5" w:rsidRDefault="00BF4158" w:rsidP="004D64E4">
            <w:pPr>
              <w:numPr>
                <w:ilvl w:val="0"/>
                <w:numId w:val="22"/>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Sítio Web d</w:t>
            </w:r>
            <w:r>
              <w:rPr>
                <w:rStyle w:val="bold1"/>
                <w:rFonts w:ascii="Calibri" w:eastAsia="Calibri" w:hAnsi="Calibri" w:cs="Calibri"/>
                <w:lang w:val="pt-PT"/>
              </w:rPr>
              <w:t>o</w:t>
            </w:r>
            <w:r w:rsidRPr="00511BE5">
              <w:rPr>
                <w:rStyle w:val="bold1"/>
                <w:rFonts w:ascii="Calibri" w:eastAsia="Calibri" w:hAnsi="Calibri" w:cs="Calibri"/>
                <w:lang w:val="pt-PT"/>
              </w:rPr>
              <w:t xml:space="preserve"> GEC</w:t>
            </w:r>
            <w:r w:rsidRPr="00511BE5">
              <w:rPr>
                <w:rStyle w:val="bold1"/>
                <w:rFonts w:ascii="Calibri" w:eastAsia="Calibri" w:hAnsi="Calibri" w:cs="Calibri"/>
                <w:b w:val="0"/>
                <w:bCs w:val="0"/>
                <w:lang w:val="pt-PT"/>
              </w:rPr>
              <w:t xml:space="preserve"> – Consulte no </w:t>
            </w:r>
            <w:hyperlink r:id="rId164" w:tgtFrame="_blank" w:history="1">
              <w:r>
                <w:rPr>
                  <w:rStyle w:val="bold1"/>
                  <w:rFonts w:ascii="Calibri" w:eastAsia="Calibri" w:hAnsi="Calibri" w:cs="Calibri"/>
                  <w:b w:val="0"/>
                  <w:bCs w:val="0"/>
                  <w:color w:val="0000FF"/>
                  <w:u w:val="single"/>
                  <w:lang w:val="pt-PT"/>
                </w:rPr>
                <w:t>sítio Web do GEC</w:t>
              </w:r>
            </w:hyperlink>
            <w:r w:rsidRPr="00511BE5">
              <w:rPr>
                <w:rStyle w:val="bold1"/>
                <w:rFonts w:ascii="Calibri" w:eastAsia="Calibri" w:hAnsi="Calibri" w:cs="Calibri"/>
                <w:b w:val="0"/>
                <w:bCs w:val="0"/>
                <w:lang w:val="pt-PT"/>
              </w:rPr>
              <w:t xml:space="preserve"> respostas a várias questões de conformidade, incluindo questões sobre a promoção de investigação científica por parte da Abbott. Pode igualmente aceder às nossas políticas e procedimentos globais e específicos para cada país emanados do GEC através da página Web.</w:t>
            </w:r>
          </w:p>
          <w:p w14:paraId="52D5C391" w14:textId="77777777" w:rsidR="00BF4158" w:rsidRPr="00511BE5" w:rsidRDefault="00BF4158" w:rsidP="004D64E4">
            <w:pPr>
              <w:numPr>
                <w:ilvl w:val="0"/>
                <w:numId w:val="22"/>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Contactos do GEC</w:t>
            </w:r>
            <w:r w:rsidRPr="00511BE5">
              <w:rPr>
                <w:rStyle w:val="bold1"/>
                <w:rFonts w:ascii="Calibri" w:eastAsia="Calibri" w:hAnsi="Calibri" w:cs="Calibri"/>
                <w:b w:val="0"/>
                <w:bCs w:val="0"/>
                <w:lang w:val="pt-PT"/>
              </w:rPr>
              <w:t xml:space="preserve"> – Recomendamos que contacte o GEC em qualquer momento caso tenha qualquer questão relacionada com ética e conformidade, ou para expressar preocupações sobre possíveis violações das nossas normas escritas, bem como de leis ou regulamentações:</w:t>
            </w:r>
          </w:p>
          <w:p w14:paraId="6DBC80B8" w14:textId="77777777" w:rsidR="00BF4158" w:rsidRPr="00511BE5" w:rsidRDefault="00BF4158" w:rsidP="004D64E4">
            <w:pPr>
              <w:numPr>
                <w:ilvl w:val="0"/>
                <w:numId w:val="22"/>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GEC empresarial</w:t>
            </w:r>
            <w:r w:rsidRPr="00511BE5">
              <w:rPr>
                <w:rStyle w:val="bold1"/>
                <w:rFonts w:ascii="Calibri" w:eastAsia="Calibri" w:hAnsi="Calibri" w:cs="Calibri"/>
                <w:b w:val="0"/>
                <w:bCs w:val="0"/>
                <w:lang w:val="pt-PT"/>
              </w:rPr>
              <w:t xml:space="preserve"> – Ligue para o número 1-224-667-5210 ou envie uma mensagem de correio eletrónico para </w:t>
            </w:r>
            <w:hyperlink r:id="rId165" w:tgtFrame="_blank" w:history="1">
              <w:r w:rsidRPr="00511BE5">
                <w:rPr>
                  <w:rStyle w:val="bold1"/>
                  <w:rFonts w:ascii="Calibri" w:eastAsia="Calibri" w:hAnsi="Calibri" w:cs="Calibri"/>
                  <w:b w:val="0"/>
                  <w:bCs w:val="0"/>
                  <w:color w:val="0000FF"/>
                  <w:u w:val="single"/>
                  <w:lang w:val="pt-PT"/>
                </w:rPr>
                <w:t>oec@abbott.com</w:t>
              </w:r>
            </w:hyperlink>
            <w:r w:rsidRPr="00511BE5">
              <w:rPr>
                <w:rStyle w:val="bold1"/>
                <w:rFonts w:ascii="Calibri" w:eastAsia="Calibri" w:hAnsi="Calibri" w:cs="Calibri"/>
                <w:b w:val="0"/>
                <w:bCs w:val="0"/>
                <w:lang w:val="pt-PT"/>
              </w:rPr>
              <w:t>, relativamente a qualquer dúvida relacionada com questões de ética e conformidade na Abbott.</w:t>
            </w:r>
          </w:p>
          <w:p w14:paraId="73A2F406" w14:textId="77777777" w:rsidR="00BF4158" w:rsidRPr="00511BE5" w:rsidRDefault="00BF4158" w:rsidP="004D64E4">
            <w:pPr>
              <w:numPr>
                <w:ilvl w:val="0"/>
                <w:numId w:val="22"/>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GEC da Divisão ou do País</w:t>
            </w:r>
            <w:r w:rsidRPr="00511BE5">
              <w:rPr>
                <w:rStyle w:val="bold1"/>
                <w:rFonts w:ascii="Calibri" w:eastAsia="Calibri" w:hAnsi="Calibri" w:cs="Calibri"/>
                <w:b w:val="0"/>
                <w:bCs w:val="0"/>
                <w:lang w:val="pt-PT"/>
              </w:rPr>
              <w:t xml:space="preserve"> – O </w:t>
            </w:r>
            <w:hyperlink r:id="rId166" w:tgtFrame="_blank" w:history="1">
              <w:r w:rsidRPr="00511BE5">
                <w:rPr>
                  <w:rStyle w:val="bold1"/>
                  <w:rFonts w:ascii="Calibri" w:eastAsia="Calibri" w:hAnsi="Calibri" w:cs="Calibri"/>
                  <w:b w:val="0"/>
                  <w:bCs w:val="0"/>
                  <w:color w:val="0000FF"/>
                  <w:u w:val="single"/>
                  <w:lang w:val="pt-PT"/>
                </w:rPr>
                <w:t>representante do GEC</w:t>
              </w:r>
            </w:hyperlink>
            <w:r w:rsidRPr="00511BE5">
              <w:rPr>
                <w:rStyle w:val="bold1"/>
                <w:rFonts w:ascii="Calibri" w:eastAsia="Calibri" w:hAnsi="Calibri" w:cs="Calibri"/>
                <w:b w:val="0"/>
                <w:bCs w:val="0"/>
                <w:lang w:val="pt-PT"/>
              </w:rPr>
              <w:t xml:space="preserve"> para a sua divisão ou para o seu país pode fornecer orientações adicionais sobre as políticas, procedimentos e orientações do GEC específicas para a divisão ou para o país.</w:t>
            </w:r>
          </w:p>
          <w:p w14:paraId="4D787AA6" w14:textId="77777777" w:rsidR="00BF4158" w:rsidRPr="00511BE5" w:rsidRDefault="00BF4158" w:rsidP="004D64E4">
            <w:pPr>
              <w:numPr>
                <w:ilvl w:val="0"/>
                <w:numId w:val="22"/>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Linha de Apoio do GEC</w:t>
            </w:r>
            <w:r w:rsidRPr="00511BE5">
              <w:rPr>
                <w:rStyle w:val="bold1"/>
                <w:rFonts w:ascii="Calibri" w:eastAsia="Calibri" w:hAnsi="Calibri" w:cs="Calibri"/>
                <w:b w:val="0"/>
                <w:bCs w:val="0"/>
                <w:lang w:val="pt-PT"/>
              </w:rPr>
              <w:t xml:space="preserve"> – aceda à nossa Linha de Apoio do GEC multilingue em </w:t>
            </w:r>
            <w:hyperlink r:id="rId167" w:tgtFrame="_blank" w:history="1">
              <w:r w:rsidRPr="00511BE5">
                <w:rPr>
                  <w:rStyle w:val="bold1"/>
                  <w:rFonts w:ascii="Calibri" w:eastAsia="Calibri" w:hAnsi="Calibri" w:cs="Calibri"/>
                  <w:b w:val="0"/>
                  <w:bCs w:val="0"/>
                  <w:color w:val="0000FF"/>
                  <w:u w:val="single"/>
                  <w:lang w:val="pt-PT"/>
                </w:rPr>
                <w:t>speakup.abbott.com</w:t>
              </w:r>
            </w:hyperlink>
            <w:r w:rsidRPr="00511BE5">
              <w:rPr>
                <w:rStyle w:val="bold1"/>
                <w:rFonts w:ascii="Calibri" w:eastAsia="Calibri" w:hAnsi="Calibri" w:cs="Calibri"/>
                <w:b w:val="0"/>
                <w:bCs w:val="0"/>
                <w:lang w:val="pt-PT"/>
              </w:rPr>
              <w:t xml:space="preserve"> para manifestar as suas preocupações sobre uma potencial violação dos valores e das normas de conduta da nossa empresa. A Linha de Apoio do GEC encontra-se disponível 24 horas por dia, 7 dias por semana, e permite-lhe comunicar preocupações, online ou por telefone, com um operador que fala o seu idioma.</w:t>
            </w:r>
          </w:p>
          <w:p w14:paraId="2205FE82" w14:textId="77777777" w:rsidR="00BF4158" w:rsidRPr="00511BE5" w:rsidRDefault="00BF4158" w:rsidP="004D64E4">
            <w:pPr>
              <w:numPr>
                <w:ilvl w:val="0"/>
                <w:numId w:val="22"/>
              </w:numPr>
              <w:spacing w:before="100" w:beforeAutospacing="1" w:after="100" w:afterAutospacing="1"/>
              <w:ind w:left="750" w:right="30"/>
              <w:rPr>
                <w:rFonts w:ascii="Calibri" w:eastAsia="Times New Roman" w:hAnsi="Calibri" w:cs="Calibri"/>
                <w:lang w:val="pt-PT"/>
              </w:rPr>
            </w:pPr>
            <w:r w:rsidRPr="00511BE5">
              <w:rPr>
                <w:rStyle w:val="bold1"/>
                <w:rFonts w:ascii="Calibri" w:eastAsia="Calibri" w:hAnsi="Calibri" w:cs="Calibri"/>
                <w:lang w:val="pt-PT"/>
              </w:rPr>
              <w:t>iComply</w:t>
            </w:r>
            <w:r w:rsidRPr="00511BE5">
              <w:rPr>
                <w:rStyle w:val="bold1"/>
                <w:rFonts w:ascii="Calibri" w:eastAsia="Calibri" w:hAnsi="Calibri" w:cs="Calibri"/>
                <w:b w:val="0"/>
                <w:bCs w:val="0"/>
                <w:lang w:val="pt-PT"/>
              </w:rPr>
              <w:t xml:space="preserve"> – Aceda em </w:t>
            </w:r>
            <w:hyperlink r:id="rId168" w:tgtFrame="_blank" w:history="1">
              <w:r w:rsidRPr="00511BE5">
                <w:rPr>
                  <w:rStyle w:val="bold1"/>
                  <w:rFonts w:ascii="Calibri" w:eastAsia="Calibri" w:hAnsi="Calibri" w:cs="Calibri"/>
                  <w:b w:val="0"/>
                  <w:bCs w:val="0"/>
                  <w:color w:val="0000FF"/>
                  <w:u w:val="single"/>
                  <w:lang w:val="pt-PT"/>
                </w:rPr>
                <w:t>iComply</w:t>
              </w:r>
            </w:hyperlink>
            <w:r w:rsidRPr="00511BE5">
              <w:rPr>
                <w:rStyle w:val="bold1"/>
                <w:rFonts w:ascii="Calibri" w:eastAsia="Calibri" w:hAnsi="Calibri" w:cs="Calibri"/>
                <w:b w:val="0"/>
                <w:bCs w:val="0"/>
                <w:lang w:val="pt-PT"/>
              </w:rPr>
              <w:t xml:space="preserve"> a aplicações e recursos orientados para as interações com Profissionais de Saúde e Organizações de Cuidados de Saúde.</w:t>
            </w:r>
          </w:p>
          <w:p w14:paraId="5B0190A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Departamento jurídico</w:t>
            </w:r>
          </w:p>
          <w:p w14:paraId="66171ED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Caso tenha perguntas a fazer sobre a legislação e a regulamentação que regem a investigação científica, o </w:t>
            </w:r>
            <w:hyperlink r:id="rId169" w:tgtFrame="_blank" w:history="1">
              <w:r w:rsidRPr="00511BE5">
                <w:rPr>
                  <w:rFonts w:ascii="Calibri" w:eastAsia="Calibri" w:hAnsi="Calibri" w:cs="Calibri"/>
                  <w:color w:val="0000FF"/>
                  <w:u w:val="single"/>
                  <w:lang w:val="pt-PT"/>
                </w:rPr>
                <w:t>Departamento jurídico</w:t>
              </w:r>
            </w:hyperlink>
            <w:r w:rsidRPr="00511BE5">
              <w:rPr>
                <w:rFonts w:ascii="Calibri" w:eastAsia="Calibri" w:hAnsi="Calibri" w:cs="Calibri"/>
                <w:lang w:val="pt-PT"/>
              </w:rPr>
              <w:t xml:space="preserve"> poderá ajudar.</w:t>
            </w:r>
          </w:p>
          <w:p w14:paraId="20065B6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Credenciamento de fornecedores</w:t>
            </w:r>
          </w:p>
          <w:p w14:paraId="2EEDFEC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Muitos hospitais estão atualmente a solicitar documentação específica que indica que um representante da empresa está qualificado para ter acesso a uma Instituição de Cuidados de Saúde. Se você receber tal solicitação, aceda a </w:t>
            </w:r>
            <w:hyperlink r:id="rId170" w:tgtFrame="_blank" w:history="1">
              <w:r w:rsidRPr="00511BE5">
                <w:rPr>
                  <w:rFonts w:ascii="Calibri" w:eastAsia="Calibri" w:hAnsi="Calibri" w:cs="Calibri"/>
                  <w:color w:val="0000FF"/>
                  <w:u w:val="single"/>
                  <w:lang w:val="pt-PT"/>
                </w:rPr>
                <w:t>hcir.oneabbott.com</w:t>
              </w:r>
            </w:hyperlink>
            <w:r w:rsidRPr="00511BE5">
              <w:rPr>
                <w:rFonts w:ascii="Calibri" w:eastAsia="Calibri" w:hAnsi="Calibri" w:cs="Calibri"/>
                <w:lang w:val="pt-PT"/>
              </w:rPr>
              <w:t xml:space="preserve"> para obter informações e orientações.</w:t>
            </w:r>
          </w:p>
        </w:tc>
      </w:tr>
      <w:tr w:rsidR="00BF4158" w:rsidRPr="00243C88" w14:paraId="6AD509FA" w14:textId="77777777" w:rsidTr="004D64E4">
        <w:tc>
          <w:tcPr>
            <w:tcW w:w="1353" w:type="dxa"/>
            <w:shd w:val="clear" w:color="auto" w:fill="D9E2F3" w:themeFill="accent1" w:themeFillTint="33"/>
            <w:tcMar>
              <w:top w:w="120" w:type="dxa"/>
              <w:left w:w="180" w:type="dxa"/>
              <w:bottom w:w="120" w:type="dxa"/>
              <w:right w:w="180" w:type="dxa"/>
            </w:tcMar>
            <w:hideMark/>
          </w:tcPr>
          <w:p w14:paraId="32C0ABC0" w14:textId="77777777" w:rsidR="00BF4158" w:rsidRPr="00045DCF" w:rsidRDefault="00BF4158" w:rsidP="004D64E4">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2489A783" w14:textId="77777777" w:rsidR="00BF4158" w:rsidRPr="00511BE5" w:rsidRDefault="00BF4158" w:rsidP="004D64E4">
            <w:pPr>
              <w:ind w:left="30" w:right="30"/>
              <w:rPr>
                <w:rFonts w:ascii="Calibri" w:eastAsia="Times New Roman" w:hAnsi="Calibri" w:cs="Calibri"/>
                <w:sz w:val="16"/>
                <w:lang w:val="pt-PT"/>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EC205C" w14:textId="77777777" w:rsidR="00BF4158" w:rsidRPr="00045DCF" w:rsidRDefault="00BF4158" w:rsidP="004D64E4">
            <w:pPr>
              <w:pStyle w:val="NormalWeb"/>
              <w:ind w:left="30" w:right="30"/>
              <w:rPr>
                <w:rFonts w:ascii="Calibri" w:hAnsi="Calibri" w:cs="Calibri"/>
              </w:rPr>
            </w:pPr>
            <w:r w:rsidRPr="00045DCF">
              <w:rPr>
                <w:rFonts w:ascii="Calibri" w:hAnsi="Calibri" w:cs="Calibri"/>
              </w:rPr>
              <w:t>Quick Reference Cards</w:t>
            </w:r>
          </w:p>
          <w:p w14:paraId="30A2461C" w14:textId="77777777" w:rsidR="00BF4158" w:rsidRPr="00045DCF" w:rsidRDefault="00BF4158" w:rsidP="004D64E4">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5C686E19"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Course Transcript</w:t>
            </w:r>
          </w:p>
          <w:p w14:paraId="2D548B53"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1F71CB9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Cartões de consulta rápida</w:t>
            </w:r>
          </w:p>
          <w:p w14:paraId="6B9D256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Clique </w:t>
            </w:r>
            <w:hyperlink r:id="rId175" w:tgtFrame="_blank" w:history="1">
              <w:r w:rsidRPr="00511BE5">
                <w:rPr>
                  <w:rFonts w:ascii="Calibri" w:eastAsia="Calibri" w:hAnsi="Calibri" w:cs="Calibri"/>
                  <w:color w:val="0000FF"/>
                  <w:u w:val="single"/>
                  <w:lang w:val="pt-PT"/>
                </w:rPr>
                <w:t>aqui</w:t>
              </w:r>
            </w:hyperlink>
            <w:r w:rsidRPr="00511BE5">
              <w:rPr>
                <w:rFonts w:ascii="Calibri" w:eastAsia="Calibri" w:hAnsi="Calibri" w:cs="Calibri"/>
                <w:lang w:val="pt-PT"/>
              </w:rPr>
              <w:t xml:space="preserve"> para consultar as sínteses de cada secção deste curso.</w:t>
            </w:r>
          </w:p>
          <w:p w14:paraId="06B15C7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Transcrição do curso</w:t>
            </w:r>
          </w:p>
          <w:p w14:paraId="5D358FA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Clique </w:t>
            </w:r>
            <w:hyperlink r:id="rId176" w:tgtFrame="_blank" w:history="1">
              <w:r w:rsidRPr="00511BE5">
                <w:rPr>
                  <w:rFonts w:ascii="Calibri" w:eastAsia="Calibri" w:hAnsi="Calibri" w:cs="Calibri"/>
                  <w:color w:val="0000FF"/>
                  <w:u w:val="single"/>
                  <w:lang w:val="pt-PT"/>
                </w:rPr>
                <w:t>aqui</w:t>
              </w:r>
            </w:hyperlink>
            <w:r w:rsidRPr="00511BE5">
              <w:rPr>
                <w:rFonts w:ascii="Calibri" w:eastAsia="Calibri" w:hAnsi="Calibri" w:cs="Calibri"/>
                <w:lang w:val="pt-PT"/>
              </w:rPr>
              <w:t xml:space="preserve"> para obter uma transcrição completa do curso.</w:t>
            </w:r>
          </w:p>
        </w:tc>
      </w:tr>
      <w:tr w:rsidR="00BF4158" w:rsidRPr="00243C88" w14:paraId="24C2E04E" w14:textId="77777777" w:rsidTr="004D64E4">
        <w:tc>
          <w:tcPr>
            <w:tcW w:w="1353" w:type="dxa"/>
            <w:shd w:val="clear" w:color="auto" w:fill="D9E2F3" w:themeFill="accent1" w:themeFillTint="33"/>
            <w:tcMar>
              <w:top w:w="120" w:type="dxa"/>
              <w:left w:w="180" w:type="dxa"/>
              <w:bottom w:w="120" w:type="dxa"/>
              <w:right w:w="180" w:type="dxa"/>
            </w:tcMar>
            <w:hideMark/>
          </w:tcPr>
          <w:p w14:paraId="09ECB5E2" w14:textId="77777777" w:rsidR="00BF4158" w:rsidRPr="00045DCF" w:rsidRDefault="00BF4158" w:rsidP="004D64E4">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590A4E88"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Introduction</w:t>
            </w:r>
          </w:p>
          <w:p w14:paraId="7B73906B" w14:textId="77777777" w:rsidR="00BF4158" w:rsidRPr="00511BE5" w:rsidRDefault="00BF4158" w:rsidP="004D64E4">
            <w:pPr>
              <w:ind w:left="30" w:right="30"/>
              <w:rPr>
                <w:rFonts w:ascii="Calibri" w:eastAsia="Times New Roman" w:hAnsi="Calibri" w:cs="Calibri"/>
                <w:sz w:val="16"/>
                <w:lang w:val="pt-PT"/>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7850FC"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71C78D9D"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When you are ready, click the Knowledge Check button to begin.</w:t>
            </w:r>
          </w:p>
        </w:tc>
        <w:tc>
          <w:tcPr>
            <w:tcW w:w="6000" w:type="dxa"/>
            <w:vAlign w:val="center"/>
          </w:tcPr>
          <w:p w14:paraId="0F90B77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Verificação de conhecimentos é composta por 10 perguntas. Para concluir este curso com êxito, deverá obter um resultado igual ou superior a 80%.</w:t>
            </w:r>
          </w:p>
          <w:p w14:paraId="3DDB651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Quando estiver pronto, clique no botão Verificação de Conhecimentos para começar.</w:t>
            </w:r>
          </w:p>
        </w:tc>
      </w:tr>
      <w:tr w:rsidR="00BF4158" w:rsidRPr="00243C88" w14:paraId="746CE02D" w14:textId="77777777" w:rsidTr="004D64E4">
        <w:tc>
          <w:tcPr>
            <w:tcW w:w="1353" w:type="dxa"/>
            <w:shd w:val="clear" w:color="auto" w:fill="D9E2F3" w:themeFill="accent1" w:themeFillTint="33"/>
            <w:tcMar>
              <w:top w:w="120" w:type="dxa"/>
              <w:left w:w="180" w:type="dxa"/>
              <w:bottom w:w="120" w:type="dxa"/>
              <w:right w:w="180" w:type="dxa"/>
            </w:tcMar>
            <w:hideMark/>
          </w:tcPr>
          <w:p w14:paraId="6323D0D9"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700FFDBB"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1: Scenario</w:t>
            </w:r>
          </w:p>
          <w:p w14:paraId="3085D42A" w14:textId="77777777" w:rsidR="00BF4158" w:rsidRPr="00511BE5" w:rsidRDefault="00BF4158" w:rsidP="004D64E4">
            <w:pPr>
              <w:ind w:left="30" w:right="30"/>
              <w:rPr>
                <w:rFonts w:ascii="Calibri" w:eastAsia="Times New Roman" w:hAnsi="Calibri" w:cs="Calibri"/>
                <w:sz w:val="16"/>
                <w:lang w:val="pt-PT"/>
              </w:rPr>
            </w:pPr>
            <w:hyperlink r:id="rId179"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9120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You should talk to the OEC or Legal if you have concerns about the:</w:t>
            </w:r>
          </w:p>
        </w:tc>
        <w:tc>
          <w:tcPr>
            <w:tcW w:w="6000" w:type="dxa"/>
            <w:vAlign w:val="center"/>
          </w:tcPr>
          <w:p w14:paraId="57A51D9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Deverá falar com o GEC ou com o Departamento jurídico caso tenha dúvidas sobre:</w:t>
            </w:r>
          </w:p>
        </w:tc>
      </w:tr>
      <w:tr w:rsidR="00BF4158" w:rsidRPr="00511BE5" w14:paraId="3D6061F7" w14:textId="77777777" w:rsidTr="004D64E4">
        <w:tc>
          <w:tcPr>
            <w:tcW w:w="1353" w:type="dxa"/>
            <w:shd w:val="clear" w:color="auto" w:fill="D9E2F3" w:themeFill="accent1" w:themeFillTint="33"/>
            <w:tcMar>
              <w:top w:w="120" w:type="dxa"/>
              <w:left w:w="180" w:type="dxa"/>
              <w:bottom w:w="120" w:type="dxa"/>
              <w:right w:w="180" w:type="dxa"/>
            </w:tcMar>
            <w:hideMark/>
          </w:tcPr>
          <w:p w14:paraId="0FE112A4"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4894CD75"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1: Options</w:t>
            </w:r>
          </w:p>
          <w:p w14:paraId="0F9ADDF8" w14:textId="77777777" w:rsidR="00BF4158" w:rsidRPr="00511BE5" w:rsidRDefault="00BF4158" w:rsidP="004D64E4">
            <w:pPr>
              <w:ind w:left="30" w:right="30"/>
              <w:rPr>
                <w:rFonts w:ascii="Calibri" w:eastAsia="Times New Roman" w:hAnsi="Calibri" w:cs="Calibri"/>
                <w:sz w:val="16"/>
                <w:lang w:val="pt-PT"/>
              </w:rPr>
            </w:pPr>
            <w:hyperlink r:id="rId180"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422C1D"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Research practices of a colleague.</w:t>
            </w:r>
          </w:p>
          <w:p w14:paraId="5CA33724" w14:textId="77777777" w:rsidR="00BF4158" w:rsidRPr="00045DCF" w:rsidRDefault="00BF4158" w:rsidP="004D64E4">
            <w:pPr>
              <w:pStyle w:val="NormalWeb"/>
              <w:ind w:left="30" w:right="30"/>
              <w:rPr>
                <w:rFonts w:ascii="Calibri" w:hAnsi="Calibri" w:cs="Calibri"/>
              </w:rPr>
            </w:pPr>
            <w:r w:rsidRPr="00045DCF">
              <w:rPr>
                <w:rFonts w:ascii="Calibri" w:hAnsi="Calibri" w:cs="Calibri"/>
              </w:rPr>
              <w:t>[2] Involvement of sales and marketing personnel in ISS activities.</w:t>
            </w:r>
          </w:p>
          <w:p w14:paraId="7C873B6A" w14:textId="77777777" w:rsidR="00BF4158" w:rsidRPr="00045DCF" w:rsidRDefault="00BF4158" w:rsidP="004D64E4">
            <w:pPr>
              <w:pStyle w:val="NormalWeb"/>
              <w:ind w:left="30" w:right="30"/>
              <w:rPr>
                <w:rFonts w:ascii="Calibri" w:hAnsi="Calibri" w:cs="Calibri"/>
              </w:rPr>
            </w:pPr>
            <w:r w:rsidRPr="00045DCF">
              <w:rPr>
                <w:rFonts w:ascii="Calibri" w:hAnsi="Calibri" w:cs="Calibri"/>
              </w:rPr>
              <w:t>[3] Research activities of third-party partners.</w:t>
            </w:r>
          </w:p>
          <w:p w14:paraId="6AFF3B74" w14:textId="77777777" w:rsidR="00BF4158" w:rsidRPr="00511BE5" w:rsidRDefault="00BF4158" w:rsidP="004D64E4">
            <w:pPr>
              <w:pStyle w:val="iscorrect"/>
              <w:ind w:left="30" w:right="30"/>
              <w:rPr>
                <w:rFonts w:ascii="Calibri" w:hAnsi="Calibri" w:cs="Calibri"/>
                <w:lang w:val="pt-PT"/>
              </w:rPr>
            </w:pPr>
            <w:r w:rsidRPr="00045DCF">
              <w:rPr>
                <w:rFonts w:ascii="Calibri" w:hAnsi="Calibri" w:cs="Calibri"/>
                <w:color w:val="70AD47" w:themeColor="accent6"/>
              </w:rPr>
              <w:t>[4] All of the above.</w:t>
            </w:r>
          </w:p>
        </w:tc>
        <w:tc>
          <w:tcPr>
            <w:tcW w:w="6000" w:type="dxa"/>
            <w:vAlign w:val="center"/>
          </w:tcPr>
          <w:p w14:paraId="5C98CB5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[1] Práticas de investigação de um colega.</w:t>
            </w:r>
          </w:p>
          <w:p w14:paraId="6CBDF90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[2] Envolvimento do pessoal de vendas e marketing nas atividades de um EPI.</w:t>
            </w:r>
          </w:p>
          <w:p w14:paraId="4F08AB9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[3] Atividades de investigação de parceiros terceiros.</w:t>
            </w:r>
          </w:p>
          <w:p w14:paraId="1AAB6C24"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color w:val="70AD47"/>
                <w:lang w:val="pt-PT"/>
              </w:rPr>
              <w:t>[4] Todas as anteriores.</w:t>
            </w:r>
          </w:p>
        </w:tc>
      </w:tr>
      <w:tr w:rsidR="00BF4158" w:rsidRPr="00243C88" w14:paraId="75E30FF1" w14:textId="77777777" w:rsidTr="004D64E4">
        <w:tc>
          <w:tcPr>
            <w:tcW w:w="1353" w:type="dxa"/>
            <w:shd w:val="clear" w:color="auto" w:fill="D9E2F3" w:themeFill="accent1" w:themeFillTint="33"/>
            <w:tcMar>
              <w:top w:w="120" w:type="dxa"/>
              <w:left w:w="180" w:type="dxa"/>
              <w:bottom w:w="120" w:type="dxa"/>
              <w:right w:w="180" w:type="dxa"/>
            </w:tcMar>
            <w:hideMark/>
          </w:tcPr>
          <w:p w14:paraId="359B261C"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C11D0CC"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1: Feedback</w:t>
            </w:r>
          </w:p>
          <w:p w14:paraId="7283E6AA" w14:textId="77777777" w:rsidR="00BF4158" w:rsidRPr="00511BE5" w:rsidRDefault="00BF4158" w:rsidP="004D64E4">
            <w:pPr>
              <w:ind w:left="30" w:right="30"/>
              <w:rPr>
                <w:rFonts w:ascii="Calibri" w:eastAsia="Times New Roman" w:hAnsi="Calibri" w:cs="Calibri"/>
                <w:sz w:val="16"/>
              </w:rPr>
            </w:pPr>
            <w:hyperlink r:id="rId181"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350FAD" w14:textId="77777777" w:rsidR="00BF4158" w:rsidRPr="00045DCF" w:rsidRDefault="00BF4158" w:rsidP="004D64E4">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sidRPr="00045DCF">
                <w:rPr>
                  <w:rStyle w:val="Hyperlink"/>
                  <w:rFonts w:ascii="Calibri" w:hAnsi="Calibri" w:cs="Calibri"/>
                </w:rPr>
                <w:t>speakup.abbott.com</w:t>
              </w:r>
            </w:hyperlink>
            <w:r w:rsidRPr="00045DCF">
              <w:rPr>
                <w:rFonts w:ascii="Calibri" w:hAnsi="Calibri" w:cs="Calibri"/>
              </w:rPr>
              <w:t>.</w:t>
            </w:r>
          </w:p>
          <w:p w14:paraId="13A74CDF"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143CC58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Caso tenha preocupações sobre as práticas de investigação de um colega ou parceiro externo, fale com o GEC ou com o Departamento Jurídico, ou expresse as suas preocupações através da Linha de Apoio do GEC através de </w:t>
            </w:r>
            <w:hyperlink r:id="rId183" w:tgtFrame="_blank" w:history="1">
              <w:r w:rsidRPr="00511BE5">
                <w:rPr>
                  <w:rFonts w:ascii="Calibri" w:eastAsia="Calibri" w:hAnsi="Calibri" w:cs="Calibri"/>
                  <w:color w:val="0000FF"/>
                  <w:u w:val="single"/>
                  <w:lang w:val="pt-PT"/>
                </w:rPr>
                <w:t>speakup.abbott.com</w:t>
              </w:r>
            </w:hyperlink>
            <w:r w:rsidRPr="00511BE5">
              <w:rPr>
                <w:rFonts w:ascii="Calibri" w:eastAsia="Calibri" w:hAnsi="Calibri" w:cs="Calibri"/>
                <w:lang w:val="pt-PT"/>
              </w:rPr>
              <w:t>.</w:t>
            </w:r>
          </w:p>
          <w:p w14:paraId="7A71AC1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 obter mais informações sobre a resposta correta, consulte a</w:t>
            </w:r>
            <w:r w:rsidRPr="00511BE5">
              <w:rPr>
                <w:rFonts w:ascii="Calibri" w:eastAsia="Calibri" w:hAnsi="Calibri" w:cs="Calibri"/>
                <w:i/>
                <w:iCs/>
                <w:lang w:val="pt-PT"/>
              </w:rPr>
              <w:t xml:space="preserve"> Secção 4.3</w:t>
            </w:r>
            <w:r>
              <w:rPr>
                <w:rFonts w:ascii="Calibri" w:eastAsia="Calibri" w:hAnsi="Calibri" w:cs="Calibri"/>
                <w:i/>
                <w:iCs/>
                <w:lang w:val="pt-PT"/>
              </w:rPr>
              <w:t xml:space="preserve"> – </w:t>
            </w:r>
            <w:r w:rsidRPr="00511BE5">
              <w:rPr>
                <w:rFonts w:ascii="Calibri" w:eastAsia="Calibri" w:hAnsi="Calibri" w:cs="Calibri"/>
                <w:i/>
                <w:iCs/>
                <w:lang w:val="pt-PT"/>
              </w:rPr>
              <w:t xml:space="preserve">Onde </w:t>
            </w:r>
            <w:r>
              <w:rPr>
                <w:rFonts w:ascii="Calibri" w:eastAsia="Calibri" w:hAnsi="Calibri" w:cs="Calibri"/>
                <w:i/>
                <w:iCs/>
                <w:lang w:val="pt-PT"/>
              </w:rPr>
              <w:t xml:space="preserve">se dirigir para </w:t>
            </w:r>
            <w:r w:rsidRPr="00511BE5">
              <w:rPr>
                <w:rFonts w:ascii="Calibri" w:eastAsia="Calibri" w:hAnsi="Calibri" w:cs="Calibri"/>
                <w:i/>
                <w:iCs/>
                <w:lang w:val="pt-PT"/>
              </w:rPr>
              <w:t>obter apoio.</w:t>
            </w:r>
          </w:p>
        </w:tc>
      </w:tr>
      <w:tr w:rsidR="00BF4158" w:rsidRPr="00243C88" w14:paraId="620350B0" w14:textId="77777777" w:rsidTr="004D64E4">
        <w:tc>
          <w:tcPr>
            <w:tcW w:w="1353" w:type="dxa"/>
            <w:shd w:val="clear" w:color="auto" w:fill="D9E2F3" w:themeFill="accent1" w:themeFillTint="33"/>
            <w:tcMar>
              <w:top w:w="120" w:type="dxa"/>
              <w:left w:w="180" w:type="dxa"/>
              <w:bottom w:w="120" w:type="dxa"/>
              <w:right w:w="180" w:type="dxa"/>
            </w:tcMar>
            <w:hideMark/>
          </w:tcPr>
          <w:p w14:paraId="22E795DA" w14:textId="77777777" w:rsidR="00BF4158" w:rsidRPr="003B7214" w:rsidRDefault="00BF4158" w:rsidP="004D64E4">
            <w:pPr>
              <w:spacing w:before="30" w:after="30"/>
              <w:ind w:left="30" w:right="30"/>
              <w:rPr>
                <w:rFonts w:ascii="Calibri" w:eastAsia="Times New Roman" w:hAnsi="Calibri" w:cs="Calibri"/>
                <w:sz w:val="16"/>
                <w:lang w:val="pt-BR"/>
              </w:rPr>
            </w:pPr>
            <w:r w:rsidRPr="003B7214">
              <w:rPr>
                <w:rFonts w:ascii="Calibri" w:eastAsia="Times New Roman" w:hAnsi="Calibri" w:cs="Calibri"/>
                <w:sz w:val="16"/>
                <w:lang w:val="pt-BR"/>
              </w:rPr>
              <w:t xml:space="preserve"> </w:t>
            </w:r>
          </w:p>
          <w:p w14:paraId="296C8511"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2: Scenario</w:t>
            </w:r>
          </w:p>
          <w:p w14:paraId="4339B1D8" w14:textId="77777777" w:rsidR="00BF4158" w:rsidRPr="00511BE5" w:rsidRDefault="00BF4158" w:rsidP="004D64E4">
            <w:pPr>
              <w:ind w:left="30" w:right="30"/>
              <w:rPr>
                <w:rFonts w:ascii="Calibri" w:eastAsia="Times New Roman" w:hAnsi="Calibri" w:cs="Calibri"/>
                <w:sz w:val="16"/>
                <w:lang w:val="pt-PT"/>
              </w:rPr>
            </w:pPr>
            <w:hyperlink r:id="rId184"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88F0D"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Abbott selects investigators and sites to perform research based on criteria such as:</w:t>
            </w:r>
          </w:p>
        </w:tc>
        <w:tc>
          <w:tcPr>
            <w:tcW w:w="6000" w:type="dxa"/>
            <w:vAlign w:val="center"/>
          </w:tcPr>
          <w:p w14:paraId="2144A89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seleciona investigadores e centros para realizar investigação com base em critérios como:</w:t>
            </w:r>
          </w:p>
        </w:tc>
      </w:tr>
      <w:tr w:rsidR="00BF4158" w:rsidRPr="00511BE5" w14:paraId="54603EF7" w14:textId="77777777" w:rsidTr="004D64E4">
        <w:tc>
          <w:tcPr>
            <w:tcW w:w="1353" w:type="dxa"/>
            <w:shd w:val="clear" w:color="auto" w:fill="D9E2F3" w:themeFill="accent1" w:themeFillTint="33"/>
            <w:tcMar>
              <w:top w:w="120" w:type="dxa"/>
              <w:left w:w="180" w:type="dxa"/>
              <w:bottom w:w="120" w:type="dxa"/>
              <w:right w:w="180" w:type="dxa"/>
            </w:tcMar>
            <w:hideMark/>
          </w:tcPr>
          <w:p w14:paraId="343B4881"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61594B29"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2: Options</w:t>
            </w:r>
          </w:p>
          <w:p w14:paraId="39A55CFB" w14:textId="77777777" w:rsidR="00BF4158" w:rsidRPr="00511BE5" w:rsidRDefault="00BF4158" w:rsidP="004D64E4">
            <w:pPr>
              <w:ind w:left="30" w:right="30"/>
              <w:rPr>
                <w:rFonts w:ascii="Calibri" w:eastAsia="Times New Roman" w:hAnsi="Calibri" w:cs="Calibri"/>
                <w:sz w:val="16"/>
                <w:lang w:val="pt-PT"/>
              </w:rPr>
            </w:pPr>
            <w:hyperlink r:id="rId185"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CD10B" w14:textId="77777777" w:rsidR="00BF4158" w:rsidRPr="00045DCF" w:rsidRDefault="00BF4158" w:rsidP="004D64E4">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731C4DE3" w14:textId="77777777" w:rsidR="00BF4158" w:rsidRPr="00045DCF" w:rsidRDefault="00BF4158" w:rsidP="004D64E4">
            <w:pPr>
              <w:pStyle w:val="NormalWeb"/>
              <w:ind w:left="30" w:right="30"/>
              <w:rPr>
                <w:rFonts w:ascii="Calibri" w:hAnsi="Calibri" w:cs="Calibri"/>
              </w:rPr>
            </w:pPr>
            <w:r w:rsidRPr="00045DCF">
              <w:rPr>
                <w:rFonts w:ascii="Calibri" w:hAnsi="Calibri" w:cs="Calibri"/>
              </w:rPr>
              <w:t>[2] Ability to gain or improve access to customers.</w:t>
            </w:r>
          </w:p>
          <w:p w14:paraId="1FE4F4D4"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[3] Both 1 and 2.</w:t>
            </w:r>
          </w:p>
        </w:tc>
        <w:tc>
          <w:tcPr>
            <w:tcW w:w="6000" w:type="dxa"/>
            <w:vAlign w:val="center"/>
          </w:tcPr>
          <w:p w14:paraId="2D912A21" w14:textId="77777777" w:rsidR="00BF4158" w:rsidRPr="00511BE5" w:rsidRDefault="00BF4158" w:rsidP="004D64E4">
            <w:pPr>
              <w:pStyle w:val="iscorrect"/>
              <w:ind w:left="30" w:right="30"/>
              <w:rPr>
                <w:rFonts w:ascii="Calibri" w:hAnsi="Calibri" w:cs="Calibri"/>
                <w:color w:val="70AD47" w:themeColor="accent6"/>
                <w:lang w:val="pt-PT"/>
              </w:rPr>
            </w:pPr>
            <w:r w:rsidRPr="00511BE5">
              <w:rPr>
                <w:rFonts w:ascii="Calibri" w:eastAsia="Calibri" w:hAnsi="Calibri" w:cs="Calibri"/>
                <w:color w:val="70AD47"/>
                <w:lang w:val="pt-PT"/>
              </w:rPr>
              <w:t>[1] Qualificações e conhecimentos.</w:t>
            </w:r>
          </w:p>
          <w:p w14:paraId="350A07E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[2] Capacidade de obter ou melhorar o acesso aos clientes.</w:t>
            </w:r>
          </w:p>
          <w:p w14:paraId="5CDE39E7" w14:textId="77777777" w:rsidR="00BF4158" w:rsidRPr="00511BE5" w:rsidRDefault="00BF4158" w:rsidP="004D64E4">
            <w:pPr>
              <w:pStyle w:val="iscorrect"/>
              <w:ind w:left="30" w:right="30"/>
              <w:rPr>
                <w:rFonts w:ascii="Calibri" w:hAnsi="Calibri" w:cs="Calibri"/>
              </w:rPr>
            </w:pPr>
            <w:r w:rsidRPr="00511BE5">
              <w:rPr>
                <w:rFonts w:ascii="Calibri" w:eastAsia="Calibri" w:hAnsi="Calibri" w:cs="Calibri"/>
                <w:lang w:val="pt-PT"/>
              </w:rPr>
              <w:t>[3] Ambas as respostas 1 e 2.</w:t>
            </w:r>
          </w:p>
        </w:tc>
      </w:tr>
      <w:tr w:rsidR="00BF4158" w:rsidRPr="00243C88" w14:paraId="588BA9AD" w14:textId="77777777" w:rsidTr="004D64E4">
        <w:tc>
          <w:tcPr>
            <w:tcW w:w="1353" w:type="dxa"/>
            <w:shd w:val="clear" w:color="auto" w:fill="D9E2F3" w:themeFill="accent1" w:themeFillTint="33"/>
            <w:tcMar>
              <w:top w:w="120" w:type="dxa"/>
              <w:left w:w="180" w:type="dxa"/>
              <w:bottom w:w="120" w:type="dxa"/>
              <w:right w:w="180" w:type="dxa"/>
            </w:tcMar>
            <w:hideMark/>
          </w:tcPr>
          <w:p w14:paraId="0B5C60BA"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1F76E9F"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2: Feedback</w:t>
            </w:r>
          </w:p>
          <w:p w14:paraId="3C5BCCA9" w14:textId="77777777" w:rsidR="00BF4158" w:rsidRPr="00511BE5" w:rsidRDefault="00BF4158" w:rsidP="004D64E4">
            <w:pPr>
              <w:ind w:left="30" w:right="30"/>
              <w:rPr>
                <w:rFonts w:ascii="Calibri" w:eastAsia="Times New Roman" w:hAnsi="Calibri" w:cs="Calibri"/>
                <w:sz w:val="16"/>
              </w:rPr>
            </w:pPr>
            <w:hyperlink r:id="rId186"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755D3"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02343EBF"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2957D69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decisões de seleção da Abbott nunca se baseiam em objetivos de marketing, tais como conseguir ou melhorar o acesso a consumidores específicos ou para recompensar consumidores pelo valor ou volume dos respetivos negócios. A Abbott seleciona investigadores e centros apenas com base em critérios objetivos relevantes para a própria investigação.</w:t>
            </w:r>
          </w:p>
          <w:p w14:paraId="29D12BD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 obter mais informações sobre a resposta correta, consulte a Secção</w:t>
            </w:r>
            <w:r w:rsidRPr="00511BE5">
              <w:rPr>
                <w:rFonts w:ascii="Calibri" w:eastAsia="Calibri" w:hAnsi="Calibri" w:cs="Calibri"/>
                <w:i/>
                <w:iCs/>
                <w:lang w:val="pt-PT"/>
              </w:rPr>
              <w:t xml:space="preserve"> 3.2 – Leis, regulamentações e normas.</w:t>
            </w:r>
          </w:p>
        </w:tc>
      </w:tr>
      <w:tr w:rsidR="00BF4158" w:rsidRPr="00243C88" w14:paraId="38BB3DF3" w14:textId="77777777" w:rsidTr="004D64E4">
        <w:tc>
          <w:tcPr>
            <w:tcW w:w="1353" w:type="dxa"/>
            <w:shd w:val="clear" w:color="auto" w:fill="D9E2F3" w:themeFill="accent1" w:themeFillTint="33"/>
            <w:tcMar>
              <w:top w:w="120" w:type="dxa"/>
              <w:left w:w="180" w:type="dxa"/>
              <w:bottom w:w="120" w:type="dxa"/>
              <w:right w:w="180" w:type="dxa"/>
            </w:tcMar>
            <w:hideMark/>
          </w:tcPr>
          <w:p w14:paraId="00F93222"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7305057C"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3: Scenario</w:t>
            </w:r>
          </w:p>
          <w:p w14:paraId="22B05CA9" w14:textId="77777777" w:rsidR="00BF4158" w:rsidRPr="00511BE5" w:rsidRDefault="00BF4158" w:rsidP="004D64E4">
            <w:pPr>
              <w:ind w:left="30" w:right="30"/>
              <w:rPr>
                <w:rFonts w:ascii="Calibri" w:eastAsia="Times New Roman" w:hAnsi="Calibri" w:cs="Calibri"/>
                <w:sz w:val="16"/>
                <w:lang w:val="pt-PT"/>
              </w:rPr>
            </w:pPr>
            <w:hyperlink r:id="rId187"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DF931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361AAF1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garante que todas as propostas de investigação são desenvolvidas, revistas e/ou aprovadas por equipas científicas ou médicas relevantes, com o objetivo de se confirmar que a investigação:</w:t>
            </w:r>
          </w:p>
        </w:tc>
      </w:tr>
      <w:tr w:rsidR="00BF4158" w:rsidRPr="00511BE5" w14:paraId="6C2210D4" w14:textId="77777777" w:rsidTr="004D64E4">
        <w:tc>
          <w:tcPr>
            <w:tcW w:w="1353" w:type="dxa"/>
            <w:shd w:val="clear" w:color="auto" w:fill="D9E2F3" w:themeFill="accent1" w:themeFillTint="33"/>
            <w:tcMar>
              <w:top w:w="120" w:type="dxa"/>
              <w:left w:w="180" w:type="dxa"/>
              <w:bottom w:w="120" w:type="dxa"/>
              <w:right w:w="180" w:type="dxa"/>
            </w:tcMar>
            <w:hideMark/>
          </w:tcPr>
          <w:p w14:paraId="02446926"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1582906D"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3: Options</w:t>
            </w:r>
          </w:p>
          <w:p w14:paraId="4CEB733A" w14:textId="77777777" w:rsidR="00BF4158" w:rsidRPr="00511BE5" w:rsidRDefault="00BF4158" w:rsidP="004D64E4">
            <w:pPr>
              <w:ind w:left="30" w:right="30"/>
              <w:rPr>
                <w:rFonts w:ascii="Calibri" w:eastAsia="Times New Roman" w:hAnsi="Calibri" w:cs="Calibri"/>
                <w:sz w:val="16"/>
                <w:lang w:val="pt-PT"/>
              </w:rPr>
            </w:pPr>
            <w:hyperlink r:id="rId188"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B04970"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Follows appropriate clinical or scientific practices.</w:t>
            </w:r>
          </w:p>
          <w:p w14:paraId="28FE57EF" w14:textId="77777777" w:rsidR="00BF4158" w:rsidRPr="00045DCF" w:rsidRDefault="00BF4158" w:rsidP="004D64E4">
            <w:pPr>
              <w:pStyle w:val="NormalWeb"/>
              <w:ind w:left="30" w:right="30"/>
              <w:rPr>
                <w:rFonts w:ascii="Calibri" w:hAnsi="Calibri" w:cs="Calibri"/>
              </w:rPr>
            </w:pPr>
            <w:r w:rsidRPr="00045DCF">
              <w:rPr>
                <w:rFonts w:ascii="Calibri" w:hAnsi="Calibri" w:cs="Calibri"/>
              </w:rPr>
              <w:t>[2] Has a clear hypothesis or end point.</w:t>
            </w:r>
          </w:p>
          <w:p w14:paraId="4080243F" w14:textId="77777777" w:rsidR="00BF4158" w:rsidRPr="00045DCF" w:rsidRDefault="00BF4158" w:rsidP="004D64E4">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0EFB561D" w14:textId="77777777" w:rsidR="00BF4158" w:rsidRPr="00511BE5" w:rsidRDefault="00BF4158" w:rsidP="004D64E4">
            <w:pPr>
              <w:pStyle w:val="iscorrect"/>
              <w:ind w:left="30" w:right="30"/>
              <w:rPr>
                <w:rFonts w:ascii="Calibri" w:hAnsi="Calibri" w:cs="Calibri"/>
                <w:lang w:val="pt-PT"/>
              </w:rPr>
            </w:pPr>
            <w:r w:rsidRPr="00045DCF">
              <w:rPr>
                <w:rFonts w:ascii="Calibri" w:hAnsi="Calibri" w:cs="Calibri"/>
                <w:color w:val="70AD47" w:themeColor="accent6"/>
              </w:rPr>
              <w:t>[4] All of the above.</w:t>
            </w:r>
          </w:p>
        </w:tc>
        <w:tc>
          <w:tcPr>
            <w:tcW w:w="6000" w:type="dxa"/>
            <w:vAlign w:val="center"/>
          </w:tcPr>
          <w:p w14:paraId="5B23461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[1] Respeita as práticas clínicas ou científicas apropriadas.</w:t>
            </w:r>
          </w:p>
          <w:p w14:paraId="7345AD7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[2] Tem uma hipótese ou parâmetro de avaliação claro.</w:t>
            </w:r>
          </w:p>
          <w:p w14:paraId="531D5DE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[3] Tem como objetivo legítimo fazer avançar o conhecimento clínico ou científico.</w:t>
            </w:r>
          </w:p>
          <w:p w14:paraId="28A8BB31"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color w:val="70AD47"/>
                <w:lang w:val="pt-PT"/>
              </w:rPr>
              <w:t>[4] Todas as anteriores.</w:t>
            </w:r>
          </w:p>
        </w:tc>
      </w:tr>
      <w:tr w:rsidR="00BF4158" w:rsidRPr="00243C88" w14:paraId="2591E7B1" w14:textId="77777777" w:rsidTr="004D64E4">
        <w:tc>
          <w:tcPr>
            <w:tcW w:w="1353" w:type="dxa"/>
            <w:shd w:val="clear" w:color="auto" w:fill="D9E2F3" w:themeFill="accent1" w:themeFillTint="33"/>
            <w:tcMar>
              <w:top w:w="120" w:type="dxa"/>
              <w:left w:w="180" w:type="dxa"/>
              <w:bottom w:w="120" w:type="dxa"/>
              <w:right w:w="180" w:type="dxa"/>
            </w:tcMar>
            <w:hideMark/>
          </w:tcPr>
          <w:p w14:paraId="71EC8089"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90BFACA"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3: Feedback</w:t>
            </w:r>
          </w:p>
          <w:p w14:paraId="7BA0C3F6" w14:textId="77777777" w:rsidR="00BF4158" w:rsidRPr="00511BE5" w:rsidRDefault="00BF4158" w:rsidP="004D64E4">
            <w:pPr>
              <w:ind w:left="30" w:right="30"/>
              <w:rPr>
                <w:rFonts w:ascii="Calibri" w:eastAsia="Times New Roman" w:hAnsi="Calibri" w:cs="Calibri"/>
                <w:sz w:val="16"/>
              </w:rPr>
            </w:pPr>
            <w:hyperlink r:id="rId189"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8AB77D"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21AE31D2"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32B9FEF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equipas científicas e médicas da Abbott analisam toda a investigação e confirmam que a investigação preenche uma necessidade científica legítima e que tem um objetivo claro e legítimo de desenvolvimento de conhecimentos clínicos ou científicos. Por exemplo, a investigação é avaliada para confirmar que segue as práticas clínicas ou científicas adequadas e que tem uma hipótese clara ou parâmetro de avaliação claro.</w:t>
            </w:r>
          </w:p>
          <w:p w14:paraId="2477DE2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 obter mais informações sobre a resposta correta, consulte a Secção</w:t>
            </w:r>
            <w:r w:rsidRPr="00511BE5">
              <w:rPr>
                <w:rFonts w:ascii="Calibri" w:eastAsia="Calibri" w:hAnsi="Calibri" w:cs="Calibri"/>
                <w:i/>
                <w:iCs/>
                <w:lang w:val="pt-PT"/>
              </w:rPr>
              <w:t xml:space="preserve"> 3.3, Requisitos Internos da Abbott.</w:t>
            </w:r>
          </w:p>
        </w:tc>
      </w:tr>
      <w:tr w:rsidR="00BF4158" w:rsidRPr="00243C88" w14:paraId="5D2818E9" w14:textId="77777777" w:rsidTr="004D64E4">
        <w:tc>
          <w:tcPr>
            <w:tcW w:w="1353" w:type="dxa"/>
            <w:shd w:val="clear" w:color="auto" w:fill="D9E2F3" w:themeFill="accent1" w:themeFillTint="33"/>
            <w:tcMar>
              <w:top w:w="120" w:type="dxa"/>
              <w:left w:w="180" w:type="dxa"/>
              <w:bottom w:w="120" w:type="dxa"/>
              <w:right w:w="180" w:type="dxa"/>
            </w:tcMar>
            <w:hideMark/>
          </w:tcPr>
          <w:p w14:paraId="69723841"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5DE51657"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4: Scenario</w:t>
            </w:r>
          </w:p>
          <w:p w14:paraId="3896E3B1" w14:textId="77777777" w:rsidR="00BF4158" w:rsidRPr="00511BE5" w:rsidRDefault="00BF4158" w:rsidP="004D64E4">
            <w:pPr>
              <w:ind w:left="30" w:right="30"/>
              <w:rPr>
                <w:rFonts w:ascii="Calibri" w:eastAsia="Times New Roman" w:hAnsi="Calibri" w:cs="Calibri"/>
                <w:sz w:val="16"/>
                <w:lang w:val="pt-PT"/>
              </w:rPr>
            </w:pPr>
            <w:hyperlink r:id="rId19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9E03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Studies that have the objective of introducing a new product or therapy to physicians:</w:t>
            </w:r>
          </w:p>
        </w:tc>
        <w:tc>
          <w:tcPr>
            <w:tcW w:w="6000" w:type="dxa"/>
            <w:vAlign w:val="center"/>
          </w:tcPr>
          <w:p w14:paraId="030B221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Estudos que têm como objetivo apresentar um novo produto ou terapêutica a médicos:</w:t>
            </w:r>
          </w:p>
        </w:tc>
      </w:tr>
      <w:tr w:rsidR="00BF4158" w:rsidRPr="00243C88" w14:paraId="47D4CBAE" w14:textId="77777777" w:rsidTr="004D64E4">
        <w:tc>
          <w:tcPr>
            <w:tcW w:w="1353" w:type="dxa"/>
            <w:shd w:val="clear" w:color="auto" w:fill="D9E2F3" w:themeFill="accent1" w:themeFillTint="33"/>
            <w:tcMar>
              <w:top w:w="120" w:type="dxa"/>
              <w:left w:w="180" w:type="dxa"/>
              <w:bottom w:w="120" w:type="dxa"/>
              <w:right w:w="180" w:type="dxa"/>
            </w:tcMar>
            <w:hideMark/>
          </w:tcPr>
          <w:p w14:paraId="665077D7"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381251BE"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4: Options</w:t>
            </w:r>
          </w:p>
          <w:p w14:paraId="31D6A94F" w14:textId="77777777" w:rsidR="00BF4158" w:rsidRPr="00511BE5" w:rsidRDefault="00BF4158" w:rsidP="004D64E4">
            <w:pPr>
              <w:ind w:left="30" w:right="30"/>
              <w:rPr>
                <w:rFonts w:ascii="Calibri" w:eastAsia="Times New Roman" w:hAnsi="Calibri" w:cs="Calibri"/>
                <w:sz w:val="16"/>
                <w:lang w:val="pt-PT"/>
              </w:rPr>
            </w:pPr>
            <w:hyperlink r:id="rId191"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A19E3"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Are permitted for new indications of already approved products.</w:t>
            </w:r>
          </w:p>
          <w:p w14:paraId="512FD94E" w14:textId="77777777" w:rsidR="00BF4158" w:rsidRPr="00045DCF" w:rsidRDefault="00BF4158" w:rsidP="004D64E4">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33B055E3" w14:textId="77777777" w:rsidR="00BF4158" w:rsidRPr="00511BE5" w:rsidRDefault="00BF4158" w:rsidP="004D64E4">
            <w:pPr>
              <w:pStyle w:val="iscorrect"/>
              <w:ind w:left="30" w:right="30"/>
              <w:rPr>
                <w:rFonts w:ascii="Calibri" w:hAnsi="Calibri" w:cs="Calibri"/>
                <w:lang w:val="en-US"/>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0EDBA30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[1] São permitidos para novas indicações de produtos já aprovados.</w:t>
            </w:r>
          </w:p>
          <w:p w14:paraId="1B0B35C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[2] Podem ser realizados apenas em mercados onde existe muita concorrência entre as empresas para tentar vender produtos semelhantes.</w:t>
            </w:r>
          </w:p>
          <w:p w14:paraId="181A665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color w:val="70AD47"/>
                <w:lang w:val="pt-PT"/>
              </w:rPr>
              <w:t>[3] Podem ser considerados ilegais, se o pagamento se destinar a recompensar ou induzir os investigadores a utilizar ou a recomendar um produto específico.</w:t>
            </w:r>
          </w:p>
        </w:tc>
      </w:tr>
      <w:tr w:rsidR="00BF4158" w:rsidRPr="00243C88" w14:paraId="7FFF1D1B" w14:textId="77777777" w:rsidTr="004D64E4">
        <w:tc>
          <w:tcPr>
            <w:tcW w:w="1353" w:type="dxa"/>
            <w:shd w:val="clear" w:color="auto" w:fill="D9E2F3" w:themeFill="accent1" w:themeFillTint="33"/>
            <w:tcMar>
              <w:top w:w="120" w:type="dxa"/>
              <w:left w:w="180" w:type="dxa"/>
              <w:bottom w:w="120" w:type="dxa"/>
              <w:right w:w="180" w:type="dxa"/>
            </w:tcMar>
            <w:hideMark/>
          </w:tcPr>
          <w:p w14:paraId="4996B544"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35B4D07D"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4: Feedback</w:t>
            </w:r>
          </w:p>
          <w:p w14:paraId="74AF1CA1" w14:textId="77777777" w:rsidR="00BF4158" w:rsidRPr="00511BE5" w:rsidRDefault="00BF4158" w:rsidP="004D64E4">
            <w:pPr>
              <w:ind w:left="30" w:right="30"/>
              <w:rPr>
                <w:rFonts w:ascii="Calibri" w:eastAsia="Times New Roman" w:hAnsi="Calibri" w:cs="Calibri"/>
                <w:sz w:val="16"/>
                <w:lang w:val="pt-PT"/>
              </w:rPr>
            </w:pPr>
            <w:hyperlink r:id="rId192"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A48CA" w14:textId="77777777" w:rsidR="00BF4158" w:rsidRPr="00045DCF" w:rsidRDefault="00BF4158" w:rsidP="004D64E4">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42F77AC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For more information about the correct answer, see 3.2, Laws, Regulations, and Standards.</w:t>
            </w:r>
          </w:p>
        </w:tc>
        <w:tc>
          <w:tcPr>
            <w:tcW w:w="6000" w:type="dxa"/>
            <w:vAlign w:val="center"/>
          </w:tcPr>
          <w:p w14:paraId="2B2DCE7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estudos cujo objetivo é apresentar um novo produto ou terapêutica aos médicos, estimular as vendas do produto ou recompensar os médicos pela utilização de um produto – em vez de testar uma hipótese científica ou recolher dados para satisfazer uma necessidade legítima – são muitas vezes designados como “ensaios de sementeira“(do inglês “seeding”) ou “ensaios de marketing” Tais estudos podem ser considerados ilegais se o pagamento se destinar a recompensar ou induzir os investigadores a utilizar ou a recomendar um produto específico.</w:t>
            </w:r>
          </w:p>
          <w:p w14:paraId="1757024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Para obter mais informações sobre a resposta correta, consulte a </w:t>
            </w:r>
            <w:r w:rsidRPr="003B7214">
              <w:rPr>
                <w:rFonts w:ascii="Calibri" w:eastAsia="Calibri" w:hAnsi="Calibri" w:cs="Calibri"/>
                <w:i/>
                <w:iCs/>
                <w:lang w:val="pt-PT"/>
              </w:rPr>
              <w:t>Secção 3.2 – Leis, regulamentações e normas</w:t>
            </w:r>
            <w:r w:rsidRPr="00511BE5">
              <w:rPr>
                <w:rFonts w:ascii="Calibri" w:eastAsia="Calibri" w:hAnsi="Calibri" w:cs="Calibri"/>
                <w:lang w:val="pt-PT"/>
              </w:rPr>
              <w:t>.</w:t>
            </w:r>
          </w:p>
        </w:tc>
      </w:tr>
      <w:tr w:rsidR="00BF4158" w:rsidRPr="00243C88" w14:paraId="46FE1A7B" w14:textId="77777777" w:rsidTr="004D64E4">
        <w:tc>
          <w:tcPr>
            <w:tcW w:w="1353" w:type="dxa"/>
            <w:shd w:val="clear" w:color="auto" w:fill="D9E2F3" w:themeFill="accent1" w:themeFillTint="33"/>
            <w:tcMar>
              <w:top w:w="120" w:type="dxa"/>
              <w:left w:w="180" w:type="dxa"/>
              <w:bottom w:w="120" w:type="dxa"/>
              <w:right w:w="180" w:type="dxa"/>
            </w:tcMar>
            <w:hideMark/>
          </w:tcPr>
          <w:p w14:paraId="790C814D" w14:textId="77777777" w:rsidR="00BF4158" w:rsidRPr="003B7214" w:rsidRDefault="00BF4158" w:rsidP="004D64E4">
            <w:pPr>
              <w:spacing w:before="30" w:after="30"/>
              <w:ind w:left="30" w:right="30"/>
              <w:rPr>
                <w:rFonts w:ascii="Calibri" w:eastAsia="Times New Roman" w:hAnsi="Calibri" w:cs="Calibri"/>
                <w:sz w:val="16"/>
                <w:lang w:val="pt-BR"/>
              </w:rPr>
            </w:pPr>
            <w:r w:rsidRPr="003B7214">
              <w:rPr>
                <w:rFonts w:ascii="Calibri" w:eastAsia="Times New Roman" w:hAnsi="Calibri" w:cs="Calibri"/>
                <w:sz w:val="16"/>
                <w:lang w:val="pt-BR"/>
              </w:rPr>
              <w:t xml:space="preserve"> </w:t>
            </w:r>
          </w:p>
          <w:p w14:paraId="6FC967C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5: Scenario</w:t>
            </w:r>
          </w:p>
          <w:p w14:paraId="1C9EFA10" w14:textId="77777777" w:rsidR="00BF4158" w:rsidRPr="00511BE5" w:rsidRDefault="00BF4158" w:rsidP="004D64E4">
            <w:pPr>
              <w:ind w:left="30" w:right="30"/>
              <w:rPr>
                <w:rFonts w:ascii="Calibri" w:eastAsia="Times New Roman" w:hAnsi="Calibri" w:cs="Calibri"/>
                <w:sz w:val="16"/>
                <w:lang w:val="pt-PT"/>
              </w:rPr>
            </w:pPr>
            <w:hyperlink r:id="rId193"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EBF748"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0C7A32D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funções de vendas, marketing e outras funções semelhantes apenas podem responder a uma pergunta sobre investigação científica se esta não tiver obtido resposta.</w:t>
            </w:r>
          </w:p>
        </w:tc>
      </w:tr>
      <w:tr w:rsidR="00BF4158" w:rsidRPr="00511BE5" w14:paraId="08C5AB2D" w14:textId="77777777" w:rsidTr="004D64E4">
        <w:tc>
          <w:tcPr>
            <w:tcW w:w="1353" w:type="dxa"/>
            <w:shd w:val="clear" w:color="auto" w:fill="D9E2F3" w:themeFill="accent1" w:themeFillTint="33"/>
            <w:tcMar>
              <w:top w:w="120" w:type="dxa"/>
              <w:left w:w="180" w:type="dxa"/>
              <w:bottom w:w="120" w:type="dxa"/>
              <w:right w:w="180" w:type="dxa"/>
            </w:tcMar>
            <w:hideMark/>
          </w:tcPr>
          <w:p w14:paraId="1D4AC47E"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5860C72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5: Options</w:t>
            </w:r>
          </w:p>
          <w:p w14:paraId="13C4F18C" w14:textId="77777777" w:rsidR="00BF4158" w:rsidRPr="00511BE5" w:rsidRDefault="00BF4158" w:rsidP="004D64E4">
            <w:pPr>
              <w:ind w:left="30" w:right="30"/>
              <w:rPr>
                <w:rFonts w:ascii="Calibri" w:eastAsia="Times New Roman" w:hAnsi="Calibri" w:cs="Calibri"/>
                <w:sz w:val="16"/>
                <w:lang w:val="pt-PT"/>
              </w:rPr>
            </w:pPr>
            <w:hyperlink r:id="rId194"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33B30"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True.</w:t>
            </w:r>
          </w:p>
          <w:p w14:paraId="30B2642D" w14:textId="77777777" w:rsidR="00BF4158" w:rsidRPr="00511BE5" w:rsidRDefault="00BF4158" w:rsidP="004D64E4">
            <w:pPr>
              <w:pStyle w:val="iscorrect"/>
              <w:ind w:left="30" w:right="30"/>
              <w:rPr>
                <w:rFonts w:ascii="Calibri" w:hAnsi="Calibri" w:cs="Calibri"/>
                <w:lang w:val="pt-PT"/>
              </w:rPr>
            </w:pPr>
            <w:r w:rsidRPr="00045DCF">
              <w:rPr>
                <w:rFonts w:ascii="Calibri" w:hAnsi="Calibri" w:cs="Calibri"/>
                <w:color w:val="70AD47" w:themeColor="accent6"/>
              </w:rPr>
              <w:t>[2] False.</w:t>
            </w:r>
          </w:p>
        </w:tc>
        <w:tc>
          <w:tcPr>
            <w:tcW w:w="6000" w:type="dxa"/>
            <w:vAlign w:val="center"/>
          </w:tcPr>
          <w:p w14:paraId="46B9CD9E"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[1] Verdadeiro.</w:t>
            </w:r>
          </w:p>
          <w:p w14:paraId="6111F3DF"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color w:val="70AD47"/>
                <w:lang w:val="pt-PT"/>
              </w:rPr>
              <w:t>[2] Falso.</w:t>
            </w:r>
          </w:p>
        </w:tc>
      </w:tr>
      <w:tr w:rsidR="00BF4158" w:rsidRPr="00243C88" w14:paraId="6CC0E004" w14:textId="77777777" w:rsidTr="004D64E4">
        <w:tc>
          <w:tcPr>
            <w:tcW w:w="1353" w:type="dxa"/>
            <w:shd w:val="clear" w:color="auto" w:fill="D9E2F3" w:themeFill="accent1" w:themeFillTint="33"/>
            <w:tcMar>
              <w:top w:w="120" w:type="dxa"/>
              <w:left w:w="180" w:type="dxa"/>
              <w:bottom w:w="120" w:type="dxa"/>
              <w:right w:w="180" w:type="dxa"/>
            </w:tcMar>
            <w:hideMark/>
          </w:tcPr>
          <w:p w14:paraId="224485D0"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9CE335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5: Feedback</w:t>
            </w:r>
          </w:p>
          <w:p w14:paraId="36943B9D" w14:textId="77777777" w:rsidR="00BF4158" w:rsidRPr="00511BE5" w:rsidRDefault="00BF4158" w:rsidP="004D64E4">
            <w:pPr>
              <w:ind w:left="30" w:right="30"/>
              <w:rPr>
                <w:rFonts w:ascii="Calibri" w:eastAsia="Times New Roman" w:hAnsi="Calibri" w:cs="Calibri"/>
                <w:sz w:val="16"/>
              </w:rPr>
            </w:pPr>
            <w:hyperlink r:id="rId195"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BFD9E9" w14:textId="77777777" w:rsidR="00BF4158" w:rsidRPr="00045DCF" w:rsidRDefault="00BF4158" w:rsidP="004D64E4">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2E17C4B8"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60E29119"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funções de vendas, marketing e outras funções semelhantes devem encaminhar todas as perguntas sobre investigação científica a um representante ou para uma instância de investigação científica pertinente na sua divisão.</w:t>
            </w:r>
          </w:p>
          <w:p w14:paraId="6EE5462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Para obter mais informações sobre a resposta correta, consulte a </w:t>
            </w:r>
            <w:r w:rsidRPr="00511BE5">
              <w:rPr>
                <w:rFonts w:ascii="Calibri" w:eastAsia="Calibri" w:hAnsi="Calibri" w:cs="Calibri"/>
                <w:i/>
                <w:iCs/>
                <w:lang w:val="pt-PT"/>
              </w:rPr>
              <w:t>Secção 4.2, O que fazer – Funções não científicas.</w:t>
            </w:r>
          </w:p>
        </w:tc>
      </w:tr>
      <w:tr w:rsidR="00BF4158" w:rsidRPr="00243C88" w14:paraId="2588DED0" w14:textId="77777777" w:rsidTr="004D64E4">
        <w:tc>
          <w:tcPr>
            <w:tcW w:w="1353" w:type="dxa"/>
            <w:shd w:val="clear" w:color="auto" w:fill="D9E2F3" w:themeFill="accent1" w:themeFillTint="33"/>
            <w:tcMar>
              <w:top w:w="120" w:type="dxa"/>
              <w:left w:w="180" w:type="dxa"/>
              <w:bottom w:w="120" w:type="dxa"/>
              <w:right w:w="180" w:type="dxa"/>
            </w:tcMar>
            <w:hideMark/>
          </w:tcPr>
          <w:p w14:paraId="3E5EECEB"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5AB3C9C3"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6: Scenario</w:t>
            </w:r>
          </w:p>
          <w:p w14:paraId="3E50283D" w14:textId="77777777" w:rsidR="00BF4158" w:rsidRPr="00511BE5" w:rsidRDefault="00BF4158" w:rsidP="004D64E4">
            <w:pPr>
              <w:ind w:left="30" w:right="30"/>
              <w:rPr>
                <w:rFonts w:ascii="Calibri" w:eastAsia="Times New Roman" w:hAnsi="Calibri" w:cs="Calibri"/>
                <w:sz w:val="16"/>
                <w:lang w:val="pt-PT"/>
              </w:rPr>
            </w:pPr>
            <w:hyperlink r:id="rId196"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24834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27CE045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equipas científicas e médicas que dão assistência a um estudo iniciado pelo Investigador poderão prestar assistência na conceção do protocolo e na elaboração do manuscrito.</w:t>
            </w:r>
          </w:p>
        </w:tc>
      </w:tr>
      <w:tr w:rsidR="00BF4158" w:rsidRPr="00511BE5" w14:paraId="6797BC9D" w14:textId="77777777" w:rsidTr="004D64E4">
        <w:tc>
          <w:tcPr>
            <w:tcW w:w="1353" w:type="dxa"/>
            <w:shd w:val="clear" w:color="auto" w:fill="D9E2F3" w:themeFill="accent1" w:themeFillTint="33"/>
            <w:tcMar>
              <w:top w:w="120" w:type="dxa"/>
              <w:left w:w="180" w:type="dxa"/>
              <w:bottom w:w="120" w:type="dxa"/>
              <w:right w:w="180" w:type="dxa"/>
            </w:tcMar>
            <w:hideMark/>
          </w:tcPr>
          <w:p w14:paraId="0ED8924E"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25716B6A"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6: Options</w:t>
            </w:r>
          </w:p>
          <w:p w14:paraId="0B329A60" w14:textId="77777777" w:rsidR="00BF4158" w:rsidRPr="00511BE5" w:rsidRDefault="00BF4158" w:rsidP="004D64E4">
            <w:pPr>
              <w:ind w:left="30" w:right="30"/>
              <w:rPr>
                <w:rFonts w:ascii="Calibri" w:eastAsia="Times New Roman" w:hAnsi="Calibri" w:cs="Calibri"/>
                <w:sz w:val="16"/>
                <w:lang w:val="pt-PT"/>
              </w:rPr>
            </w:pPr>
            <w:hyperlink r:id="rId197"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5918B0"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True.</w:t>
            </w:r>
          </w:p>
          <w:p w14:paraId="0814DA2E" w14:textId="77777777" w:rsidR="00BF4158" w:rsidRPr="00511BE5" w:rsidRDefault="00BF4158" w:rsidP="004D64E4">
            <w:pPr>
              <w:pStyle w:val="iscorrect"/>
              <w:ind w:left="30" w:right="30"/>
              <w:rPr>
                <w:rFonts w:ascii="Calibri" w:hAnsi="Calibri" w:cs="Calibri"/>
                <w:lang w:val="pt-PT"/>
              </w:rPr>
            </w:pPr>
            <w:r w:rsidRPr="00045DCF">
              <w:rPr>
                <w:rFonts w:ascii="Calibri" w:hAnsi="Calibri" w:cs="Calibri"/>
                <w:color w:val="70AD47" w:themeColor="accent6"/>
              </w:rPr>
              <w:t>[2] False.</w:t>
            </w:r>
          </w:p>
        </w:tc>
        <w:tc>
          <w:tcPr>
            <w:tcW w:w="6000" w:type="dxa"/>
            <w:vAlign w:val="center"/>
          </w:tcPr>
          <w:p w14:paraId="2302B9B4"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[1] Verdadeiro.</w:t>
            </w:r>
          </w:p>
          <w:p w14:paraId="3A9B0190"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color w:val="70AD47"/>
                <w:lang w:val="pt-PT"/>
              </w:rPr>
              <w:t>[2] Falso.</w:t>
            </w:r>
          </w:p>
        </w:tc>
      </w:tr>
      <w:tr w:rsidR="00BF4158" w:rsidRPr="00243C88" w14:paraId="534BA848" w14:textId="77777777" w:rsidTr="004D64E4">
        <w:tc>
          <w:tcPr>
            <w:tcW w:w="1353" w:type="dxa"/>
            <w:shd w:val="clear" w:color="auto" w:fill="D9E2F3" w:themeFill="accent1" w:themeFillTint="33"/>
            <w:tcMar>
              <w:top w:w="120" w:type="dxa"/>
              <w:left w:w="180" w:type="dxa"/>
              <w:bottom w:w="120" w:type="dxa"/>
              <w:right w:w="180" w:type="dxa"/>
            </w:tcMar>
            <w:hideMark/>
          </w:tcPr>
          <w:p w14:paraId="432BC1EE"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0BB9AB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6: Feedback</w:t>
            </w:r>
          </w:p>
          <w:p w14:paraId="382AE407" w14:textId="77777777" w:rsidR="00BF4158" w:rsidRPr="00511BE5" w:rsidRDefault="00BF4158" w:rsidP="004D64E4">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7AA4F4" w14:textId="77777777" w:rsidR="00BF4158" w:rsidRPr="00045DCF" w:rsidRDefault="00BF4158" w:rsidP="004D64E4">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5C1703B9" w14:textId="77777777" w:rsidR="00BF4158" w:rsidRPr="00045DCF" w:rsidRDefault="00BF4158" w:rsidP="004D64E4">
            <w:pPr>
              <w:pStyle w:val="NormalWeb"/>
              <w:ind w:left="30" w:right="30"/>
              <w:rPr>
                <w:rFonts w:ascii="Calibri" w:hAnsi="Calibri" w:cs="Calibri"/>
              </w:rPr>
            </w:pPr>
            <w:r w:rsidRPr="00045DCF">
              <w:rPr>
                <w:rFonts w:ascii="Calibri" w:hAnsi="Calibri" w:cs="Calibri"/>
              </w:rPr>
              <w:t>That means:</w:t>
            </w:r>
          </w:p>
          <w:p w14:paraId="79F6BD4D" w14:textId="77777777" w:rsidR="00BF4158" w:rsidRPr="00045DCF" w:rsidRDefault="00BF4158" w:rsidP="004D64E4">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9C91ECC" w14:textId="77777777" w:rsidR="00BF4158" w:rsidRPr="00045DCF" w:rsidRDefault="00BF4158" w:rsidP="004D64E4">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03AF3A46" w14:textId="77777777" w:rsidR="00BF4158" w:rsidRPr="00045DCF" w:rsidRDefault="00BF4158" w:rsidP="004D64E4">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745B51D0"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6E5E963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equipas científicas, médicas ou de investigação que dão assistência a estudos iniciados pelo investigador/estudos promovidos pelo Investigador têm sempre de respeitar a natureza independente da investigação seguindo os requisitos aplicáveis à participação da Abbott.</w:t>
            </w:r>
          </w:p>
          <w:p w14:paraId="3DB5AD59"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Tal significa:</w:t>
            </w:r>
          </w:p>
          <w:p w14:paraId="7DC8026D" w14:textId="77777777" w:rsidR="00BF4158" w:rsidRPr="00511BE5" w:rsidRDefault="00BF4158" w:rsidP="004D64E4">
            <w:pPr>
              <w:numPr>
                <w:ilvl w:val="0"/>
                <w:numId w:val="2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assumir a responsabilidade pelo conceção do protocolo;</w:t>
            </w:r>
          </w:p>
          <w:p w14:paraId="7D11FA4B" w14:textId="77777777" w:rsidR="00BF4158" w:rsidRPr="00511BE5" w:rsidRDefault="00BF4158" w:rsidP="004D64E4">
            <w:pPr>
              <w:numPr>
                <w:ilvl w:val="0"/>
                <w:numId w:val="2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contribuir para realizar nem a supervisionar a investigação; e</w:t>
            </w:r>
          </w:p>
          <w:p w14:paraId="35BC0243" w14:textId="77777777" w:rsidR="00BF4158" w:rsidRPr="00511BE5" w:rsidRDefault="00BF4158" w:rsidP="004D64E4">
            <w:pPr>
              <w:numPr>
                <w:ilvl w:val="0"/>
                <w:numId w:val="23"/>
              </w:numPr>
              <w:spacing w:before="100" w:beforeAutospacing="1" w:after="100" w:afterAutospacing="1"/>
              <w:ind w:left="750" w:right="30"/>
              <w:rPr>
                <w:rFonts w:ascii="Calibri" w:eastAsia="Times New Roman" w:hAnsi="Calibri" w:cs="Calibri"/>
                <w:lang w:val="pt-PT"/>
              </w:rPr>
            </w:pPr>
            <w:r w:rsidRPr="00511BE5">
              <w:rPr>
                <w:rFonts w:ascii="Calibri" w:eastAsia="Calibri" w:hAnsi="Calibri" w:cs="Calibri"/>
                <w:lang w:val="pt-PT"/>
              </w:rPr>
              <w:t>Não assumir a responsabilidade pela análise de dados ou elaboração de manuscritos.</w:t>
            </w:r>
          </w:p>
          <w:p w14:paraId="08AF974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Para obter mais informações sobre a resposta correta, consulte a </w:t>
            </w:r>
            <w:r w:rsidRPr="00511BE5">
              <w:rPr>
                <w:rFonts w:ascii="Calibri" w:eastAsia="Calibri" w:hAnsi="Calibri" w:cs="Calibri"/>
                <w:i/>
                <w:iCs/>
                <w:lang w:val="pt-PT"/>
              </w:rPr>
              <w:t>Secção 4.3, O que fazer – Funções de investigação e científicas.</w:t>
            </w:r>
          </w:p>
        </w:tc>
      </w:tr>
      <w:tr w:rsidR="00BF4158" w:rsidRPr="00243C88" w14:paraId="3D863441" w14:textId="77777777" w:rsidTr="004D64E4">
        <w:tc>
          <w:tcPr>
            <w:tcW w:w="1353" w:type="dxa"/>
            <w:shd w:val="clear" w:color="auto" w:fill="D9E2F3" w:themeFill="accent1" w:themeFillTint="33"/>
            <w:tcMar>
              <w:top w:w="120" w:type="dxa"/>
              <w:left w:w="180" w:type="dxa"/>
              <w:bottom w:w="120" w:type="dxa"/>
              <w:right w:w="180" w:type="dxa"/>
            </w:tcMar>
            <w:hideMark/>
          </w:tcPr>
          <w:p w14:paraId="1883A70E"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0DAC6FD9"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7: Scenario</w:t>
            </w:r>
          </w:p>
          <w:p w14:paraId="2B4B8E4E" w14:textId="77777777" w:rsidR="00BF4158" w:rsidRPr="00511BE5" w:rsidRDefault="00BF4158" w:rsidP="004D64E4">
            <w:pPr>
              <w:ind w:left="30" w:right="30"/>
              <w:rPr>
                <w:rFonts w:ascii="Calibri" w:eastAsia="Times New Roman" w:hAnsi="Calibri" w:cs="Calibri"/>
                <w:sz w:val="16"/>
                <w:lang w:val="pt-PT"/>
              </w:rPr>
            </w:pPr>
            <w:hyperlink r:id="rId199"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9F2234"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Sales and marketing personnel may:</w:t>
            </w:r>
          </w:p>
        </w:tc>
        <w:tc>
          <w:tcPr>
            <w:tcW w:w="6000" w:type="dxa"/>
            <w:vAlign w:val="center"/>
          </w:tcPr>
          <w:p w14:paraId="4FEFCC8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equipas de vendas e marketing podem:</w:t>
            </w:r>
          </w:p>
        </w:tc>
      </w:tr>
      <w:tr w:rsidR="00BF4158" w:rsidRPr="00511BE5" w14:paraId="085F92B9" w14:textId="77777777" w:rsidTr="004D64E4">
        <w:tc>
          <w:tcPr>
            <w:tcW w:w="1353" w:type="dxa"/>
            <w:shd w:val="clear" w:color="auto" w:fill="D9E2F3" w:themeFill="accent1" w:themeFillTint="33"/>
            <w:tcMar>
              <w:top w:w="120" w:type="dxa"/>
              <w:left w:w="180" w:type="dxa"/>
              <w:bottom w:w="120" w:type="dxa"/>
              <w:right w:w="180" w:type="dxa"/>
            </w:tcMar>
            <w:hideMark/>
          </w:tcPr>
          <w:p w14:paraId="608F79F4"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7B466565"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7: Options</w:t>
            </w:r>
          </w:p>
          <w:p w14:paraId="56ACD923" w14:textId="77777777" w:rsidR="00BF4158" w:rsidRPr="00511BE5" w:rsidRDefault="00BF4158" w:rsidP="004D64E4">
            <w:pPr>
              <w:ind w:left="30" w:right="30"/>
              <w:rPr>
                <w:rFonts w:ascii="Calibri" w:eastAsia="Times New Roman" w:hAnsi="Calibri" w:cs="Calibri"/>
                <w:sz w:val="16"/>
                <w:lang w:val="pt-PT"/>
              </w:rPr>
            </w:pPr>
            <w:hyperlink r:id="rId20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300E3" w14:textId="77777777" w:rsidR="00BF4158" w:rsidRPr="00045DCF" w:rsidRDefault="00BF4158" w:rsidP="004D64E4">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3415D0E5" w14:textId="77777777" w:rsidR="00BF4158" w:rsidRPr="00045DCF" w:rsidRDefault="00BF4158" w:rsidP="004D64E4">
            <w:pPr>
              <w:pStyle w:val="NormalWeb"/>
              <w:ind w:left="30" w:right="30"/>
              <w:rPr>
                <w:rFonts w:ascii="Calibri" w:hAnsi="Calibri" w:cs="Calibri"/>
              </w:rPr>
            </w:pPr>
            <w:r w:rsidRPr="00045DCF">
              <w:rPr>
                <w:rFonts w:ascii="Calibri" w:hAnsi="Calibri" w:cs="Calibri"/>
              </w:rPr>
              <w:t>[2] Lobby research colleagues on behalf of investigators.</w:t>
            </w:r>
          </w:p>
          <w:p w14:paraId="43FB9F28" w14:textId="77777777" w:rsidR="00BF4158" w:rsidRPr="00045DCF" w:rsidRDefault="00BF4158" w:rsidP="004D64E4">
            <w:pPr>
              <w:pStyle w:val="NormalWeb"/>
              <w:ind w:left="30" w:right="30"/>
              <w:rPr>
                <w:rFonts w:ascii="Calibri" w:hAnsi="Calibri" w:cs="Calibri"/>
              </w:rPr>
            </w:pPr>
            <w:r w:rsidRPr="00045DCF">
              <w:rPr>
                <w:rFonts w:ascii="Calibri" w:hAnsi="Calibri" w:cs="Calibri"/>
              </w:rPr>
              <w:t>[3] Demand that a site or investigator be included in a study.</w:t>
            </w:r>
          </w:p>
          <w:p w14:paraId="2715A3B0"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[4] All of the above.</w:t>
            </w:r>
          </w:p>
        </w:tc>
        <w:tc>
          <w:tcPr>
            <w:tcW w:w="6000" w:type="dxa"/>
            <w:vAlign w:val="center"/>
          </w:tcPr>
          <w:p w14:paraId="04356ED5" w14:textId="77777777" w:rsidR="00BF4158" w:rsidRPr="00511BE5" w:rsidRDefault="00BF4158" w:rsidP="004D64E4">
            <w:pPr>
              <w:pStyle w:val="iscorrect"/>
              <w:ind w:left="30" w:right="30"/>
              <w:rPr>
                <w:rFonts w:ascii="Calibri" w:hAnsi="Calibri" w:cs="Calibri"/>
                <w:color w:val="70AD47" w:themeColor="accent6"/>
                <w:lang w:val="pt-PT"/>
              </w:rPr>
            </w:pPr>
            <w:r w:rsidRPr="00511BE5">
              <w:rPr>
                <w:rFonts w:ascii="Calibri" w:eastAsia="Calibri" w:hAnsi="Calibri" w:cs="Calibri"/>
                <w:color w:val="70AD47"/>
                <w:lang w:val="pt-PT"/>
              </w:rPr>
              <w:t>[1] Dar contributos sobre a seleção de investigadores ou centro conforme permitido pelas políticas e procedimentos aplicáveis.</w:t>
            </w:r>
          </w:p>
          <w:p w14:paraId="10E99755"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[2] Fazer pressão junto de colegas que participam na investigação em nome de investigadores.</w:t>
            </w:r>
          </w:p>
          <w:p w14:paraId="6C5F42F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[3] Exigir que um centro ou Investigador seja incluído num estudo.</w:t>
            </w:r>
          </w:p>
          <w:p w14:paraId="1D98C238" w14:textId="77777777" w:rsidR="00BF4158" w:rsidRPr="00511BE5" w:rsidRDefault="00BF4158" w:rsidP="004D64E4">
            <w:pPr>
              <w:pStyle w:val="iscorrect"/>
              <w:ind w:left="30" w:right="30"/>
              <w:rPr>
                <w:rFonts w:ascii="Calibri" w:hAnsi="Calibri" w:cs="Calibri"/>
              </w:rPr>
            </w:pPr>
            <w:r w:rsidRPr="00511BE5">
              <w:rPr>
                <w:rFonts w:ascii="Calibri" w:eastAsia="Calibri" w:hAnsi="Calibri" w:cs="Calibri"/>
                <w:lang w:val="pt-PT"/>
              </w:rPr>
              <w:t>[4] Todas as anteriores.</w:t>
            </w:r>
          </w:p>
        </w:tc>
      </w:tr>
      <w:tr w:rsidR="00BF4158" w:rsidRPr="00243C88" w14:paraId="198B6F13" w14:textId="77777777" w:rsidTr="004D64E4">
        <w:tc>
          <w:tcPr>
            <w:tcW w:w="1353" w:type="dxa"/>
            <w:shd w:val="clear" w:color="auto" w:fill="D9E2F3" w:themeFill="accent1" w:themeFillTint="33"/>
            <w:tcMar>
              <w:top w:w="120" w:type="dxa"/>
              <w:left w:w="180" w:type="dxa"/>
              <w:bottom w:w="120" w:type="dxa"/>
              <w:right w:w="180" w:type="dxa"/>
            </w:tcMar>
            <w:hideMark/>
          </w:tcPr>
          <w:p w14:paraId="558C7568"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8810B73"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7: Feedback</w:t>
            </w:r>
          </w:p>
          <w:p w14:paraId="59A0E722" w14:textId="77777777" w:rsidR="00BF4158" w:rsidRPr="00511BE5" w:rsidRDefault="00BF4158" w:rsidP="004D64E4">
            <w:pPr>
              <w:ind w:left="30" w:right="30"/>
              <w:rPr>
                <w:rFonts w:ascii="Calibri" w:eastAsia="Times New Roman" w:hAnsi="Calibri" w:cs="Calibri"/>
                <w:sz w:val="16"/>
              </w:rPr>
            </w:pPr>
            <w:hyperlink r:id="rId201"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FF193" w14:textId="77777777" w:rsidR="00BF4158" w:rsidRPr="00045DCF" w:rsidRDefault="00BF4158" w:rsidP="004D64E4">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20734F4C"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02B5E79C"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equipas de vendas e de marketing podem dar contributos sobre a seleção de investigadores ou de centros conforme permitido pelas políticas ou procedimentos aplicáveis. No entanto, nunca podem fazer pressão junto de colegas que participam na investigação em nome de investigadores ou centros específicos, nem requerer que um centro ou Investigador seja incluído num estudo.</w:t>
            </w:r>
          </w:p>
          <w:p w14:paraId="17830CB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Para obter mais informações sobre a resposta correta, consulte a </w:t>
            </w:r>
            <w:r w:rsidRPr="00511BE5">
              <w:rPr>
                <w:rFonts w:ascii="Calibri" w:eastAsia="Calibri" w:hAnsi="Calibri" w:cs="Calibri"/>
                <w:i/>
                <w:iCs/>
                <w:lang w:val="pt-PT"/>
              </w:rPr>
              <w:t>Secção 4.2, O que fazer – Funções não científicas.</w:t>
            </w:r>
          </w:p>
        </w:tc>
      </w:tr>
      <w:tr w:rsidR="00BF4158" w:rsidRPr="00243C88" w14:paraId="422914A0" w14:textId="77777777" w:rsidTr="004D64E4">
        <w:tc>
          <w:tcPr>
            <w:tcW w:w="1353" w:type="dxa"/>
            <w:shd w:val="clear" w:color="auto" w:fill="D9E2F3" w:themeFill="accent1" w:themeFillTint="33"/>
            <w:tcMar>
              <w:top w:w="120" w:type="dxa"/>
              <w:left w:w="180" w:type="dxa"/>
              <w:bottom w:w="120" w:type="dxa"/>
              <w:right w:w="180" w:type="dxa"/>
            </w:tcMar>
            <w:hideMark/>
          </w:tcPr>
          <w:p w14:paraId="1530E4ED"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0FCB1458"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8: Scenario</w:t>
            </w:r>
          </w:p>
          <w:p w14:paraId="7CD828F1" w14:textId="77777777" w:rsidR="00BF4158" w:rsidRPr="00511BE5" w:rsidRDefault="00BF4158" w:rsidP="004D64E4">
            <w:pPr>
              <w:ind w:left="30" w:right="30"/>
              <w:rPr>
                <w:rFonts w:ascii="Calibri" w:eastAsia="Times New Roman" w:hAnsi="Calibri" w:cs="Calibri"/>
                <w:sz w:val="16"/>
                <w:lang w:val="pt-PT"/>
              </w:rPr>
            </w:pPr>
            <w:hyperlink r:id="rId202"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A78F81"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Abbott is solely responsible for the conduct of:</w:t>
            </w:r>
          </w:p>
        </w:tc>
        <w:tc>
          <w:tcPr>
            <w:tcW w:w="6000" w:type="dxa"/>
            <w:vAlign w:val="center"/>
          </w:tcPr>
          <w:p w14:paraId="3638F55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é exclusivamente responsável pela realização de:</w:t>
            </w:r>
          </w:p>
        </w:tc>
      </w:tr>
      <w:tr w:rsidR="00BF4158" w:rsidRPr="00511BE5" w14:paraId="78B6486E" w14:textId="77777777" w:rsidTr="004D64E4">
        <w:tc>
          <w:tcPr>
            <w:tcW w:w="1353" w:type="dxa"/>
            <w:shd w:val="clear" w:color="auto" w:fill="D9E2F3" w:themeFill="accent1" w:themeFillTint="33"/>
            <w:tcMar>
              <w:top w:w="120" w:type="dxa"/>
              <w:left w:w="180" w:type="dxa"/>
              <w:bottom w:w="120" w:type="dxa"/>
              <w:right w:w="180" w:type="dxa"/>
            </w:tcMar>
            <w:hideMark/>
          </w:tcPr>
          <w:p w14:paraId="3D0907EE"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1E820C15"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8: Options</w:t>
            </w:r>
          </w:p>
          <w:p w14:paraId="7E163434" w14:textId="77777777" w:rsidR="00BF4158" w:rsidRPr="00511BE5" w:rsidRDefault="00BF4158" w:rsidP="004D64E4">
            <w:pPr>
              <w:ind w:left="30" w:right="30"/>
              <w:rPr>
                <w:rFonts w:ascii="Calibri" w:eastAsia="Times New Roman" w:hAnsi="Calibri" w:cs="Calibri"/>
                <w:sz w:val="16"/>
                <w:lang w:val="pt-PT"/>
              </w:rPr>
            </w:pPr>
            <w:hyperlink r:id="rId203"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DA009" w14:textId="77777777" w:rsidR="00BF4158" w:rsidRPr="00045DCF" w:rsidRDefault="00BF4158" w:rsidP="004D64E4">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35513789" w14:textId="77777777" w:rsidR="00BF4158" w:rsidRPr="00045DCF" w:rsidRDefault="00BF4158" w:rsidP="004D64E4">
            <w:pPr>
              <w:pStyle w:val="NormalWeb"/>
              <w:ind w:left="30" w:right="30"/>
              <w:rPr>
                <w:rFonts w:ascii="Calibri" w:hAnsi="Calibri" w:cs="Calibri"/>
              </w:rPr>
            </w:pPr>
            <w:r w:rsidRPr="00045DCF">
              <w:rPr>
                <w:rFonts w:ascii="Calibri" w:hAnsi="Calibri" w:cs="Calibri"/>
              </w:rPr>
              <w:t>[2] Investigator-Initiated trials.</w:t>
            </w:r>
          </w:p>
          <w:p w14:paraId="07CC5A70"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[3] Both 1 and 2.</w:t>
            </w:r>
          </w:p>
        </w:tc>
        <w:tc>
          <w:tcPr>
            <w:tcW w:w="6000" w:type="dxa"/>
            <w:vAlign w:val="center"/>
          </w:tcPr>
          <w:p w14:paraId="45B64218" w14:textId="77777777" w:rsidR="00BF4158" w:rsidRPr="00511BE5" w:rsidRDefault="00BF4158" w:rsidP="004D64E4">
            <w:pPr>
              <w:pStyle w:val="iscorrect"/>
              <w:ind w:left="30" w:right="30"/>
              <w:rPr>
                <w:rFonts w:ascii="Calibri" w:hAnsi="Calibri" w:cs="Calibri"/>
                <w:color w:val="70AD47" w:themeColor="accent6"/>
                <w:lang w:val="pt-PT"/>
              </w:rPr>
            </w:pPr>
            <w:r w:rsidRPr="00511BE5">
              <w:rPr>
                <w:rFonts w:ascii="Calibri" w:eastAsia="Calibri" w:hAnsi="Calibri" w:cs="Calibri"/>
                <w:color w:val="70AD47"/>
                <w:lang w:val="pt-PT"/>
              </w:rPr>
              <w:t>[1] Estudos promovidos pela empresa.</w:t>
            </w:r>
          </w:p>
          <w:p w14:paraId="7C12708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[2] Estudos iniciados pelo Investigador.</w:t>
            </w:r>
          </w:p>
          <w:p w14:paraId="6A73D4C4" w14:textId="77777777" w:rsidR="00BF4158" w:rsidRPr="00511BE5" w:rsidRDefault="00BF4158" w:rsidP="004D64E4">
            <w:pPr>
              <w:pStyle w:val="iscorrect"/>
              <w:ind w:left="30" w:right="30"/>
              <w:rPr>
                <w:rFonts w:ascii="Calibri" w:hAnsi="Calibri" w:cs="Calibri"/>
              </w:rPr>
            </w:pPr>
            <w:r w:rsidRPr="00511BE5">
              <w:rPr>
                <w:rFonts w:ascii="Calibri" w:eastAsia="Calibri" w:hAnsi="Calibri" w:cs="Calibri"/>
                <w:lang w:val="pt-PT"/>
              </w:rPr>
              <w:t>[3] Ambas as respostas 1 e 2.</w:t>
            </w:r>
          </w:p>
        </w:tc>
      </w:tr>
      <w:tr w:rsidR="00BF4158" w:rsidRPr="00243C88" w14:paraId="174D61ED" w14:textId="77777777" w:rsidTr="004D64E4">
        <w:tc>
          <w:tcPr>
            <w:tcW w:w="1353" w:type="dxa"/>
            <w:shd w:val="clear" w:color="auto" w:fill="D9E2F3" w:themeFill="accent1" w:themeFillTint="33"/>
            <w:tcMar>
              <w:top w:w="120" w:type="dxa"/>
              <w:left w:w="180" w:type="dxa"/>
              <w:bottom w:w="120" w:type="dxa"/>
              <w:right w:w="180" w:type="dxa"/>
            </w:tcMar>
            <w:hideMark/>
          </w:tcPr>
          <w:p w14:paraId="04058D04"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3FF790A"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8: Feedback</w:t>
            </w:r>
          </w:p>
          <w:p w14:paraId="5AD36360" w14:textId="77777777" w:rsidR="00BF4158" w:rsidRPr="00511BE5" w:rsidRDefault="00BF4158" w:rsidP="004D64E4">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8458B" w14:textId="77777777" w:rsidR="00BF4158" w:rsidRPr="00045DCF" w:rsidRDefault="00BF4158" w:rsidP="004D64E4">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3EB0E660"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2382B48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Abbott apenas é responsável pela realizar de estudos patrocinados pela empresa. Embora possamos, em alguns casos, optar por conceder financiamento e/ou outro tipo de apoio a estudos iniciados pelo Investigador, não somos o Promotor do estudo e não somos responsáveis pela realização do estudo.</w:t>
            </w:r>
          </w:p>
          <w:p w14:paraId="6854C66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 obter mais informações sobre a resposta correta, consulte a Secção</w:t>
            </w:r>
            <w:r w:rsidRPr="00511BE5">
              <w:rPr>
                <w:rFonts w:ascii="Calibri" w:eastAsia="Calibri" w:hAnsi="Calibri" w:cs="Calibri"/>
                <w:i/>
                <w:iCs/>
                <w:lang w:val="pt-PT"/>
              </w:rPr>
              <w:t xml:space="preserve"> 2.3 – Os tipos de investigação que promovemos.</w:t>
            </w:r>
          </w:p>
        </w:tc>
      </w:tr>
      <w:tr w:rsidR="00BF4158" w:rsidRPr="00243C88" w14:paraId="7218C923" w14:textId="77777777" w:rsidTr="004D64E4">
        <w:tc>
          <w:tcPr>
            <w:tcW w:w="1353" w:type="dxa"/>
            <w:shd w:val="clear" w:color="auto" w:fill="D9E2F3" w:themeFill="accent1" w:themeFillTint="33"/>
            <w:tcMar>
              <w:top w:w="120" w:type="dxa"/>
              <w:left w:w="180" w:type="dxa"/>
              <w:bottom w:w="120" w:type="dxa"/>
              <w:right w:w="180" w:type="dxa"/>
            </w:tcMar>
            <w:hideMark/>
          </w:tcPr>
          <w:p w14:paraId="0EB26D29"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6E1269E0"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9: Scenario</w:t>
            </w:r>
          </w:p>
          <w:p w14:paraId="5374A81E" w14:textId="77777777" w:rsidR="00BF4158" w:rsidRPr="00511BE5" w:rsidRDefault="00BF4158" w:rsidP="004D64E4">
            <w:pPr>
              <w:ind w:left="30" w:right="30"/>
              <w:rPr>
                <w:rFonts w:ascii="Calibri" w:eastAsia="Times New Roman" w:hAnsi="Calibri" w:cs="Calibri"/>
                <w:sz w:val="16"/>
                <w:lang w:val="pt-PT"/>
              </w:rPr>
            </w:pPr>
            <w:hyperlink r:id="rId205"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2568C"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Compensation paid to investigators or sites must be based on fair market value for the country where:</w:t>
            </w:r>
          </w:p>
        </w:tc>
        <w:tc>
          <w:tcPr>
            <w:tcW w:w="6000" w:type="dxa"/>
            <w:vAlign w:val="center"/>
          </w:tcPr>
          <w:p w14:paraId="009F15E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compensação paga a investigadores ou centros tem de ser sempre com base no justo valor de mercado do país onde:</w:t>
            </w:r>
          </w:p>
        </w:tc>
      </w:tr>
      <w:tr w:rsidR="00BF4158" w:rsidRPr="00511BE5" w14:paraId="0A8C95F0" w14:textId="77777777" w:rsidTr="004D64E4">
        <w:tc>
          <w:tcPr>
            <w:tcW w:w="1353" w:type="dxa"/>
            <w:shd w:val="clear" w:color="auto" w:fill="D9E2F3" w:themeFill="accent1" w:themeFillTint="33"/>
            <w:tcMar>
              <w:top w:w="120" w:type="dxa"/>
              <w:left w:w="180" w:type="dxa"/>
              <w:bottom w:w="120" w:type="dxa"/>
              <w:right w:w="180" w:type="dxa"/>
            </w:tcMar>
            <w:hideMark/>
          </w:tcPr>
          <w:p w14:paraId="3BE92BB8"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7B3EF55A"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9: Options</w:t>
            </w:r>
          </w:p>
          <w:p w14:paraId="395770C9" w14:textId="77777777" w:rsidR="00BF4158" w:rsidRPr="00511BE5" w:rsidRDefault="00BF4158" w:rsidP="004D64E4">
            <w:pPr>
              <w:ind w:left="30" w:right="30"/>
              <w:rPr>
                <w:rFonts w:ascii="Calibri" w:eastAsia="Times New Roman" w:hAnsi="Calibri" w:cs="Calibri"/>
                <w:sz w:val="16"/>
                <w:lang w:val="pt-PT"/>
              </w:rPr>
            </w:pPr>
            <w:hyperlink r:id="rId206"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EA8DB"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The protocol is designed.</w:t>
            </w:r>
          </w:p>
          <w:p w14:paraId="7DF0D197" w14:textId="77777777" w:rsidR="00BF4158" w:rsidRPr="00045DCF" w:rsidRDefault="00BF4158" w:rsidP="004D64E4">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1AA58D9C"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[3] The trial is managed.</w:t>
            </w:r>
          </w:p>
        </w:tc>
        <w:tc>
          <w:tcPr>
            <w:tcW w:w="6000" w:type="dxa"/>
            <w:vAlign w:val="center"/>
          </w:tcPr>
          <w:p w14:paraId="5C3667F8"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[1] O protocolo foi elaborado.</w:t>
            </w:r>
          </w:p>
          <w:p w14:paraId="2E3F8E2E" w14:textId="77777777" w:rsidR="00BF4158" w:rsidRPr="00511BE5" w:rsidRDefault="00BF4158" w:rsidP="004D64E4">
            <w:pPr>
              <w:pStyle w:val="iscorrect"/>
              <w:ind w:left="30" w:right="30"/>
              <w:rPr>
                <w:rFonts w:ascii="Calibri" w:hAnsi="Calibri" w:cs="Calibri"/>
                <w:color w:val="70AD47" w:themeColor="accent6"/>
                <w:lang w:val="pt-PT"/>
              </w:rPr>
            </w:pPr>
            <w:r w:rsidRPr="00511BE5">
              <w:rPr>
                <w:rFonts w:ascii="Calibri" w:eastAsia="Calibri" w:hAnsi="Calibri" w:cs="Calibri"/>
                <w:color w:val="70AD47"/>
                <w:lang w:val="pt-PT"/>
              </w:rPr>
              <w:t>[2] A investigação é realizada.</w:t>
            </w:r>
          </w:p>
          <w:p w14:paraId="573E4291"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[3] O estudo é gerido.</w:t>
            </w:r>
          </w:p>
        </w:tc>
      </w:tr>
      <w:tr w:rsidR="00BF4158" w:rsidRPr="00243C88" w14:paraId="23217ACC" w14:textId="77777777" w:rsidTr="004D64E4">
        <w:tc>
          <w:tcPr>
            <w:tcW w:w="1353" w:type="dxa"/>
            <w:shd w:val="clear" w:color="auto" w:fill="D9E2F3" w:themeFill="accent1" w:themeFillTint="33"/>
            <w:tcMar>
              <w:top w:w="120" w:type="dxa"/>
              <w:left w:w="180" w:type="dxa"/>
              <w:bottom w:w="120" w:type="dxa"/>
              <w:right w:w="180" w:type="dxa"/>
            </w:tcMar>
            <w:hideMark/>
          </w:tcPr>
          <w:p w14:paraId="4E60C2D2"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11ED9B0"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9: Feedback</w:t>
            </w:r>
          </w:p>
          <w:p w14:paraId="47922841" w14:textId="77777777" w:rsidR="00BF4158" w:rsidRPr="00511BE5" w:rsidRDefault="00BF4158" w:rsidP="004D64E4">
            <w:pPr>
              <w:ind w:left="30" w:right="30"/>
              <w:rPr>
                <w:rFonts w:ascii="Calibri" w:eastAsia="Times New Roman" w:hAnsi="Calibri" w:cs="Calibri"/>
                <w:sz w:val="16"/>
              </w:rPr>
            </w:pPr>
            <w:hyperlink r:id="rId207"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1F0E12"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3B6B94D1"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2938EC5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compensação paga a investigadores ou centros tem de ser sempre com base no justo valor de mercado para o país onde a investigação está a ser realizada.</w:t>
            </w:r>
          </w:p>
          <w:p w14:paraId="07CEC9D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 obter mais informações sobre a resposta correta, consulte a Secção</w:t>
            </w:r>
            <w:r w:rsidRPr="00511BE5">
              <w:rPr>
                <w:rFonts w:ascii="Calibri" w:eastAsia="Calibri" w:hAnsi="Calibri" w:cs="Calibri"/>
                <w:i/>
                <w:iCs/>
                <w:lang w:val="pt-PT"/>
              </w:rPr>
              <w:t xml:space="preserve"> 3.3, Requisitos Internos da Abbott.</w:t>
            </w:r>
          </w:p>
        </w:tc>
      </w:tr>
      <w:tr w:rsidR="00BF4158" w:rsidRPr="00243C88" w14:paraId="1B99A3FE" w14:textId="77777777" w:rsidTr="004D64E4">
        <w:tc>
          <w:tcPr>
            <w:tcW w:w="1353" w:type="dxa"/>
            <w:shd w:val="clear" w:color="auto" w:fill="D9E2F3" w:themeFill="accent1" w:themeFillTint="33"/>
            <w:tcMar>
              <w:top w:w="120" w:type="dxa"/>
              <w:left w:w="180" w:type="dxa"/>
              <w:bottom w:w="120" w:type="dxa"/>
              <w:right w:w="180" w:type="dxa"/>
            </w:tcMar>
            <w:hideMark/>
          </w:tcPr>
          <w:p w14:paraId="5670A11A"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39E136BE"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10: Scenario</w:t>
            </w:r>
          </w:p>
          <w:p w14:paraId="0FFDD7C4" w14:textId="77777777" w:rsidR="00BF4158" w:rsidRPr="00511BE5" w:rsidRDefault="00BF4158" w:rsidP="004D64E4">
            <w:pPr>
              <w:ind w:left="30" w:right="30"/>
              <w:rPr>
                <w:rFonts w:ascii="Calibri" w:eastAsia="Times New Roman" w:hAnsi="Calibri" w:cs="Calibri"/>
                <w:sz w:val="16"/>
                <w:lang w:val="pt-PT"/>
              </w:rPr>
            </w:pPr>
            <w:hyperlink r:id="rId208"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4B2B49"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Compensation paid to an investigator may be tied to the outcome of an Investigator-Initiated Study.</w:t>
            </w:r>
          </w:p>
        </w:tc>
        <w:tc>
          <w:tcPr>
            <w:tcW w:w="6000" w:type="dxa"/>
            <w:vAlign w:val="center"/>
          </w:tcPr>
          <w:p w14:paraId="16C8420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 compensação paga a um Investigador pode estar associada ao resultado de um estudo iniciado pelo Investigador.</w:t>
            </w:r>
          </w:p>
        </w:tc>
      </w:tr>
      <w:tr w:rsidR="00BF4158" w:rsidRPr="00511BE5" w14:paraId="132053EB" w14:textId="77777777" w:rsidTr="004D64E4">
        <w:tc>
          <w:tcPr>
            <w:tcW w:w="1353" w:type="dxa"/>
            <w:shd w:val="clear" w:color="auto" w:fill="D9E2F3" w:themeFill="accent1" w:themeFillTint="33"/>
            <w:tcMar>
              <w:top w:w="120" w:type="dxa"/>
              <w:left w:w="180" w:type="dxa"/>
              <w:bottom w:w="120" w:type="dxa"/>
              <w:right w:w="180" w:type="dxa"/>
            </w:tcMar>
            <w:hideMark/>
          </w:tcPr>
          <w:p w14:paraId="70350982"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3DBAAFF2"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10: Options</w:t>
            </w:r>
          </w:p>
          <w:p w14:paraId="3DFCAA29" w14:textId="77777777" w:rsidR="00BF4158" w:rsidRPr="00511BE5" w:rsidRDefault="00BF4158" w:rsidP="004D64E4">
            <w:pPr>
              <w:ind w:left="30" w:right="30"/>
              <w:rPr>
                <w:rFonts w:ascii="Calibri" w:eastAsia="Times New Roman" w:hAnsi="Calibri" w:cs="Calibri"/>
                <w:sz w:val="16"/>
                <w:lang w:val="pt-PT"/>
              </w:rPr>
            </w:pPr>
            <w:hyperlink r:id="rId209"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8B92B" w14:textId="77777777" w:rsidR="00BF4158" w:rsidRPr="00045DCF" w:rsidRDefault="00BF4158" w:rsidP="004D64E4">
            <w:pPr>
              <w:pStyle w:val="NormalWeb"/>
              <w:ind w:left="30" w:right="30"/>
              <w:rPr>
                <w:rFonts w:ascii="Calibri" w:hAnsi="Calibri" w:cs="Calibri"/>
              </w:rPr>
            </w:pPr>
            <w:r w:rsidRPr="00045DCF">
              <w:rPr>
                <w:rFonts w:ascii="Calibri" w:hAnsi="Calibri" w:cs="Calibri"/>
              </w:rPr>
              <w:t>[1] True.</w:t>
            </w:r>
          </w:p>
          <w:p w14:paraId="4C846B08" w14:textId="77777777" w:rsidR="00BF4158" w:rsidRPr="00511BE5" w:rsidRDefault="00BF4158" w:rsidP="004D64E4">
            <w:pPr>
              <w:pStyle w:val="iscorrect"/>
              <w:ind w:left="30" w:right="30"/>
              <w:rPr>
                <w:rFonts w:ascii="Calibri" w:hAnsi="Calibri" w:cs="Calibri"/>
                <w:lang w:val="pt-PT"/>
              </w:rPr>
            </w:pPr>
            <w:r w:rsidRPr="00045DCF">
              <w:rPr>
                <w:rFonts w:ascii="Calibri" w:hAnsi="Calibri" w:cs="Calibri"/>
                <w:color w:val="70AD47" w:themeColor="accent6"/>
              </w:rPr>
              <w:t>[2] False.</w:t>
            </w:r>
          </w:p>
        </w:tc>
        <w:tc>
          <w:tcPr>
            <w:tcW w:w="6000" w:type="dxa"/>
            <w:vAlign w:val="center"/>
          </w:tcPr>
          <w:p w14:paraId="0F0AE588"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[1] Verdadeiro.</w:t>
            </w:r>
          </w:p>
          <w:p w14:paraId="30143ACB"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color w:val="70AD47"/>
                <w:lang w:val="pt-PT"/>
              </w:rPr>
              <w:t>[2] Falso.</w:t>
            </w:r>
          </w:p>
        </w:tc>
      </w:tr>
      <w:tr w:rsidR="00BF4158" w:rsidRPr="00243C88" w14:paraId="32A66DAB" w14:textId="77777777" w:rsidTr="004D64E4">
        <w:tc>
          <w:tcPr>
            <w:tcW w:w="1353" w:type="dxa"/>
            <w:shd w:val="clear" w:color="auto" w:fill="D9E2F3" w:themeFill="accent1" w:themeFillTint="33"/>
            <w:tcMar>
              <w:top w:w="120" w:type="dxa"/>
              <w:left w:w="180" w:type="dxa"/>
              <w:bottom w:w="120" w:type="dxa"/>
              <w:right w:w="180" w:type="dxa"/>
            </w:tcMar>
            <w:hideMark/>
          </w:tcPr>
          <w:p w14:paraId="5A400D80" w14:textId="77777777" w:rsidR="00BF4158" w:rsidRPr="00045DCF"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652CB01"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Question 10: Feedback</w:t>
            </w:r>
          </w:p>
          <w:p w14:paraId="1142C799" w14:textId="77777777" w:rsidR="00BF4158" w:rsidRPr="00511BE5" w:rsidRDefault="00BF4158" w:rsidP="004D64E4">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EFF114" w14:textId="77777777" w:rsidR="00BF4158" w:rsidRPr="00045DCF" w:rsidRDefault="00BF4158" w:rsidP="004D64E4">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15006476" w14:textId="77777777" w:rsidR="00BF4158" w:rsidRPr="00511BE5" w:rsidRDefault="00BF4158" w:rsidP="004D64E4">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4B1AAE5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Em nenhuma circunstância pode a compensação estar associada aos resultados de um estudo.</w:t>
            </w:r>
          </w:p>
          <w:p w14:paraId="599E8D7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 obter mais informações sobre a resposta correta, consulte a Secção</w:t>
            </w:r>
            <w:r w:rsidRPr="00511BE5">
              <w:rPr>
                <w:rFonts w:ascii="Calibri" w:eastAsia="Calibri" w:hAnsi="Calibri" w:cs="Calibri"/>
                <w:i/>
                <w:iCs/>
                <w:lang w:val="pt-PT"/>
              </w:rPr>
              <w:t xml:space="preserve"> 3.3, Requisitos Internos da Abbott.</w:t>
            </w:r>
          </w:p>
        </w:tc>
      </w:tr>
      <w:tr w:rsidR="00BF4158" w:rsidRPr="00243C88" w14:paraId="25D903DB" w14:textId="77777777" w:rsidTr="004D64E4">
        <w:tc>
          <w:tcPr>
            <w:tcW w:w="1353" w:type="dxa"/>
            <w:shd w:val="clear" w:color="auto" w:fill="D9E2F3" w:themeFill="accent1" w:themeFillTint="33"/>
            <w:tcMar>
              <w:top w:w="120" w:type="dxa"/>
              <w:left w:w="180" w:type="dxa"/>
              <w:bottom w:w="120" w:type="dxa"/>
              <w:right w:w="180" w:type="dxa"/>
            </w:tcMar>
            <w:hideMark/>
          </w:tcPr>
          <w:p w14:paraId="35CA05A0" w14:textId="77777777" w:rsidR="00BF4158" w:rsidRPr="00764F45" w:rsidRDefault="00BF4158" w:rsidP="004D64E4">
            <w:pPr>
              <w:spacing w:before="30" w:after="30"/>
              <w:ind w:left="30" w:right="30"/>
              <w:rPr>
                <w:rFonts w:ascii="Calibri" w:eastAsia="Times New Roman" w:hAnsi="Calibri" w:cs="Calibri"/>
                <w:sz w:val="16"/>
                <w:lang w:val="pt-PT"/>
              </w:rPr>
            </w:pPr>
            <w:r w:rsidRPr="00764F45">
              <w:rPr>
                <w:rFonts w:ascii="Calibri" w:eastAsia="Times New Roman" w:hAnsi="Calibri" w:cs="Calibri"/>
                <w:sz w:val="16"/>
                <w:lang w:val="pt-PT"/>
              </w:rPr>
              <w:t xml:space="preserve"> </w:t>
            </w:r>
          </w:p>
          <w:p w14:paraId="22469010" w14:textId="77777777" w:rsidR="00BF4158" w:rsidRPr="00511BE5" w:rsidRDefault="00BF4158" w:rsidP="004D64E4">
            <w:pPr>
              <w:ind w:left="30" w:right="30"/>
              <w:rPr>
                <w:rFonts w:ascii="Calibri" w:eastAsia="Times New Roman" w:hAnsi="Calibri" w:cs="Calibri"/>
                <w:sz w:val="16"/>
                <w:lang w:val="pt-PT"/>
              </w:rPr>
            </w:pPr>
            <w:hyperlink r:id="rId211"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116D7D"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All questions remain unanswered</w:t>
            </w:r>
          </w:p>
        </w:tc>
        <w:tc>
          <w:tcPr>
            <w:tcW w:w="6000" w:type="dxa"/>
            <w:vAlign w:val="center"/>
          </w:tcPr>
          <w:p w14:paraId="1FA2065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perguntas ainda estão todas por responder</w:t>
            </w:r>
          </w:p>
        </w:tc>
      </w:tr>
      <w:tr w:rsidR="00BF4158" w:rsidRPr="00243C88" w14:paraId="7FA3E3CE" w14:textId="77777777" w:rsidTr="004D64E4">
        <w:tc>
          <w:tcPr>
            <w:tcW w:w="1353" w:type="dxa"/>
            <w:shd w:val="clear" w:color="auto" w:fill="D9E2F3" w:themeFill="accent1" w:themeFillTint="33"/>
            <w:tcMar>
              <w:top w:w="120" w:type="dxa"/>
              <w:left w:w="180" w:type="dxa"/>
              <w:bottom w:w="120" w:type="dxa"/>
              <w:right w:w="180" w:type="dxa"/>
            </w:tcMar>
            <w:hideMark/>
          </w:tcPr>
          <w:p w14:paraId="1175A567" w14:textId="77777777" w:rsidR="00BF4158" w:rsidRPr="00045DCF" w:rsidRDefault="00BF4158" w:rsidP="004D64E4">
            <w:pPr>
              <w:spacing w:before="30" w:after="30"/>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695726C6" w14:textId="77777777" w:rsidR="00BF4158" w:rsidRPr="00045DCF" w:rsidRDefault="00BF4158" w:rsidP="004D64E4">
            <w:pPr>
              <w:pStyle w:val="NormalWeb"/>
              <w:ind w:left="30" w:right="30"/>
              <w:rPr>
                <w:rFonts w:ascii="Calibri" w:hAnsi="Calibri" w:cs="Calibri"/>
                <w:sz w:val="16"/>
              </w:rPr>
            </w:pPr>
            <w:r w:rsidRPr="00045DCF">
              <w:rPr>
                <w:rFonts w:ascii="Calibri" w:hAnsi="Calibri" w:cs="Calibri"/>
                <w:sz w:val="16"/>
              </w:rPr>
              <w:t>Activity: Overall Feedback</w:t>
            </w:r>
          </w:p>
          <w:p w14:paraId="4F776946" w14:textId="77777777" w:rsidR="00BF4158" w:rsidRPr="00511BE5" w:rsidRDefault="00BF4158" w:rsidP="004D64E4">
            <w:pPr>
              <w:ind w:left="30" w:right="30"/>
              <w:rPr>
                <w:rFonts w:ascii="Calibri" w:eastAsia="Times New Roman" w:hAnsi="Calibri" w:cs="Calibri"/>
                <w:sz w:val="16"/>
                <w:lang w:val="en-US"/>
              </w:rPr>
            </w:pPr>
            <w:hyperlink r:id="rId213"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0E791F" w14:textId="77777777" w:rsidR="00BF4158" w:rsidRPr="00045DCF" w:rsidRDefault="00BF4158" w:rsidP="004D64E4">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4D497A2B" w14:textId="77777777" w:rsidR="00BF4158" w:rsidRPr="00045DCF" w:rsidRDefault="00BF4158" w:rsidP="004D64E4">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16E0B0A5" w14:textId="77777777" w:rsidR="00BF4158" w:rsidRPr="00045DCF" w:rsidRDefault="00BF4158" w:rsidP="004D64E4">
            <w:pPr>
              <w:pStyle w:val="NormalWeb"/>
              <w:ind w:left="30" w:right="30"/>
              <w:rPr>
                <w:rFonts w:ascii="Calibri" w:hAnsi="Calibri" w:cs="Calibri"/>
              </w:rPr>
            </w:pPr>
            <w:r w:rsidRPr="00045DCF">
              <w:rPr>
                <w:rFonts w:ascii="Calibri" w:hAnsi="Calibri" w:cs="Calibri"/>
              </w:rPr>
              <w:t>Please review your results below by clicking on each question.</w:t>
            </w:r>
          </w:p>
          <w:p w14:paraId="44E5686E" w14:textId="77777777" w:rsidR="00BF4158" w:rsidRPr="00045DCF" w:rsidRDefault="00BF4158" w:rsidP="004D64E4">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2FE43089" w14:textId="77777777" w:rsidR="00BF4158" w:rsidRPr="00045DCF" w:rsidRDefault="00BF4158" w:rsidP="004D64E4">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6026B2D0"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When you are done, click the Retake Knowledge Check button.</w:t>
            </w:r>
          </w:p>
        </w:tc>
        <w:tc>
          <w:tcPr>
            <w:tcW w:w="6000" w:type="dxa"/>
            <w:vAlign w:val="center"/>
          </w:tcPr>
          <w:p w14:paraId="47A6B47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Não existem dados disponíveis, uma vez que não concluiu a Verificação de Conhecimentos.</w:t>
            </w:r>
          </w:p>
          <w:p w14:paraId="61674B4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Parabéns! Passou com êxito na Verificação de Conhecimentos e concluiu o curso.</w:t>
            </w:r>
          </w:p>
          <w:p w14:paraId="52C0704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Reveja os seus resultados, clicando em cada pergunta.</w:t>
            </w:r>
          </w:p>
          <w:p w14:paraId="3BA16E6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Quando terminar, deve clicar no ícone SAIR [X] na barra de títulos do curso antes de fechar a janela ou o separador do seu navegador.</w:t>
            </w:r>
          </w:p>
          <w:p w14:paraId="3B1527E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Lamentamos, mas não obteve aprovação na Verificação de Conhecimentos. Reserve alguns minutos para rever os seus resultados, ao clicar em cada pergunta.</w:t>
            </w:r>
          </w:p>
          <w:p w14:paraId="35A7C10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Quando terminar, clique no botão Repetir a Verificação de Conhecimentos.</w:t>
            </w:r>
          </w:p>
        </w:tc>
      </w:tr>
      <w:tr w:rsidR="00BF4158" w:rsidRPr="00511BE5" w14:paraId="284BA581" w14:textId="77777777" w:rsidTr="004D64E4">
        <w:tc>
          <w:tcPr>
            <w:tcW w:w="1353" w:type="dxa"/>
            <w:shd w:val="clear" w:color="auto" w:fill="D9E2F3" w:themeFill="accent1" w:themeFillTint="33"/>
            <w:tcMar>
              <w:top w:w="120" w:type="dxa"/>
              <w:left w:w="180" w:type="dxa"/>
              <w:bottom w:w="120" w:type="dxa"/>
              <w:right w:w="180" w:type="dxa"/>
            </w:tcMar>
            <w:hideMark/>
          </w:tcPr>
          <w:p w14:paraId="4D6748A0" w14:textId="77777777" w:rsidR="00BF4158" w:rsidRPr="00511BE5" w:rsidRDefault="00BF4158" w:rsidP="004D64E4">
            <w:pPr>
              <w:spacing w:before="30" w:after="30"/>
              <w:ind w:left="30" w:right="30"/>
              <w:rPr>
                <w:rFonts w:ascii="Calibri" w:eastAsia="Times New Roman" w:hAnsi="Calibri" w:cs="Calibri"/>
                <w:sz w:val="16"/>
                <w:lang w:val="pt-PT"/>
              </w:rPr>
            </w:pPr>
            <w:hyperlink r:id="rId214"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0675"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Introduction</w:t>
            </w:r>
          </w:p>
        </w:tc>
        <w:tc>
          <w:tcPr>
            <w:tcW w:w="6000" w:type="dxa"/>
            <w:vAlign w:val="center"/>
          </w:tcPr>
          <w:p w14:paraId="2EB6724C"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Introdução</w:t>
            </w:r>
          </w:p>
        </w:tc>
      </w:tr>
      <w:tr w:rsidR="00BF4158" w:rsidRPr="00511BE5" w14:paraId="3A0448DD" w14:textId="77777777" w:rsidTr="004D64E4">
        <w:tc>
          <w:tcPr>
            <w:tcW w:w="1353" w:type="dxa"/>
            <w:shd w:val="clear" w:color="auto" w:fill="D9E2F3" w:themeFill="accent1" w:themeFillTint="33"/>
            <w:tcMar>
              <w:top w:w="120" w:type="dxa"/>
              <w:left w:w="180" w:type="dxa"/>
              <w:bottom w:w="120" w:type="dxa"/>
              <w:right w:w="180" w:type="dxa"/>
            </w:tcMar>
            <w:hideMark/>
          </w:tcPr>
          <w:p w14:paraId="7918FBCF" w14:textId="77777777" w:rsidR="00BF4158" w:rsidRPr="00511BE5" w:rsidRDefault="00BF4158" w:rsidP="004D64E4">
            <w:pPr>
              <w:spacing w:before="30" w:after="30"/>
              <w:ind w:left="30" w:right="30"/>
              <w:rPr>
                <w:rFonts w:ascii="Calibri" w:eastAsia="Times New Roman" w:hAnsi="Calibri" w:cs="Calibri"/>
                <w:sz w:val="16"/>
              </w:rPr>
            </w:pPr>
            <w:hyperlink r:id="rId215"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812C02" w14:textId="77777777" w:rsidR="00BF4158" w:rsidRPr="00511BE5" w:rsidRDefault="00BF4158" w:rsidP="004D64E4">
            <w:pPr>
              <w:pStyle w:val="NormalWeb"/>
              <w:ind w:left="30" w:right="30"/>
              <w:rPr>
                <w:rFonts w:ascii="Calibri" w:hAnsi="Calibri" w:cs="Calibri"/>
              </w:rPr>
            </w:pPr>
            <w:r w:rsidRPr="00045DCF">
              <w:rPr>
                <w:rFonts w:ascii="Calibri" w:hAnsi="Calibri" w:cs="Calibri"/>
              </w:rPr>
              <w:t>Welcome</w:t>
            </w:r>
          </w:p>
        </w:tc>
        <w:tc>
          <w:tcPr>
            <w:tcW w:w="6000" w:type="dxa"/>
            <w:vAlign w:val="center"/>
          </w:tcPr>
          <w:p w14:paraId="4C8233A6"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Bem-vindo</w:t>
            </w:r>
          </w:p>
        </w:tc>
      </w:tr>
      <w:tr w:rsidR="00BF4158" w:rsidRPr="00511BE5" w14:paraId="0DDA07EA" w14:textId="77777777" w:rsidTr="004D64E4">
        <w:tc>
          <w:tcPr>
            <w:tcW w:w="1353" w:type="dxa"/>
            <w:shd w:val="clear" w:color="auto" w:fill="D9E2F3" w:themeFill="accent1" w:themeFillTint="33"/>
            <w:tcMar>
              <w:top w:w="120" w:type="dxa"/>
              <w:left w:w="180" w:type="dxa"/>
              <w:bottom w:w="120" w:type="dxa"/>
              <w:right w:w="180" w:type="dxa"/>
            </w:tcMar>
            <w:hideMark/>
          </w:tcPr>
          <w:p w14:paraId="516C0CCB" w14:textId="77777777" w:rsidR="00BF4158" w:rsidRPr="00511BE5" w:rsidRDefault="00BF4158" w:rsidP="004D64E4">
            <w:pPr>
              <w:spacing w:before="30" w:after="30"/>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339EAA" w14:textId="77777777" w:rsidR="00BF4158" w:rsidRPr="00511BE5" w:rsidRDefault="00BF4158" w:rsidP="004D64E4">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0C5AAE36"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Objetivos</w:t>
            </w:r>
          </w:p>
        </w:tc>
      </w:tr>
      <w:tr w:rsidR="00BF4158" w:rsidRPr="00511BE5" w14:paraId="6FEC755E" w14:textId="77777777" w:rsidTr="004D64E4">
        <w:tc>
          <w:tcPr>
            <w:tcW w:w="1353" w:type="dxa"/>
            <w:shd w:val="clear" w:color="auto" w:fill="D9E2F3" w:themeFill="accent1" w:themeFillTint="33"/>
            <w:tcMar>
              <w:top w:w="120" w:type="dxa"/>
              <w:left w:w="180" w:type="dxa"/>
              <w:bottom w:w="120" w:type="dxa"/>
              <w:right w:w="180" w:type="dxa"/>
            </w:tcMar>
            <w:hideMark/>
          </w:tcPr>
          <w:p w14:paraId="006E5BA0" w14:textId="77777777" w:rsidR="00BF4158" w:rsidRPr="00511BE5" w:rsidRDefault="00BF4158" w:rsidP="004D64E4">
            <w:pPr>
              <w:spacing w:before="30" w:after="30"/>
              <w:ind w:left="30" w:right="30"/>
              <w:rPr>
                <w:rFonts w:ascii="Calibri" w:eastAsia="Times New Roman" w:hAnsi="Calibri" w:cs="Calibri"/>
                <w:sz w:val="16"/>
              </w:rPr>
            </w:pPr>
            <w:hyperlink r:id="rId217"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DC4C5" w14:textId="77777777" w:rsidR="00BF4158" w:rsidRPr="00511BE5" w:rsidRDefault="00BF4158" w:rsidP="004D64E4">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1F328386"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Guia</w:t>
            </w:r>
          </w:p>
        </w:tc>
      </w:tr>
      <w:tr w:rsidR="00BF4158" w:rsidRPr="00243C88" w14:paraId="264A2619" w14:textId="77777777" w:rsidTr="004D64E4">
        <w:tc>
          <w:tcPr>
            <w:tcW w:w="1353" w:type="dxa"/>
            <w:shd w:val="clear" w:color="auto" w:fill="D9E2F3" w:themeFill="accent1" w:themeFillTint="33"/>
            <w:tcMar>
              <w:top w:w="120" w:type="dxa"/>
              <w:left w:w="180" w:type="dxa"/>
              <w:bottom w:w="120" w:type="dxa"/>
              <w:right w:w="180" w:type="dxa"/>
            </w:tcMar>
            <w:hideMark/>
          </w:tcPr>
          <w:p w14:paraId="5D5F9CDB" w14:textId="77777777" w:rsidR="00BF4158" w:rsidRPr="00511BE5" w:rsidRDefault="00BF4158" w:rsidP="004D64E4">
            <w:pPr>
              <w:spacing w:before="30" w:after="30"/>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116FFA" w14:textId="77777777" w:rsidR="00BF4158" w:rsidRPr="00511BE5" w:rsidRDefault="00BF4158" w:rsidP="004D64E4">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10018B5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Contribuir para o avanço da ciência</w:t>
            </w:r>
          </w:p>
        </w:tc>
      </w:tr>
      <w:tr w:rsidR="00BF4158" w:rsidRPr="00511BE5" w14:paraId="1F1BA3DF" w14:textId="77777777" w:rsidTr="004D64E4">
        <w:tc>
          <w:tcPr>
            <w:tcW w:w="1353" w:type="dxa"/>
            <w:shd w:val="clear" w:color="auto" w:fill="D9E2F3" w:themeFill="accent1" w:themeFillTint="33"/>
            <w:tcMar>
              <w:top w:w="120" w:type="dxa"/>
              <w:left w:w="180" w:type="dxa"/>
              <w:bottom w:w="120" w:type="dxa"/>
              <w:right w:w="180" w:type="dxa"/>
            </w:tcMar>
            <w:hideMark/>
          </w:tcPr>
          <w:p w14:paraId="05A4631B" w14:textId="77777777" w:rsidR="00BF4158" w:rsidRPr="00511BE5" w:rsidRDefault="00BF4158" w:rsidP="004D64E4">
            <w:pPr>
              <w:spacing w:before="30" w:after="30"/>
              <w:ind w:left="30" w:right="30"/>
              <w:rPr>
                <w:rFonts w:ascii="Calibri" w:eastAsia="Times New Roman" w:hAnsi="Calibri" w:cs="Calibri"/>
                <w:sz w:val="16"/>
                <w:lang w:val="pt-PT"/>
              </w:rPr>
            </w:pPr>
            <w:hyperlink r:id="rId219"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7AA401"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Overview</w:t>
            </w:r>
          </w:p>
        </w:tc>
        <w:tc>
          <w:tcPr>
            <w:tcW w:w="6000" w:type="dxa"/>
            <w:vAlign w:val="center"/>
          </w:tcPr>
          <w:p w14:paraId="11F27FC0"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Visão geral</w:t>
            </w:r>
          </w:p>
        </w:tc>
      </w:tr>
      <w:tr w:rsidR="00BF4158" w:rsidRPr="00243C88" w14:paraId="5A1016B0" w14:textId="77777777" w:rsidTr="004D64E4">
        <w:tc>
          <w:tcPr>
            <w:tcW w:w="1353" w:type="dxa"/>
            <w:shd w:val="clear" w:color="auto" w:fill="D9E2F3" w:themeFill="accent1" w:themeFillTint="33"/>
            <w:tcMar>
              <w:top w:w="120" w:type="dxa"/>
              <w:left w:w="180" w:type="dxa"/>
              <w:bottom w:w="120" w:type="dxa"/>
              <w:right w:w="180" w:type="dxa"/>
            </w:tcMar>
            <w:hideMark/>
          </w:tcPr>
          <w:p w14:paraId="026A618E" w14:textId="77777777" w:rsidR="00BF4158" w:rsidRPr="00511BE5" w:rsidRDefault="00BF4158" w:rsidP="004D64E4">
            <w:pPr>
              <w:spacing w:before="30" w:after="30"/>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D3943" w14:textId="77777777" w:rsidR="00BF4158" w:rsidRPr="00511BE5" w:rsidRDefault="00BF4158" w:rsidP="004D64E4">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4FFA8D6B"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Por que motivo realizamos investigação</w:t>
            </w:r>
          </w:p>
        </w:tc>
      </w:tr>
      <w:tr w:rsidR="00BF4158" w:rsidRPr="00243C88" w14:paraId="4848CA90" w14:textId="77777777" w:rsidTr="004D64E4">
        <w:tc>
          <w:tcPr>
            <w:tcW w:w="1353" w:type="dxa"/>
            <w:shd w:val="clear" w:color="auto" w:fill="D9E2F3" w:themeFill="accent1" w:themeFillTint="33"/>
            <w:tcMar>
              <w:top w:w="120" w:type="dxa"/>
              <w:left w:w="180" w:type="dxa"/>
              <w:bottom w:w="120" w:type="dxa"/>
              <w:right w:w="180" w:type="dxa"/>
            </w:tcMar>
            <w:hideMark/>
          </w:tcPr>
          <w:p w14:paraId="36434F74" w14:textId="77777777" w:rsidR="00BF4158" w:rsidRPr="00511BE5" w:rsidRDefault="00BF4158" w:rsidP="004D64E4">
            <w:pPr>
              <w:spacing w:before="30" w:after="30"/>
              <w:ind w:left="30" w:right="30"/>
              <w:rPr>
                <w:rFonts w:ascii="Calibri" w:eastAsia="Times New Roman" w:hAnsi="Calibri" w:cs="Calibri"/>
                <w:sz w:val="16"/>
                <w:lang w:val="pt-PT"/>
              </w:rPr>
            </w:pPr>
            <w:hyperlink r:id="rId221"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4BF619"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The Types of Research We Support</w:t>
            </w:r>
          </w:p>
        </w:tc>
        <w:tc>
          <w:tcPr>
            <w:tcW w:w="6000" w:type="dxa"/>
            <w:vAlign w:val="center"/>
          </w:tcPr>
          <w:p w14:paraId="302CF89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Os tipos de investigação que promovemos</w:t>
            </w:r>
          </w:p>
        </w:tc>
      </w:tr>
      <w:tr w:rsidR="00BF4158" w:rsidRPr="00243C88" w14:paraId="75839D6E" w14:textId="77777777" w:rsidTr="004D64E4">
        <w:tc>
          <w:tcPr>
            <w:tcW w:w="1353" w:type="dxa"/>
            <w:shd w:val="clear" w:color="auto" w:fill="D9E2F3" w:themeFill="accent1" w:themeFillTint="33"/>
            <w:tcMar>
              <w:top w:w="120" w:type="dxa"/>
              <w:left w:w="180" w:type="dxa"/>
              <w:bottom w:w="120" w:type="dxa"/>
              <w:right w:w="180" w:type="dxa"/>
            </w:tcMar>
            <w:hideMark/>
          </w:tcPr>
          <w:p w14:paraId="2B8FC1C4" w14:textId="77777777" w:rsidR="00BF4158" w:rsidRPr="00511BE5" w:rsidRDefault="00BF4158" w:rsidP="004D64E4">
            <w:pPr>
              <w:spacing w:before="30" w:after="30"/>
              <w:ind w:left="30" w:right="30"/>
              <w:rPr>
                <w:rFonts w:ascii="Calibri" w:eastAsia="Times New Roman" w:hAnsi="Calibri" w:cs="Calibri"/>
                <w:sz w:val="16"/>
                <w:lang w:val="pt-PT"/>
              </w:rPr>
            </w:pPr>
            <w:hyperlink r:id="rId222"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952AC"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Advancing Science: Quick Reference</w:t>
            </w:r>
          </w:p>
        </w:tc>
        <w:tc>
          <w:tcPr>
            <w:tcW w:w="6000" w:type="dxa"/>
            <w:vAlign w:val="center"/>
          </w:tcPr>
          <w:p w14:paraId="11B55B7E"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Contribuir para o avanço da ciência: Consulta rápida</w:t>
            </w:r>
          </w:p>
        </w:tc>
      </w:tr>
      <w:tr w:rsidR="00BF4158" w:rsidRPr="00511BE5" w14:paraId="42FD0243" w14:textId="77777777" w:rsidTr="004D64E4">
        <w:tc>
          <w:tcPr>
            <w:tcW w:w="1353" w:type="dxa"/>
            <w:shd w:val="clear" w:color="auto" w:fill="D9E2F3" w:themeFill="accent1" w:themeFillTint="33"/>
            <w:tcMar>
              <w:top w:w="120" w:type="dxa"/>
              <w:left w:w="180" w:type="dxa"/>
              <w:bottom w:w="120" w:type="dxa"/>
              <w:right w:w="180" w:type="dxa"/>
            </w:tcMar>
            <w:hideMark/>
          </w:tcPr>
          <w:p w14:paraId="553B68B1" w14:textId="77777777" w:rsidR="00BF4158" w:rsidRPr="00511BE5" w:rsidRDefault="00BF4158" w:rsidP="004D64E4">
            <w:pPr>
              <w:spacing w:before="30" w:after="30"/>
              <w:ind w:left="30" w:right="30"/>
              <w:rPr>
                <w:rFonts w:ascii="Calibri" w:eastAsia="Times New Roman" w:hAnsi="Calibri" w:cs="Calibri"/>
                <w:sz w:val="16"/>
                <w:lang w:val="pt-PT"/>
              </w:rPr>
            </w:pPr>
            <w:hyperlink r:id="rId223"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C1F26"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Scientific Integrity</w:t>
            </w:r>
          </w:p>
        </w:tc>
        <w:tc>
          <w:tcPr>
            <w:tcW w:w="6000" w:type="dxa"/>
            <w:vAlign w:val="center"/>
          </w:tcPr>
          <w:p w14:paraId="2EB3CE45"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Integridade científica</w:t>
            </w:r>
          </w:p>
        </w:tc>
      </w:tr>
      <w:tr w:rsidR="00BF4158" w:rsidRPr="00511BE5" w14:paraId="14BD011A" w14:textId="77777777" w:rsidTr="004D64E4">
        <w:tc>
          <w:tcPr>
            <w:tcW w:w="1353" w:type="dxa"/>
            <w:shd w:val="clear" w:color="auto" w:fill="D9E2F3" w:themeFill="accent1" w:themeFillTint="33"/>
            <w:tcMar>
              <w:top w:w="120" w:type="dxa"/>
              <w:left w:w="180" w:type="dxa"/>
              <w:bottom w:w="120" w:type="dxa"/>
              <w:right w:w="180" w:type="dxa"/>
            </w:tcMar>
            <w:hideMark/>
          </w:tcPr>
          <w:p w14:paraId="7F4C8BF8" w14:textId="77777777" w:rsidR="00BF4158" w:rsidRPr="00511BE5" w:rsidRDefault="00BF4158" w:rsidP="004D64E4">
            <w:pPr>
              <w:spacing w:before="30" w:after="30"/>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A29BCF" w14:textId="77777777" w:rsidR="00BF4158" w:rsidRPr="00511BE5" w:rsidRDefault="00BF4158" w:rsidP="004D64E4">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174031A3"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Visão geral</w:t>
            </w:r>
          </w:p>
        </w:tc>
      </w:tr>
      <w:tr w:rsidR="00BF4158" w:rsidRPr="00511BE5" w14:paraId="6D8E77D8" w14:textId="77777777" w:rsidTr="004D64E4">
        <w:tc>
          <w:tcPr>
            <w:tcW w:w="1353" w:type="dxa"/>
            <w:shd w:val="clear" w:color="auto" w:fill="D9E2F3" w:themeFill="accent1" w:themeFillTint="33"/>
            <w:tcMar>
              <w:top w:w="120" w:type="dxa"/>
              <w:left w:w="180" w:type="dxa"/>
              <w:bottom w:w="120" w:type="dxa"/>
              <w:right w:w="180" w:type="dxa"/>
            </w:tcMar>
            <w:hideMark/>
          </w:tcPr>
          <w:p w14:paraId="31DFEF7A" w14:textId="77777777" w:rsidR="00BF4158" w:rsidRPr="00511BE5" w:rsidRDefault="00BF4158" w:rsidP="004D64E4">
            <w:pPr>
              <w:spacing w:before="30" w:after="30"/>
              <w:ind w:left="30" w:right="30"/>
              <w:rPr>
                <w:rFonts w:ascii="Calibri" w:eastAsia="Times New Roman" w:hAnsi="Calibri" w:cs="Calibri"/>
                <w:sz w:val="16"/>
              </w:rPr>
            </w:pPr>
            <w:hyperlink r:id="rId225"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F2FB86" w14:textId="77777777" w:rsidR="00BF4158" w:rsidRPr="00511BE5" w:rsidRDefault="00BF4158" w:rsidP="004D64E4">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62A84C92"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Leis, regulamentações e normas</w:t>
            </w:r>
          </w:p>
        </w:tc>
      </w:tr>
      <w:tr w:rsidR="00BF4158" w:rsidRPr="00511BE5" w14:paraId="7C1CC186" w14:textId="77777777" w:rsidTr="004D64E4">
        <w:tc>
          <w:tcPr>
            <w:tcW w:w="1353" w:type="dxa"/>
            <w:shd w:val="clear" w:color="auto" w:fill="D9E2F3" w:themeFill="accent1" w:themeFillTint="33"/>
            <w:tcMar>
              <w:top w:w="120" w:type="dxa"/>
              <w:left w:w="180" w:type="dxa"/>
              <w:bottom w:w="120" w:type="dxa"/>
              <w:right w:w="180" w:type="dxa"/>
            </w:tcMar>
            <w:hideMark/>
          </w:tcPr>
          <w:p w14:paraId="0D988E83" w14:textId="77777777" w:rsidR="00BF4158" w:rsidRPr="00511BE5" w:rsidRDefault="00BF4158" w:rsidP="004D64E4">
            <w:pPr>
              <w:spacing w:before="30" w:after="30"/>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9FE094" w14:textId="77777777" w:rsidR="00BF4158" w:rsidRPr="00511BE5" w:rsidRDefault="00BF4158" w:rsidP="004D64E4">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00774EF5"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Requisitos internos da Abbott</w:t>
            </w:r>
          </w:p>
        </w:tc>
      </w:tr>
      <w:tr w:rsidR="00BF4158" w:rsidRPr="00511BE5" w14:paraId="0D494A51" w14:textId="77777777" w:rsidTr="004D64E4">
        <w:tc>
          <w:tcPr>
            <w:tcW w:w="1353" w:type="dxa"/>
            <w:shd w:val="clear" w:color="auto" w:fill="D9E2F3" w:themeFill="accent1" w:themeFillTint="33"/>
            <w:tcMar>
              <w:top w:w="120" w:type="dxa"/>
              <w:left w:w="180" w:type="dxa"/>
              <w:bottom w:w="120" w:type="dxa"/>
              <w:right w:w="180" w:type="dxa"/>
            </w:tcMar>
            <w:hideMark/>
          </w:tcPr>
          <w:p w14:paraId="76393E8B" w14:textId="77777777" w:rsidR="00BF4158" w:rsidRPr="00511BE5" w:rsidRDefault="00BF4158" w:rsidP="004D64E4">
            <w:pPr>
              <w:spacing w:before="30" w:after="30"/>
              <w:ind w:left="30" w:right="30"/>
              <w:rPr>
                <w:rFonts w:ascii="Calibri" w:eastAsia="Times New Roman" w:hAnsi="Calibri" w:cs="Calibri"/>
                <w:sz w:val="16"/>
              </w:rPr>
            </w:pPr>
            <w:hyperlink r:id="rId227"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215276" w14:textId="77777777" w:rsidR="00BF4158" w:rsidRPr="00511BE5" w:rsidRDefault="00BF4158" w:rsidP="004D64E4">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52652500"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Integridade científica: Consulta rápida</w:t>
            </w:r>
          </w:p>
        </w:tc>
      </w:tr>
      <w:tr w:rsidR="00BF4158" w:rsidRPr="00511BE5" w14:paraId="364105A5" w14:textId="77777777" w:rsidTr="004D64E4">
        <w:tc>
          <w:tcPr>
            <w:tcW w:w="1353" w:type="dxa"/>
            <w:shd w:val="clear" w:color="auto" w:fill="D9E2F3" w:themeFill="accent1" w:themeFillTint="33"/>
            <w:tcMar>
              <w:top w:w="120" w:type="dxa"/>
              <w:left w:w="180" w:type="dxa"/>
              <w:bottom w:w="120" w:type="dxa"/>
              <w:right w:w="180" w:type="dxa"/>
            </w:tcMar>
            <w:hideMark/>
          </w:tcPr>
          <w:p w14:paraId="4FB4CCAF" w14:textId="77777777" w:rsidR="00BF4158" w:rsidRPr="00511BE5" w:rsidRDefault="00BF4158" w:rsidP="004D64E4">
            <w:pPr>
              <w:spacing w:before="30" w:after="30"/>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D2572" w14:textId="77777777" w:rsidR="00BF4158" w:rsidRPr="00511BE5" w:rsidRDefault="00BF4158" w:rsidP="004D64E4">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07327862"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Desempenhar o nosso papel</w:t>
            </w:r>
          </w:p>
        </w:tc>
      </w:tr>
      <w:tr w:rsidR="00BF4158" w:rsidRPr="00511BE5" w14:paraId="0382B4CD" w14:textId="77777777" w:rsidTr="004D64E4">
        <w:tc>
          <w:tcPr>
            <w:tcW w:w="1353" w:type="dxa"/>
            <w:shd w:val="clear" w:color="auto" w:fill="D9E2F3" w:themeFill="accent1" w:themeFillTint="33"/>
            <w:tcMar>
              <w:top w:w="120" w:type="dxa"/>
              <w:left w:w="180" w:type="dxa"/>
              <w:bottom w:w="120" w:type="dxa"/>
              <w:right w:w="180" w:type="dxa"/>
            </w:tcMar>
            <w:hideMark/>
          </w:tcPr>
          <w:p w14:paraId="77824DB3" w14:textId="77777777" w:rsidR="00BF4158" w:rsidRPr="00511BE5" w:rsidRDefault="00BF4158" w:rsidP="004D64E4">
            <w:pPr>
              <w:spacing w:before="30" w:after="30"/>
              <w:ind w:left="30" w:right="30"/>
              <w:rPr>
                <w:rFonts w:ascii="Calibri" w:eastAsia="Times New Roman" w:hAnsi="Calibri" w:cs="Calibri"/>
                <w:sz w:val="16"/>
              </w:rPr>
            </w:pPr>
            <w:hyperlink r:id="rId229"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BC629" w14:textId="77777777" w:rsidR="00BF4158" w:rsidRPr="00511BE5" w:rsidRDefault="00BF4158" w:rsidP="004D64E4">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5C1DEFBB"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Visão geral</w:t>
            </w:r>
          </w:p>
        </w:tc>
      </w:tr>
      <w:tr w:rsidR="00BF4158" w:rsidRPr="00243C88" w14:paraId="12ACA363" w14:textId="77777777" w:rsidTr="004D64E4">
        <w:tc>
          <w:tcPr>
            <w:tcW w:w="1353" w:type="dxa"/>
            <w:shd w:val="clear" w:color="auto" w:fill="D9E2F3" w:themeFill="accent1" w:themeFillTint="33"/>
            <w:tcMar>
              <w:top w:w="120" w:type="dxa"/>
              <w:left w:w="180" w:type="dxa"/>
              <w:bottom w:w="120" w:type="dxa"/>
              <w:right w:w="180" w:type="dxa"/>
            </w:tcMar>
            <w:hideMark/>
          </w:tcPr>
          <w:p w14:paraId="485EC41C" w14:textId="77777777" w:rsidR="00BF4158" w:rsidRPr="00511BE5" w:rsidRDefault="00BF4158" w:rsidP="004D64E4">
            <w:pPr>
              <w:spacing w:before="30" w:after="30"/>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964361" w14:textId="77777777" w:rsidR="00BF4158" w:rsidRPr="00511BE5" w:rsidRDefault="00BF4158" w:rsidP="004D64E4">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7DA3DEF0"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 que fazer – Funções não científicas</w:t>
            </w:r>
          </w:p>
        </w:tc>
      </w:tr>
      <w:tr w:rsidR="00BF4158" w:rsidRPr="00243C88" w14:paraId="26A3A710" w14:textId="77777777" w:rsidTr="004D64E4">
        <w:tc>
          <w:tcPr>
            <w:tcW w:w="1353" w:type="dxa"/>
            <w:shd w:val="clear" w:color="auto" w:fill="D9E2F3" w:themeFill="accent1" w:themeFillTint="33"/>
            <w:tcMar>
              <w:top w:w="120" w:type="dxa"/>
              <w:left w:w="180" w:type="dxa"/>
              <w:bottom w:w="120" w:type="dxa"/>
              <w:right w:w="180" w:type="dxa"/>
            </w:tcMar>
            <w:hideMark/>
          </w:tcPr>
          <w:p w14:paraId="0404CCBC" w14:textId="77777777" w:rsidR="00BF4158" w:rsidRPr="00511BE5" w:rsidRDefault="00BF4158" w:rsidP="004D64E4">
            <w:pPr>
              <w:spacing w:before="30" w:after="30"/>
              <w:ind w:left="30" w:right="30"/>
              <w:rPr>
                <w:rFonts w:ascii="Calibri" w:eastAsia="Times New Roman" w:hAnsi="Calibri" w:cs="Calibri"/>
                <w:sz w:val="16"/>
                <w:lang w:val="pt-PT"/>
              </w:rPr>
            </w:pPr>
            <w:hyperlink r:id="rId231"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EEB83"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What to Do – Research and Scientific Functions</w:t>
            </w:r>
          </w:p>
        </w:tc>
        <w:tc>
          <w:tcPr>
            <w:tcW w:w="6000" w:type="dxa"/>
            <w:vAlign w:val="center"/>
          </w:tcPr>
          <w:p w14:paraId="6E0DE8AA"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 que fazer – Funções de investigação e científicas</w:t>
            </w:r>
          </w:p>
        </w:tc>
      </w:tr>
      <w:tr w:rsidR="00BF4158" w:rsidRPr="00243C88" w14:paraId="0D475CE2" w14:textId="77777777" w:rsidTr="004D64E4">
        <w:tc>
          <w:tcPr>
            <w:tcW w:w="1353" w:type="dxa"/>
            <w:shd w:val="clear" w:color="auto" w:fill="D9E2F3" w:themeFill="accent1" w:themeFillTint="33"/>
            <w:tcMar>
              <w:top w:w="120" w:type="dxa"/>
              <w:left w:w="180" w:type="dxa"/>
              <w:bottom w:w="120" w:type="dxa"/>
              <w:right w:w="180" w:type="dxa"/>
            </w:tcMar>
            <w:hideMark/>
          </w:tcPr>
          <w:p w14:paraId="6F4CDA77" w14:textId="77777777" w:rsidR="00BF4158" w:rsidRPr="00511BE5" w:rsidRDefault="00BF4158" w:rsidP="004D64E4">
            <w:pPr>
              <w:spacing w:before="30" w:after="30"/>
              <w:ind w:left="30" w:right="30"/>
              <w:rPr>
                <w:rFonts w:ascii="Calibri" w:eastAsia="Times New Roman" w:hAnsi="Calibri" w:cs="Calibri"/>
                <w:sz w:val="16"/>
                <w:lang w:val="pt-PT"/>
              </w:rPr>
            </w:pPr>
            <w:hyperlink r:id="rId232"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5F645"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Where to Go for Support</w:t>
            </w:r>
          </w:p>
        </w:tc>
        <w:tc>
          <w:tcPr>
            <w:tcW w:w="6000" w:type="dxa"/>
            <w:vAlign w:val="center"/>
          </w:tcPr>
          <w:p w14:paraId="4CA5BCC3"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Onde se dirigir para obter apoio</w:t>
            </w:r>
          </w:p>
        </w:tc>
      </w:tr>
      <w:tr w:rsidR="00BF4158" w:rsidRPr="00243C88" w14:paraId="0C5C6BE6" w14:textId="77777777" w:rsidTr="004D64E4">
        <w:tc>
          <w:tcPr>
            <w:tcW w:w="1353" w:type="dxa"/>
            <w:shd w:val="clear" w:color="auto" w:fill="D9E2F3" w:themeFill="accent1" w:themeFillTint="33"/>
            <w:tcMar>
              <w:top w:w="120" w:type="dxa"/>
              <w:left w:w="180" w:type="dxa"/>
              <w:bottom w:w="120" w:type="dxa"/>
              <w:right w:w="180" w:type="dxa"/>
            </w:tcMar>
            <w:hideMark/>
          </w:tcPr>
          <w:p w14:paraId="05C30DFE" w14:textId="77777777" w:rsidR="00BF4158" w:rsidRPr="00511BE5" w:rsidRDefault="00BF4158" w:rsidP="004D64E4">
            <w:pPr>
              <w:spacing w:before="30" w:after="30"/>
              <w:ind w:left="30" w:right="30"/>
              <w:rPr>
                <w:rFonts w:ascii="Calibri" w:eastAsia="Times New Roman" w:hAnsi="Calibri" w:cs="Calibri"/>
                <w:sz w:val="16"/>
                <w:lang w:val="pt-PT"/>
              </w:rPr>
            </w:pPr>
            <w:hyperlink r:id="rId233"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FC6C1E"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Playing Your Part: Quick Reference</w:t>
            </w:r>
          </w:p>
        </w:tc>
        <w:tc>
          <w:tcPr>
            <w:tcW w:w="6000" w:type="dxa"/>
            <w:vAlign w:val="center"/>
          </w:tcPr>
          <w:p w14:paraId="3CCC8022"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Desempenhar o nosso papel: Consulta rápida</w:t>
            </w:r>
          </w:p>
        </w:tc>
      </w:tr>
      <w:tr w:rsidR="00BF4158" w:rsidRPr="00511BE5" w14:paraId="339894B5" w14:textId="77777777" w:rsidTr="004D64E4">
        <w:tc>
          <w:tcPr>
            <w:tcW w:w="1353" w:type="dxa"/>
            <w:shd w:val="clear" w:color="auto" w:fill="D9E2F3" w:themeFill="accent1" w:themeFillTint="33"/>
            <w:tcMar>
              <w:top w:w="120" w:type="dxa"/>
              <w:left w:w="180" w:type="dxa"/>
              <w:bottom w:w="120" w:type="dxa"/>
              <w:right w:w="180" w:type="dxa"/>
            </w:tcMar>
            <w:hideMark/>
          </w:tcPr>
          <w:p w14:paraId="50A41E56" w14:textId="77777777" w:rsidR="00BF4158" w:rsidRPr="00511BE5" w:rsidRDefault="00BF4158" w:rsidP="004D64E4">
            <w:pPr>
              <w:spacing w:before="30" w:after="30"/>
              <w:ind w:left="30" w:right="30"/>
              <w:rPr>
                <w:rFonts w:ascii="Calibri" w:eastAsia="Times New Roman" w:hAnsi="Calibri" w:cs="Calibri"/>
                <w:sz w:val="16"/>
                <w:lang w:val="pt-PT"/>
              </w:rPr>
            </w:pPr>
            <w:hyperlink r:id="rId234"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2CA388"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Resources</w:t>
            </w:r>
          </w:p>
        </w:tc>
        <w:tc>
          <w:tcPr>
            <w:tcW w:w="6000" w:type="dxa"/>
            <w:vAlign w:val="center"/>
          </w:tcPr>
          <w:p w14:paraId="228A6D87"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Recursos</w:t>
            </w:r>
          </w:p>
        </w:tc>
      </w:tr>
      <w:tr w:rsidR="00BF4158" w:rsidRPr="00511BE5" w14:paraId="5818662B" w14:textId="77777777" w:rsidTr="004D64E4">
        <w:tc>
          <w:tcPr>
            <w:tcW w:w="1353" w:type="dxa"/>
            <w:shd w:val="clear" w:color="auto" w:fill="D9E2F3" w:themeFill="accent1" w:themeFillTint="33"/>
            <w:tcMar>
              <w:top w:w="120" w:type="dxa"/>
              <w:left w:w="180" w:type="dxa"/>
              <w:bottom w:w="120" w:type="dxa"/>
              <w:right w:w="180" w:type="dxa"/>
            </w:tcMar>
            <w:hideMark/>
          </w:tcPr>
          <w:p w14:paraId="7F8DB439" w14:textId="77777777" w:rsidR="00BF4158" w:rsidRPr="00511BE5" w:rsidRDefault="00BF4158" w:rsidP="004D64E4">
            <w:pPr>
              <w:spacing w:before="30" w:after="30"/>
              <w:ind w:left="30" w:right="30"/>
              <w:rPr>
                <w:rFonts w:ascii="Calibri" w:eastAsia="Times New Roman" w:hAnsi="Calibri" w:cs="Calibri"/>
                <w:sz w:val="16"/>
              </w:rPr>
            </w:pPr>
            <w:hyperlink r:id="rId235"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47F20E" w14:textId="77777777" w:rsidR="00BF4158" w:rsidRPr="00511BE5" w:rsidRDefault="00BF4158" w:rsidP="004D64E4">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351DECF6"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Onde obter ajuda</w:t>
            </w:r>
          </w:p>
        </w:tc>
      </w:tr>
      <w:tr w:rsidR="00BF4158" w:rsidRPr="00511BE5" w14:paraId="5A724DC3" w14:textId="77777777" w:rsidTr="004D64E4">
        <w:tc>
          <w:tcPr>
            <w:tcW w:w="1353" w:type="dxa"/>
            <w:shd w:val="clear" w:color="auto" w:fill="D9E2F3" w:themeFill="accent1" w:themeFillTint="33"/>
            <w:tcMar>
              <w:top w:w="120" w:type="dxa"/>
              <w:left w:w="180" w:type="dxa"/>
              <w:bottom w:w="120" w:type="dxa"/>
              <w:right w:w="180" w:type="dxa"/>
            </w:tcMar>
            <w:hideMark/>
          </w:tcPr>
          <w:p w14:paraId="3B14606E" w14:textId="77777777" w:rsidR="00BF4158" w:rsidRPr="00511BE5" w:rsidRDefault="00BF4158" w:rsidP="004D64E4">
            <w:pPr>
              <w:spacing w:before="30" w:after="30"/>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42984" w14:textId="77777777" w:rsidR="00BF4158" w:rsidRPr="00511BE5" w:rsidRDefault="00BF4158" w:rsidP="004D64E4">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B79605A"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Material de consulta</w:t>
            </w:r>
          </w:p>
        </w:tc>
      </w:tr>
      <w:tr w:rsidR="00BF4158" w:rsidRPr="00511BE5" w14:paraId="5FEB9FCE" w14:textId="77777777" w:rsidTr="004D64E4">
        <w:tc>
          <w:tcPr>
            <w:tcW w:w="1353" w:type="dxa"/>
            <w:shd w:val="clear" w:color="auto" w:fill="D9E2F3" w:themeFill="accent1" w:themeFillTint="33"/>
            <w:tcMar>
              <w:top w:w="120" w:type="dxa"/>
              <w:left w:w="180" w:type="dxa"/>
              <w:bottom w:w="120" w:type="dxa"/>
              <w:right w:w="180" w:type="dxa"/>
            </w:tcMar>
            <w:hideMark/>
          </w:tcPr>
          <w:p w14:paraId="6E1E0F59" w14:textId="77777777" w:rsidR="00BF4158" w:rsidRPr="00511BE5" w:rsidRDefault="00BF4158" w:rsidP="004D64E4">
            <w:pPr>
              <w:spacing w:before="30" w:after="30"/>
              <w:ind w:left="30" w:right="30"/>
              <w:rPr>
                <w:rFonts w:ascii="Calibri" w:eastAsia="Times New Roman" w:hAnsi="Calibri" w:cs="Calibri"/>
                <w:sz w:val="16"/>
              </w:rPr>
            </w:pPr>
            <w:hyperlink r:id="rId237"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3FBD8D" w14:textId="77777777" w:rsidR="00BF4158" w:rsidRPr="00511BE5" w:rsidRDefault="00BF4158" w:rsidP="004D64E4">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32577336"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Verificação de conhecimentos</w:t>
            </w:r>
          </w:p>
        </w:tc>
      </w:tr>
      <w:tr w:rsidR="00BF4158" w:rsidRPr="00511BE5" w14:paraId="036830D2" w14:textId="77777777" w:rsidTr="004D64E4">
        <w:tc>
          <w:tcPr>
            <w:tcW w:w="1353" w:type="dxa"/>
            <w:shd w:val="clear" w:color="auto" w:fill="D9E2F3" w:themeFill="accent1" w:themeFillTint="33"/>
            <w:tcMar>
              <w:top w:w="120" w:type="dxa"/>
              <w:left w:w="180" w:type="dxa"/>
              <w:bottom w:w="120" w:type="dxa"/>
              <w:right w:w="180" w:type="dxa"/>
            </w:tcMar>
            <w:hideMark/>
          </w:tcPr>
          <w:p w14:paraId="6D5E7CB9" w14:textId="77777777" w:rsidR="00BF4158" w:rsidRPr="00511BE5" w:rsidRDefault="00BF4158" w:rsidP="004D64E4">
            <w:pPr>
              <w:spacing w:before="30" w:after="30"/>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3ABB5" w14:textId="77777777" w:rsidR="00BF4158" w:rsidRPr="00511BE5" w:rsidRDefault="00BF4158" w:rsidP="004D64E4">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253F2B2D"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Introdução</w:t>
            </w:r>
          </w:p>
        </w:tc>
      </w:tr>
      <w:tr w:rsidR="00BF4158" w:rsidRPr="00511BE5" w14:paraId="21362A99" w14:textId="77777777" w:rsidTr="004D64E4">
        <w:tc>
          <w:tcPr>
            <w:tcW w:w="1353" w:type="dxa"/>
            <w:shd w:val="clear" w:color="auto" w:fill="D9E2F3" w:themeFill="accent1" w:themeFillTint="33"/>
            <w:tcMar>
              <w:top w:w="120" w:type="dxa"/>
              <w:left w:w="180" w:type="dxa"/>
              <w:bottom w:w="120" w:type="dxa"/>
              <w:right w:w="180" w:type="dxa"/>
            </w:tcMar>
            <w:hideMark/>
          </w:tcPr>
          <w:p w14:paraId="4F25A91A" w14:textId="77777777" w:rsidR="00BF4158" w:rsidRPr="00511BE5" w:rsidRDefault="00BF4158" w:rsidP="004D64E4">
            <w:pPr>
              <w:spacing w:before="30" w:after="30"/>
              <w:ind w:left="30" w:right="30"/>
              <w:rPr>
                <w:rFonts w:ascii="Calibri" w:eastAsia="Times New Roman" w:hAnsi="Calibri" w:cs="Calibri"/>
                <w:sz w:val="16"/>
              </w:rPr>
            </w:pPr>
            <w:hyperlink r:id="rId239"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D528DA" w14:textId="77777777" w:rsidR="00BF4158" w:rsidRPr="00511BE5" w:rsidRDefault="00BF4158" w:rsidP="004D64E4">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68D2E4D"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Verificação de conhecimentos</w:t>
            </w:r>
          </w:p>
        </w:tc>
      </w:tr>
      <w:tr w:rsidR="00BF4158" w:rsidRPr="00511BE5" w14:paraId="73EAD45E" w14:textId="77777777" w:rsidTr="004D64E4">
        <w:tc>
          <w:tcPr>
            <w:tcW w:w="1353" w:type="dxa"/>
            <w:shd w:val="clear" w:color="auto" w:fill="D9E2F3" w:themeFill="accent1" w:themeFillTint="33"/>
            <w:tcMar>
              <w:top w:w="120" w:type="dxa"/>
              <w:left w:w="180" w:type="dxa"/>
              <w:bottom w:w="120" w:type="dxa"/>
              <w:right w:w="180" w:type="dxa"/>
            </w:tcMar>
            <w:hideMark/>
          </w:tcPr>
          <w:p w14:paraId="360CF557" w14:textId="77777777" w:rsidR="00BF4158" w:rsidRPr="00511BE5" w:rsidRDefault="00BF4158" w:rsidP="004D64E4">
            <w:pPr>
              <w:spacing w:before="30" w:after="30"/>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CE891"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17E2D3FA"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1</w:t>
            </w:r>
          </w:p>
        </w:tc>
      </w:tr>
      <w:tr w:rsidR="00BF4158" w:rsidRPr="00511BE5" w14:paraId="2AC7A9C5" w14:textId="77777777" w:rsidTr="004D64E4">
        <w:tc>
          <w:tcPr>
            <w:tcW w:w="1353" w:type="dxa"/>
            <w:shd w:val="clear" w:color="auto" w:fill="D9E2F3" w:themeFill="accent1" w:themeFillTint="33"/>
            <w:tcMar>
              <w:top w:w="120" w:type="dxa"/>
              <w:left w:w="180" w:type="dxa"/>
              <w:bottom w:w="120" w:type="dxa"/>
              <w:right w:w="180" w:type="dxa"/>
            </w:tcMar>
            <w:hideMark/>
          </w:tcPr>
          <w:p w14:paraId="12E1FCFB" w14:textId="77777777" w:rsidR="00BF4158" w:rsidRPr="00511BE5" w:rsidRDefault="00BF4158" w:rsidP="004D64E4">
            <w:pPr>
              <w:spacing w:before="30" w:after="30"/>
              <w:ind w:left="30" w:right="30"/>
              <w:rPr>
                <w:rFonts w:ascii="Calibri" w:eastAsia="Times New Roman" w:hAnsi="Calibri" w:cs="Calibri"/>
                <w:sz w:val="16"/>
              </w:rPr>
            </w:pPr>
            <w:hyperlink r:id="rId241"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B2F324"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26266A45"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2</w:t>
            </w:r>
          </w:p>
        </w:tc>
      </w:tr>
      <w:tr w:rsidR="00BF4158" w:rsidRPr="00511BE5" w14:paraId="43364156" w14:textId="77777777" w:rsidTr="004D64E4">
        <w:tc>
          <w:tcPr>
            <w:tcW w:w="1353" w:type="dxa"/>
            <w:shd w:val="clear" w:color="auto" w:fill="D9E2F3" w:themeFill="accent1" w:themeFillTint="33"/>
            <w:tcMar>
              <w:top w:w="120" w:type="dxa"/>
              <w:left w:w="180" w:type="dxa"/>
              <w:bottom w:w="120" w:type="dxa"/>
              <w:right w:w="180" w:type="dxa"/>
            </w:tcMar>
            <w:hideMark/>
          </w:tcPr>
          <w:p w14:paraId="48C8A6BC" w14:textId="77777777" w:rsidR="00BF4158" w:rsidRPr="00511BE5" w:rsidRDefault="00BF4158" w:rsidP="004D64E4">
            <w:pPr>
              <w:spacing w:before="30" w:after="30"/>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14EAA"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3123BDD4"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3</w:t>
            </w:r>
          </w:p>
        </w:tc>
      </w:tr>
      <w:tr w:rsidR="00BF4158" w:rsidRPr="00511BE5" w14:paraId="06C4E464" w14:textId="77777777" w:rsidTr="004D64E4">
        <w:tc>
          <w:tcPr>
            <w:tcW w:w="1353" w:type="dxa"/>
            <w:shd w:val="clear" w:color="auto" w:fill="D9E2F3" w:themeFill="accent1" w:themeFillTint="33"/>
            <w:tcMar>
              <w:top w:w="120" w:type="dxa"/>
              <w:left w:w="180" w:type="dxa"/>
              <w:bottom w:w="120" w:type="dxa"/>
              <w:right w:w="180" w:type="dxa"/>
            </w:tcMar>
            <w:hideMark/>
          </w:tcPr>
          <w:p w14:paraId="1375597C" w14:textId="77777777" w:rsidR="00BF4158" w:rsidRPr="00511BE5" w:rsidRDefault="00BF4158" w:rsidP="004D64E4">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F6AA57"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6CF1793C"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4</w:t>
            </w:r>
          </w:p>
        </w:tc>
      </w:tr>
      <w:tr w:rsidR="00BF4158" w:rsidRPr="00511BE5" w14:paraId="385FA4BF" w14:textId="77777777" w:rsidTr="004D64E4">
        <w:tc>
          <w:tcPr>
            <w:tcW w:w="1353" w:type="dxa"/>
            <w:shd w:val="clear" w:color="auto" w:fill="D9E2F3" w:themeFill="accent1" w:themeFillTint="33"/>
            <w:tcMar>
              <w:top w:w="120" w:type="dxa"/>
              <w:left w:w="180" w:type="dxa"/>
              <w:bottom w:w="120" w:type="dxa"/>
              <w:right w:w="180" w:type="dxa"/>
            </w:tcMar>
            <w:hideMark/>
          </w:tcPr>
          <w:p w14:paraId="4A7A91E4" w14:textId="77777777" w:rsidR="00BF4158" w:rsidRPr="00511BE5" w:rsidRDefault="00BF4158" w:rsidP="004D64E4">
            <w:pPr>
              <w:spacing w:before="30" w:after="30"/>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BAF31"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1BBCE310"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5</w:t>
            </w:r>
          </w:p>
        </w:tc>
      </w:tr>
      <w:tr w:rsidR="00BF4158" w:rsidRPr="00511BE5" w14:paraId="492C8CD9" w14:textId="77777777" w:rsidTr="004D64E4">
        <w:tc>
          <w:tcPr>
            <w:tcW w:w="1353" w:type="dxa"/>
            <w:shd w:val="clear" w:color="auto" w:fill="D9E2F3" w:themeFill="accent1" w:themeFillTint="33"/>
            <w:tcMar>
              <w:top w:w="120" w:type="dxa"/>
              <w:left w:w="180" w:type="dxa"/>
              <w:bottom w:w="120" w:type="dxa"/>
              <w:right w:w="180" w:type="dxa"/>
            </w:tcMar>
            <w:hideMark/>
          </w:tcPr>
          <w:p w14:paraId="483FF540" w14:textId="77777777" w:rsidR="00BF4158" w:rsidRPr="00511BE5" w:rsidRDefault="00BF4158" w:rsidP="004D64E4">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06520"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02246468"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6</w:t>
            </w:r>
          </w:p>
        </w:tc>
      </w:tr>
      <w:tr w:rsidR="00BF4158" w:rsidRPr="00511BE5" w14:paraId="5D1EFE34" w14:textId="77777777" w:rsidTr="004D64E4">
        <w:tc>
          <w:tcPr>
            <w:tcW w:w="1353" w:type="dxa"/>
            <w:shd w:val="clear" w:color="auto" w:fill="D9E2F3" w:themeFill="accent1" w:themeFillTint="33"/>
            <w:tcMar>
              <w:top w:w="120" w:type="dxa"/>
              <w:left w:w="180" w:type="dxa"/>
              <w:bottom w:w="120" w:type="dxa"/>
              <w:right w:w="180" w:type="dxa"/>
            </w:tcMar>
            <w:hideMark/>
          </w:tcPr>
          <w:p w14:paraId="4D243AF9" w14:textId="77777777" w:rsidR="00BF4158" w:rsidRPr="00511BE5" w:rsidRDefault="00BF4158" w:rsidP="004D64E4">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740A5"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0577B9C9"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7</w:t>
            </w:r>
          </w:p>
        </w:tc>
      </w:tr>
      <w:tr w:rsidR="00BF4158" w:rsidRPr="00511BE5" w14:paraId="7EE57123" w14:textId="77777777" w:rsidTr="004D64E4">
        <w:tc>
          <w:tcPr>
            <w:tcW w:w="1353" w:type="dxa"/>
            <w:shd w:val="clear" w:color="auto" w:fill="D9E2F3" w:themeFill="accent1" w:themeFillTint="33"/>
            <w:tcMar>
              <w:top w:w="120" w:type="dxa"/>
              <w:left w:w="180" w:type="dxa"/>
              <w:bottom w:w="120" w:type="dxa"/>
              <w:right w:w="180" w:type="dxa"/>
            </w:tcMar>
            <w:hideMark/>
          </w:tcPr>
          <w:p w14:paraId="090B0BD8" w14:textId="77777777" w:rsidR="00BF4158" w:rsidRPr="00511BE5" w:rsidRDefault="00BF4158" w:rsidP="004D64E4">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D2046F"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1F00DB30"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8</w:t>
            </w:r>
          </w:p>
        </w:tc>
      </w:tr>
      <w:tr w:rsidR="00BF4158" w:rsidRPr="00511BE5" w14:paraId="66925FF9" w14:textId="77777777" w:rsidTr="004D64E4">
        <w:tc>
          <w:tcPr>
            <w:tcW w:w="1353" w:type="dxa"/>
            <w:shd w:val="clear" w:color="auto" w:fill="D9E2F3" w:themeFill="accent1" w:themeFillTint="33"/>
            <w:tcMar>
              <w:top w:w="120" w:type="dxa"/>
              <w:left w:w="180" w:type="dxa"/>
              <w:bottom w:w="120" w:type="dxa"/>
              <w:right w:w="180" w:type="dxa"/>
            </w:tcMar>
            <w:hideMark/>
          </w:tcPr>
          <w:p w14:paraId="43324E77" w14:textId="77777777" w:rsidR="00BF4158" w:rsidRPr="00511BE5" w:rsidRDefault="00BF4158" w:rsidP="004D64E4">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903B8"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1B10978B"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9</w:t>
            </w:r>
          </w:p>
        </w:tc>
      </w:tr>
      <w:tr w:rsidR="00BF4158" w:rsidRPr="00511BE5" w14:paraId="6E27A438" w14:textId="77777777" w:rsidTr="004D64E4">
        <w:tc>
          <w:tcPr>
            <w:tcW w:w="1353" w:type="dxa"/>
            <w:shd w:val="clear" w:color="auto" w:fill="D9E2F3" w:themeFill="accent1" w:themeFillTint="33"/>
            <w:tcMar>
              <w:top w:w="120" w:type="dxa"/>
              <w:left w:w="180" w:type="dxa"/>
              <w:bottom w:w="120" w:type="dxa"/>
              <w:right w:w="180" w:type="dxa"/>
            </w:tcMar>
            <w:hideMark/>
          </w:tcPr>
          <w:p w14:paraId="1878C14E" w14:textId="77777777" w:rsidR="00BF4158" w:rsidRPr="00511BE5" w:rsidRDefault="00BF4158" w:rsidP="004D64E4">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9C8BC0"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6FAA2A5A"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 10</w:t>
            </w:r>
          </w:p>
        </w:tc>
      </w:tr>
      <w:tr w:rsidR="00BF4158" w:rsidRPr="00511BE5" w14:paraId="263D0435" w14:textId="77777777" w:rsidTr="004D64E4">
        <w:tc>
          <w:tcPr>
            <w:tcW w:w="1353" w:type="dxa"/>
            <w:shd w:val="clear" w:color="auto" w:fill="D9E2F3" w:themeFill="accent1" w:themeFillTint="33"/>
            <w:tcMar>
              <w:top w:w="120" w:type="dxa"/>
              <w:left w:w="180" w:type="dxa"/>
              <w:bottom w:w="120" w:type="dxa"/>
              <w:right w:w="180" w:type="dxa"/>
            </w:tcMar>
            <w:hideMark/>
          </w:tcPr>
          <w:p w14:paraId="01D3FD58" w14:textId="77777777" w:rsidR="00BF4158" w:rsidRPr="00511BE5" w:rsidRDefault="00BF4158" w:rsidP="004D64E4">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ADC54" w14:textId="77777777" w:rsidR="00BF4158" w:rsidRPr="00511BE5" w:rsidRDefault="00BF4158" w:rsidP="004D64E4">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01D367AD"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Comentários</w:t>
            </w:r>
          </w:p>
        </w:tc>
      </w:tr>
      <w:tr w:rsidR="00BF4158" w:rsidRPr="00511BE5" w14:paraId="0C5A02D8" w14:textId="77777777" w:rsidTr="004D64E4">
        <w:tc>
          <w:tcPr>
            <w:tcW w:w="1353" w:type="dxa"/>
            <w:shd w:val="clear" w:color="auto" w:fill="D9E2F3" w:themeFill="accent1" w:themeFillTint="33"/>
            <w:tcMar>
              <w:top w:w="120" w:type="dxa"/>
              <w:left w:w="180" w:type="dxa"/>
              <w:bottom w:w="120" w:type="dxa"/>
              <w:right w:w="180" w:type="dxa"/>
            </w:tcMar>
            <w:hideMark/>
          </w:tcPr>
          <w:p w14:paraId="0DD72D1E"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12EA836F" w14:textId="77777777" w:rsidR="00BF4158" w:rsidRPr="00511BE5" w:rsidRDefault="00BF4158" w:rsidP="004D64E4">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49C10141"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 xml:space="preserve">O Curso não consegue estabelecer a ligação com o LMS (Learning Management System [Sistema de Gestão de Aprendizagem]). Clique em “OK” para continuar e rever o curso. Tenha em atenção que a Certificação do Curso poderá não estar disponível. Clique em “Cancelar” para sair </w:t>
            </w:r>
          </w:p>
        </w:tc>
      </w:tr>
      <w:tr w:rsidR="00BF4158" w:rsidRPr="00243C88" w14:paraId="0843F41F" w14:textId="77777777" w:rsidTr="004D64E4">
        <w:tc>
          <w:tcPr>
            <w:tcW w:w="1353" w:type="dxa"/>
            <w:shd w:val="clear" w:color="auto" w:fill="D9E2F3" w:themeFill="accent1" w:themeFillTint="33"/>
            <w:tcMar>
              <w:top w:w="120" w:type="dxa"/>
              <w:left w:w="180" w:type="dxa"/>
              <w:bottom w:w="120" w:type="dxa"/>
              <w:right w:w="180" w:type="dxa"/>
            </w:tcMar>
            <w:hideMark/>
          </w:tcPr>
          <w:p w14:paraId="742BBEFB"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4D4A8AF5" w14:textId="77777777" w:rsidR="00BF4158" w:rsidRPr="00511BE5" w:rsidRDefault="00BF4158" w:rsidP="004D64E4">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3FC1C8D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As perguntas ainda estão todas por responder</w:t>
            </w:r>
          </w:p>
        </w:tc>
      </w:tr>
      <w:tr w:rsidR="00BF4158" w:rsidRPr="00511BE5" w14:paraId="2F45FD78" w14:textId="77777777" w:rsidTr="004D64E4">
        <w:tc>
          <w:tcPr>
            <w:tcW w:w="1353" w:type="dxa"/>
            <w:shd w:val="clear" w:color="auto" w:fill="D9E2F3" w:themeFill="accent1" w:themeFillTint="33"/>
            <w:tcMar>
              <w:top w:w="120" w:type="dxa"/>
              <w:left w:w="180" w:type="dxa"/>
              <w:bottom w:w="120" w:type="dxa"/>
              <w:right w:w="180" w:type="dxa"/>
            </w:tcMar>
            <w:hideMark/>
          </w:tcPr>
          <w:p w14:paraId="31F90C53" w14:textId="77777777" w:rsidR="00BF4158" w:rsidRPr="00511BE5" w:rsidRDefault="00BF4158" w:rsidP="004D64E4">
            <w:pPr>
              <w:spacing w:before="30" w:after="30"/>
              <w:ind w:left="30" w:right="30"/>
              <w:rPr>
                <w:rFonts w:ascii="Calibri" w:eastAsia="Times New Roman" w:hAnsi="Calibri" w:cs="Calibri"/>
                <w:sz w:val="16"/>
                <w:lang w:val="pt-PT"/>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3A5A956F"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Questions</w:t>
            </w:r>
          </w:p>
        </w:tc>
        <w:tc>
          <w:tcPr>
            <w:tcW w:w="6000" w:type="dxa"/>
            <w:vAlign w:val="center"/>
          </w:tcPr>
          <w:p w14:paraId="40238F87"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Perguntas</w:t>
            </w:r>
          </w:p>
        </w:tc>
      </w:tr>
      <w:tr w:rsidR="00BF4158" w:rsidRPr="00511BE5" w14:paraId="6997BBEA" w14:textId="77777777" w:rsidTr="004D64E4">
        <w:tc>
          <w:tcPr>
            <w:tcW w:w="1353" w:type="dxa"/>
            <w:shd w:val="clear" w:color="auto" w:fill="D9E2F3" w:themeFill="accent1" w:themeFillTint="33"/>
            <w:tcMar>
              <w:top w:w="120" w:type="dxa"/>
              <w:left w:w="180" w:type="dxa"/>
              <w:bottom w:w="120" w:type="dxa"/>
              <w:right w:w="180" w:type="dxa"/>
            </w:tcMar>
            <w:hideMark/>
          </w:tcPr>
          <w:p w14:paraId="2B19ACC0"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13051885" w14:textId="77777777" w:rsidR="00BF4158" w:rsidRPr="00511BE5" w:rsidRDefault="00BF4158" w:rsidP="004D64E4">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458A66D4"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Pergunta</w:t>
            </w:r>
          </w:p>
        </w:tc>
      </w:tr>
      <w:tr w:rsidR="00BF4158" w:rsidRPr="00511BE5" w14:paraId="20E36367" w14:textId="77777777" w:rsidTr="004D64E4">
        <w:tc>
          <w:tcPr>
            <w:tcW w:w="1353" w:type="dxa"/>
            <w:shd w:val="clear" w:color="auto" w:fill="D9E2F3" w:themeFill="accent1" w:themeFillTint="33"/>
            <w:tcMar>
              <w:top w:w="120" w:type="dxa"/>
              <w:left w:w="180" w:type="dxa"/>
              <w:bottom w:w="120" w:type="dxa"/>
              <w:right w:w="180" w:type="dxa"/>
            </w:tcMar>
            <w:hideMark/>
          </w:tcPr>
          <w:p w14:paraId="7D10E53C"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0C3717DA" w14:textId="77777777" w:rsidR="00BF4158" w:rsidRPr="00511BE5" w:rsidRDefault="00BF4158" w:rsidP="004D64E4">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389AACC9"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não respondida</w:t>
            </w:r>
          </w:p>
        </w:tc>
      </w:tr>
      <w:tr w:rsidR="00BF4158" w:rsidRPr="00511BE5" w14:paraId="1F273555" w14:textId="77777777" w:rsidTr="004D64E4">
        <w:tc>
          <w:tcPr>
            <w:tcW w:w="1353" w:type="dxa"/>
            <w:shd w:val="clear" w:color="auto" w:fill="D9E2F3" w:themeFill="accent1" w:themeFillTint="33"/>
            <w:tcMar>
              <w:top w:w="120" w:type="dxa"/>
              <w:left w:w="180" w:type="dxa"/>
              <w:bottom w:w="120" w:type="dxa"/>
              <w:right w:w="180" w:type="dxa"/>
            </w:tcMar>
            <w:hideMark/>
          </w:tcPr>
          <w:p w14:paraId="4E692BBA"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33BF5916" w14:textId="77777777" w:rsidR="00BF4158" w:rsidRPr="00511BE5" w:rsidRDefault="00BF4158" w:rsidP="004D64E4">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4EC964A7"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Está correto!</w:t>
            </w:r>
          </w:p>
        </w:tc>
      </w:tr>
      <w:tr w:rsidR="00BF4158" w:rsidRPr="00511BE5" w14:paraId="1F9FBBE4" w14:textId="77777777" w:rsidTr="004D64E4">
        <w:tc>
          <w:tcPr>
            <w:tcW w:w="1353" w:type="dxa"/>
            <w:shd w:val="clear" w:color="auto" w:fill="D9E2F3" w:themeFill="accent1" w:themeFillTint="33"/>
            <w:tcMar>
              <w:top w:w="120" w:type="dxa"/>
              <w:left w:w="180" w:type="dxa"/>
              <w:bottom w:w="120" w:type="dxa"/>
              <w:right w:w="180" w:type="dxa"/>
            </w:tcMar>
            <w:hideMark/>
          </w:tcPr>
          <w:p w14:paraId="3E35CF7A"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31654DBE" w14:textId="77777777" w:rsidR="00BF4158" w:rsidRPr="00511BE5" w:rsidRDefault="00BF4158" w:rsidP="004D64E4">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1664445F"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Não está correto!</w:t>
            </w:r>
          </w:p>
        </w:tc>
      </w:tr>
      <w:tr w:rsidR="00BF4158" w:rsidRPr="00511BE5" w14:paraId="253059F6" w14:textId="77777777" w:rsidTr="004D64E4">
        <w:tc>
          <w:tcPr>
            <w:tcW w:w="1353" w:type="dxa"/>
            <w:shd w:val="clear" w:color="auto" w:fill="D9E2F3" w:themeFill="accent1" w:themeFillTint="33"/>
            <w:tcMar>
              <w:top w:w="120" w:type="dxa"/>
              <w:left w:w="180" w:type="dxa"/>
              <w:bottom w:w="120" w:type="dxa"/>
              <w:right w:w="180" w:type="dxa"/>
            </w:tcMar>
            <w:hideMark/>
          </w:tcPr>
          <w:p w14:paraId="4DF7E954"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3ABF0AA4" w14:textId="77777777" w:rsidR="00BF4158" w:rsidRPr="00511BE5" w:rsidRDefault="00BF4158" w:rsidP="004D64E4">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4E080839"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 xml:space="preserve">Comentários: </w:t>
            </w:r>
          </w:p>
        </w:tc>
      </w:tr>
      <w:tr w:rsidR="00BF4158" w:rsidRPr="00243C88" w14:paraId="0585B80C" w14:textId="77777777" w:rsidTr="004D64E4">
        <w:tc>
          <w:tcPr>
            <w:tcW w:w="1353" w:type="dxa"/>
            <w:shd w:val="clear" w:color="auto" w:fill="D9E2F3" w:themeFill="accent1" w:themeFillTint="33"/>
            <w:tcMar>
              <w:top w:w="120" w:type="dxa"/>
              <w:left w:w="180" w:type="dxa"/>
              <w:bottom w:w="120" w:type="dxa"/>
              <w:right w:w="180" w:type="dxa"/>
            </w:tcMar>
            <w:hideMark/>
          </w:tcPr>
          <w:p w14:paraId="4AF7F162"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24F40D3A" w14:textId="77777777" w:rsidR="00BF4158" w:rsidRPr="00511BE5" w:rsidRDefault="00BF4158" w:rsidP="004D64E4">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41AC2EA1"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Visão geral da investigação científica</w:t>
            </w:r>
          </w:p>
        </w:tc>
      </w:tr>
      <w:tr w:rsidR="00BF4158" w:rsidRPr="00511BE5" w14:paraId="2BA1B65C" w14:textId="77777777" w:rsidTr="004D64E4">
        <w:tc>
          <w:tcPr>
            <w:tcW w:w="1353" w:type="dxa"/>
            <w:shd w:val="clear" w:color="auto" w:fill="D9E2F3" w:themeFill="accent1" w:themeFillTint="33"/>
            <w:tcMar>
              <w:top w:w="120" w:type="dxa"/>
              <w:left w:w="180" w:type="dxa"/>
              <w:bottom w:w="120" w:type="dxa"/>
              <w:right w:w="180" w:type="dxa"/>
            </w:tcMar>
            <w:hideMark/>
          </w:tcPr>
          <w:p w14:paraId="75F26ADD" w14:textId="77777777" w:rsidR="00BF4158" w:rsidRPr="00511BE5" w:rsidRDefault="00BF4158" w:rsidP="004D64E4">
            <w:pPr>
              <w:spacing w:before="30" w:after="30"/>
              <w:ind w:left="30" w:right="30"/>
              <w:rPr>
                <w:rFonts w:ascii="Calibri" w:eastAsia="Times New Roman" w:hAnsi="Calibri" w:cs="Calibri"/>
                <w:sz w:val="16"/>
                <w:lang w:val="pt-PT"/>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6FFA9D90"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Knowledge Check</w:t>
            </w:r>
          </w:p>
        </w:tc>
        <w:tc>
          <w:tcPr>
            <w:tcW w:w="6000" w:type="dxa"/>
            <w:vAlign w:val="center"/>
          </w:tcPr>
          <w:p w14:paraId="7C7B921F"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Verificação de conhecimentos</w:t>
            </w:r>
          </w:p>
        </w:tc>
      </w:tr>
      <w:tr w:rsidR="00BF4158" w:rsidRPr="00511BE5" w14:paraId="046CE5BF" w14:textId="77777777" w:rsidTr="004D64E4">
        <w:tc>
          <w:tcPr>
            <w:tcW w:w="1353" w:type="dxa"/>
            <w:shd w:val="clear" w:color="auto" w:fill="D9E2F3" w:themeFill="accent1" w:themeFillTint="33"/>
            <w:tcMar>
              <w:top w:w="120" w:type="dxa"/>
              <w:left w:w="180" w:type="dxa"/>
              <w:bottom w:w="120" w:type="dxa"/>
              <w:right w:w="180" w:type="dxa"/>
            </w:tcMar>
            <w:hideMark/>
          </w:tcPr>
          <w:p w14:paraId="75DDAE14"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546C1A1E" w14:textId="77777777" w:rsidR="00BF4158" w:rsidRPr="00511BE5" w:rsidRDefault="00BF4158" w:rsidP="004D64E4">
            <w:pPr>
              <w:pStyle w:val="NormalWeb"/>
              <w:ind w:left="30" w:right="30"/>
              <w:rPr>
                <w:rFonts w:ascii="Calibri" w:hAnsi="Calibri" w:cs="Calibri"/>
              </w:rPr>
            </w:pPr>
            <w:r w:rsidRPr="00045DCF">
              <w:rPr>
                <w:rFonts w:ascii="Calibri" w:hAnsi="Calibri" w:cs="Calibri"/>
              </w:rPr>
              <w:t>Submit</w:t>
            </w:r>
          </w:p>
        </w:tc>
        <w:tc>
          <w:tcPr>
            <w:tcW w:w="6000" w:type="dxa"/>
            <w:vAlign w:val="center"/>
          </w:tcPr>
          <w:p w14:paraId="5232DD9E"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Enviar</w:t>
            </w:r>
          </w:p>
        </w:tc>
      </w:tr>
      <w:tr w:rsidR="00BF4158" w:rsidRPr="00243C88" w14:paraId="51644E66" w14:textId="77777777" w:rsidTr="004D64E4">
        <w:tc>
          <w:tcPr>
            <w:tcW w:w="1353" w:type="dxa"/>
            <w:shd w:val="clear" w:color="auto" w:fill="D9E2F3" w:themeFill="accent1" w:themeFillTint="33"/>
            <w:tcMar>
              <w:top w:w="120" w:type="dxa"/>
              <w:left w:w="180" w:type="dxa"/>
              <w:bottom w:w="120" w:type="dxa"/>
              <w:right w:w="180" w:type="dxa"/>
            </w:tcMar>
            <w:hideMark/>
          </w:tcPr>
          <w:p w14:paraId="60B680B7"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5474CC63" w14:textId="77777777" w:rsidR="00BF4158" w:rsidRPr="00511BE5" w:rsidRDefault="00BF4158" w:rsidP="004D64E4">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1FD1DEFD"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Repetir a Verificação de Conhecimentos</w:t>
            </w:r>
          </w:p>
        </w:tc>
      </w:tr>
      <w:tr w:rsidR="00BF4158" w:rsidRPr="00243C88" w14:paraId="1E87D2C4" w14:textId="77777777" w:rsidTr="004D64E4">
        <w:tc>
          <w:tcPr>
            <w:tcW w:w="1353" w:type="dxa"/>
            <w:shd w:val="clear" w:color="auto" w:fill="D9E2F3" w:themeFill="accent1" w:themeFillTint="33"/>
            <w:tcMar>
              <w:top w:w="120" w:type="dxa"/>
              <w:left w:w="180" w:type="dxa"/>
              <w:bottom w:w="120" w:type="dxa"/>
              <w:right w:w="180" w:type="dxa"/>
            </w:tcMar>
            <w:hideMark/>
          </w:tcPr>
          <w:p w14:paraId="10208BA1" w14:textId="77777777" w:rsidR="00BF4158" w:rsidRPr="00511BE5" w:rsidRDefault="00BF4158" w:rsidP="004D64E4">
            <w:pPr>
              <w:spacing w:before="30" w:after="30"/>
              <w:ind w:left="30" w:right="30"/>
              <w:rPr>
                <w:rFonts w:ascii="Calibri" w:eastAsia="Times New Roman" w:hAnsi="Calibri" w:cs="Calibri"/>
                <w:sz w:val="16"/>
                <w:lang w:val="pt-PT"/>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4B995A88"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5532F257"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Descrição do Curso: A investigação científica ajuda-nos a produzir produtos que são, não apenas seguros e eficazes, mas também mais fáceis de utilizar, mais economicamente eficientes e mais fiáveis. O objetivo deste curso é explicar o compromisso da Abbott em salvaguardar a integridade da investigação científica e em fornecer conselhos práticos sobre como realizar e promover a investigação, não apenas da forma adequada, mas também pelas razões acertadas.</w:t>
            </w:r>
          </w:p>
        </w:tc>
      </w:tr>
      <w:tr w:rsidR="00BF4158" w:rsidRPr="00511BE5" w14:paraId="1EB7A1F8" w14:textId="77777777" w:rsidTr="004D64E4">
        <w:tc>
          <w:tcPr>
            <w:tcW w:w="1353" w:type="dxa"/>
            <w:shd w:val="clear" w:color="auto" w:fill="D9E2F3" w:themeFill="accent1" w:themeFillTint="33"/>
            <w:tcMar>
              <w:top w:w="120" w:type="dxa"/>
              <w:left w:w="180" w:type="dxa"/>
              <w:bottom w:w="120" w:type="dxa"/>
              <w:right w:w="180" w:type="dxa"/>
            </w:tcMar>
            <w:hideMark/>
          </w:tcPr>
          <w:p w14:paraId="5BAD76E7" w14:textId="77777777" w:rsidR="00BF4158" w:rsidRPr="00511BE5" w:rsidRDefault="00BF4158" w:rsidP="004D64E4">
            <w:pPr>
              <w:spacing w:before="30" w:after="30"/>
              <w:ind w:left="30" w:right="30"/>
              <w:rPr>
                <w:rFonts w:ascii="Calibri" w:eastAsia="Times New Roman" w:hAnsi="Calibri" w:cs="Calibri"/>
                <w:sz w:val="16"/>
                <w:lang w:val="pt-PT"/>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28B7639F" w14:textId="77777777" w:rsidR="00BF4158" w:rsidRPr="00511BE5" w:rsidRDefault="00BF4158" w:rsidP="004D64E4">
            <w:pPr>
              <w:pStyle w:val="NormalWeb"/>
              <w:ind w:left="30" w:right="30"/>
              <w:rPr>
                <w:rFonts w:ascii="Calibri" w:hAnsi="Calibri" w:cs="Calibri"/>
                <w:lang w:val="pt-PT"/>
              </w:rPr>
            </w:pPr>
            <w:r w:rsidRPr="00045DCF">
              <w:rPr>
                <w:rFonts w:ascii="Calibri" w:hAnsi="Calibri" w:cs="Calibri"/>
              </w:rPr>
              <w:t>Table of Contents</w:t>
            </w:r>
          </w:p>
        </w:tc>
        <w:tc>
          <w:tcPr>
            <w:tcW w:w="6000" w:type="dxa"/>
            <w:vAlign w:val="center"/>
          </w:tcPr>
          <w:p w14:paraId="1E758D3A"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Índice</w:t>
            </w:r>
          </w:p>
        </w:tc>
      </w:tr>
      <w:tr w:rsidR="00BF4158" w:rsidRPr="00511BE5" w14:paraId="3330E4C4" w14:textId="77777777" w:rsidTr="004D64E4">
        <w:tc>
          <w:tcPr>
            <w:tcW w:w="1353" w:type="dxa"/>
            <w:shd w:val="clear" w:color="auto" w:fill="D9E2F3" w:themeFill="accent1" w:themeFillTint="33"/>
            <w:tcMar>
              <w:top w:w="120" w:type="dxa"/>
              <w:left w:w="180" w:type="dxa"/>
              <w:bottom w:w="120" w:type="dxa"/>
              <w:right w:w="180" w:type="dxa"/>
            </w:tcMar>
            <w:hideMark/>
          </w:tcPr>
          <w:p w14:paraId="05CD6DE8"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34FE0359" w14:textId="77777777" w:rsidR="00BF4158" w:rsidRPr="00511BE5" w:rsidRDefault="00BF4158" w:rsidP="004D64E4">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0FD32B4D"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Onde obter ajuda</w:t>
            </w:r>
          </w:p>
        </w:tc>
      </w:tr>
      <w:tr w:rsidR="00BF4158" w:rsidRPr="00511BE5" w14:paraId="0387EF8C" w14:textId="77777777" w:rsidTr="004D64E4">
        <w:tc>
          <w:tcPr>
            <w:tcW w:w="1353" w:type="dxa"/>
            <w:shd w:val="clear" w:color="auto" w:fill="D9E2F3" w:themeFill="accent1" w:themeFillTint="33"/>
            <w:tcMar>
              <w:top w:w="120" w:type="dxa"/>
              <w:left w:w="180" w:type="dxa"/>
              <w:bottom w:w="120" w:type="dxa"/>
              <w:right w:w="180" w:type="dxa"/>
            </w:tcMar>
            <w:hideMark/>
          </w:tcPr>
          <w:p w14:paraId="75C50B17"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23477408" w14:textId="77777777" w:rsidR="00BF4158" w:rsidRPr="00511BE5" w:rsidRDefault="00BF4158" w:rsidP="004D64E4">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073B285B"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Material de consulta</w:t>
            </w:r>
          </w:p>
        </w:tc>
      </w:tr>
      <w:tr w:rsidR="00BF4158" w:rsidRPr="00511BE5" w14:paraId="7B09144E" w14:textId="77777777" w:rsidTr="004D64E4">
        <w:tc>
          <w:tcPr>
            <w:tcW w:w="1353" w:type="dxa"/>
            <w:shd w:val="clear" w:color="auto" w:fill="D9E2F3" w:themeFill="accent1" w:themeFillTint="33"/>
            <w:tcMar>
              <w:top w:w="120" w:type="dxa"/>
              <w:left w:w="180" w:type="dxa"/>
              <w:bottom w:w="120" w:type="dxa"/>
              <w:right w:w="180" w:type="dxa"/>
            </w:tcMar>
            <w:hideMark/>
          </w:tcPr>
          <w:p w14:paraId="10FD8216"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6874509E" w14:textId="77777777" w:rsidR="00BF4158" w:rsidRPr="00511BE5" w:rsidRDefault="00BF4158" w:rsidP="004D64E4">
            <w:pPr>
              <w:pStyle w:val="NormalWeb"/>
              <w:ind w:left="30" w:right="30"/>
              <w:rPr>
                <w:rFonts w:ascii="Calibri" w:hAnsi="Calibri" w:cs="Calibri"/>
              </w:rPr>
            </w:pPr>
            <w:r w:rsidRPr="00045DCF">
              <w:rPr>
                <w:rFonts w:ascii="Calibri" w:hAnsi="Calibri" w:cs="Calibri"/>
              </w:rPr>
              <w:t>Audio</w:t>
            </w:r>
          </w:p>
        </w:tc>
        <w:tc>
          <w:tcPr>
            <w:tcW w:w="6000" w:type="dxa"/>
            <w:vAlign w:val="center"/>
          </w:tcPr>
          <w:p w14:paraId="5145BA4E"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Áudio</w:t>
            </w:r>
          </w:p>
        </w:tc>
      </w:tr>
      <w:tr w:rsidR="00BF4158" w:rsidRPr="00511BE5" w14:paraId="47887E95" w14:textId="77777777" w:rsidTr="004D64E4">
        <w:tc>
          <w:tcPr>
            <w:tcW w:w="1353" w:type="dxa"/>
            <w:shd w:val="clear" w:color="auto" w:fill="D9E2F3" w:themeFill="accent1" w:themeFillTint="33"/>
            <w:tcMar>
              <w:top w:w="120" w:type="dxa"/>
              <w:left w:w="180" w:type="dxa"/>
              <w:bottom w:w="120" w:type="dxa"/>
              <w:right w:w="180" w:type="dxa"/>
            </w:tcMar>
            <w:hideMark/>
          </w:tcPr>
          <w:p w14:paraId="265CE99A"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557A76C3" w14:textId="77777777" w:rsidR="00BF4158" w:rsidRPr="00511BE5" w:rsidRDefault="00BF4158" w:rsidP="004D64E4">
            <w:pPr>
              <w:pStyle w:val="NormalWeb"/>
              <w:ind w:left="30" w:right="30"/>
              <w:rPr>
                <w:rFonts w:ascii="Calibri" w:hAnsi="Calibri" w:cs="Calibri"/>
              </w:rPr>
            </w:pPr>
            <w:r w:rsidRPr="00045DCF">
              <w:rPr>
                <w:rFonts w:ascii="Calibri" w:hAnsi="Calibri" w:cs="Calibri"/>
              </w:rPr>
              <w:t>Exit</w:t>
            </w:r>
          </w:p>
        </w:tc>
        <w:tc>
          <w:tcPr>
            <w:tcW w:w="6000" w:type="dxa"/>
            <w:vAlign w:val="center"/>
          </w:tcPr>
          <w:p w14:paraId="562AEB0F"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Sair</w:t>
            </w:r>
          </w:p>
        </w:tc>
      </w:tr>
      <w:tr w:rsidR="00BF4158" w:rsidRPr="00511BE5" w14:paraId="3A2AF41C" w14:textId="77777777" w:rsidTr="004D64E4">
        <w:tc>
          <w:tcPr>
            <w:tcW w:w="1353" w:type="dxa"/>
            <w:shd w:val="clear" w:color="auto" w:fill="D9E2F3" w:themeFill="accent1" w:themeFillTint="33"/>
            <w:tcMar>
              <w:top w:w="120" w:type="dxa"/>
              <w:left w:w="180" w:type="dxa"/>
              <w:bottom w:w="120" w:type="dxa"/>
              <w:right w:w="180" w:type="dxa"/>
            </w:tcMar>
            <w:hideMark/>
          </w:tcPr>
          <w:p w14:paraId="5A6CF5B1"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211A5FCB" w14:textId="77777777" w:rsidR="00BF4158" w:rsidRPr="00511BE5" w:rsidRDefault="00BF4158" w:rsidP="004D64E4">
            <w:pPr>
              <w:pStyle w:val="NormalWeb"/>
              <w:ind w:left="30" w:right="30"/>
              <w:rPr>
                <w:rFonts w:ascii="Calibri" w:hAnsi="Calibri" w:cs="Calibri"/>
              </w:rPr>
            </w:pPr>
            <w:r w:rsidRPr="00045DCF">
              <w:rPr>
                <w:rFonts w:ascii="Calibri" w:hAnsi="Calibri" w:cs="Calibri"/>
              </w:rPr>
              <w:t>Close</w:t>
            </w:r>
          </w:p>
        </w:tc>
        <w:tc>
          <w:tcPr>
            <w:tcW w:w="6000" w:type="dxa"/>
            <w:vAlign w:val="center"/>
          </w:tcPr>
          <w:p w14:paraId="0BD9B615" w14:textId="77777777" w:rsidR="00BF4158" w:rsidRPr="00511BE5" w:rsidRDefault="00BF4158" w:rsidP="004D64E4">
            <w:pPr>
              <w:pStyle w:val="NormalWeb"/>
              <w:ind w:left="30" w:right="30"/>
              <w:rPr>
                <w:rFonts w:ascii="Calibri" w:hAnsi="Calibri" w:cs="Calibri"/>
              </w:rPr>
            </w:pPr>
            <w:r w:rsidRPr="00511BE5">
              <w:rPr>
                <w:rFonts w:ascii="Calibri" w:eastAsia="Calibri" w:hAnsi="Calibri" w:cs="Calibri"/>
                <w:lang w:val="pt-PT"/>
              </w:rPr>
              <w:t>Fechar</w:t>
            </w:r>
          </w:p>
        </w:tc>
      </w:tr>
      <w:tr w:rsidR="00BF4158" w:rsidRPr="00243C88" w14:paraId="569241FB" w14:textId="77777777" w:rsidTr="004D64E4">
        <w:tc>
          <w:tcPr>
            <w:tcW w:w="1353" w:type="dxa"/>
            <w:shd w:val="clear" w:color="auto" w:fill="D9E2F3" w:themeFill="accent1" w:themeFillTint="33"/>
            <w:tcMar>
              <w:top w:w="120" w:type="dxa"/>
              <w:left w:w="180" w:type="dxa"/>
              <w:bottom w:w="120" w:type="dxa"/>
              <w:right w:w="180" w:type="dxa"/>
            </w:tcMar>
          </w:tcPr>
          <w:p w14:paraId="1CE39DA8" w14:textId="77777777" w:rsidR="00BF4158" w:rsidRPr="00511BE5" w:rsidRDefault="00BF4158" w:rsidP="004D64E4">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6323F472" w14:textId="77777777" w:rsidR="00BF4158" w:rsidRPr="00511BE5" w:rsidRDefault="00BF4158" w:rsidP="004D64E4">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75659F0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Adicionalmente, garantir que os colaboradores que saem da empresa são retirados no sistema de forma adequada (por ex., </w:t>
            </w:r>
            <w:r w:rsidRPr="00913FDE">
              <w:rPr>
                <w:rFonts w:ascii="Calibri" w:eastAsia="Calibri" w:hAnsi="Calibri" w:cs="Calibri"/>
                <w:lang w:val="pt-PT"/>
              </w:rPr>
              <w:t>Workday</w:t>
            </w:r>
            <w:r w:rsidRPr="00913FDE">
              <w:rPr>
                <w:rStyle w:val="CommentReference"/>
                <w:rFonts w:ascii="Calibri" w:eastAsia="Calibri" w:hAnsi="Calibri" w:cs="Calibri"/>
                <w:sz w:val="24"/>
                <w:szCs w:val="24"/>
                <w:lang w:val="pt-PT"/>
              </w:rPr>
              <w:t xml:space="preserve"> </w:t>
            </w:r>
            <w:r w:rsidRPr="00511BE5">
              <w:rPr>
                <w:rFonts w:ascii="Calibri" w:eastAsia="Calibri" w:hAnsi="Calibri" w:cs="Calibri"/>
                <w:lang w:val="pt-PT"/>
              </w:rPr>
              <w:t xml:space="preserve"> para colaboradores ou Fieldglass para Trabalhadores Temporários) assim que receber notificação de que um colaborador está de saída, e o mais tardar após o último dia de trabalho do colaborador. Isso garantirá que o acesso aos dados da Abbott, o acesso físico aos edifícios e o pagamento final sejam administrados de forma adequada. Se você tiver dúvidas sobre os processos centros de rescisão, entre em contacto com o seu </w:t>
            </w:r>
            <w:r>
              <w:rPr>
                <w:rFonts w:ascii="Calibri" w:eastAsia="Calibri" w:hAnsi="Calibri" w:cs="Calibri"/>
                <w:lang w:val="pt-PT"/>
              </w:rPr>
              <w:t>superior</w:t>
            </w:r>
            <w:r w:rsidRPr="00511BE5">
              <w:rPr>
                <w:rFonts w:ascii="Calibri" w:eastAsia="Calibri" w:hAnsi="Calibri" w:cs="Calibri"/>
                <w:lang w:val="pt-PT"/>
              </w:rPr>
              <w:t>, Recursos Humanos ou GEC.</w:t>
            </w:r>
          </w:p>
        </w:tc>
      </w:tr>
      <w:tr w:rsidR="00BF4158" w:rsidRPr="00243C88" w14:paraId="25BA5CC5" w14:textId="77777777" w:rsidTr="004D64E4">
        <w:tc>
          <w:tcPr>
            <w:tcW w:w="1353" w:type="dxa"/>
            <w:shd w:val="clear" w:color="auto" w:fill="D9E2F3" w:themeFill="accent1" w:themeFillTint="33"/>
            <w:tcMar>
              <w:top w:w="120" w:type="dxa"/>
              <w:left w:w="180" w:type="dxa"/>
              <w:bottom w:w="120" w:type="dxa"/>
              <w:right w:w="180" w:type="dxa"/>
            </w:tcMar>
          </w:tcPr>
          <w:p w14:paraId="43FA18D1" w14:textId="77777777" w:rsidR="00BF4158" w:rsidRPr="00511BE5" w:rsidRDefault="00BF4158" w:rsidP="004D64E4">
            <w:pPr>
              <w:spacing w:before="30" w:after="30"/>
              <w:ind w:right="30"/>
              <w:rPr>
                <w:rFonts w:ascii="Calibri" w:eastAsia="Times New Roman" w:hAnsi="Calibri" w:cs="Calibri"/>
                <w:sz w:val="16"/>
                <w:lang w:val="pt-PT"/>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6C96F393"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 xml:space="preserve">If an email seems suspicious, click the “Report Phishing” button in Outlook or forward the email as an attachment to </w:t>
            </w:r>
            <w:hyperlink r:id="rId251"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760B2C96"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Se um e-mail parecer suspeito, clique no botão “Denunciar </w:t>
            </w:r>
            <w:r>
              <w:rPr>
                <w:rFonts w:ascii="Calibri" w:eastAsia="Calibri" w:hAnsi="Calibri" w:cs="Calibri"/>
                <w:lang w:val="pt-PT"/>
              </w:rPr>
              <w:t xml:space="preserve">o </w:t>
            </w:r>
            <w:r w:rsidRPr="00511BE5">
              <w:rPr>
                <w:rFonts w:ascii="Calibri" w:eastAsia="Calibri" w:hAnsi="Calibri" w:cs="Calibri"/>
                <w:lang w:val="pt-PT"/>
              </w:rPr>
              <w:t xml:space="preserve">Phishing” no Outlook ou encaminhe o e-mail como um anexo para </w:t>
            </w:r>
            <w:hyperlink r:id="rId252" w:history="1">
              <w:r w:rsidRPr="00511BE5">
                <w:rPr>
                  <w:rFonts w:ascii="Calibri" w:eastAsia="Calibri" w:hAnsi="Calibri" w:cs="Calibri"/>
                  <w:color w:val="0000FF"/>
                  <w:u w:val="single"/>
                  <w:lang w:val="pt-PT"/>
                </w:rPr>
                <w:t>phishing@abbott.com</w:t>
              </w:r>
            </w:hyperlink>
            <w:r w:rsidRPr="00511BE5">
              <w:rPr>
                <w:rFonts w:ascii="Calibri" w:eastAsia="Calibri" w:hAnsi="Calibri" w:cs="Calibri"/>
                <w:lang w:val="pt-PT"/>
              </w:rPr>
              <w:t>.</w:t>
            </w:r>
          </w:p>
        </w:tc>
      </w:tr>
      <w:tr w:rsidR="00BF4158" w:rsidRPr="00243C88" w14:paraId="607A0E8C" w14:textId="77777777" w:rsidTr="004D64E4">
        <w:tc>
          <w:tcPr>
            <w:tcW w:w="1353" w:type="dxa"/>
            <w:shd w:val="clear" w:color="auto" w:fill="D9E2F3" w:themeFill="accent1" w:themeFillTint="33"/>
            <w:tcMar>
              <w:top w:w="120" w:type="dxa"/>
              <w:left w:w="180" w:type="dxa"/>
              <w:bottom w:w="120" w:type="dxa"/>
              <w:right w:w="180" w:type="dxa"/>
            </w:tcMar>
          </w:tcPr>
          <w:p w14:paraId="7985C928" w14:textId="77777777" w:rsidR="00BF4158" w:rsidRPr="00511BE5" w:rsidRDefault="00BF4158" w:rsidP="004D64E4">
            <w:pPr>
              <w:spacing w:before="30" w:after="30"/>
              <w:ind w:right="30"/>
              <w:rPr>
                <w:rFonts w:ascii="Calibri" w:eastAsia="Times New Roman" w:hAnsi="Calibri" w:cs="Calibri"/>
                <w:sz w:val="16"/>
                <w:lang w:val="pt-PT"/>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1C82EA56"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b/>
                <w:bCs/>
              </w:rPr>
              <w:t>Global Privacy</w:t>
            </w:r>
            <w:r w:rsidRPr="00045DCF">
              <w:rPr>
                <w:rFonts w:ascii="Calibri" w:hAnsi="Calibri" w:cs="Calibri"/>
              </w:rPr>
              <w:t xml:space="preserve"> – Contact Global Privacy via email at </w:t>
            </w:r>
            <w:hyperlink r:id="rId253"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54"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6564A0CF"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b/>
                <w:bCs/>
                <w:lang w:val="pt-PT"/>
              </w:rPr>
              <w:t>Privacidade Global</w:t>
            </w:r>
            <w:r w:rsidRPr="00511BE5">
              <w:rPr>
                <w:rFonts w:ascii="Calibri" w:eastAsia="Calibri" w:hAnsi="Calibri" w:cs="Calibri"/>
                <w:lang w:val="pt-PT"/>
              </w:rPr>
              <w:t xml:space="preserve"> – Contacte a Privacidade Global através do e-mail </w:t>
            </w:r>
            <w:hyperlink r:id="rId255" w:history="1">
              <w:r w:rsidRPr="00511BE5">
                <w:rPr>
                  <w:rFonts w:ascii="Calibri" w:eastAsia="Calibri" w:hAnsi="Calibri" w:cs="Calibri"/>
                  <w:color w:val="0000FF"/>
                  <w:u w:val="single"/>
                  <w:lang w:val="pt-PT"/>
                </w:rPr>
                <w:t>privacy@abbott.com</w:t>
              </w:r>
            </w:hyperlink>
            <w:r w:rsidRPr="00511BE5">
              <w:rPr>
                <w:rFonts w:ascii="Calibri" w:eastAsia="Calibri" w:hAnsi="Calibri" w:cs="Calibri"/>
                <w:lang w:val="pt-PT"/>
              </w:rPr>
              <w:t xml:space="preserve">. Pode encontrar dados de contacto adicionais e outras informações importantes em matéria de privacidade no portal de Privacidade Global </w:t>
            </w:r>
            <w:hyperlink r:id="rId256" w:history="1">
              <w:r w:rsidRPr="00511BE5">
                <w:rPr>
                  <w:rFonts w:ascii="Calibri" w:eastAsia="Calibri" w:hAnsi="Calibri" w:cs="Calibri"/>
                  <w:color w:val="0000FF"/>
                  <w:u w:val="single"/>
                  <w:lang w:val="pt-PT"/>
                </w:rPr>
                <w:t>aqui</w:t>
              </w:r>
            </w:hyperlink>
            <w:r w:rsidRPr="00511BE5">
              <w:rPr>
                <w:rFonts w:ascii="Calibri" w:eastAsia="Calibri" w:hAnsi="Calibri" w:cs="Calibri"/>
                <w:lang w:val="pt-PT"/>
              </w:rPr>
              <w:t xml:space="preserve"> no Abbott World.</w:t>
            </w:r>
          </w:p>
        </w:tc>
      </w:tr>
      <w:tr w:rsidR="00BF4158" w:rsidRPr="00243C88" w14:paraId="2BD8B13F" w14:textId="77777777" w:rsidTr="004D64E4">
        <w:tc>
          <w:tcPr>
            <w:tcW w:w="1353" w:type="dxa"/>
            <w:shd w:val="clear" w:color="auto" w:fill="D9E2F3" w:themeFill="accent1" w:themeFillTint="33"/>
            <w:tcMar>
              <w:top w:w="120" w:type="dxa"/>
              <w:left w:w="180" w:type="dxa"/>
              <w:bottom w:w="120" w:type="dxa"/>
              <w:right w:w="180" w:type="dxa"/>
            </w:tcMar>
          </w:tcPr>
          <w:p w14:paraId="458CF989" w14:textId="77777777" w:rsidR="00BF4158" w:rsidRPr="00511BE5" w:rsidRDefault="00BF4158" w:rsidP="004D64E4">
            <w:pPr>
              <w:spacing w:before="30" w:after="30"/>
              <w:ind w:right="30"/>
              <w:rPr>
                <w:rFonts w:ascii="Calibri" w:eastAsia="Times New Roman" w:hAnsi="Calibri" w:cs="Calibri"/>
                <w:sz w:val="16"/>
                <w:lang w:val="pt-PT"/>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4C4DCD18" w14:textId="77777777" w:rsidR="00BF4158" w:rsidRPr="00511BE5" w:rsidRDefault="00BF4158" w:rsidP="004D64E4">
            <w:pPr>
              <w:pStyle w:val="NormalWeb"/>
              <w:ind w:left="30" w:right="30"/>
              <w:rPr>
                <w:rFonts w:ascii="Calibri" w:hAnsi="Calibri" w:cs="Calibri"/>
                <w:lang w:val="en-US"/>
              </w:rPr>
            </w:pPr>
            <w:r w:rsidRPr="00045DCF">
              <w:rPr>
                <w:rFonts w:ascii="Calibri" w:hAnsi="Calibri" w:cs="Calibri"/>
              </w:rPr>
              <w:t xml:space="preserve">Visit the Enterprise Cybersecurity site </w:t>
            </w:r>
            <w:hyperlink r:id="rId257"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5FC1E0C4" w14:textId="77777777" w:rsidR="00BF4158" w:rsidRPr="00511BE5" w:rsidRDefault="00BF4158" w:rsidP="004D64E4">
            <w:pPr>
              <w:pStyle w:val="NormalWeb"/>
              <w:ind w:left="30" w:right="30"/>
              <w:rPr>
                <w:rFonts w:ascii="Calibri" w:hAnsi="Calibri" w:cs="Calibri"/>
                <w:lang w:val="pt-PT"/>
              </w:rPr>
            </w:pPr>
            <w:r w:rsidRPr="00511BE5">
              <w:rPr>
                <w:rFonts w:ascii="Calibri" w:eastAsia="Calibri" w:hAnsi="Calibri" w:cs="Calibri"/>
                <w:lang w:val="pt-PT"/>
              </w:rPr>
              <w:t xml:space="preserve">Aceda ao sítio Web de Cibersegurança Empresarial </w:t>
            </w:r>
            <w:hyperlink r:id="rId258" w:history="1">
              <w:r w:rsidRPr="00511BE5">
                <w:rPr>
                  <w:rFonts w:ascii="Calibri" w:eastAsia="Calibri" w:hAnsi="Calibri" w:cs="Calibri"/>
                  <w:color w:val="0000FF"/>
                  <w:u w:val="single"/>
                  <w:lang w:val="pt-PT"/>
                </w:rPr>
                <w:t>aqui</w:t>
              </w:r>
            </w:hyperlink>
            <w:r w:rsidRPr="00511BE5">
              <w:rPr>
                <w:rFonts w:ascii="Calibri" w:eastAsia="Calibri" w:hAnsi="Calibri" w:cs="Calibri"/>
                <w:lang w:val="pt-PT"/>
              </w:rPr>
              <w:t xml:space="preserve"> no Abbott World.</w:t>
            </w:r>
          </w:p>
        </w:tc>
      </w:tr>
    </w:tbl>
    <w:p w14:paraId="39A0EE3F" w14:textId="2B7FD72B" w:rsidR="003A0F71" w:rsidRPr="00BF4158" w:rsidRDefault="003A0F71" w:rsidP="00BF4158"/>
    <w:sectPr w:rsidR="003A0F71" w:rsidRPr="00BF4158"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2335" w14:textId="77777777" w:rsidR="000C1254" w:rsidRDefault="000C1254" w:rsidP="00511BE5">
      <w:r>
        <w:separator/>
      </w:r>
    </w:p>
  </w:endnote>
  <w:endnote w:type="continuationSeparator" w:id="0">
    <w:p w14:paraId="289B61E9" w14:textId="77777777" w:rsidR="000C1254" w:rsidRDefault="000C1254" w:rsidP="0051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1EC8" w14:textId="77777777" w:rsidR="000C1254" w:rsidRDefault="000C1254" w:rsidP="00511BE5">
      <w:r>
        <w:separator/>
      </w:r>
    </w:p>
  </w:footnote>
  <w:footnote w:type="continuationSeparator" w:id="0">
    <w:p w14:paraId="7F5878CA" w14:textId="77777777" w:rsidR="000C1254" w:rsidRDefault="000C1254" w:rsidP="0051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52724502">
      <w:start w:val="1"/>
      <w:numFmt w:val="decimal"/>
      <w:lvlText w:val="%1."/>
      <w:lvlJc w:val="left"/>
      <w:pPr>
        <w:ind w:left="720" w:hanging="360"/>
      </w:pPr>
    </w:lvl>
    <w:lvl w:ilvl="1" w:tplc="C004FC5A">
      <w:start w:val="1"/>
      <w:numFmt w:val="lowerLetter"/>
      <w:lvlText w:val="%2."/>
      <w:lvlJc w:val="left"/>
      <w:pPr>
        <w:ind w:left="1440" w:hanging="360"/>
      </w:pPr>
    </w:lvl>
    <w:lvl w:ilvl="2" w:tplc="99C488B6" w:tentative="1">
      <w:start w:val="1"/>
      <w:numFmt w:val="lowerRoman"/>
      <w:lvlText w:val="%3."/>
      <w:lvlJc w:val="right"/>
      <w:pPr>
        <w:ind w:left="2160" w:hanging="180"/>
      </w:pPr>
    </w:lvl>
    <w:lvl w:ilvl="3" w:tplc="30EE73D4" w:tentative="1">
      <w:start w:val="1"/>
      <w:numFmt w:val="decimal"/>
      <w:lvlText w:val="%4."/>
      <w:lvlJc w:val="left"/>
      <w:pPr>
        <w:ind w:left="2880" w:hanging="360"/>
      </w:pPr>
    </w:lvl>
    <w:lvl w:ilvl="4" w:tplc="2D403E22" w:tentative="1">
      <w:start w:val="1"/>
      <w:numFmt w:val="lowerLetter"/>
      <w:lvlText w:val="%5."/>
      <w:lvlJc w:val="left"/>
      <w:pPr>
        <w:ind w:left="3600" w:hanging="360"/>
      </w:pPr>
    </w:lvl>
    <w:lvl w:ilvl="5" w:tplc="F1887370" w:tentative="1">
      <w:start w:val="1"/>
      <w:numFmt w:val="lowerRoman"/>
      <w:lvlText w:val="%6."/>
      <w:lvlJc w:val="right"/>
      <w:pPr>
        <w:ind w:left="4320" w:hanging="180"/>
      </w:pPr>
    </w:lvl>
    <w:lvl w:ilvl="6" w:tplc="2A1CC716" w:tentative="1">
      <w:start w:val="1"/>
      <w:numFmt w:val="decimal"/>
      <w:lvlText w:val="%7."/>
      <w:lvlJc w:val="left"/>
      <w:pPr>
        <w:ind w:left="5040" w:hanging="360"/>
      </w:pPr>
    </w:lvl>
    <w:lvl w:ilvl="7" w:tplc="502E7CC2" w:tentative="1">
      <w:start w:val="1"/>
      <w:numFmt w:val="lowerLetter"/>
      <w:lvlText w:val="%8."/>
      <w:lvlJc w:val="left"/>
      <w:pPr>
        <w:ind w:left="5760" w:hanging="360"/>
      </w:pPr>
    </w:lvl>
    <w:lvl w:ilvl="8" w:tplc="B7D85F58"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940E7DAA">
      <w:start w:val="1"/>
      <w:numFmt w:val="decimal"/>
      <w:lvlText w:val="%1."/>
      <w:lvlJc w:val="left"/>
      <w:pPr>
        <w:ind w:left="720" w:hanging="360"/>
      </w:pPr>
    </w:lvl>
    <w:lvl w:ilvl="1" w:tplc="62FE3EBC">
      <w:start w:val="1"/>
      <w:numFmt w:val="bullet"/>
      <w:lvlText w:val=""/>
      <w:lvlJc w:val="left"/>
      <w:pPr>
        <w:ind w:left="1440" w:hanging="360"/>
      </w:pPr>
      <w:rPr>
        <w:rFonts w:ascii="Symbol" w:hAnsi="Symbol" w:hint="default"/>
      </w:rPr>
    </w:lvl>
    <w:lvl w:ilvl="2" w:tplc="10562442" w:tentative="1">
      <w:start w:val="1"/>
      <w:numFmt w:val="lowerRoman"/>
      <w:lvlText w:val="%3."/>
      <w:lvlJc w:val="right"/>
      <w:pPr>
        <w:ind w:left="2160" w:hanging="180"/>
      </w:pPr>
    </w:lvl>
    <w:lvl w:ilvl="3" w:tplc="6792CC14" w:tentative="1">
      <w:start w:val="1"/>
      <w:numFmt w:val="decimal"/>
      <w:lvlText w:val="%4."/>
      <w:lvlJc w:val="left"/>
      <w:pPr>
        <w:ind w:left="2880" w:hanging="360"/>
      </w:pPr>
    </w:lvl>
    <w:lvl w:ilvl="4" w:tplc="9292907A" w:tentative="1">
      <w:start w:val="1"/>
      <w:numFmt w:val="lowerLetter"/>
      <w:lvlText w:val="%5."/>
      <w:lvlJc w:val="left"/>
      <w:pPr>
        <w:ind w:left="3600" w:hanging="360"/>
      </w:pPr>
    </w:lvl>
    <w:lvl w:ilvl="5" w:tplc="2A96062E" w:tentative="1">
      <w:start w:val="1"/>
      <w:numFmt w:val="lowerRoman"/>
      <w:lvlText w:val="%6."/>
      <w:lvlJc w:val="right"/>
      <w:pPr>
        <w:ind w:left="4320" w:hanging="180"/>
      </w:pPr>
    </w:lvl>
    <w:lvl w:ilvl="6" w:tplc="7742AB34" w:tentative="1">
      <w:start w:val="1"/>
      <w:numFmt w:val="decimal"/>
      <w:lvlText w:val="%7."/>
      <w:lvlJc w:val="left"/>
      <w:pPr>
        <w:ind w:left="5040" w:hanging="360"/>
      </w:pPr>
    </w:lvl>
    <w:lvl w:ilvl="7" w:tplc="8A1AA2AE" w:tentative="1">
      <w:start w:val="1"/>
      <w:numFmt w:val="lowerLetter"/>
      <w:lvlText w:val="%8."/>
      <w:lvlJc w:val="left"/>
      <w:pPr>
        <w:ind w:left="5760" w:hanging="360"/>
      </w:pPr>
    </w:lvl>
    <w:lvl w:ilvl="8" w:tplc="6F98A794"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0C1254"/>
    <w:rsid w:val="001625DE"/>
    <w:rsid w:val="00211D61"/>
    <w:rsid w:val="00243C88"/>
    <w:rsid w:val="002B23F5"/>
    <w:rsid w:val="002F34C9"/>
    <w:rsid w:val="003039B2"/>
    <w:rsid w:val="003709B5"/>
    <w:rsid w:val="003A0F71"/>
    <w:rsid w:val="003B7214"/>
    <w:rsid w:val="003E3509"/>
    <w:rsid w:val="004364A9"/>
    <w:rsid w:val="004403D1"/>
    <w:rsid w:val="0044792F"/>
    <w:rsid w:val="00511BE5"/>
    <w:rsid w:val="00513949"/>
    <w:rsid w:val="00520146"/>
    <w:rsid w:val="005626E9"/>
    <w:rsid w:val="005F0C4D"/>
    <w:rsid w:val="005F7232"/>
    <w:rsid w:val="00601C23"/>
    <w:rsid w:val="00605D9D"/>
    <w:rsid w:val="006333A6"/>
    <w:rsid w:val="0065487A"/>
    <w:rsid w:val="0069753E"/>
    <w:rsid w:val="007357B6"/>
    <w:rsid w:val="00764F45"/>
    <w:rsid w:val="00850ADC"/>
    <w:rsid w:val="008A15C0"/>
    <w:rsid w:val="008A1635"/>
    <w:rsid w:val="00913FDE"/>
    <w:rsid w:val="00917048"/>
    <w:rsid w:val="00930BB1"/>
    <w:rsid w:val="00932D5B"/>
    <w:rsid w:val="00983062"/>
    <w:rsid w:val="00996F82"/>
    <w:rsid w:val="009C4CA7"/>
    <w:rsid w:val="00A376D8"/>
    <w:rsid w:val="00A7396A"/>
    <w:rsid w:val="00B35F6B"/>
    <w:rsid w:val="00BA1B1B"/>
    <w:rsid w:val="00BA72E5"/>
    <w:rsid w:val="00BD6E86"/>
    <w:rsid w:val="00BF4158"/>
    <w:rsid w:val="00C23295"/>
    <w:rsid w:val="00CA01E8"/>
    <w:rsid w:val="00CB561D"/>
    <w:rsid w:val="00D662F7"/>
    <w:rsid w:val="00D72DDD"/>
    <w:rsid w:val="00DB1F7A"/>
    <w:rsid w:val="00E83B38"/>
    <w:rsid w:val="00F02B3E"/>
    <w:rsid w:val="00F07C96"/>
    <w:rsid w:val="00FB3392"/>
    <w:rsid w:val="00FE3809"/>
    <w:rsid w:val="028E076D"/>
    <w:rsid w:val="04DBDD93"/>
    <w:rsid w:val="0DD2AE37"/>
    <w:rsid w:val="1C6C9EF9"/>
    <w:rsid w:val="22D3355D"/>
    <w:rsid w:val="25142DEC"/>
    <w:rsid w:val="2EB0C0C4"/>
    <w:rsid w:val="338431E7"/>
    <w:rsid w:val="340B9979"/>
    <w:rsid w:val="3BFFFEB8"/>
    <w:rsid w:val="3D1A2C60"/>
    <w:rsid w:val="3FE6492E"/>
    <w:rsid w:val="45C8AD70"/>
    <w:rsid w:val="46D60836"/>
    <w:rsid w:val="48855B9A"/>
    <w:rsid w:val="4D2FFD20"/>
    <w:rsid w:val="528C6881"/>
    <w:rsid w:val="5A2D4031"/>
    <w:rsid w:val="5E39E3DD"/>
    <w:rsid w:val="5FD5B43E"/>
    <w:rsid w:val="719F3D2F"/>
    <w:rsid w:val="733B0D90"/>
    <w:rsid w:val="7ADACD98"/>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paragraph" w:styleId="ListParagraph">
    <w:name w:val="List Paragraph"/>
    <w:basedOn w:val="Normal"/>
    <w:uiPriority w:val="34"/>
    <w:qFormat/>
    <w:rsid w:val="00511BE5"/>
    <w:pPr>
      <w:ind w:left="720"/>
      <w:contextualSpacing/>
    </w:pPr>
  </w:style>
  <w:style w:type="character" w:styleId="CommentReference">
    <w:name w:val="annotation reference"/>
    <w:basedOn w:val="DefaultParagraphFont"/>
    <w:uiPriority w:val="99"/>
    <w:semiHidden/>
    <w:unhideWhenUsed/>
    <w:rsid w:val="00917048"/>
    <w:rPr>
      <w:sz w:val="16"/>
      <w:szCs w:val="16"/>
    </w:rPr>
  </w:style>
  <w:style w:type="paragraph" w:styleId="CommentText">
    <w:name w:val="annotation text"/>
    <w:basedOn w:val="Normal"/>
    <w:link w:val="CommentTextChar"/>
    <w:uiPriority w:val="99"/>
    <w:semiHidden/>
    <w:unhideWhenUsed/>
    <w:rsid w:val="00917048"/>
    <w:rPr>
      <w:sz w:val="20"/>
      <w:szCs w:val="20"/>
    </w:rPr>
  </w:style>
  <w:style w:type="character" w:customStyle="1" w:styleId="CommentTextChar">
    <w:name w:val="Comment Text Char"/>
    <w:basedOn w:val="DefaultParagraphFont"/>
    <w:link w:val="CommentText"/>
    <w:uiPriority w:val="99"/>
    <w:semiHidden/>
    <w:rsid w:val="00917048"/>
    <w:rPr>
      <w:rFonts w:eastAsiaTheme="minorEastAsia"/>
    </w:rPr>
  </w:style>
  <w:style w:type="paragraph" w:styleId="CommentSubject">
    <w:name w:val="annotation subject"/>
    <w:basedOn w:val="CommentText"/>
    <w:next w:val="CommentText"/>
    <w:link w:val="CommentSubjectChar"/>
    <w:uiPriority w:val="99"/>
    <w:semiHidden/>
    <w:unhideWhenUsed/>
    <w:rsid w:val="00917048"/>
    <w:rPr>
      <w:b/>
      <w:bCs/>
    </w:rPr>
  </w:style>
  <w:style w:type="character" w:customStyle="1" w:styleId="CommentSubjectChar">
    <w:name w:val="Comment Subject Char"/>
    <w:basedOn w:val="CommentTextChar"/>
    <w:link w:val="CommentSubject"/>
    <w:uiPriority w:val="99"/>
    <w:semiHidden/>
    <w:rsid w:val="00917048"/>
    <w:rPr>
      <w:rFonts w:eastAsiaTheme="minorEastAsia"/>
      <w:b/>
      <w:bCs/>
    </w:rPr>
  </w:style>
  <w:style w:type="paragraph" w:styleId="BalloonText">
    <w:name w:val="Balloon Text"/>
    <w:basedOn w:val="Normal"/>
    <w:link w:val="BalloonTextChar"/>
    <w:uiPriority w:val="99"/>
    <w:semiHidden/>
    <w:unhideWhenUsed/>
    <w:rsid w:val="00917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4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DDE54-059F-46EE-801E-DEE68EC3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A1FCD-D436-4970-A568-8FFD0D050D42}">
  <ds:schemaRefs>
    <ds:schemaRef ds:uri="http://schemas.microsoft.com/sharepoint/v3/contenttype/forms"/>
  </ds:schemaRefs>
</ds:datastoreItem>
</file>

<file path=customXml/itemProps3.xml><?xml version="1.0" encoding="utf-8"?>
<ds:datastoreItem xmlns:ds="http://schemas.openxmlformats.org/officeDocument/2006/customXml" ds:itemID="{0EBCE2AD-6354-4662-BF1D-61B482EEC047}">
  <ds:schemaRefs>
    <ds:schemaRef ds:uri="http://schemas.openxmlformats.org/officeDocument/2006/bibliography"/>
  </ds:schemaRefs>
</ds:datastoreItem>
</file>

<file path=customXml/itemProps4.xml><?xml version="1.0" encoding="utf-8"?>
<ds:datastoreItem xmlns:ds="http://schemas.openxmlformats.org/officeDocument/2006/customXml" ds:itemID="{6CD5B8DE-8789-4DE2-BA5F-77B8273B42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16297</Words>
  <Characters>92895</Characters>
  <Application>Microsoft Office Word</Application>
  <DocSecurity>0</DocSecurity>
  <Lines>774</Lines>
  <Paragraphs>217</Paragraphs>
  <ScaleCrop>false</ScaleCrop>
  <Company/>
  <LinksUpToDate>false</LinksUpToDate>
  <CharactersWithSpaces>108975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2021-08-18T12:55:00Z</dcterms:created>
  <dcterms:modified xsi:type="dcterms:W3CDTF">2021-08-18T12:55:00Z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