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741C2E" w:rsidRPr="00B36629" w14:paraId="3E3E16D7" w14:textId="77777777" w:rsidTr="00CD6EBD">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038BF79D" w14:textId="77777777" w:rsidR="00741C2E" w:rsidRPr="00B36629" w:rsidRDefault="00741C2E" w:rsidP="00CD6EBD">
            <w:pPr>
              <w:spacing w:before="30" w:after="30"/>
              <w:ind w:left="30" w:right="30"/>
            </w:pPr>
            <w:r w:rsidRPr="00045DCF">
              <w:t>Link To View in Course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2BA6FA3C" w14:textId="77777777" w:rsidR="00741C2E" w:rsidRPr="00B36629" w:rsidRDefault="00741C2E" w:rsidP="00CD6EBD">
            <w:pPr>
              <w:pStyle w:val="NormalWeb"/>
              <w:ind w:left="30" w:right="30"/>
              <w:jc w:val="center"/>
              <w:rPr>
                <w:rFonts w:ascii="Calibri" w:hAnsi="Calibri" w:cs="Calibri"/>
              </w:rPr>
            </w:pPr>
            <w:r w:rsidRPr="00045DCF">
              <w:rPr>
                <w:rFonts w:ascii="Calibri" w:hAnsi="Calibri" w:cs="Calibri"/>
              </w:rPr>
              <w:t>Source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FDA8C1D" w14:textId="77777777" w:rsidR="00741C2E" w:rsidRPr="00B36629" w:rsidRDefault="00741C2E" w:rsidP="00CD6EBD">
            <w:pPr>
              <w:pStyle w:val="NormalWeb"/>
              <w:ind w:left="30" w:right="30"/>
              <w:jc w:val="center"/>
              <w:rPr>
                <w:rFonts w:ascii="Calibri" w:hAnsi="Calibri" w:cs="Calibri"/>
              </w:rPr>
            </w:pPr>
            <w:r w:rsidRPr="00B36629">
              <w:rPr>
                <w:rFonts w:ascii="Calibri" w:hAnsi="Calibri" w:cs="Calibri"/>
              </w:rPr>
              <w:t>Target</w:t>
            </w:r>
          </w:p>
        </w:tc>
      </w:tr>
      <w:tr w:rsidR="00741C2E" w:rsidRPr="00B36629" w14:paraId="5AA3FE54" w14:textId="77777777" w:rsidTr="00CD6EBD">
        <w:tc>
          <w:tcPr>
            <w:tcW w:w="1353" w:type="dxa"/>
            <w:shd w:val="clear" w:color="auto" w:fill="D9E2F3" w:themeFill="accent1" w:themeFillTint="33"/>
            <w:tcMar>
              <w:top w:w="120" w:type="dxa"/>
              <w:left w:w="180" w:type="dxa"/>
              <w:bottom w:w="120" w:type="dxa"/>
              <w:right w:w="180" w:type="dxa"/>
            </w:tcMar>
            <w:hideMark/>
          </w:tcPr>
          <w:p w14:paraId="6EFF1BEE" w14:textId="77777777" w:rsidR="00741C2E" w:rsidRPr="00045DCF" w:rsidRDefault="00741C2E" w:rsidP="00CD6EBD">
            <w:pPr>
              <w:spacing w:before="30" w:after="30"/>
              <w:ind w:left="30" w:right="30"/>
              <w:rPr>
                <w:rFonts w:ascii="Calibri" w:eastAsia="Times New Roman" w:hAnsi="Calibri" w:cs="Calibri"/>
                <w:sz w:val="16"/>
              </w:rPr>
            </w:pPr>
            <w:hyperlink r:id="rId11" w:tgtFrame="_blank" w:history="1">
              <w:r w:rsidRPr="00045DCF">
                <w:rPr>
                  <w:rStyle w:val="Hyperlink"/>
                  <w:rFonts w:ascii="Calibri" w:eastAsia="Times New Roman" w:hAnsi="Calibri" w:cs="Calibri"/>
                  <w:sz w:val="16"/>
                </w:rPr>
                <w:t>Screen 1</w:t>
              </w:r>
            </w:hyperlink>
            <w:r w:rsidRPr="00045DCF">
              <w:rPr>
                <w:rFonts w:ascii="Calibri" w:eastAsia="Times New Roman" w:hAnsi="Calibri" w:cs="Calibri"/>
                <w:sz w:val="16"/>
              </w:rPr>
              <w:t xml:space="preserve"> </w:t>
            </w:r>
          </w:p>
          <w:p w14:paraId="4BDF73E5" w14:textId="77777777" w:rsidR="00741C2E" w:rsidRPr="00B36629" w:rsidRDefault="00741C2E" w:rsidP="00CD6EBD">
            <w:pPr>
              <w:ind w:left="30" w:right="30"/>
              <w:rPr>
                <w:rFonts w:ascii="Calibri" w:eastAsia="Times New Roman" w:hAnsi="Calibri" w:cs="Calibri"/>
                <w:sz w:val="16"/>
              </w:rPr>
            </w:pPr>
            <w:hyperlink r:id="rId12" w:tgtFrame="_blank" w:history="1">
              <w:r w:rsidRPr="00045DCF">
                <w:rPr>
                  <w:rStyle w:val="Hyperlink"/>
                  <w:rFonts w:ascii="Calibri" w:eastAsia="Times New Roman" w:hAnsi="Calibri" w:cs="Calibri"/>
                  <w:sz w:val="16"/>
                </w:rPr>
                <w:t>1_C_2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6DEA89" w14:textId="77777777" w:rsidR="00741C2E" w:rsidRPr="00045DCF" w:rsidRDefault="00741C2E" w:rsidP="00CD6EBD">
            <w:pPr>
              <w:pStyle w:val="NormalWeb"/>
              <w:ind w:left="30" w:right="30"/>
              <w:rPr>
                <w:rFonts w:ascii="Calibri" w:hAnsi="Calibri" w:cs="Calibri"/>
              </w:rPr>
            </w:pPr>
            <w:r w:rsidRPr="00045DCF">
              <w:rPr>
                <w:rFonts w:ascii="Calibri" w:hAnsi="Calibri" w:cs="Calibri"/>
              </w:rPr>
              <w:t>Whether exploring a promising new therapy, developing a pioneering technology, or just helping people live longer healthier lives, scientific research is an essential part of our success as a company.</w:t>
            </w:r>
          </w:p>
          <w:p w14:paraId="51CB7B83" w14:textId="77777777" w:rsidR="00741C2E" w:rsidRPr="00B36629" w:rsidRDefault="00741C2E" w:rsidP="00CD6EBD">
            <w:pPr>
              <w:pStyle w:val="NormalWeb"/>
              <w:ind w:left="30" w:right="30"/>
              <w:rPr>
                <w:rFonts w:ascii="Calibri" w:hAnsi="Calibri" w:cs="Calibri"/>
              </w:rPr>
            </w:pPr>
            <w:r w:rsidRPr="00045DCF">
              <w:rPr>
                <w:rFonts w:ascii="Calibri" w:hAnsi="Calibri" w:cs="Calibri"/>
              </w:rPr>
              <w:t>This course will look at the different types of research we support and will explain how laws and regulations, along with our own internal policies and procedures, have been put in place to protect the integrity of this research. It will also provide you with some practical advice on how to ensure that we continue doing research not only in the right way, but also for the right reasons.</w:t>
            </w:r>
          </w:p>
        </w:tc>
        <w:tc>
          <w:tcPr>
            <w:tcW w:w="6000" w:type="dxa"/>
            <w:vAlign w:val="center"/>
          </w:tcPr>
          <w:p w14:paraId="064E2018"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유망한 새로운 요법의 탐색, 선구적인 기술 개발을 위해서든 단순히 더 길고 건강한 삶을 돕기 위해서든, 과학적 연구는 기업으로서 애보트가 성공하기 위해 필수적인 부분입니다.</w:t>
            </w:r>
          </w:p>
          <w:p w14:paraId="7E31E17A"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이 과정에서는 애보트가 지원하는 연구의 여러 유형을 살펴보고 이러한 연구의 완전성을 보호하기 위해 애보트 자체 내부 정책 및 절차와 더불어 법률과 규정이 어떻게 마련되어 있는지를 설명합니다. 또한 올바른 방식뿐만 아니라 올바른 이유에 따라 연구를 계속하도록 보장하는 방법에 대한 실용적인 조언을 제공합니다.</w:t>
            </w:r>
          </w:p>
        </w:tc>
      </w:tr>
      <w:tr w:rsidR="00741C2E" w:rsidRPr="00B36629" w14:paraId="2897D927" w14:textId="77777777" w:rsidTr="00CD6EBD">
        <w:tc>
          <w:tcPr>
            <w:tcW w:w="1353" w:type="dxa"/>
            <w:shd w:val="clear" w:color="auto" w:fill="D9E2F3" w:themeFill="accent1" w:themeFillTint="33"/>
            <w:tcMar>
              <w:top w:w="120" w:type="dxa"/>
              <w:left w:w="180" w:type="dxa"/>
              <w:bottom w:w="120" w:type="dxa"/>
              <w:right w:w="180" w:type="dxa"/>
            </w:tcMar>
            <w:hideMark/>
          </w:tcPr>
          <w:p w14:paraId="6060C3D7" w14:textId="77777777" w:rsidR="00741C2E" w:rsidRPr="00045DCF" w:rsidRDefault="00741C2E" w:rsidP="00CD6EBD">
            <w:pPr>
              <w:spacing w:before="30" w:after="30"/>
              <w:ind w:left="30" w:right="30"/>
              <w:rPr>
                <w:rFonts w:ascii="Calibri" w:eastAsia="Times New Roman" w:hAnsi="Calibri" w:cs="Calibri"/>
                <w:sz w:val="16"/>
              </w:rPr>
            </w:pPr>
            <w:hyperlink r:id="rId13" w:tgtFrame="_blank" w:history="1">
              <w:r w:rsidRPr="00045DCF">
                <w:rPr>
                  <w:rStyle w:val="Hyperlink"/>
                  <w:rFonts w:ascii="Calibri" w:eastAsia="Times New Roman" w:hAnsi="Calibri" w:cs="Calibri"/>
                  <w:sz w:val="16"/>
                </w:rPr>
                <w:t>Screen 2</w:t>
              </w:r>
            </w:hyperlink>
            <w:r w:rsidRPr="00045DCF">
              <w:rPr>
                <w:rFonts w:ascii="Calibri" w:eastAsia="Times New Roman" w:hAnsi="Calibri" w:cs="Calibri"/>
                <w:sz w:val="16"/>
              </w:rPr>
              <w:t xml:space="preserve"> </w:t>
            </w:r>
          </w:p>
          <w:p w14:paraId="7B45FB73" w14:textId="77777777" w:rsidR="00741C2E" w:rsidRPr="00B36629" w:rsidRDefault="00741C2E" w:rsidP="00CD6EBD">
            <w:pPr>
              <w:ind w:left="30" w:right="30"/>
              <w:rPr>
                <w:rFonts w:ascii="Calibri" w:eastAsia="Times New Roman" w:hAnsi="Calibri" w:cs="Calibri"/>
                <w:sz w:val="16"/>
              </w:rPr>
            </w:pPr>
            <w:hyperlink r:id="rId14" w:tgtFrame="_blank" w:history="1">
              <w:r w:rsidRPr="00045DCF">
                <w:rPr>
                  <w:rStyle w:val="Hyperlink"/>
                  <w:rFonts w:ascii="Calibri" w:eastAsia="Times New Roman" w:hAnsi="Calibri" w:cs="Calibri"/>
                  <w:sz w:val="16"/>
                </w:rPr>
                <w:t>2_C_3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CC5DA4" w14:textId="77777777" w:rsidR="00741C2E" w:rsidRPr="00045DCF" w:rsidRDefault="00741C2E" w:rsidP="00CD6EBD">
            <w:pPr>
              <w:pStyle w:val="NormalWeb"/>
              <w:ind w:left="30" w:right="30"/>
              <w:rPr>
                <w:rFonts w:ascii="Calibri" w:hAnsi="Calibri" w:cs="Calibri"/>
              </w:rPr>
            </w:pPr>
            <w:r w:rsidRPr="00045DCF">
              <w:rPr>
                <w:rFonts w:ascii="Calibri" w:hAnsi="Calibri" w:cs="Calibri"/>
              </w:rPr>
              <w:t>Upon completion of this course, you will be able to:</w:t>
            </w:r>
          </w:p>
          <w:p w14:paraId="293147F4" w14:textId="77777777" w:rsidR="00741C2E" w:rsidRPr="00045DCF" w:rsidRDefault="00741C2E"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why Abbott conducts and supports scientific research;</w:t>
            </w:r>
          </w:p>
          <w:p w14:paraId="62A21A47" w14:textId="77777777" w:rsidR="00741C2E" w:rsidRPr="00045DCF" w:rsidRDefault="00741C2E"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Distinguish between the different types of research Abbott conducts and supports;</w:t>
            </w:r>
          </w:p>
          <w:p w14:paraId="7FD7104C" w14:textId="77777777" w:rsidR="00741C2E" w:rsidRPr="00045DCF" w:rsidRDefault="00741C2E"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the reasons for some of the key laws, regulations, and standards that govern scientific research;</w:t>
            </w:r>
          </w:p>
          <w:p w14:paraId="78993322" w14:textId="77777777" w:rsidR="00741C2E" w:rsidRPr="00045DCF" w:rsidRDefault="00741C2E"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State the requirements that Abbott has put in place to govern the way in which we conduct research;</w:t>
            </w:r>
          </w:p>
          <w:p w14:paraId="284BA58D" w14:textId="77777777" w:rsidR="00741C2E" w:rsidRPr="00045DCF" w:rsidRDefault="00741C2E"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Describe the roles and responsibilities of scientific personnel as opposed to sales, marketing, and other non-scientific personnel; and</w:t>
            </w:r>
          </w:p>
          <w:p w14:paraId="791AD1FC" w14:textId="77777777" w:rsidR="00741C2E" w:rsidRPr="00B36629" w:rsidRDefault="00741C2E"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Know where to go for help and support.</w:t>
            </w:r>
          </w:p>
        </w:tc>
        <w:tc>
          <w:tcPr>
            <w:tcW w:w="6000" w:type="dxa"/>
            <w:vAlign w:val="center"/>
          </w:tcPr>
          <w:p w14:paraId="14F6A07E"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본 과정을 마치면 다음 내용을 파악할 수 있습니다.</w:t>
            </w:r>
          </w:p>
          <w:p w14:paraId="5477C3A2" w14:textId="77777777" w:rsidR="00741C2E" w:rsidRPr="00B36629" w:rsidRDefault="00741C2E" w:rsidP="00CD6EBD">
            <w:pPr>
              <w:numPr>
                <w:ilvl w:val="0"/>
                <w:numId w:val="1"/>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애보트가 과학적 연구를 실시하고 지원하는 이유의 설명</w:t>
            </w:r>
          </w:p>
          <w:p w14:paraId="11991118" w14:textId="77777777" w:rsidR="00741C2E" w:rsidRPr="00B36629" w:rsidRDefault="00741C2E" w:rsidP="00CD6EBD">
            <w:pPr>
              <w:numPr>
                <w:ilvl w:val="0"/>
                <w:numId w:val="1"/>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애보트가 실시하고 지원하는 연구의 여러 유형 간 구분</w:t>
            </w:r>
          </w:p>
          <w:p w14:paraId="38318722" w14:textId="77777777" w:rsidR="00741C2E" w:rsidRPr="00B36629" w:rsidRDefault="00741C2E" w:rsidP="00CD6EBD">
            <w:pPr>
              <w:numPr>
                <w:ilvl w:val="0"/>
                <w:numId w:val="1"/>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과학적 연구에 적용되는 주요 법률, 규정, 기준 일부에 대한 이유 설명</w:t>
            </w:r>
          </w:p>
          <w:p w14:paraId="5F19ECC8" w14:textId="77777777" w:rsidR="00741C2E" w:rsidRPr="00B36629" w:rsidRDefault="00741C2E" w:rsidP="00CD6EBD">
            <w:pPr>
              <w:numPr>
                <w:ilvl w:val="0"/>
                <w:numId w:val="1"/>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애보트가 연구를 실시하는 방식에 적용하고자 마련한 요건 명시</w:t>
            </w:r>
          </w:p>
          <w:p w14:paraId="009D8ECD" w14:textId="77777777" w:rsidR="00741C2E" w:rsidRPr="00B36629" w:rsidRDefault="00741C2E" w:rsidP="00CD6EBD">
            <w:pPr>
              <w:numPr>
                <w:ilvl w:val="0"/>
                <w:numId w:val="1"/>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영업, 마케팅 및 기타 비과학 부문 직원들과 달리 과학 부문 직원이 갖는 역할과 책임 설명</w:t>
            </w:r>
          </w:p>
          <w:p w14:paraId="377BEF4B" w14:textId="77777777" w:rsidR="00741C2E" w:rsidRPr="00B36629" w:rsidRDefault="00741C2E" w:rsidP="00CD6EBD">
            <w:pPr>
              <w:pStyle w:val="NormalWeb"/>
              <w:numPr>
                <w:ilvl w:val="0"/>
                <w:numId w:val="1"/>
              </w:numPr>
              <w:ind w:right="30"/>
              <w:rPr>
                <w:rFonts w:ascii="Calibri" w:hAnsi="Calibri" w:cs="Calibri"/>
              </w:rPr>
            </w:pPr>
            <w:r w:rsidRPr="00B36629">
              <w:rPr>
                <w:rFonts w:ascii="Batang" w:eastAsia="Batang" w:hAnsi="Batang" w:cs="Batang"/>
                <w:lang w:eastAsia="ko-KR"/>
              </w:rPr>
              <w:t>어디에서 도움과 지원을 받을 수 있는지 파악</w:t>
            </w:r>
          </w:p>
        </w:tc>
      </w:tr>
      <w:tr w:rsidR="00741C2E" w:rsidRPr="00B36629" w14:paraId="28AABF89" w14:textId="77777777" w:rsidTr="00CD6EBD">
        <w:tc>
          <w:tcPr>
            <w:tcW w:w="1353" w:type="dxa"/>
            <w:shd w:val="clear" w:color="auto" w:fill="D9E2F3" w:themeFill="accent1" w:themeFillTint="33"/>
            <w:tcMar>
              <w:top w:w="120" w:type="dxa"/>
              <w:left w:w="180" w:type="dxa"/>
              <w:bottom w:w="120" w:type="dxa"/>
              <w:right w:w="180" w:type="dxa"/>
            </w:tcMar>
            <w:hideMark/>
          </w:tcPr>
          <w:p w14:paraId="6472885B" w14:textId="77777777" w:rsidR="00741C2E" w:rsidRPr="00045DCF" w:rsidRDefault="00741C2E" w:rsidP="00CD6EBD">
            <w:pPr>
              <w:spacing w:before="30" w:after="30"/>
              <w:ind w:left="30" w:right="30"/>
              <w:rPr>
                <w:rFonts w:ascii="Calibri" w:eastAsia="Times New Roman" w:hAnsi="Calibri" w:cs="Calibri"/>
                <w:sz w:val="16"/>
              </w:rPr>
            </w:pPr>
            <w:hyperlink r:id="rId15" w:tgtFrame="_blank" w:history="1">
              <w:r w:rsidRPr="00045DCF">
                <w:rPr>
                  <w:rStyle w:val="Hyperlink"/>
                  <w:rFonts w:ascii="Calibri" w:eastAsia="Times New Roman" w:hAnsi="Calibri" w:cs="Calibri"/>
                  <w:sz w:val="16"/>
                </w:rPr>
                <w:t>Screen 3</w:t>
              </w:r>
            </w:hyperlink>
            <w:r w:rsidRPr="00045DCF">
              <w:rPr>
                <w:rFonts w:ascii="Calibri" w:eastAsia="Times New Roman" w:hAnsi="Calibri" w:cs="Calibri"/>
                <w:sz w:val="16"/>
              </w:rPr>
              <w:t xml:space="preserve"> </w:t>
            </w:r>
          </w:p>
          <w:p w14:paraId="18E5E713" w14:textId="77777777" w:rsidR="00741C2E" w:rsidRPr="00B36629" w:rsidRDefault="00741C2E" w:rsidP="00CD6EBD">
            <w:pPr>
              <w:ind w:left="30" w:right="30"/>
              <w:rPr>
                <w:rFonts w:ascii="Calibri" w:eastAsia="Times New Roman" w:hAnsi="Calibri" w:cs="Calibri"/>
                <w:sz w:val="16"/>
              </w:rPr>
            </w:pPr>
            <w:hyperlink r:id="rId16" w:tgtFrame="_blank" w:history="1">
              <w:r w:rsidRPr="00045DCF">
                <w:rPr>
                  <w:rStyle w:val="Hyperlink"/>
                  <w:rFonts w:ascii="Calibri" w:eastAsia="Times New Roman" w:hAnsi="Calibri" w:cs="Calibri"/>
                  <w:sz w:val="16"/>
                </w:rPr>
                <w:t>3_C_4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DE797A" w14:textId="77777777" w:rsidR="00741C2E" w:rsidRPr="00045DCF" w:rsidRDefault="00741C2E" w:rsidP="00CD6EBD">
            <w:pPr>
              <w:pStyle w:val="NormalWeb"/>
              <w:ind w:left="30" w:right="30"/>
              <w:rPr>
                <w:rFonts w:ascii="Calibri" w:hAnsi="Calibri" w:cs="Calibri"/>
              </w:rPr>
            </w:pPr>
            <w:r w:rsidRPr="00045DCF">
              <w:rPr>
                <w:rFonts w:ascii="Calibri" w:hAnsi="Calibri" w:cs="Calibri"/>
              </w:rPr>
              <w:t>The icons at the top of the screen provide one-click access to key resources:</w:t>
            </w:r>
          </w:p>
          <w:p w14:paraId="5FE7124A" w14:textId="77777777" w:rsidR="00741C2E" w:rsidRPr="00045DCF" w:rsidRDefault="00741C2E" w:rsidP="00CD6EBD">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Table of Contents,</w:t>
            </w:r>
          </w:p>
          <w:p w14:paraId="3EB579F9" w14:textId="77777777" w:rsidR="00741C2E" w:rsidRPr="00045DCF" w:rsidRDefault="00741C2E" w:rsidP="00CD6EBD">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Important contact information, and</w:t>
            </w:r>
          </w:p>
          <w:p w14:paraId="53151E2C" w14:textId="77777777" w:rsidR="00741C2E" w:rsidRPr="00045DCF" w:rsidRDefault="00741C2E" w:rsidP="00CD6EBD">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Reference material.</w:t>
            </w:r>
          </w:p>
          <w:p w14:paraId="6C335A38" w14:textId="77777777" w:rsidR="00741C2E" w:rsidRPr="00B36629" w:rsidRDefault="00741C2E" w:rsidP="00CD6EBD">
            <w:pPr>
              <w:pStyle w:val="NormalWeb"/>
              <w:ind w:left="30" w:right="30"/>
              <w:rPr>
                <w:rFonts w:ascii="Calibri" w:hAnsi="Calibri" w:cs="Calibri"/>
              </w:rPr>
            </w:pPr>
            <w:r w:rsidRPr="00045DCF">
              <w:rPr>
                <w:rFonts w:ascii="Calibri" w:hAnsi="Calibri" w:cs="Calibri"/>
              </w:rPr>
              <w:t>In addition, you can use the Exit icon to close the course window.</w:t>
            </w:r>
          </w:p>
        </w:tc>
        <w:tc>
          <w:tcPr>
            <w:tcW w:w="6000" w:type="dxa"/>
            <w:vAlign w:val="center"/>
          </w:tcPr>
          <w:p w14:paraId="09190730"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화면 상단에 있는 아이콘을 클릭하면 아래 주요 리소스로 이동합니다.</w:t>
            </w:r>
          </w:p>
          <w:p w14:paraId="20358532" w14:textId="77777777" w:rsidR="00741C2E" w:rsidRPr="00B36629" w:rsidRDefault="00741C2E" w:rsidP="00CD6EBD">
            <w:pPr>
              <w:numPr>
                <w:ilvl w:val="0"/>
                <w:numId w:val="2"/>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목차</w:t>
            </w:r>
          </w:p>
          <w:p w14:paraId="404390F4" w14:textId="77777777" w:rsidR="00741C2E" w:rsidRPr="00B36629" w:rsidRDefault="00741C2E" w:rsidP="00CD6EBD">
            <w:pPr>
              <w:numPr>
                <w:ilvl w:val="0"/>
                <w:numId w:val="2"/>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중요 문의처 정보</w:t>
            </w:r>
          </w:p>
          <w:p w14:paraId="7B1CA68C" w14:textId="77777777" w:rsidR="00741C2E" w:rsidRPr="00B36629" w:rsidRDefault="00741C2E" w:rsidP="00CD6EBD">
            <w:pPr>
              <w:numPr>
                <w:ilvl w:val="0"/>
                <w:numId w:val="2"/>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참조 자료</w:t>
            </w:r>
          </w:p>
          <w:p w14:paraId="152E34C2"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종료 아이콘을 클릭하면 창을 닫을 수 있습니다.</w:t>
            </w:r>
          </w:p>
        </w:tc>
      </w:tr>
      <w:tr w:rsidR="00741C2E" w:rsidRPr="00B36629" w14:paraId="7B7FB76B" w14:textId="77777777" w:rsidTr="00CD6EBD">
        <w:tc>
          <w:tcPr>
            <w:tcW w:w="1353" w:type="dxa"/>
            <w:shd w:val="clear" w:color="auto" w:fill="D9E2F3" w:themeFill="accent1" w:themeFillTint="33"/>
            <w:tcMar>
              <w:top w:w="120" w:type="dxa"/>
              <w:left w:w="180" w:type="dxa"/>
              <w:bottom w:w="120" w:type="dxa"/>
              <w:right w:w="180" w:type="dxa"/>
            </w:tcMar>
            <w:hideMark/>
          </w:tcPr>
          <w:p w14:paraId="3982A211" w14:textId="77777777" w:rsidR="00741C2E" w:rsidRPr="00045DCF" w:rsidRDefault="00741C2E" w:rsidP="00CD6EBD">
            <w:pPr>
              <w:spacing w:before="30" w:after="30"/>
              <w:ind w:left="30" w:right="30"/>
              <w:rPr>
                <w:rFonts w:ascii="Calibri" w:eastAsia="Times New Roman" w:hAnsi="Calibri" w:cs="Calibri"/>
                <w:sz w:val="16"/>
              </w:rPr>
            </w:pPr>
            <w:hyperlink r:id="rId17" w:tgtFrame="_blank" w:history="1">
              <w:r w:rsidRPr="00045DCF">
                <w:rPr>
                  <w:rStyle w:val="Hyperlink"/>
                  <w:rFonts w:ascii="Calibri" w:eastAsia="Times New Roman" w:hAnsi="Calibri" w:cs="Calibri"/>
                  <w:sz w:val="16"/>
                </w:rPr>
                <w:t>Screen 4</w:t>
              </w:r>
            </w:hyperlink>
            <w:r w:rsidRPr="00045DCF">
              <w:rPr>
                <w:rFonts w:ascii="Calibri" w:eastAsia="Times New Roman" w:hAnsi="Calibri" w:cs="Calibri"/>
                <w:sz w:val="16"/>
              </w:rPr>
              <w:t xml:space="preserve"> </w:t>
            </w:r>
          </w:p>
          <w:p w14:paraId="639041F6" w14:textId="77777777" w:rsidR="00741C2E" w:rsidRPr="00B36629" w:rsidRDefault="00741C2E" w:rsidP="00CD6EBD">
            <w:pPr>
              <w:ind w:left="30" w:right="30"/>
              <w:rPr>
                <w:rFonts w:ascii="Calibri" w:eastAsia="Times New Roman" w:hAnsi="Calibri" w:cs="Calibri"/>
                <w:sz w:val="16"/>
              </w:rPr>
            </w:pPr>
            <w:hyperlink r:id="rId18" w:tgtFrame="_blank" w:history="1">
              <w:r w:rsidRPr="00045DCF">
                <w:rPr>
                  <w:rStyle w:val="Hyperlink"/>
                  <w:rFonts w:ascii="Calibri" w:eastAsia="Times New Roman" w:hAnsi="Calibri" w:cs="Calibri"/>
                  <w:sz w:val="16"/>
                </w:rPr>
                <w:t>4_C_5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3F67C4" w14:textId="77777777" w:rsidR="00741C2E" w:rsidRPr="00045DCF" w:rsidRDefault="00741C2E" w:rsidP="00CD6EBD">
            <w:pPr>
              <w:pStyle w:val="NormalWeb"/>
              <w:ind w:left="30" w:right="30"/>
              <w:rPr>
                <w:rFonts w:ascii="Calibri" w:hAnsi="Calibri" w:cs="Calibri"/>
              </w:rPr>
            </w:pPr>
            <w:r w:rsidRPr="00045DCF">
              <w:rPr>
                <w:rFonts w:ascii="Calibri" w:hAnsi="Calibri" w:cs="Calibri"/>
              </w:rPr>
              <w:t>There are several features to help guide you through the course:</w:t>
            </w:r>
          </w:p>
          <w:p w14:paraId="0B7C852D" w14:textId="77777777" w:rsidR="00741C2E" w:rsidRPr="00045DCF" w:rsidRDefault="00741C2E" w:rsidP="00CD6EBD">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Back and Forward arrows allow you to move from screen to screen.</w:t>
            </w:r>
          </w:p>
          <w:p w14:paraId="430DC0F3" w14:textId="77777777" w:rsidR="00741C2E" w:rsidRPr="00045DCF" w:rsidRDefault="00741C2E" w:rsidP="00CD6EBD">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 horizontal slider bar at the bottom of the screen allows you to see where you are in the course.</w:t>
            </w:r>
          </w:p>
          <w:p w14:paraId="01B00D90" w14:textId="77777777" w:rsidR="00741C2E" w:rsidRPr="00B36629" w:rsidRDefault="00741C2E" w:rsidP="00CD6EBD">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Table of Contents lets you navigate from section to section.</w:t>
            </w:r>
          </w:p>
        </w:tc>
        <w:tc>
          <w:tcPr>
            <w:tcW w:w="6000" w:type="dxa"/>
            <w:vAlign w:val="center"/>
          </w:tcPr>
          <w:p w14:paraId="5A04F446"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교육과정을 검토하는 데 도움이 되는 여러 가지 기능이 있습니다.</w:t>
            </w:r>
          </w:p>
          <w:p w14:paraId="0B1C0CA8" w14:textId="77777777" w:rsidR="00741C2E" w:rsidRPr="00B36629" w:rsidRDefault="00741C2E" w:rsidP="00CD6EBD">
            <w:pPr>
              <w:numPr>
                <w:ilvl w:val="0"/>
                <w:numId w:val="3"/>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뒤로 및 앞으로 화살표를 이용해 화면을 이동할 수 있습니다.</w:t>
            </w:r>
          </w:p>
          <w:p w14:paraId="4E1E50BD" w14:textId="77777777" w:rsidR="00741C2E" w:rsidRPr="00B36629" w:rsidRDefault="00741C2E" w:rsidP="00CD6EBD">
            <w:pPr>
              <w:numPr>
                <w:ilvl w:val="0"/>
                <w:numId w:val="3"/>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화면 하단의 가로 슬라이더 막대를 이용해 교육과정의 어느 부분에 있는지 확인할 수 있습니다.</w:t>
            </w:r>
          </w:p>
          <w:p w14:paraId="7C0C35FA" w14:textId="77777777" w:rsidR="00741C2E" w:rsidRPr="00B36629" w:rsidRDefault="00741C2E" w:rsidP="00CD6EBD">
            <w:pPr>
              <w:pStyle w:val="NormalWeb"/>
              <w:numPr>
                <w:ilvl w:val="0"/>
                <w:numId w:val="3"/>
              </w:numPr>
              <w:ind w:right="30"/>
              <w:rPr>
                <w:rFonts w:ascii="Calibri" w:hAnsi="Calibri" w:cs="Calibri"/>
              </w:rPr>
            </w:pPr>
            <w:r w:rsidRPr="00B36629">
              <w:rPr>
                <w:rFonts w:ascii="Batang" w:eastAsia="Batang" w:hAnsi="Batang" w:cs="Batang"/>
                <w:lang w:eastAsia="ko-KR"/>
              </w:rPr>
              <w:t>목차를 통해 섹션 사이를 이동할 수 있습니다.</w:t>
            </w:r>
          </w:p>
        </w:tc>
      </w:tr>
      <w:tr w:rsidR="00741C2E" w:rsidRPr="00B36629" w14:paraId="5323AEAD" w14:textId="77777777" w:rsidTr="00CD6EBD">
        <w:tc>
          <w:tcPr>
            <w:tcW w:w="1353" w:type="dxa"/>
            <w:shd w:val="clear" w:color="auto" w:fill="D9E2F3" w:themeFill="accent1" w:themeFillTint="33"/>
            <w:tcMar>
              <w:top w:w="120" w:type="dxa"/>
              <w:left w:w="180" w:type="dxa"/>
              <w:bottom w:w="120" w:type="dxa"/>
              <w:right w:w="180" w:type="dxa"/>
            </w:tcMar>
            <w:hideMark/>
          </w:tcPr>
          <w:p w14:paraId="6DAC90F5" w14:textId="77777777" w:rsidR="00741C2E" w:rsidRPr="00045DCF" w:rsidRDefault="00741C2E" w:rsidP="00CD6EBD">
            <w:pPr>
              <w:spacing w:before="30" w:after="30"/>
              <w:ind w:left="30" w:right="30"/>
              <w:rPr>
                <w:rFonts w:ascii="Calibri" w:eastAsia="Times New Roman" w:hAnsi="Calibri" w:cs="Calibri"/>
                <w:sz w:val="16"/>
              </w:rPr>
            </w:pPr>
            <w:hyperlink r:id="rId19" w:tgtFrame="_blank" w:history="1">
              <w:r w:rsidRPr="00045DCF">
                <w:rPr>
                  <w:rStyle w:val="Hyperlink"/>
                  <w:rFonts w:ascii="Calibri" w:eastAsia="Times New Roman" w:hAnsi="Calibri" w:cs="Calibri"/>
                  <w:sz w:val="16"/>
                </w:rPr>
                <w:t>Screen 5</w:t>
              </w:r>
            </w:hyperlink>
            <w:r w:rsidRPr="00045DCF">
              <w:rPr>
                <w:rFonts w:ascii="Calibri" w:eastAsia="Times New Roman" w:hAnsi="Calibri" w:cs="Calibri"/>
                <w:sz w:val="16"/>
              </w:rPr>
              <w:t xml:space="preserve"> </w:t>
            </w:r>
          </w:p>
          <w:p w14:paraId="10420869" w14:textId="77777777" w:rsidR="00741C2E" w:rsidRPr="00B36629" w:rsidRDefault="00741C2E" w:rsidP="00CD6EBD">
            <w:pPr>
              <w:ind w:left="30" w:right="30"/>
              <w:rPr>
                <w:rFonts w:ascii="Calibri" w:eastAsia="Times New Roman" w:hAnsi="Calibri" w:cs="Calibri"/>
                <w:sz w:val="16"/>
              </w:rPr>
            </w:pPr>
            <w:hyperlink r:id="rId20" w:tgtFrame="_blank" w:history="1">
              <w:r w:rsidRPr="00045DCF">
                <w:rPr>
                  <w:rStyle w:val="Hyperlink"/>
                  <w:rFonts w:ascii="Calibri" w:eastAsia="Times New Roman" w:hAnsi="Calibri" w:cs="Calibri"/>
                  <w:sz w:val="16"/>
                </w:rPr>
                <w:t>5_C_6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494BEE" w14:textId="77777777" w:rsidR="00741C2E" w:rsidRPr="00045DCF" w:rsidRDefault="00741C2E" w:rsidP="00CD6EBD">
            <w:pPr>
              <w:pStyle w:val="NormalWeb"/>
              <w:ind w:left="30" w:right="30"/>
              <w:rPr>
                <w:rFonts w:ascii="Calibri" w:hAnsi="Calibri" w:cs="Calibri"/>
              </w:rPr>
            </w:pPr>
            <w:r w:rsidRPr="00045DCF">
              <w:rPr>
                <w:rFonts w:ascii="Calibri" w:hAnsi="Calibri" w:cs="Calibri"/>
              </w:rPr>
              <w:t>Knowledge Check</w:t>
            </w:r>
          </w:p>
          <w:p w14:paraId="26F2D49C" w14:textId="77777777" w:rsidR="00741C2E" w:rsidRPr="00045DCF" w:rsidRDefault="00741C2E" w:rsidP="00CD6EBD">
            <w:pPr>
              <w:pStyle w:val="NormalWeb"/>
              <w:ind w:left="30" w:right="30"/>
              <w:rPr>
                <w:rFonts w:ascii="Calibri" w:hAnsi="Calibri" w:cs="Calibri"/>
              </w:rPr>
            </w:pPr>
            <w:r w:rsidRPr="00045DCF">
              <w:rPr>
                <w:rFonts w:ascii="Calibri" w:hAnsi="Calibri" w:cs="Calibri"/>
              </w:rPr>
              <w:t>Once you have reviewed the content of this course, you will be required to complete a 10-question Knowledge Check.</w:t>
            </w:r>
          </w:p>
          <w:p w14:paraId="4CD334C5" w14:textId="77777777" w:rsidR="00741C2E" w:rsidRPr="00B36629" w:rsidRDefault="00741C2E" w:rsidP="00CD6EBD">
            <w:pPr>
              <w:pStyle w:val="NormalWeb"/>
              <w:ind w:left="30" w:right="30"/>
              <w:rPr>
                <w:rFonts w:ascii="Calibri" w:hAnsi="Calibri" w:cs="Calibri"/>
              </w:rPr>
            </w:pPr>
            <w:r w:rsidRPr="00045DCF">
              <w:rPr>
                <w:rFonts w:ascii="Calibri" w:hAnsi="Calibri" w:cs="Calibri"/>
              </w:rPr>
              <w:t>The Knowledge Check can be taken at any time by clicking the Table of Contents icon and selecting Knowledge Check.</w:t>
            </w:r>
          </w:p>
        </w:tc>
        <w:tc>
          <w:tcPr>
            <w:tcW w:w="6000" w:type="dxa"/>
            <w:vAlign w:val="center"/>
          </w:tcPr>
          <w:p w14:paraId="5D9C4A13"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지식 점검</w:t>
            </w:r>
          </w:p>
          <w:p w14:paraId="4FD292F1"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본 교육과정의 내용을 검토한 후에는 10개 문항으로 구성된 지식 점검을 완료해야 합니다.</w:t>
            </w:r>
          </w:p>
          <w:p w14:paraId="5C5C11CC"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지식 점검은 목차 아이콘을 클릭하고 지식 점검을 선택하여 언제든지 실행할 수 있습니다.</w:t>
            </w:r>
          </w:p>
        </w:tc>
      </w:tr>
      <w:tr w:rsidR="00741C2E" w:rsidRPr="00B36629" w14:paraId="029703EF" w14:textId="77777777" w:rsidTr="00CD6EBD">
        <w:tc>
          <w:tcPr>
            <w:tcW w:w="1353" w:type="dxa"/>
            <w:shd w:val="clear" w:color="auto" w:fill="D9E2F3" w:themeFill="accent1" w:themeFillTint="33"/>
            <w:tcMar>
              <w:top w:w="120" w:type="dxa"/>
              <w:left w:w="180" w:type="dxa"/>
              <w:bottom w:w="120" w:type="dxa"/>
              <w:right w:w="180" w:type="dxa"/>
            </w:tcMar>
            <w:hideMark/>
          </w:tcPr>
          <w:p w14:paraId="1AF10E73" w14:textId="77777777" w:rsidR="00741C2E" w:rsidRPr="00045DCF" w:rsidRDefault="00741C2E" w:rsidP="00CD6EBD">
            <w:pPr>
              <w:spacing w:before="30" w:after="30"/>
              <w:ind w:left="30" w:right="30"/>
              <w:rPr>
                <w:rFonts w:ascii="Calibri" w:eastAsia="Times New Roman" w:hAnsi="Calibri" w:cs="Calibri"/>
                <w:sz w:val="16"/>
              </w:rPr>
            </w:pPr>
            <w:hyperlink r:id="rId21" w:tgtFrame="_blank" w:history="1">
              <w:r w:rsidRPr="00045DCF">
                <w:rPr>
                  <w:rStyle w:val="Hyperlink"/>
                  <w:rFonts w:ascii="Calibri" w:eastAsia="Times New Roman" w:hAnsi="Calibri" w:cs="Calibri"/>
                  <w:sz w:val="16"/>
                </w:rPr>
                <w:t>Screen 6</w:t>
              </w:r>
            </w:hyperlink>
            <w:r w:rsidRPr="00045DCF">
              <w:rPr>
                <w:rFonts w:ascii="Calibri" w:eastAsia="Times New Roman" w:hAnsi="Calibri" w:cs="Calibri"/>
                <w:sz w:val="16"/>
              </w:rPr>
              <w:t xml:space="preserve"> </w:t>
            </w:r>
          </w:p>
          <w:p w14:paraId="2CC3FEF6" w14:textId="77777777" w:rsidR="00741C2E" w:rsidRPr="00B36629" w:rsidRDefault="00741C2E" w:rsidP="00CD6EBD">
            <w:pPr>
              <w:ind w:left="30" w:right="30"/>
              <w:rPr>
                <w:rFonts w:ascii="Calibri" w:eastAsia="Times New Roman" w:hAnsi="Calibri" w:cs="Calibri"/>
                <w:sz w:val="16"/>
              </w:rPr>
            </w:pPr>
            <w:hyperlink r:id="rId22" w:tgtFrame="_blank" w:history="1">
              <w:r w:rsidRPr="00045DCF">
                <w:rPr>
                  <w:rStyle w:val="Hyperlink"/>
                  <w:rFonts w:ascii="Calibri" w:eastAsia="Times New Roman" w:hAnsi="Calibri" w:cs="Calibri"/>
                  <w:sz w:val="16"/>
                </w:rPr>
                <w:t>6_C_7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18EB25" w14:textId="77777777" w:rsidR="00741C2E" w:rsidRPr="00045DCF" w:rsidRDefault="00741C2E" w:rsidP="00CD6EBD">
            <w:pPr>
              <w:pStyle w:val="NormalWeb"/>
              <w:ind w:left="30" w:right="30"/>
              <w:rPr>
                <w:rFonts w:ascii="Calibri" w:hAnsi="Calibri" w:cs="Calibri"/>
              </w:rPr>
            </w:pPr>
            <w:r w:rsidRPr="00045DCF">
              <w:rPr>
                <w:rFonts w:ascii="Calibri" w:hAnsi="Calibri" w:cs="Calibri"/>
              </w:rPr>
              <w:t>Development of products that help people live longer and healthier lives is a long and complex process.</w:t>
            </w:r>
          </w:p>
          <w:p w14:paraId="3501EB18" w14:textId="77777777" w:rsidR="00741C2E" w:rsidRPr="00B36629" w:rsidRDefault="00741C2E" w:rsidP="00CD6EBD">
            <w:pPr>
              <w:pStyle w:val="NormalWeb"/>
              <w:ind w:left="30" w:right="30"/>
              <w:rPr>
                <w:rFonts w:ascii="Calibri" w:hAnsi="Calibri" w:cs="Calibri"/>
              </w:rPr>
            </w:pPr>
            <w:r w:rsidRPr="00045DCF">
              <w:rPr>
                <w:rFonts w:ascii="Calibri" w:hAnsi="Calibri" w:cs="Calibri"/>
              </w:rPr>
              <w:t>In this section, we will explain why we conduct research, and outline the different kinds and levels of scientific research we support.</w:t>
            </w:r>
          </w:p>
        </w:tc>
        <w:tc>
          <w:tcPr>
            <w:tcW w:w="6000" w:type="dxa"/>
            <w:vAlign w:val="center"/>
          </w:tcPr>
          <w:p w14:paraId="25A4CCEA"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더 길고 건강한 삶을 돕는 제품의 개발은 길고 복잡한 과정입니다.</w:t>
            </w:r>
          </w:p>
          <w:p w14:paraId="3E55F4A4"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이 섹션에서는 우리가 연구를 실시하는 이유를 설명하고, 우리가 지원하는 다양한 종류와 수준의 과학적 연구에 대하여 간략히 소개합니다.</w:t>
            </w:r>
          </w:p>
        </w:tc>
      </w:tr>
      <w:tr w:rsidR="00741C2E" w:rsidRPr="00B36629" w14:paraId="24A40A67" w14:textId="77777777" w:rsidTr="00CD6EBD">
        <w:tc>
          <w:tcPr>
            <w:tcW w:w="1353" w:type="dxa"/>
            <w:shd w:val="clear" w:color="auto" w:fill="D9E2F3" w:themeFill="accent1" w:themeFillTint="33"/>
            <w:tcMar>
              <w:top w:w="120" w:type="dxa"/>
              <w:left w:w="180" w:type="dxa"/>
              <w:bottom w:w="120" w:type="dxa"/>
              <w:right w:w="180" w:type="dxa"/>
            </w:tcMar>
            <w:hideMark/>
          </w:tcPr>
          <w:p w14:paraId="767E9ED2" w14:textId="77777777" w:rsidR="00741C2E" w:rsidRPr="00045DCF" w:rsidRDefault="00741C2E" w:rsidP="00CD6EBD">
            <w:pPr>
              <w:spacing w:before="30" w:after="30"/>
              <w:ind w:left="30" w:right="30"/>
              <w:rPr>
                <w:rFonts w:ascii="Calibri" w:eastAsia="Times New Roman" w:hAnsi="Calibri" w:cs="Calibri"/>
                <w:sz w:val="16"/>
              </w:rPr>
            </w:pPr>
            <w:hyperlink r:id="rId23" w:tgtFrame="_blank" w:history="1">
              <w:r w:rsidRPr="00045DCF">
                <w:rPr>
                  <w:rStyle w:val="Hyperlink"/>
                  <w:rFonts w:ascii="Calibri" w:eastAsia="Times New Roman" w:hAnsi="Calibri" w:cs="Calibri"/>
                  <w:sz w:val="16"/>
                </w:rPr>
                <w:t>Screen 7</w:t>
              </w:r>
            </w:hyperlink>
            <w:r w:rsidRPr="00045DCF">
              <w:rPr>
                <w:rFonts w:ascii="Calibri" w:eastAsia="Times New Roman" w:hAnsi="Calibri" w:cs="Calibri"/>
                <w:sz w:val="16"/>
              </w:rPr>
              <w:t xml:space="preserve"> </w:t>
            </w:r>
          </w:p>
          <w:p w14:paraId="729FC491" w14:textId="77777777" w:rsidR="00741C2E" w:rsidRPr="00B36629" w:rsidRDefault="00741C2E" w:rsidP="00CD6EBD">
            <w:pPr>
              <w:ind w:left="30" w:right="30"/>
              <w:rPr>
                <w:rFonts w:ascii="Calibri" w:eastAsia="Times New Roman" w:hAnsi="Calibri" w:cs="Calibri"/>
                <w:sz w:val="16"/>
              </w:rPr>
            </w:pPr>
            <w:hyperlink r:id="rId24" w:tgtFrame="_blank" w:history="1">
              <w:r w:rsidRPr="00045DCF">
                <w:rPr>
                  <w:rStyle w:val="Hyperlink"/>
                  <w:rFonts w:ascii="Calibri" w:eastAsia="Times New Roman" w:hAnsi="Calibri" w:cs="Calibri"/>
                  <w:sz w:val="16"/>
                </w:rPr>
                <w:t>7_C_8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44DD31" w14:textId="77777777" w:rsidR="00741C2E" w:rsidRPr="00045DCF" w:rsidRDefault="00741C2E" w:rsidP="00CD6EBD">
            <w:pPr>
              <w:pStyle w:val="NormalWeb"/>
              <w:ind w:left="30" w:right="30"/>
              <w:rPr>
                <w:rFonts w:ascii="Calibri" w:hAnsi="Calibri" w:cs="Calibri"/>
              </w:rPr>
            </w:pPr>
            <w:r w:rsidRPr="00045DCF">
              <w:rPr>
                <w:rFonts w:ascii="Calibri" w:hAnsi="Calibri" w:cs="Calibri"/>
              </w:rPr>
              <w:t>Scientific research helps us determine if a product is effective.</w:t>
            </w:r>
          </w:p>
          <w:p w14:paraId="4AE69E01" w14:textId="77777777" w:rsidR="00741C2E" w:rsidRPr="00B36629" w:rsidRDefault="00741C2E" w:rsidP="00CD6EBD">
            <w:pPr>
              <w:pStyle w:val="NormalWeb"/>
              <w:ind w:left="30" w:right="30"/>
              <w:rPr>
                <w:rFonts w:ascii="Calibri" w:hAnsi="Calibri" w:cs="Calibri"/>
              </w:rPr>
            </w:pPr>
            <w:r w:rsidRPr="00045DCF">
              <w:rPr>
                <w:rFonts w:ascii="Calibri" w:hAnsi="Calibri" w:cs="Calibri"/>
              </w:rPr>
              <w:t>In other words, it tells us if a product works. And if it does work, how well.</w:t>
            </w:r>
          </w:p>
        </w:tc>
        <w:tc>
          <w:tcPr>
            <w:tcW w:w="6000" w:type="dxa"/>
            <w:vAlign w:val="center"/>
          </w:tcPr>
          <w:p w14:paraId="0C487A49"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과학적 연구는 제품이 효과가 있는지를 결정하는 데 도움을 줍니다.</w:t>
            </w:r>
          </w:p>
          <w:p w14:paraId="538807E7"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즉, 제품이 제대로 작용하는지, 또한 제대로 작용하는 경우 얼마나 잘 작용하는지 알려줍니다.</w:t>
            </w:r>
          </w:p>
        </w:tc>
      </w:tr>
      <w:tr w:rsidR="00741C2E" w:rsidRPr="00B36629" w14:paraId="5A15CBE1" w14:textId="77777777" w:rsidTr="00CD6EBD">
        <w:tc>
          <w:tcPr>
            <w:tcW w:w="1353" w:type="dxa"/>
            <w:shd w:val="clear" w:color="auto" w:fill="D9E2F3" w:themeFill="accent1" w:themeFillTint="33"/>
            <w:tcMar>
              <w:top w:w="120" w:type="dxa"/>
              <w:left w:w="180" w:type="dxa"/>
              <w:bottom w:w="120" w:type="dxa"/>
              <w:right w:w="180" w:type="dxa"/>
            </w:tcMar>
            <w:hideMark/>
          </w:tcPr>
          <w:p w14:paraId="442FD0F5" w14:textId="77777777" w:rsidR="00741C2E" w:rsidRPr="00045DCF" w:rsidRDefault="00741C2E" w:rsidP="00CD6EBD">
            <w:pPr>
              <w:spacing w:before="30" w:after="30"/>
              <w:ind w:left="30" w:right="30"/>
              <w:rPr>
                <w:rFonts w:ascii="Calibri" w:eastAsia="Times New Roman" w:hAnsi="Calibri" w:cs="Calibri"/>
                <w:sz w:val="16"/>
              </w:rPr>
            </w:pPr>
            <w:hyperlink r:id="rId25" w:tgtFrame="_blank" w:history="1">
              <w:r w:rsidRPr="00045DCF">
                <w:rPr>
                  <w:rStyle w:val="Hyperlink"/>
                  <w:rFonts w:ascii="Calibri" w:eastAsia="Times New Roman" w:hAnsi="Calibri" w:cs="Calibri"/>
                  <w:sz w:val="16"/>
                </w:rPr>
                <w:t>Screen 8</w:t>
              </w:r>
            </w:hyperlink>
            <w:r w:rsidRPr="00045DCF">
              <w:rPr>
                <w:rFonts w:ascii="Calibri" w:eastAsia="Times New Roman" w:hAnsi="Calibri" w:cs="Calibri"/>
                <w:sz w:val="16"/>
              </w:rPr>
              <w:t xml:space="preserve"> </w:t>
            </w:r>
          </w:p>
          <w:p w14:paraId="7970220A" w14:textId="77777777" w:rsidR="00741C2E" w:rsidRPr="00B36629" w:rsidRDefault="00741C2E" w:rsidP="00CD6EBD">
            <w:pPr>
              <w:ind w:left="30" w:right="30"/>
              <w:rPr>
                <w:rFonts w:ascii="Calibri" w:eastAsia="Times New Roman" w:hAnsi="Calibri" w:cs="Calibri"/>
                <w:sz w:val="16"/>
              </w:rPr>
            </w:pPr>
            <w:hyperlink r:id="rId26" w:tgtFrame="_blank" w:history="1">
              <w:r w:rsidRPr="00045DCF">
                <w:rPr>
                  <w:rStyle w:val="Hyperlink"/>
                  <w:rFonts w:ascii="Calibri" w:eastAsia="Times New Roman" w:hAnsi="Calibri" w:cs="Calibri"/>
                  <w:sz w:val="16"/>
                </w:rPr>
                <w:t>8_C_9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D6CE12" w14:textId="77777777" w:rsidR="00741C2E" w:rsidRPr="00045DCF" w:rsidRDefault="00741C2E" w:rsidP="00CD6EBD">
            <w:pPr>
              <w:pStyle w:val="NormalWeb"/>
              <w:ind w:left="30" w:right="30"/>
              <w:rPr>
                <w:rFonts w:ascii="Calibri" w:hAnsi="Calibri" w:cs="Calibri"/>
              </w:rPr>
            </w:pPr>
            <w:r w:rsidRPr="00045DCF">
              <w:rPr>
                <w:rFonts w:ascii="Calibri" w:hAnsi="Calibri" w:cs="Calibri"/>
              </w:rPr>
              <w:t>Scientific research provides us with the evidence that is required for regulatory approvals and market access decisions around the world.</w:t>
            </w:r>
          </w:p>
          <w:p w14:paraId="14AC6CDF" w14:textId="77777777" w:rsidR="00741C2E" w:rsidRPr="00B36629" w:rsidRDefault="00741C2E" w:rsidP="00CD6EBD">
            <w:pPr>
              <w:pStyle w:val="NormalWeb"/>
              <w:ind w:left="30" w:right="30"/>
              <w:rPr>
                <w:rFonts w:ascii="Calibri" w:hAnsi="Calibri" w:cs="Calibri"/>
              </w:rPr>
            </w:pPr>
            <w:r w:rsidRPr="00045DCF">
              <w:rPr>
                <w:rFonts w:ascii="Calibri" w:hAnsi="Calibri" w:cs="Calibri"/>
              </w:rPr>
              <w:t>It serves as the basis for promotional claims once a product is approved.</w:t>
            </w:r>
          </w:p>
        </w:tc>
        <w:tc>
          <w:tcPr>
            <w:tcW w:w="6000" w:type="dxa"/>
            <w:vAlign w:val="center"/>
          </w:tcPr>
          <w:p w14:paraId="35D962CE"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과학적 연구를 통해 전 세계의 규제 승인 및 시장 접근성 결정에 필요한 증거를 얻을 수 있습니다.</w:t>
            </w:r>
          </w:p>
          <w:p w14:paraId="6FB050B9"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제품이 승인된 후 이 증거를 토대로 홍보 문구를 만듭니다.</w:t>
            </w:r>
          </w:p>
        </w:tc>
      </w:tr>
      <w:tr w:rsidR="00741C2E" w:rsidRPr="00B36629" w14:paraId="2966647C" w14:textId="77777777" w:rsidTr="00CD6EBD">
        <w:tc>
          <w:tcPr>
            <w:tcW w:w="1353" w:type="dxa"/>
            <w:shd w:val="clear" w:color="auto" w:fill="D9E2F3" w:themeFill="accent1" w:themeFillTint="33"/>
            <w:tcMar>
              <w:top w:w="120" w:type="dxa"/>
              <w:left w:w="180" w:type="dxa"/>
              <w:bottom w:w="120" w:type="dxa"/>
              <w:right w:w="180" w:type="dxa"/>
            </w:tcMar>
            <w:hideMark/>
          </w:tcPr>
          <w:p w14:paraId="113B6E8D" w14:textId="77777777" w:rsidR="00741C2E" w:rsidRPr="00045DCF" w:rsidRDefault="00741C2E" w:rsidP="00CD6EBD">
            <w:pPr>
              <w:spacing w:before="30" w:after="30"/>
              <w:ind w:left="30" w:right="30"/>
              <w:rPr>
                <w:rFonts w:ascii="Calibri" w:eastAsia="Times New Roman" w:hAnsi="Calibri" w:cs="Calibri"/>
                <w:sz w:val="16"/>
              </w:rPr>
            </w:pPr>
            <w:hyperlink r:id="rId27" w:tgtFrame="_blank" w:history="1">
              <w:r w:rsidRPr="00045DCF">
                <w:rPr>
                  <w:rStyle w:val="Hyperlink"/>
                  <w:rFonts w:ascii="Calibri" w:eastAsia="Times New Roman" w:hAnsi="Calibri" w:cs="Calibri"/>
                  <w:sz w:val="16"/>
                </w:rPr>
                <w:t>Screen 9</w:t>
              </w:r>
            </w:hyperlink>
            <w:r w:rsidRPr="00045DCF">
              <w:rPr>
                <w:rFonts w:ascii="Calibri" w:eastAsia="Times New Roman" w:hAnsi="Calibri" w:cs="Calibri"/>
                <w:sz w:val="16"/>
              </w:rPr>
              <w:t xml:space="preserve"> </w:t>
            </w:r>
          </w:p>
          <w:p w14:paraId="300CDBB5" w14:textId="77777777" w:rsidR="00741C2E" w:rsidRPr="00B36629" w:rsidRDefault="00741C2E" w:rsidP="00CD6EBD">
            <w:pPr>
              <w:ind w:left="30" w:right="30"/>
              <w:rPr>
                <w:rFonts w:ascii="Calibri" w:eastAsia="Times New Roman" w:hAnsi="Calibri" w:cs="Calibri"/>
                <w:sz w:val="16"/>
              </w:rPr>
            </w:pPr>
            <w:hyperlink r:id="rId28" w:tgtFrame="_blank" w:history="1">
              <w:r w:rsidRPr="00045DCF">
                <w:rPr>
                  <w:rStyle w:val="Hyperlink"/>
                  <w:rFonts w:ascii="Calibri" w:eastAsia="Times New Roman" w:hAnsi="Calibri" w:cs="Calibri"/>
                  <w:sz w:val="16"/>
                </w:rPr>
                <w:t>9_C_10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558957" w14:textId="77777777" w:rsidR="00741C2E" w:rsidRPr="00045DCF" w:rsidRDefault="00741C2E" w:rsidP="00CD6EBD">
            <w:pPr>
              <w:pStyle w:val="NormalWeb"/>
              <w:ind w:left="30" w:right="30"/>
              <w:rPr>
                <w:rFonts w:ascii="Calibri" w:hAnsi="Calibri" w:cs="Calibri"/>
              </w:rPr>
            </w:pPr>
            <w:r w:rsidRPr="00045DCF">
              <w:rPr>
                <w:rFonts w:ascii="Calibri" w:hAnsi="Calibri" w:cs="Calibri"/>
              </w:rPr>
              <w:t>Scientific research helps us to gain knowledge about product safety both before and after we launch a product.</w:t>
            </w:r>
          </w:p>
          <w:p w14:paraId="0482BF9A" w14:textId="77777777" w:rsidR="00741C2E" w:rsidRPr="00B36629" w:rsidRDefault="00741C2E" w:rsidP="00CD6EBD">
            <w:pPr>
              <w:pStyle w:val="NormalWeb"/>
              <w:ind w:left="30" w:right="30"/>
              <w:rPr>
                <w:rFonts w:ascii="Calibri" w:hAnsi="Calibri" w:cs="Calibri"/>
              </w:rPr>
            </w:pPr>
            <w:r w:rsidRPr="00045DCF">
              <w:rPr>
                <w:rFonts w:ascii="Calibri" w:hAnsi="Calibri" w:cs="Calibri"/>
              </w:rPr>
              <w:t>It helps to answer the question: is the product safer than what’s currently available on the market? And if so, for whom, how much, etc.?</w:t>
            </w:r>
          </w:p>
        </w:tc>
        <w:tc>
          <w:tcPr>
            <w:tcW w:w="6000" w:type="dxa"/>
            <w:vAlign w:val="center"/>
          </w:tcPr>
          <w:p w14:paraId="26FD2720"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과학적 연구는 제품을 출시하기 전과 후에 제품 안전성에 대한 지식을 획득하는 데 도움을 줍니다.</w:t>
            </w:r>
          </w:p>
          <w:p w14:paraId="58D2C898"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이를 통해 해당 제품이 현재 시판 제품보다 안전한지, 만약 그렇다면 누구에게 어느 정도로 안전한지 등의 질문에 대한 답을 구할 수 있습니다.</w:t>
            </w:r>
          </w:p>
        </w:tc>
      </w:tr>
      <w:tr w:rsidR="00741C2E" w:rsidRPr="00B36629" w14:paraId="39BCEA4A" w14:textId="77777777" w:rsidTr="00CD6EBD">
        <w:tc>
          <w:tcPr>
            <w:tcW w:w="1353" w:type="dxa"/>
            <w:shd w:val="clear" w:color="auto" w:fill="D9E2F3" w:themeFill="accent1" w:themeFillTint="33"/>
            <w:tcMar>
              <w:top w:w="120" w:type="dxa"/>
              <w:left w:w="180" w:type="dxa"/>
              <w:bottom w:w="120" w:type="dxa"/>
              <w:right w:w="180" w:type="dxa"/>
            </w:tcMar>
            <w:hideMark/>
          </w:tcPr>
          <w:p w14:paraId="5829A6C9" w14:textId="77777777" w:rsidR="00741C2E" w:rsidRPr="00045DCF" w:rsidRDefault="00741C2E" w:rsidP="00CD6EBD">
            <w:pPr>
              <w:spacing w:before="30" w:after="30"/>
              <w:ind w:left="30" w:right="30"/>
              <w:rPr>
                <w:rFonts w:ascii="Calibri" w:eastAsia="Times New Roman" w:hAnsi="Calibri" w:cs="Calibri"/>
                <w:sz w:val="16"/>
              </w:rPr>
            </w:pPr>
            <w:hyperlink r:id="rId29" w:tgtFrame="_blank" w:history="1">
              <w:r w:rsidRPr="00045DCF">
                <w:rPr>
                  <w:rStyle w:val="Hyperlink"/>
                  <w:rFonts w:ascii="Calibri" w:eastAsia="Times New Roman" w:hAnsi="Calibri" w:cs="Calibri"/>
                  <w:sz w:val="16"/>
                </w:rPr>
                <w:t>Screen 10</w:t>
              </w:r>
            </w:hyperlink>
            <w:r w:rsidRPr="00045DCF">
              <w:rPr>
                <w:rFonts w:ascii="Calibri" w:eastAsia="Times New Roman" w:hAnsi="Calibri" w:cs="Calibri"/>
                <w:sz w:val="16"/>
              </w:rPr>
              <w:t xml:space="preserve"> </w:t>
            </w:r>
          </w:p>
          <w:p w14:paraId="50F060A2" w14:textId="77777777" w:rsidR="00741C2E" w:rsidRPr="00B36629" w:rsidRDefault="00741C2E" w:rsidP="00CD6EBD">
            <w:pPr>
              <w:ind w:left="30" w:right="30"/>
              <w:rPr>
                <w:rFonts w:ascii="Calibri" w:eastAsia="Times New Roman" w:hAnsi="Calibri" w:cs="Calibri"/>
                <w:sz w:val="16"/>
              </w:rPr>
            </w:pPr>
            <w:hyperlink r:id="rId30" w:tgtFrame="_blank" w:history="1">
              <w:r w:rsidRPr="00045DCF">
                <w:rPr>
                  <w:rStyle w:val="Hyperlink"/>
                  <w:rFonts w:ascii="Calibri" w:eastAsia="Times New Roman" w:hAnsi="Calibri" w:cs="Calibri"/>
                  <w:sz w:val="16"/>
                </w:rPr>
                <w:t>10_C_11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B80B1B" w14:textId="77777777" w:rsidR="00741C2E" w:rsidRPr="00045DCF" w:rsidRDefault="00741C2E" w:rsidP="00CD6EBD">
            <w:pPr>
              <w:pStyle w:val="NormalWeb"/>
              <w:ind w:left="30" w:right="30"/>
              <w:rPr>
                <w:rFonts w:ascii="Calibri" w:hAnsi="Calibri" w:cs="Calibri"/>
              </w:rPr>
            </w:pPr>
            <w:r w:rsidRPr="00045DCF">
              <w:rPr>
                <w:rFonts w:ascii="Calibri" w:hAnsi="Calibri" w:cs="Calibri"/>
              </w:rPr>
              <w:t>Scientific research answers many other questions as well. In doing so, it helps us to produce products that are not only safe and effective, but also:</w:t>
            </w:r>
          </w:p>
          <w:p w14:paraId="1F8EE600" w14:textId="77777777" w:rsidR="00741C2E" w:rsidRPr="00045DCF" w:rsidRDefault="00741C2E" w:rsidP="00CD6EBD">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Easier to use,</w:t>
            </w:r>
          </w:p>
          <w:p w14:paraId="481A43A6" w14:textId="77777777" w:rsidR="00741C2E" w:rsidRPr="00045DCF" w:rsidRDefault="00741C2E" w:rsidP="00CD6EBD">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cost effective, and</w:t>
            </w:r>
          </w:p>
          <w:p w14:paraId="32A2133E" w14:textId="77777777" w:rsidR="00741C2E" w:rsidRPr="00045DCF" w:rsidRDefault="00741C2E" w:rsidP="00CD6EBD">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reliable.</w:t>
            </w:r>
          </w:p>
          <w:p w14:paraId="0EC9067F" w14:textId="77777777" w:rsidR="00741C2E" w:rsidRPr="00B36629" w:rsidRDefault="00741C2E" w:rsidP="00CD6EBD">
            <w:pPr>
              <w:pStyle w:val="NormalWeb"/>
              <w:ind w:left="30" w:right="30"/>
              <w:rPr>
                <w:rFonts w:ascii="Calibri" w:hAnsi="Calibri" w:cs="Calibri"/>
              </w:rPr>
            </w:pPr>
            <w:r w:rsidRPr="00045DCF">
              <w:rPr>
                <w:rFonts w:ascii="Calibri" w:hAnsi="Calibri" w:cs="Calibri"/>
              </w:rPr>
              <w:t>As we make our way through this course, you will learn more about the benefits of scientific research, and more importantly, about the role each of us has to play in safeguarding its integrity.</w:t>
            </w:r>
          </w:p>
        </w:tc>
        <w:tc>
          <w:tcPr>
            <w:tcW w:w="6000" w:type="dxa"/>
            <w:vAlign w:val="center"/>
          </w:tcPr>
          <w:p w14:paraId="510AE8DD"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과학적 연구는 그 외에도 많은 질문에 대한 답을 줍니다. 이를 통해 안전하고 효과적일 뿐만 아니라 다음을 갖춘 제품을 생산할 수 있습니다.</w:t>
            </w:r>
          </w:p>
          <w:p w14:paraId="2A943F00" w14:textId="77777777" w:rsidR="00741C2E" w:rsidRPr="00B36629" w:rsidRDefault="00741C2E" w:rsidP="00CD6EBD">
            <w:pPr>
              <w:numPr>
                <w:ilvl w:val="0"/>
                <w:numId w:val="4"/>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더 사용하기 쉬움</w:t>
            </w:r>
          </w:p>
          <w:p w14:paraId="1441BF3D" w14:textId="77777777" w:rsidR="00741C2E" w:rsidRPr="00B36629" w:rsidRDefault="00741C2E" w:rsidP="00CD6EBD">
            <w:pPr>
              <w:numPr>
                <w:ilvl w:val="0"/>
                <w:numId w:val="4"/>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더 가성비가 좋음</w:t>
            </w:r>
          </w:p>
          <w:p w14:paraId="395251A4" w14:textId="77777777" w:rsidR="00741C2E" w:rsidRPr="00B36629" w:rsidRDefault="00741C2E" w:rsidP="00CD6EBD">
            <w:pPr>
              <w:numPr>
                <w:ilvl w:val="0"/>
                <w:numId w:val="4"/>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더 믿을 수 있음</w:t>
            </w:r>
          </w:p>
          <w:p w14:paraId="2612C930"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이 과정을 통해 과학적 연구의 이점과, 그보다 더욱 중요한 사항인 연구의 완전성 보호를 위해 우리 각자가 해야 할 역할에 대하여 자세히 배우게 됩니다.</w:t>
            </w:r>
          </w:p>
        </w:tc>
      </w:tr>
      <w:tr w:rsidR="00741C2E" w:rsidRPr="00B36629" w14:paraId="48ECF437" w14:textId="77777777" w:rsidTr="00CD6EBD">
        <w:tc>
          <w:tcPr>
            <w:tcW w:w="1353" w:type="dxa"/>
            <w:shd w:val="clear" w:color="auto" w:fill="D9E2F3" w:themeFill="accent1" w:themeFillTint="33"/>
            <w:tcMar>
              <w:top w:w="120" w:type="dxa"/>
              <w:left w:w="180" w:type="dxa"/>
              <w:bottom w:w="120" w:type="dxa"/>
              <w:right w:w="180" w:type="dxa"/>
            </w:tcMar>
            <w:hideMark/>
          </w:tcPr>
          <w:p w14:paraId="1F74E709" w14:textId="77777777" w:rsidR="00741C2E" w:rsidRPr="00045DCF" w:rsidRDefault="00741C2E" w:rsidP="00CD6EBD">
            <w:pPr>
              <w:spacing w:before="30" w:after="30"/>
              <w:ind w:left="30" w:right="30"/>
              <w:rPr>
                <w:rFonts w:ascii="Calibri" w:eastAsia="Times New Roman" w:hAnsi="Calibri" w:cs="Calibri"/>
                <w:sz w:val="16"/>
              </w:rPr>
            </w:pPr>
            <w:hyperlink r:id="rId31" w:tgtFrame="_blank" w:history="1">
              <w:r w:rsidRPr="00045DCF">
                <w:rPr>
                  <w:rStyle w:val="Hyperlink"/>
                  <w:rFonts w:ascii="Calibri" w:eastAsia="Times New Roman" w:hAnsi="Calibri" w:cs="Calibri"/>
                  <w:sz w:val="16"/>
                </w:rPr>
                <w:t>Screen 11</w:t>
              </w:r>
            </w:hyperlink>
            <w:r w:rsidRPr="00045DCF">
              <w:rPr>
                <w:rFonts w:ascii="Calibri" w:eastAsia="Times New Roman" w:hAnsi="Calibri" w:cs="Calibri"/>
                <w:sz w:val="16"/>
              </w:rPr>
              <w:t xml:space="preserve"> </w:t>
            </w:r>
          </w:p>
          <w:p w14:paraId="62D0090D" w14:textId="77777777" w:rsidR="00741C2E" w:rsidRPr="00B36629" w:rsidRDefault="00741C2E" w:rsidP="00CD6EBD">
            <w:pPr>
              <w:ind w:left="30" w:right="30"/>
              <w:rPr>
                <w:rFonts w:ascii="Calibri" w:eastAsia="Times New Roman" w:hAnsi="Calibri" w:cs="Calibri"/>
                <w:sz w:val="16"/>
              </w:rPr>
            </w:pPr>
            <w:hyperlink r:id="rId32" w:tgtFrame="_blank" w:history="1">
              <w:r w:rsidRPr="00045DCF">
                <w:rPr>
                  <w:rStyle w:val="Hyperlink"/>
                  <w:rFonts w:ascii="Calibri" w:eastAsia="Times New Roman" w:hAnsi="Calibri" w:cs="Calibri"/>
                  <w:sz w:val="16"/>
                </w:rPr>
                <w:t>11_C_12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F82E2F" w14:textId="77777777" w:rsidR="00741C2E" w:rsidRPr="00045DCF" w:rsidRDefault="00741C2E" w:rsidP="00CD6EBD">
            <w:pPr>
              <w:pStyle w:val="NormalWeb"/>
              <w:ind w:left="30" w:right="30"/>
              <w:rPr>
                <w:rFonts w:ascii="Calibri" w:hAnsi="Calibri" w:cs="Calibri"/>
              </w:rPr>
            </w:pPr>
            <w:r w:rsidRPr="00045DCF">
              <w:rPr>
                <w:rFonts w:ascii="Calibri" w:hAnsi="Calibri" w:cs="Calibri"/>
              </w:rPr>
              <w:t>There are many different kinds and levels of scientific research that Abbott supports.</w:t>
            </w:r>
          </w:p>
          <w:p w14:paraId="0910A196" w14:textId="77777777" w:rsidR="00741C2E" w:rsidRPr="00B36629" w:rsidRDefault="00741C2E" w:rsidP="00CD6EBD">
            <w:pPr>
              <w:pStyle w:val="NormalWeb"/>
              <w:ind w:left="30" w:right="30"/>
              <w:rPr>
                <w:rFonts w:ascii="Calibri" w:hAnsi="Calibri" w:cs="Calibri"/>
              </w:rPr>
            </w:pPr>
            <w:r w:rsidRPr="00045DCF">
              <w:rPr>
                <w:rFonts w:ascii="Calibri" w:hAnsi="Calibri" w:cs="Calibri"/>
              </w:rPr>
              <w:t>Generally, this research breaks down into two broad categories: company-sponsored trials and investigator-initiated trials.</w:t>
            </w:r>
          </w:p>
        </w:tc>
        <w:tc>
          <w:tcPr>
            <w:tcW w:w="6000" w:type="dxa"/>
            <w:vAlign w:val="center"/>
          </w:tcPr>
          <w:p w14:paraId="5E13A92B"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애보트는 다양한 종류와 수준의 과학적 연구를 지원합니다.</w:t>
            </w:r>
          </w:p>
          <w:p w14:paraId="334DC0DF"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일반적으로, 이러한 연구는 회사 의뢰 임상시험과 시험자 주도 임상시험이라는 두 가지 큰 범주로 나뉩니다.</w:t>
            </w:r>
          </w:p>
        </w:tc>
      </w:tr>
      <w:tr w:rsidR="00741C2E" w:rsidRPr="00B36629" w14:paraId="3948E45C" w14:textId="77777777" w:rsidTr="00CD6EBD">
        <w:tc>
          <w:tcPr>
            <w:tcW w:w="1353" w:type="dxa"/>
            <w:shd w:val="clear" w:color="auto" w:fill="D9E2F3" w:themeFill="accent1" w:themeFillTint="33"/>
            <w:tcMar>
              <w:top w:w="120" w:type="dxa"/>
              <w:left w:w="180" w:type="dxa"/>
              <w:bottom w:w="120" w:type="dxa"/>
              <w:right w:w="180" w:type="dxa"/>
            </w:tcMar>
            <w:hideMark/>
          </w:tcPr>
          <w:p w14:paraId="4561CD94" w14:textId="77777777" w:rsidR="00741C2E" w:rsidRPr="00045DCF" w:rsidRDefault="00741C2E" w:rsidP="00CD6EBD">
            <w:pPr>
              <w:spacing w:before="30" w:after="30"/>
              <w:ind w:left="30" w:right="30"/>
              <w:rPr>
                <w:rFonts w:ascii="Calibri" w:eastAsia="Times New Roman" w:hAnsi="Calibri" w:cs="Calibri"/>
                <w:sz w:val="16"/>
              </w:rPr>
            </w:pPr>
            <w:hyperlink r:id="rId33" w:tgtFrame="_blank" w:history="1">
              <w:r w:rsidRPr="00045DCF">
                <w:rPr>
                  <w:rStyle w:val="Hyperlink"/>
                  <w:rFonts w:ascii="Calibri" w:eastAsia="Times New Roman" w:hAnsi="Calibri" w:cs="Calibri"/>
                  <w:sz w:val="16"/>
                </w:rPr>
                <w:t>Screen 12</w:t>
              </w:r>
            </w:hyperlink>
            <w:r w:rsidRPr="00045DCF">
              <w:rPr>
                <w:rFonts w:ascii="Calibri" w:eastAsia="Times New Roman" w:hAnsi="Calibri" w:cs="Calibri"/>
                <w:sz w:val="16"/>
              </w:rPr>
              <w:t xml:space="preserve"> </w:t>
            </w:r>
          </w:p>
          <w:p w14:paraId="54187A4F" w14:textId="77777777" w:rsidR="00741C2E" w:rsidRPr="00B36629" w:rsidRDefault="00741C2E" w:rsidP="00CD6EBD">
            <w:pPr>
              <w:ind w:left="30" w:right="30"/>
              <w:rPr>
                <w:rFonts w:ascii="Calibri" w:eastAsia="Times New Roman" w:hAnsi="Calibri" w:cs="Calibri"/>
                <w:sz w:val="16"/>
              </w:rPr>
            </w:pPr>
            <w:hyperlink r:id="rId34" w:tgtFrame="_blank" w:history="1">
              <w:r w:rsidRPr="00045DCF">
                <w:rPr>
                  <w:rStyle w:val="Hyperlink"/>
                  <w:rFonts w:ascii="Calibri" w:eastAsia="Times New Roman" w:hAnsi="Calibri" w:cs="Calibri"/>
                  <w:sz w:val="16"/>
                </w:rPr>
                <w:t>12_C_13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916D8" w14:textId="77777777" w:rsidR="00741C2E" w:rsidRPr="00045DCF" w:rsidRDefault="00741C2E" w:rsidP="00CD6EBD">
            <w:pPr>
              <w:pStyle w:val="NormalWeb"/>
              <w:ind w:left="30" w:right="30"/>
              <w:rPr>
                <w:rFonts w:ascii="Calibri" w:hAnsi="Calibri" w:cs="Calibri"/>
              </w:rPr>
            </w:pPr>
            <w:r w:rsidRPr="00045DCF">
              <w:rPr>
                <w:rFonts w:ascii="Calibri" w:hAnsi="Calibri" w:cs="Calibri"/>
              </w:rPr>
              <w:t>Company-sponsored Trials are studies that are designed and managed by Abbott.</w:t>
            </w:r>
          </w:p>
          <w:p w14:paraId="3F8E36C2" w14:textId="77777777" w:rsidR="00741C2E" w:rsidRPr="00B36629" w:rsidRDefault="00741C2E" w:rsidP="00CD6EBD">
            <w:pPr>
              <w:pStyle w:val="NormalWeb"/>
              <w:ind w:left="30" w:right="30"/>
              <w:rPr>
                <w:rFonts w:ascii="Calibri" w:hAnsi="Calibri" w:cs="Calibri"/>
              </w:rPr>
            </w:pPr>
            <w:r w:rsidRPr="00045DCF">
              <w:rPr>
                <w:rFonts w:ascii="Calibri" w:hAnsi="Calibri" w:cs="Calibri"/>
              </w:rPr>
              <w:t>These studies typically include one or more participating medical centers (institutions), with properly qualified physicians or other healthcare professionals (investigators) administering the study.</w:t>
            </w:r>
          </w:p>
        </w:tc>
        <w:tc>
          <w:tcPr>
            <w:tcW w:w="6000" w:type="dxa"/>
            <w:vAlign w:val="center"/>
          </w:tcPr>
          <w:p w14:paraId="4DD78598"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회사 의뢰 임상시험은 애보트가 설계하고 관리하는 임상시험들입니다.</w:t>
            </w:r>
          </w:p>
          <w:p w14:paraId="602CFF3E"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이러한 임상시험에는 대개 하나 이상의 참여 의료기관(임상시험 실시기관)이 포함되고, 적절한 자격을 갖춘 의사 또는 기타 보건 의료 전문가(시험자)를 두어 시험을 진행합니다.</w:t>
            </w:r>
          </w:p>
        </w:tc>
      </w:tr>
      <w:tr w:rsidR="00741C2E" w:rsidRPr="00B36629" w14:paraId="6B2D780E" w14:textId="77777777" w:rsidTr="00CD6EBD">
        <w:tc>
          <w:tcPr>
            <w:tcW w:w="1353" w:type="dxa"/>
            <w:shd w:val="clear" w:color="auto" w:fill="D9E2F3" w:themeFill="accent1" w:themeFillTint="33"/>
            <w:tcMar>
              <w:top w:w="120" w:type="dxa"/>
              <w:left w:w="180" w:type="dxa"/>
              <w:bottom w:w="120" w:type="dxa"/>
              <w:right w:w="180" w:type="dxa"/>
            </w:tcMar>
            <w:hideMark/>
          </w:tcPr>
          <w:p w14:paraId="3C6D7A69" w14:textId="77777777" w:rsidR="00741C2E" w:rsidRPr="00045DCF" w:rsidRDefault="00741C2E" w:rsidP="00CD6EBD">
            <w:pPr>
              <w:spacing w:before="30" w:after="30"/>
              <w:ind w:left="30" w:right="30"/>
              <w:rPr>
                <w:rFonts w:ascii="Calibri" w:eastAsia="Times New Roman" w:hAnsi="Calibri" w:cs="Calibri"/>
                <w:sz w:val="16"/>
              </w:rPr>
            </w:pPr>
            <w:hyperlink r:id="rId35" w:tgtFrame="_blank" w:history="1">
              <w:r w:rsidRPr="00045DCF">
                <w:rPr>
                  <w:rStyle w:val="Hyperlink"/>
                  <w:rFonts w:ascii="Calibri" w:eastAsia="Times New Roman" w:hAnsi="Calibri" w:cs="Calibri"/>
                  <w:sz w:val="16"/>
                </w:rPr>
                <w:t>Screen 13</w:t>
              </w:r>
            </w:hyperlink>
            <w:r w:rsidRPr="00045DCF">
              <w:rPr>
                <w:rFonts w:ascii="Calibri" w:eastAsia="Times New Roman" w:hAnsi="Calibri" w:cs="Calibri"/>
                <w:sz w:val="16"/>
              </w:rPr>
              <w:t xml:space="preserve"> </w:t>
            </w:r>
          </w:p>
          <w:p w14:paraId="4EFDD194" w14:textId="77777777" w:rsidR="00741C2E" w:rsidRPr="00B36629" w:rsidRDefault="00741C2E" w:rsidP="00CD6EBD">
            <w:pPr>
              <w:ind w:left="30" w:right="30"/>
              <w:rPr>
                <w:rFonts w:ascii="Calibri" w:eastAsia="Times New Roman" w:hAnsi="Calibri" w:cs="Calibri"/>
                <w:sz w:val="16"/>
              </w:rPr>
            </w:pPr>
            <w:hyperlink r:id="rId36" w:tgtFrame="_blank" w:history="1">
              <w:r w:rsidRPr="00045DCF">
                <w:rPr>
                  <w:rStyle w:val="Hyperlink"/>
                  <w:rFonts w:ascii="Calibri" w:eastAsia="Times New Roman" w:hAnsi="Calibri" w:cs="Calibri"/>
                  <w:sz w:val="16"/>
                </w:rPr>
                <w:t>13_C_14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5E06E2" w14:textId="77777777" w:rsidR="00741C2E" w:rsidRPr="00045DCF" w:rsidRDefault="00741C2E" w:rsidP="00CD6EBD">
            <w:pPr>
              <w:pStyle w:val="NormalWeb"/>
              <w:ind w:left="30" w:right="30"/>
              <w:rPr>
                <w:rFonts w:ascii="Calibri" w:hAnsi="Calibri" w:cs="Calibri"/>
              </w:rPr>
            </w:pPr>
            <w:r w:rsidRPr="00045DCF">
              <w:rPr>
                <w:rFonts w:ascii="Calibri" w:hAnsi="Calibri" w:cs="Calibri"/>
              </w:rPr>
              <w:t>Before a new product is approved for treatment or use, Abbott conducts a trial or series of trials to prove that the product is safe and effective, and to ultimately understand the extent of effectiveness.</w:t>
            </w:r>
          </w:p>
          <w:p w14:paraId="043B106E" w14:textId="77777777" w:rsidR="00741C2E" w:rsidRPr="00B36629" w:rsidRDefault="00741C2E" w:rsidP="00CD6EBD">
            <w:pPr>
              <w:pStyle w:val="NormalWeb"/>
              <w:ind w:left="30" w:right="30"/>
              <w:rPr>
                <w:rFonts w:ascii="Calibri" w:hAnsi="Calibri" w:cs="Calibri"/>
              </w:rPr>
            </w:pPr>
            <w:r w:rsidRPr="00045DCF">
              <w:rPr>
                <w:rFonts w:ascii="Calibri" w:hAnsi="Calibri" w:cs="Calibri"/>
              </w:rPr>
              <w:t>These trials are often referred to as investigational or pre-marketing/pre-approval clinical trials (also sometimes referred to as Phase I, II, or III trials). They generally provide the evidence to support regulatory approvals required to market our products in jurisdictions around the world.</w:t>
            </w:r>
          </w:p>
        </w:tc>
        <w:tc>
          <w:tcPr>
            <w:tcW w:w="6000" w:type="dxa"/>
            <w:vAlign w:val="center"/>
          </w:tcPr>
          <w:p w14:paraId="68F1F70B"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새로운 제품이 치료나 사용을 위해 승인되기 전에, 애보트는 해당 제품이 안전하고 효과적임을 증명하고 궁극적으로는 효과가 어느 정도인지 이해하기 위해 한 회 또는 일련의 임상시험을 실시합니다.</w:t>
            </w:r>
          </w:p>
          <w:p w14:paraId="259F4BD9"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이러한 임상시험은 종종 조사 또는 시판전/승인전 임상시험이라고 불립니다(때때로 제1, 2, 또는 3상 임상시험이라고도 불립니다). 이러한 시험은 일반적으로 전 세계 여러 관할구역에서 우리 제품을 시판하는 데 필요한 규제 승인을 지원하기 위한 증거를 제공합니다.</w:t>
            </w:r>
          </w:p>
        </w:tc>
      </w:tr>
      <w:tr w:rsidR="00741C2E" w:rsidRPr="00B36629" w14:paraId="7031B998" w14:textId="77777777" w:rsidTr="00CD6EBD">
        <w:tc>
          <w:tcPr>
            <w:tcW w:w="1353" w:type="dxa"/>
            <w:shd w:val="clear" w:color="auto" w:fill="D9E2F3" w:themeFill="accent1" w:themeFillTint="33"/>
            <w:tcMar>
              <w:top w:w="120" w:type="dxa"/>
              <w:left w:w="180" w:type="dxa"/>
              <w:bottom w:w="120" w:type="dxa"/>
              <w:right w:w="180" w:type="dxa"/>
            </w:tcMar>
            <w:hideMark/>
          </w:tcPr>
          <w:p w14:paraId="4A63A214" w14:textId="77777777" w:rsidR="00741C2E" w:rsidRPr="00045DCF" w:rsidRDefault="00741C2E" w:rsidP="00CD6EBD">
            <w:pPr>
              <w:spacing w:before="30" w:after="30"/>
              <w:ind w:left="30" w:right="30"/>
              <w:rPr>
                <w:rFonts w:ascii="Calibri" w:eastAsia="Times New Roman" w:hAnsi="Calibri" w:cs="Calibri"/>
                <w:sz w:val="16"/>
              </w:rPr>
            </w:pPr>
            <w:hyperlink r:id="rId37" w:tgtFrame="_blank" w:history="1">
              <w:r w:rsidRPr="00045DCF">
                <w:rPr>
                  <w:rStyle w:val="Hyperlink"/>
                  <w:rFonts w:ascii="Calibri" w:eastAsia="Times New Roman" w:hAnsi="Calibri" w:cs="Calibri"/>
                  <w:sz w:val="16"/>
                </w:rPr>
                <w:t>Screen 14</w:t>
              </w:r>
            </w:hyperlink>
            <w:r w:rsidRPr="00045DCF">
              <w:rPr>
                <w:rFonts w:ascii="Calibri" w:eastAsia="Times New Roman" w:hAnsi="Calibri" w:cs="Calibri"/>
                <w:sz w:val="16"/>
              </w:rPr>
              <w:t xml:space="preserve"> </w:t>
            </w:r>
          </w:p>
          <w:p w14:paraId="6B4DAFCE" w14:textId="77777777" w:rsidR="00741C2E" w:rsidRPr="00B36629" w:rsidRDefault="00741C2E" w:rsidP="00CD6EBD">
            <w:pPr>
              <w:ind w:left="30" w:right="30"/>
              <w:rPr>
                <w:rFonts w:ascii="Calibri" w:eastAsia="Times New Roman" w:hAnsi="Calibri" w:cs="Calibri"/>
                <w:sz w:val="16"/>
              </w:rPr>
            </w:pPr>
            <w:hyperlink r:id="rId38" w:tgtFrame="_blank" w:history="1">
              <w:r w:rsidRPr="00045DCF">
                <w:rPr>
                  <w:rStyle w:val="Hyperlink"/>
                  <w:rFonts w:ascii="Calibri" w:eastAsia="Times New Roman" w:hAnsi="Calibri" w:cs="Calibri"/>
                  <w:sz w:val="16"/>
                </w:rPr>
                <w:t>14_C_15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5E6A2C" w14:textId="77777777" w:rsidR="00741C2E" w:rsidRPr="00045DCF" w:rsidRDefault="00741C2E" w:rsidP="00CD6EBD">
            <w:pPr>
              <w:pStyle w:val="NormalWeb"/>
              <w:ind w:left="30" w:right="30"/>
              <w:rPr>
                <w:rFonts w:ascii="Calibri" w:hAnsi="Calibri" w:cs="Calibri"/>
              </w:rPr>
            </w:pPr>
            <w:r w:rsidRPr="00045DCF">
              <w:rPr>
                <w:rFonts w:ascii="Calibri" w:hAnsi="Calibri" w:cs="Calibri"/>
              </w:rPr>
              <w:t>Once a product or treatment is approved, Abbott sometimes conducts additional research.</w:t>
            </w:r>
          </w:p>
          <w:p w14:paraId="271BE909" w14:textId="77777777" w:rsidR="00741C2E" w:rsidRPr="00B36629" w:rsidRDefault="00741C2E" w:rsidP="00CD6EBD">
            <w:pPr>
              <w:pStyle w:val="NormalWeb"/>
              <w:ind w:left="30" w:right="30"/>
              <w:rPr>
                <w:rFonts w:ascii="Calibri" w:hAnsi="Calibri" w:cs="Calibri"/>
              </w:rPr>
            </w:pPr>
            <w:r w:rsidRPr="00045DCF">
              <w:rPr>
                <w:rFonts w:ascii="Calibri" w:hAnsi="Calibri" w:cs="Calibri"/>
              </w:rPr>
              <w:t>This research is commonly referred to as post-approval observational or post-marketing, or Phase IV trials. Its aim is to help us better understand longer-terms effects or performance of the product. These trials are sometimes even required as a condition of product approval.</w:t>
            </w:r>
          </w:p>
        </w:tc>
        <w:tc>
          <w:tcPr>
            <w:tcW w:w="6000" w:type="dxa"/>
            <w:vAlign w:val="center"/>
          </w:tcPr>
          <w:p w14:paraId="74C7C9F2"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제품 또는 치료제가 승인된 후, 애보트는 때때로 추가적인 연구를 실시합니다.</w:t>
            </w:r>
          </w:p>
          <w:p w14:paraId="2F9B344A"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이 연구는 흔히 승인후 관찰 또는 시판후, 또는 제4상 임상시험이라고 불립니다. 이러한 연구의 목적은 해당 제품의 장기적 효과 또는 성능을 더 잘 이해하기 위한 것입니다. 제품 승인의 조건으로 이러한 시험이 필요한 경우도 있습니다.</w:t>
            </w:r>
          </w:p>
        </w:tc>
      </w:tr>
      <w:tr w:rsidR="00741C2E" w:rsidRPr="00B36629" w14:paraId="01D92426" w14:textId="77777777" w:rsidTr="00CD6EBD">
        <w:tc>
          <w:tcPr>
            <w:tcW w:w="1353" w:type="dxa"/>
            <w:shd w:val="clear" w:color="auto" w:fill="D9E2F3" w:themeFill="accent1" w:themeFillTint="33"/>
            <w:tcMar>
              <w:top w:w="120" w:type="dxa"/>
              <w:left w:w="180" w:type="dxa"/>
              <w:bottom w:w="120" w:type="dxa"/>
              <w:right w:w="180" w:type="dxa"/>
            </w:tcMar>
            <w:hideMark/>
          </w:tcPr>
          <w:p w14:paraId="3EA9FDB2" w14:textId="77777777" w:rsidR="00741C2E" w:rsidRPr="00045DCF" w:rsidRDefault="00741C2E" w:rsidP="00CD6EBD">
            <w:pPr>
              <w:spacing w:before="30" w:after="30"/>
              <w:ind w:left="30" w:right="30"/>
              <w:rPr>
                <w:rFonts w:ascii="Calibri" w:eastAsia="Times New Roman" w:hAnsi="Calibri" w:cs="Calibri"/>
                <w:sz w:val="16"/>
              </w:rPr>
            </w:pPr>
            <w:hyperlink r:id="rId39" w:tgtFrame="_blank" w:history="1">
              <w:r w:rsidRPr="00045DCF">
                <w:rPr>
                  <w:rStyle w:val="Hyperlink"/>
                  <w:rFonts w:ascii="Calibri" w:eastAsia="Times New Roman" w:hAnsi="Calibri" w:cs="Calibri"/>
                  <w:sz w:val="16"/>
                </w:rPr>
                <w:t>Screen 15</w:t>
              </w:r>
            </w:hyperlink>
            <w:r w:rsidRPr="00045DCF">
              <w:rPr>
                <w:rFonts w:ascii="Calibri" w:eastAsia="Times New Roman" w:hAnsi="Calibri" w:cs="Calibri"/>
                <w:sz w:val="16"/>
              </w:rPr>
              <w:t xml:space="preserve"> </w:t>
            </w:r>
          </w:p>
          <w:p w14:paraId="1A766AB6" w14:textId="77777777" w:rsidR="00741C2E" w:rsidRPr="00B36629" w:rsidRDefault="00741C2E" w:rsidP="00CD6EBD">
            <w:pPr>
              <w:ind w:left="30" w:right="30"/>
              <w:rPr>
                <w:rFonts w:ascii="Calibri" w:eastAsia="Times New Roman" w:hAnsi="Calibri" w:cs="Calibri"/>
                <w:sz w:val="16"/>
              </w:rPr>
            </w:pPr>
            <w:hyperlink r:id="rId40" w:tgtFrame="_blank" w:history="1">
              <w:r w:rsidRPr="00045DCF">
                <w:rPr>
                  <w:rStyle w:val="Hyperlink"/>
                  <w:rFonts w:ascii="Calibri" w:eastAsia="Times New Roman" w:hAnsi="Calibri" w:cs="Calibri"/>
                  <w:sz w:val="16"/>
                </w:rPr>
                <w:t>15_C_16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E881D0" w14:textId="77777777" w:rsidR="00741C2E" w:rsidRPr="00B36629" w:rsidRDefault="00741C2E" w:rsidP="00CD6EBD">
            <w:pPr>
              <w:pStyle w:val="NormalWeb"/>
              <w:ind w:left="30" w:right="30"/>
              <w:rPr>
                <w:rFonts w:ascii="Calibri" w:hAnsi="Calibri" w:cs="Calibri"/>
              </w:rPr>
            </w:pPr>
            <w:r w:rsidRPr="00045DCF">
              <w:rPr>
                <w:rFonts w:ascii="Calibri" w:hAnsi="Calibri" w:cs="Calibri"/>
              </w:rPr>
              <w:t>What is most important to understand is that while there may be third-party institutions and investigators participating in the conduct of clinical trials, Abbott is responsible for company-sponsored trials.</w:t>
            </w:r>
          </w:p>
        </w:tc>
        <w:tc>
          <w:tcPr>
            <w:tcW w:w="6000" w:type="dxa"/>
            <w:vAlign w:val="center"/>
          </w:tcPr>
          <w:p w14:paraId="31C8DD28"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가장 중요한 사항으로, 임상시험의 실시에 제3자 시험기관 및 시험자가 참여할 수는 있지만 애보트가 책임을 가지는 것은 회사 의뢰 임상시험이라는 점을 이해해야 합니다.</w:t>
            </w:r>
          </w:p>
        </w:tc>
      </w:tr>
      <w:tr w:rsidR="00741C2E" w:rsidRPr="00B36629" w14:paraId="39F08D07" w14:textId="77777777" w:rsidTr="00CD6EBD">
        <w:tc>
          <w:tcPr>
            <w:tcW w:w="1353" w:type="dxa"/>
            <w:shd w:val="clear" w:color="auto" w:fill="D9E2F3" w:themeFill="accent1" w:themeFillTint="33"/>
            <w:tcMar>
              <w:top w:w="120" w:type="dxa"/>
              <w:left w:w="180" w:type="dxa"/>
              <w:bottom w:w="120" w:type="dxa"/>
              <w:right w:w="180" w:type="dxa"/>
            </w:tcMar>
            <w:hideMark/>
          </w:tcPr>
          <w:p w14:paraId="024C6667" w14:textId="77777777" w:rsidR="00741C2E" w:rsidRPr="00045DCF" w:rsidRDefault="00741C2E" w:rsidP="00CD6EBD">
            <w:pPr>
              <w:spacing w:before="30" w:after="30"/>
              <w:ind w:left="30" w:right="30"/>
              <w:rPr>
                <w:rFonts w:ascii="Calibri" w:eastAsia="Times New Roman" w:hAnsi="Calibri" w:cs="Calibri"/>
                <w:sz w:val="16"/>
              </w:rPr>
            </w:pPr>
            <w:hyperlink r:id="rId41" w:tgtFrame="_blank" w:history="1">
              <w:r w:rsidRPr="00045DCF">
                <w:rPr>
                  <w:rStyle w:val="Hyperlink"/>
                  <w:rFonts w:ascii="Calibri" w:eastAsia="Times New Roman" w:hAnsi="Calibri" w:cs="Calibri"/>
                  <w:sz w:val="16"/>
                </w:rPr>
                <w:t>Screen 16</w:t>
              </w:r>
            </w:hyperlink>
            <w:r w:rsidRPr="00045DCF">
              <w:rPr>
                <w:rFonts w:ascii="Calibri" w:eastAsia="Times New Roman" w:hAnsi="Calibri" w:cs="Calibri"/>
                <w:sz w:val="16"/>
              </w:rPr>
              <w:t xml:space="preserve"> </w:t>
            </w:r>
          </w:p>
          <w:p w14:paraId="4801316C" w14:textId="77777777" w:rsidR="00741C2E" w:rsidRPr="00B36629" w:rsidRDefault="00741C2E" w:rsidP="00CD6EBD">
            <w:pPr>
              <w:ind w:left="30" w:right="30"/>
              <w:rPr>
                <w:rFonts w:ascii="Calibri" w:eastAsia="Times New Roman" w:hAnsi="Calibri" w:cs="Calibri"/>
                <w:sz w:val="16"/>
              </w:rPr>
            </w:pPr>
            <w:hyperlink r:id="rId42" w:tgtFrame="_blank" w:history="1">
              <w:r w:rsidRPr="00045DCF">
                <w:rPr>
                  <w:rStyle w:val="Hyperlink"/>
                  <w:rFonts w:ascii="Calibri" w:eastAsia="Times New Roman" w:hAnsi="Calibri" w:cs="Calibri"/>
                  <w:sz w:val="16"/>
                </w:rPr>
                <w:t>16_C_17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D1C8F4" w14:textId="77777777" w:rsidR="00741C2E" w:rsidRPr="00045DCF" w:rsidRDefault="00741C2E" w:rsidP="00CD6EBD">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w:t>
            </w:r>
          </w:p>
          <w:p w14:paraId="3B173133" w14:textId="77777777" w:rsidR="00741C2E" w:rsidRPr="00B36629" w:rsidRDefault="00741C2E" w:rsidP="00CD6EBD">
            <w:pPr>
              <w:pStyle w:val="NormalWeb"/>
              <w:ind w:left="30" w:right="30"/>
              <w:rPr>
                <w:rFonts w:ascii="Calibri" w:hAnsi="Calibri" w:cs="Calibri"/>
              </w:rPr>
            </w:pPr>
            <w:r w:rsidRPr="00045DCF">
              <w:rPr>
                <w:rFonts w:ascii="Calibri" w:hAnsi="Calibri" w:cs="Calibri"/>
              </w:rPr>
              <w:t>That is to say, the investigator or institutional sponsors are responsible for the conduct of such studies.</w:t>
            </w:r>
          </w:p>
        </w:tc>
        <w:tc>
          <w:tcPr>
            <w:tcW w:w="6000" w:type="dxa"/>
            <w:vAlign w:val="center"/>
          </w:tcPr>
          <w:p w14:paraId="03C75569"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시험자 주도 임상시험(IIS)/시험자 의뢰 임상시험(ISS)은 외부 시험자와 임상시험 실시기관이 주도하고, 설계하며, 실시하는 임상시험들입니다.</w:t>
            </w:r>
          </w:p>
          <w:p w14:paraId="1124557E"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다시 말해서, 이러한 임상시험 실시에 대해서는 시험자 또는 임상시험 실시기관 의뢰자에게 책임이 있습니다.</w:t>
            </w:r>
          </w:p>
        </w:tc>
      </w:tr>
      <w:tr w:rsidR="00741C2E" w:rsidRPr="00B36629" w14:paraId="4107C0DD" w14:textId="77777777" w:rsidTr="00CD6EBD">
        <w:tc>
          <w:tcPr>
            <w:tcW w:w="1353" w:type="dxa"/>
            <w:shd w:val="clear" w:color="auto" w:fill="D9E2F3" w:themeFill="accent1" w:themeFillTint="33"/>
            <w:tcMar>
              <w:top w:w="120" w:type="dxa"/>
              <w:left w:w="180" w:type="dxa"/>
              <w:bottom w:w="120" w:type="dxa"/>
              <w:right w:w="180" w:type="dxa"/>
            </w:tcMar>
            <w:hideMark/>
          </w:tcPr>
          <w:p w14:paraId="5C5F1F9B" w14:textId="77777777" w:rsidR="00741C2E" w:rsidRPr="00045DCF" w:rsidRDefault="00741C2E" w:rsidP="00CD6EBD">
            <w:pPr>
              <w:spacing w:before="30" w:after="30"/>
              <w:ind w:left="30" w:right="30"/>
              <w:rPr>
                <w:rFonts w:ascii="Calibri" w:eastAsia="Times New Roman" w:hAnsi="Calibri" w:cs="Calibri"/>
                <w:sz w:val="16"/>
              </w:rPr>
            </w:pPr>
            <w:hyperlink r:id="rId43" w:tgtFrame="_blank" w:history="1">
              <w:r w:rsidRPr="00045DCF">
                <w:rPr>
                  <w:rStyle w:val="Hyperlink"/>
                  <w:rFonts w:ascii="Calibri" w:eastAsia="Times New Roman" w:hAnsi="Calibri" w:cs="Calibri"/>
                  <w:sz w:val="16"/>
                </w:rPr>
                <w:t>Screen 17</w:t>
              </w:r>
            </w:hyperlink>
            <w:r w:rsidRPr="00045DCF">
              <w:rPr>
                <w:rFonts w:ascii="Calibri" w:eastAsia="Times New Roman" w:hAnsi="Calibri" w:cs="Calibri"/>
                <w:sz w:val="16"/>
              </w:rPr>
              <w:t xml:space="preserve"> </w:t>
            </w:r>
          </w:p>
          <w:p w14:paraId="484C63E3" w14:textId="77777777" w:rsidR="00741C2E" w:rsidRPr="00B36629" w:rsidRDefault="00741C2E" w:rsidP="00CD6EBD">
            <w:pPr>
              <w:ind w:left="30" w:right="30"/>
              <w:rPr>
                <w:rFonts w:ascii="Calibri" w:eastAsia="Times New Roman" w:hAnsi="Calibri" w:cs="Calibri"/>
                <w:sz w:val="16"/>
              </w:rPr>
            </w:pPr>
            <w:hyperlink r:id="rId44" w:tgtFrame="_blank" w:history="1">
              <w:r w:rsidRPr="00045DCF">
                <w:rPr>
                  <w:rStyle w:val="Hyperlink"/>
                  <w:rFonts w:ascii="Calibri" w:eastAsia="Times New Roman" w:hAnsi="Calibri" w:cs="Calibri"/>
                  <w:sz w:val="16"/>
                </w:rPr>
                <w:t>17_C_18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A0C87E" w14:textId="77777777" w:rsidR="00741C2E" w:rsidRPr="00045DCF" w:rsidRDefault="00741C2E" w:rsidP="00CD6EBD">
            <w:pPr>
              <w:pStyle w:val="NormalWeb"/>
              <w:ind w:left="30" w:right="30"/>
              <w:rPr>
                <w:rFonts w:ascii="Calibri" w:hAnsi="Calibri" w:cs="Calibri"/>
              </w:rPr>
            </w:pPr>
            <w:r w:rsidRPr="00045DCF">
              <w:rPr>
                <w:rFonts w:ascii="Calibri" w:hAnsi="Calibri" w:cs="Calibri"/>
              </w:rPr>
              <w:t>IIS/ISS studies can include, for example:</w:t>
            </w:r>
          </w:p>
          <w:p w14:paraId="7438591F" w14:textId="77777777" w:rsidR="00741C2E" w:rsidRPr="00045DCF" w:rsidRDefault="00741C2E" w:rsidP="00CD6EBD">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Additional research into approved uses of marketed products,</w:t>
            </w:r>
          </w:p>
          <w:p w14:paraId="30BFE1D0" w14:textId="77777777" w:rsidR="00741C2E" w:rsidRPr="00045DCF" w:rsidRDefault="00741C2E" w:rsidP="00CD6EBD">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Comparisons with other therapies, and</w:t>
            </w:r>
          </w:p>
          <w:p w14:paraId="4C46C39A" w14:textId="77777777" w:rsidR="00741C2E" w:rsidRPr="00B36629" w:rsidRDefault="00741C2E" w:rsidP="00CD6EBD">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Investigations into potential new uses of existing products.</w:t>
            </w:r>
          </w:p>
        </w:tc>
        <w:tc>
          <w:tcPr>
            <w:tcW w:w="6000" w:type="dxa"/>
            <w:vAlign w:val="center"/>
          </w:tcPr>
          <w:p w14:paraId="51CAB905"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IIS/ISS 임상시험의 예로는 다음과 같은 것들이 있습니다.</w:t>
            </w:r>
          </w:p>
          <w:p w14:paraId="6928D8FE" w14:textId="77777777" w:rsidR="00741C2E" w:rsidRPr="00B36629" w:rsidRDefault="00741C2E" w:rsidP="00CD6EBD">
            <w:pPr>
              <w:numPr>
                <w:ilvl w:val="0"/>
                <w:numId w:val="5"/>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시판 제품의 승인된 용도에 대한 추가적인 연구</w:t>
            </w:r>
          </w:p>
          <w:p w14:paraId="5F1982DB" w14:textId="77777777" w:rsidR="00741C2E" w:rsidRPr="00B36629" w:rsidRDefault="00741C2E" w:rsidP="00CD6EBD">
            <w:pPr>
              <w:numPr>
                <w:ilvl w:val="0"/>
                <w:numId w:val="5"/>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다른 요법들과의 비교</w:t>
            </w:r>
          </w:p>
          <w:p w14:paraId="70BDEBB0" w14:textId="77777777" w:rsidR="00741C2E" w:rsidRPr="00B36629" w:rsidRDefault="00741C2E" w:rsidP="00CD6EBD">
            <w:pPr>
              <w:pStyle w:val="NormalWeb"/>
              <w:numPr>
                <w:ilvl w:val="0"/>
                <w:numId w:val="5"/>
              </w:numPr>
              <w:ind w:right="30"/>
              <w:rPr>
                <w:rFonts w:ascii="Calibri" w:hAnsi="Calibri" w:cs="Calibri"/>
              </w:rPr>
            </w:pPr>
            <w:r w:rsidRPr="00B36629">
              <w:rPr>
                <w:rFonts w:ascii="Batang" w:eastAsia="Batang" w:hAnsi="Batang" w:cs="Batang"/>
                <w:lang w:eastAsia="ko-KR"/>
              </w:rPr>
              <w:t>기존 제품의 잠재적인 새로운 용도에 대한 조사</w:t>
            </w:r>
          </w:p>
        </w:tc>
      </w:tr>
      <w:tr w:rsidR="00741C2E" w:rsidRPr="00B36629" w14:paraId="1E2100E7" w14:textId="77777777" w:rsidTr="00CD6EBD">
        <w:tc>
          <w:tcPr>
            <w:tcW w:w="1353" w:type="dxa"/>
            <w:shd w:val="clear" w:color="auto" w:fill="D9E2F3" w:themeFill="accent1" w:themeFillTint="33"/>
            <w:tcMar>
              <w:top w:w="120" w:type="dxa"/>
              <w:left w:w="180" w:type="dxa"/>
              <w:bottom w:w="120" w:type="dxa"/>
              <w:right w:w="180" w:type="dxa"/>
            </w:tcMar>
            <w:hideMark/>
          </w:tcPr>
          <w:p w14:paraId="617EB6EC" w14:textId="77777777" w:rsidR="00741C2E" w:rsidRPr="00045DCF" w:rsidRDefault="00741C2E" w:rsidP="00CD6EBD">
            <w:pPr>
              <w:spacing w:before="30" w:after="30"/>
              <w:ind w:left="30" w:right="30"/>
              <w:rPr>
                <w:rFonts w:ascii="Calibri" w:eastAsia="Times New Roman" w:hAnsi="Calibri" w:cs="Calibri"/>
                <w:sz w:val="16"/>
              </w:rPr>
            </w:pPr>
            <w:hyperlink r:id="rId45" w:tgtFrame="_blank" w:history="1">
              <w:r w:rsidRPr="00045DCF">
                <w:rPr>
                  <w:rStyle w:val="Hyperlink"/>
                  <w:rFonts w:ascii="Calibri" w:eastAsia="Times New Roman" w:hAnsi="Calibri" w:cs="Calibri"/>
                  <w:sz w:val="16"/>
                </w:rPr>
                <w:t>Screen 18</w:t>
              </w:r>
            </w:hyperlink>
            <w:r w:rsidRPr="00045DCF">
              <w:rPr>
                <w:rFonts w:ascii="Calibri" w:eastAsia="Times New Roman" w:hAnsi="Calibri" w:cs="Calibri"/>
                <w:sz w:val="16"/>
              </w:rPr>
              <w:t xml:space="preserve"> </w:t>
            </w:r>
          </w:p>
          <w:p w14:paraId="553C775D" w14:textId="77777777" w:rsidR="00741C2E" w:rsidRPr="00B36629" w:rsidRDefault="00741C2E" w:rsidP="00CD6EBD">
            <w:pPr>
              <w:ind w:left="30" w:right="30"/>
              <w:rPr>
                <w:rFonts w:ascii="Calibri" w:eastAsia="Times New Roman" w:hAnsi="Calibri" w:cs="Calibri"/>
                <w:sz w:val="16"/>
              </w:rPr>
            </w:pPr>
            <w:hyperlink r:id="rId46" w:tgtFrame="_blank" w:history="1">
              <w:r w:rsidRPr="00045DCF">
                <w:rPr>
                  <w:rStyle w:val="Hyperlink"/>
                  <w:rFonts w:ascii="Calibri" w:eastAsia="Times New Roman" w:hAnsi="Calibri" w:cs="Calibri"/>
                  <w:sz w:val="16"/>
                </w:rPr>
                <w:t>18_C_19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BC1FC0" w14:textId="77777777" w:rsidR="00741C2E" w:rsidRPr="00045DCF" w:rsidRDefault="00741C2E" w:rsidP="00CD6EBD">
            <w:pPr>
              <w:pStyle w:val="NormalWeb"/>
              <w:ind w:left="30" w:right="30"/>
              <w:rPr>
                <w:rFonts w:ascii="Calibri" w:hAnsi="Calibri" w:cs="Calibri"/>
              </w:rPr>
            </w:pPr>
            <w:r w:rsidRPr="00045DCF">
              <w:rPr>
                <w:rFonts w:ascii="Calibri" w:hAnsi="Calibri" w:cs="Calibri"/>
              </w:rPr>
              <w:t>In some cases, Abbott may choose to provide funding and/or other support for Investigator-initiated or Sponsored Studies.</w:t>
            </w:r>
          </w:p>
          <w:p w14:paraId="4B1AD0FB" w14:textId="77777777" w:rsidR="00741C2E" w:rsidRPr="00B36629" w:rsidRDefault="00741C2E" w:rsidP="00CD6EBD">
            <w:pPr>
              <w:pStyle w:val="NormalWeb"/>
              <w:ind w:left="30" w:right="30"/>
              <w:rPr>
                <w:rFonts w:ascii="Calibri" w:hAnsi="Calibri" w:cs="Calibri"/>
              </w:rPr>
            </w:pPr>
            <w:r w:rsidRPr="00045DCF">
              <w:rPr>
                <w:rFonts w:ascii="Calibri" w:hAnsi="Calibri" w:cs="Calibri"/>
              </w:rPr>
              <w:t>For example, the Company may provide Abbott product to be used in an IIS.</w:t>
            </w:r>
          </w:p>
        </w:tc>
        <w:tc>
          <w:tcPr>
            <w:tcW w:w="6000" w:type="dxa"/>
            <w:vAlign w:val="center"/>
          </w:tcPr>
          <w:p w14:paraId="5ED00AEB"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경우에 따라 애보트가 시험자 주도 또는 시험자 의뢰 임상시험에 자금 및/또는 기타 지원을 하기로 선택할 수 있습니다.</w:t>
            </w:r>
          </w:p>
          <w:p w14:paraId="6E3FBC20"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예를 들어, 애보트 제품을 IIS에서 사용하도록 제공할 수 있습니다.</w:t>
            </w:r>
          </w:p>
        </w:tc>
      </w:tr>
      <w:tr w:rsidR="00741C2E" w:rsidRPr="00B36629" w14:paraId="34157E70" w14:textId="77777777" w:rsidTr="00CD6EBD">
        <w:tc>
          <w:tcPr>
            <w:tcW w:w="1353" w:type="dxa"/>
            <w:shd w:val="clear" w:color="auto" w:fill="D9E2F3" w:themeFill="accent1" w:themeFillTint="33"/>
            <w:tcMar>
              <w:top w:w="120" w:type="dxa"/>
              <w:left w:w="180" w:type="dxa"/>
              <w:bottom w:w="120" w:type="dxa"/>
              <w:right w:w="180" w:type="dxa"/>
            </w:tcMar>
            <w:hideMark/>
          </w:tcPr>
          <w:p w14:paraId="732C5955" w14:textId="77777777" w:rsidR="00741C2E" w:rsidRPr="00045DCF" w:rsidRDefault="00741C2E" w:rsidP="00CD6EBD">
            <w:pPr>
              <w:spacing w:before="30" w:after="30"/>
              <w:ind w:left="30" w:right="30"/>
              <w:rPr>
                <w:rFonts w:ascii="Calibri" w:eastAsia="Times New Roman" w:hAnsi="Calibri" w:cs="Calibri"/>
                <w:sz w:val="16"/>
              </w:rPr>
            </w:pPr>
            <w:hyperlink r:id="rId47" w:tgtFrame="_blank" w:history="1">
              <w:r w:rsidRPr="00045DCF">
                <w:rPr>
                  <w:rStyle w:val="Hyperlink"/>
                  <w:rFonts w:ascii="Calibri" w:eastAsia="Times New Roman" w:hAnsi="Calibri" w:cs="Calibri"/>
                  <w:sz w:val="16"/>
                </w:rPr>
                <w:t>Screen 19</w:t>
              </w:r>
            </w:hyperlink>
            <w:r w:rsidRPr="00045DCF">
              <w:rPr>
                <w:rFonts w:ascii="Calibri" w:eastAsia="Times New Roman" w:hAnsi="Calibri" w:cs="Calibri"/>
                <w:sz w:val="16"/>
              </w:rPr>
              <w:t xml:space="preserve"> </w:t>
            </w:r>
          </w:p>
          <w:p w14:paraId="076C13A9" w14:textId="77777777" w:rsidR="00741C2E" w:rsidRPr="00B36629" w:rsidRDefault="00741C2E" w:rsidP="00CD6EBD">
            <w:pPr>
              <w:ind w:left="30" w:right="30"/>
              <w:rPr>
                <w:rFonts w:ascii="Calibri" w:eastAsia="Times New Roman" w:hAnsi="Calibri" w:cs="Calibri"/>
                <w:sz w:val="16"/>
              </w:rPr>
            </w:pPr>
            <w:hyperlink r:id="rId48" w:tgtFrame="_blank" w:history="1">
              <w:r w:rsidRPr="00045DCF">
                <w:rPr>
                  <w:rStyle w:val="Hyperlink"/>
                  <w:rFonts w:ascii="Calibri" w:eastAsia="Times New Roman" w:hAnsi="Calibri" w:cs="Calibri"/>
                  <w:sz w:val="16"/>
                </w:rPr>
                <w:t>19_C_20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3ADE95" w14:textId="77777777" w:rsidR="00741C2E" w:rsidRPr="00045DCF" w:rsidRDefault="00741C2E" w:rsidP="00CD6EBD">
            <w:pPr>
              <w:pStyle w:val="NormalWeb"/>
              <w:ind w:left="30" w:right="30"/>
              <w:rPr>
                <w:rFonts w:ascii="Calibri" w:hAnsi="Calibri" w:cs="Calibri"/>
              </w:rPr>
            </w:pPr>
            <w:r w:rsidRPr="00045DCF">
              <w:rPr>
                <w:rFonts w:ascii="Calibri" w:hAnsi="Calibri" w:cs="Calibri"/>
              </w:rPr>
              <w:t>However, it is important to keep in mind that as we are not the study sponsor and are not responsible for conduct of the IIS/ISS, our involvement is generally limited:</w:t>
            </w:r>
          </w:p>
          <w:p w14:paraId="6579F010" w14:textId="77777777" w:rsidR="00741C2E" w:rsidRPr="00045DCF" w:rsidRDefault="00741C2E" w:rsidP="00CD6EBD">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14:paraId="11FB9246" w14:textId="77777777" w:rsidR="00741C2E" w:rsidRPr="00045DCF" w:rsidRDefault="00741C2E" w:rsidP="00CD6EBD">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14:paraId="7B272F97" w14:textId="77777777" w:rsidR="00741C2E" w:rsidRPr="00045DCF" w:rsidRDefault="00741C2E" w:rsidP="00CD6EBD">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14:paraId="29599B7C" w14:textId="77777777" w:rsidR="00741C2E" w:rsidRPr="00B36629" w:rsidRDefault="00741C2E" w:rsidP="00CD6EBD">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analyzing the data from the study.</w:t>
            </w:r>
          </w:p>
        </w:tc>
        <w:tc>
          <w:tcPr>
            <w:tcW w:w="6000" w:type="dxa"/>
            <w:vAlign w:val="center"/>
          </w:tcPr>
          <w:p w14:paraId="6DAE9F9D"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그러나, 우리는 임상시험 의뢰자가 아니므로 IIS/ISS의 실시에 대한 책임이 없으며, 우리의 관여는 일반적으로 다음과 같이 제한됨을 유념해야 합니다.</w:t>
            </w:r>
          </w:p>
          <w:p w14:paraId="5F2E3362" w14:textId="77777777" w:rsidR="00741C2E" w:rsidRPr="00B36629" w:rsidRDefault="00741C2E" w:rsidP="00CD6EBD">
            <w:pPr>
              <w:numPr>
                <w:ilvl w:val="0"/>
                <w:numId w:val="6"/>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우리는 시험자 주도 임상시험을 주도하지 않습니다.</w:t>
            </w:r>
          </w:p>
          <w:p w14:paraId="0A761F6E" w14:textId="77777777" w:rsidR="00741C2E" w:rsidRPr="00B36629" w:rsidRDefault="00741C2E" w:rsidP="00CD6EBD">
            <w:pPr>
              <w:numPr>
                <w:ilvl w:val="0"/>
                <w:numId w:val="6"/>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우리는 해당 임상시험 계획서의 설계에 대한 책임이 없습니다.</w:t>
            </w:r>
          </w:p>
          <w:p w14:paraId="70A076DB" w14:textId="77777777" w:rsidR="00741C2E" w:rsidRPr="00B36629" w:rsidRDefault="00741C2E" w:rsidP="00CD6EBD">
            <w:pPr>
              <w:numPr>
                <w:ilvl w:val="0"/>
                <w:numId w:val="6"/>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우리는 해당 연구를 실시하거나 감독하지 않습니다.</w:t>
            </w:r>
          </w:p>
          <w:p w14:paraId="56FC9CBA" w14:textId="77777777" w:rsidR="00741C2E" w:rsidRPr="00B36629" w:rsidRDefault="00741C2E" w:rsidP="00CD6EBD">
            <w:pPr>
              <w:pStyle w:val="NormalWeb"/>
              <w:numPr>
                <w:ilvl w:val="0"/>
                <w:numId w:val="6"/>
              </w:numPr>
              <w:ind w:right="30"/>
              <w:rPr>
                <w:rFonts w:ascii="Calibri" w:hAnsi="Calibri" w:cs="Calibri"/>
              </w:rPr>
            </w:pPr>
            <w:r w:rsidRPr="00B36629">
              <w:rPr>
                <w:rFonts w:ascii="Batang" w:eastAsia="Batang" w:hAnsi="Batang" w:cs="Batang"/>
                <w:lang w:eastAsia="ko-KR"/>
              </w:rPr>
              <w:t>우리는 해당 시험의 자료 분석에 대한 책임이 없습니다.</w:t>
            </w:r>
          </w:p>
        </w:tc>
      </w:tr>
      <w:tr w:rsidR="00741C2E" w:rsidRPr="00B36629" w14:paraId="2DF08256" w14:textId="77777777" w:rsidTr="00CD6EBD">
        <w:tc>
          <w:tcPr>
            <w:tcW w:w="1353" w:type="dxa"/>
            <w:shd w:val="clear" w:color="auto" w:fill="D9E2F3" w:themeFill="accent1" w:themeFillTint="33"/>
            <w:tcMar>
              <w:top w:w="120" w:type="dxa"/>
              <w:left w:w="180" w:type="dxa"/>
              <w:bottom w:w="120" w:type="dxa"/>
              <w:right w:w="180" w:type="dxa"/>
            </w:tcMar>
            <w:hideMark/>
          </w:tcPr>
          <w:p w14:paraId="37A0539F" w14:textId="77777777" w:rsidR="00741C2E" w:rsidRPr="00045DCF" w:rsidRDefault="00741C2E" w:rsidP="00CD6EBD">
            <w:pPr>
              <w:spacing w:before="30" w:after="30"/>
              <w:ind w:left="30" w:right="30"/>
              <w:rPr>
                <w:rFonts w:ascii="Calibri" w:eastAsia="Times New Roman" w:hAnsi="Calibri" w:cs="Calibri"/>
                <w:sz w:val="16"/>
              </w:rPr>
            </w:pPr>
            <w:hyperlink r:id="rId49" w:tgtFrame="_blank" w:history="1">
              <w:r w:rsidRPr="00045DCF">
                <w:rPr>
                  <w:rStyle w:val="Hyperlink"/>
                  <w:rFonts w:ascii="Calibri" w:eastAsia="Times New Roman" w:hAnsi="Calibri" w:cs="Calibri"/>
                  <w:sz w:val="16"/>
                </w:rPr>
                <w:t>Screen 20</w:t>
              </w:r>
            </w:hyperlink>
            <w:r w:rsidRPr="00045DCF">
              <w:rPr>
                <w:rFonts w:ascii="Calibri" w:eastAsia="Times New Roman" w:hAnsi="Calibri" w:cs="Calibri"/>
                <w:sz w:val="16"/>
              </w:rPr>
              <w:t xml:space="preserve"> </w:t>
            </w:r>
          </w:p>
          <w:p w14:paraId="1CB4D8CD" w14:textId="77777777" w:rsidR="00741C2E" w:rsidRPr="00B36629" w:rsidRDefault="00741C2E" w:rsidP="00CD6EBD">
            <w:pPr>
              <w:ind w:left="30" w:right="30"/>
              <w:rPr>
                <w:rFonts w:ascii="Calibri" w:eastAsia="Times New Roman" w:hAnsi="Calibri" w:cs="Calibri"/>
                <w:sz w:val="16"/>
              </w:rPr>
            </w:pPr>
            <w:hyperlink r:id="rId50" w:tgtFrame="_blank" w:history="1">
              <w:r w:rsidRPr="00045DCF">
                <w:rPr>
                  <w:rStyle w:val="Hyperlink"/>
                  <w:rFonts w:ascii="Calibri" w:eastAsia="Times New Roman" w:hAnsi="Calibri" w:cs="Calibri"/>
                  <w:sz w:val="16"/>
                </w:rPr>
                <w:t>20_C_21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EDE260" w14:textId="77777777" w:rsidR="00741C2E" w:rsidRPr="00045DCF" w:rsidRDefault="00741C2E" w:rsidP="00CD6EBD">
            <w:pPr>
              <w:pStyle w:val="NormalWeb"/>
              <w:ind w:left="30" w:right="30"/>
              <w:rPr>
                <w:rFonts w:ascii="Calibri" w:hAnsi="Calibri" w:cs="Calibri"/>
              </w:rPr>
            </w:pPr>
            <w:r w:rsidRPr="00045DCF">
              <w:rPr>
                <w:rFonts w:ascii="Calibri" w:hAnsi="Calibri" w:cs="Calibri"/>
              </w:rPr>
              <w:t>Limiting our involvement in the conduct of IIS/ISS is necessary so there’s no misunderstanding around who is responsible for the study, and to help maintain the integrity and independence of the study results.</w:t>
            </w:r>
          </w:p>
          <w:p w14:paraId="211255AB" w14:textId="77777777" w:rsidR="00741C2E" w:rsidRPr="00B36629" w:rsidRDefault="00741C2E" w:rsidP="00CD6EBD">
            <w:pPr>
              <w:pStyle w:val="NormalWeb"/>
              <w:ind w:left="30" w:right="30"/>
              <w:rPr>
                <w:rFonts w:ascii="Calibri" w:hAnsi="Calibri" w:cs="Calibri"/>
              </w:rPr>
            </w:pPr>
            <w:r w:rsidRPr="00045DCF">
              <w:rPr>
                <w:rFonts w:ascii="Calibri" w:hAnsi="Calibri" w:cs="Calibri"/>
              </w:rPr>
              <w:t>However, as we will see later, there are a number of things we need to do in order to ensure our compliance with the rules and regulations governing IIS/ISS.</w:t>
            </w:r>
          </w:p>
        </w:tc>
        <w:tc>
          <w:tcPr>
            <w:tcW w:w="6000" w:type="dxa"/>
            <w:vAlign w:val="center"/>
          </w:tcPr>
          <w:p w14:paraId="576D3DF6"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IIS/ISS의 실시에 대한 관여 제한은 임상시험에 대한 책임 소재에 대한 오해를 방지하고 시험 결과의 완전성과 독립성을 유지하도록 돕기 위해 필요합니다.</w:t>
            </w:r>
          </w:p>
          <w:p w14:paraId="14EEF317"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그러나 다음에서 살펴볼 바와 같이, 우리는 IIS/ISS에 적용되는 법률 및 규정 준수를 보장하기 위해 많은 사항을 이행해야 합니다.</w:t>
            </w:r>
          </w:p>
        </w:tc>
      </w:tr>
      <w:tr w:rsidR="00741C2E" w:rsidRPr="00B36629" w14:paraId="685BBD3A" w14:textId="77777777" w:rsidTr="00CD6EBD">
        <w:tc>
          <w:tcPr>
            <w:tcW w:w="1353" w:type="dxa"/>
            <w:shd w:val="clear" w:color="auto" w:fill="D9E2F3" w:themeFill="accent1" w:themeFillTint="33"/>
            <w:tcMar>
              <w:top w:w="120" w:type="dxa"/>
              <w:left w:w="180" w:type="dxa"/>
              <w:bottom w:w="120" w:type="dxa"/>
              <w:right w:w="180" w:type="dxa"/>
            </w:tcMar>
            <w:hideMark/>
          </w:tcPr>
          <w:p w14:paraId="7EC4F3EE" w14:textId="77777777" w:rsidR="00741C2E" w:rsidRPr="00045DCF" w:rsidRDefault="00741C2E" w:rsidP="00CD6EBD">
            <w:pPr>
              <w:spacing w:before="30" w:after="30"/>
              <w:ind w:left="30" w:right="30"/>
              <w:rPr>
                <w:rFonts w:ascii="Calibri" w:eastAsia="Times New Roman" w:hAnsi="Calibri" w:cs="Calibri"/>
                <w:sz w:val="16"/>
              </w:rPr>
            </w:pPr>
            <w:hyperlink r:id="rId51" w:tgtFrame="_blank" w:history="1">
              <w:r w:rsidRPr="00045DCF">
                <w:rPr>
                  <w:rStyle w:val="Hyperlink"/>
                  <w:rFonts w:ascii="Calibri" w:eastAsia="Times New Roman" w:hAnsi="Calibri" w:cs="Calibri"/>
                  <w:sz w:val="16"/>
                </w:rPr>
                <w:t>Screen 21</w:t>
              </w:r>
            </w:hyperlink>
            <w:r w:rsidRPr="00045DCF">
              <w:rPr>
                <w:rFonts w:ascii="Calibri" w:eastAsia="Times New Roman" w:hAnsi="Calibri" w:cs="Calibri"/>
                <w:sz w:val="16"/>
              </w:rPr>
              <w:t xml:space="preserve"> </w:t>
            </w:r>
          </w:p>
          <w:p w14:paraId="64CEF7BB" w14:textId="77777777" w:rsidR="00741C2E" w:rsidRPr="00B36629" w:rsidRDefault="00741C2E" w:rsidP="00CD6EBD">
            <w:pPr>
              <w:ind w:left="30" w:right="30"/>
              <w:rPr>
                <w:rFonts w:ascii="Calibri" w:eastAsia="Times New Roman" w:hAnsi="Calibri" w:cs="Calibri"/>
                <w:sz w:val="16"/>
              </w:rPr>
            </w:pPr>
            <w:hyperlink r:id="rId52" w:tgtFrame="_blank" w:history="1">
              <w:r w:rsidRPr="00045DCF">
                <w:rPr>
                  <w:rStyle w:val="Hyperlink"/>
                  <w:rFonts w:ascii="Calibri" w:eastAsia="Times New Roman" w:hAnsi="Calibri" w:cs="Calibri"/>
                  <w:sz w:val="16"/>
                </w:rPr>
                <w:t>21_C_22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02ADF4" w14:textId="77777777" w:rsidR="00741C2E" w:rsidRPr="00045DCF" w:rsidRDefault="00741C2E" w:rsidP="00CD6EBD">
            <w:pPr>
              <w:pStyle w:val="NormalWeb"/>
              <w:ind w:left="30" w:right="30"/>
              <w:rPr>
                <w:rFonts w:ascii="Calibri" w:hAnsi="Calibri" w:cs="Calibri"/>
              </w:rPr>
            </w:pPr>
            <w:r w:rsidRPr="00045DCF">
              <w:rPr>
                <w:rFonts w:ascii="Calibri" w:hAnsi="Calibri" w:cs="Calibri"/>
              </w:rPr>
              <w:t>We conduct research to help us produce products that are not only safe and effective, but also easier to use, more cost effective, and more reliable.</w:t>
            </w:r>
          </w:p>
          <w:p w14:paraId="48D84E7E" w14:textId="77777777" w:rsidR="00741C2E" w:rsidRPr="00045DCF" w:rsidRDefault="00741C2E" w:rsidP="00CD6EBD">
            <w:pPr>
              <w:pStyle w:val="NormalWeb"/>
              <w:ind w:left="30" w:right="30"/>
              <w:rPr>
                <w:rFonts w:ascii="Calibri" w:hAnsi="Calibri" w:cs="Calibri"/>
              </w:rPr>
            </w:pPr>
            <w:r w:rsidRPr="00045DCF">
              <w:rPr>
                <w:rFonts w:ascii="Calibri" w:hAnsi="Calibri" w:cs="Calibri"/>
              </w:rPr>
              <w:t>Company-sponsored trials</w:t>
            </w:r>
          </w:p>
          <w:p w14:paraId="2D48247F" w14:textId="77777777" w:rsidR="00741C2E" w:rsidRPr="00045DCF" w:rsidRDefault="00741C2E" w:rsidP="00CD6EBD">
            <w:pPr>
              <w:pStyle w:val="NormalWeb"/>
              <w:ind w:left="30" w:right="30"/>
              <w:rPr>
                <w:rFonts w:ascii="Calibri" w:hAnsi="Calibri" w:cs="Calibri"/>
              </w:rPr>
            </w:pPr>
            <w:r w:rsidRPr="00045DCF">
              <w:rPr>
                <w:rFonts w:ascii="Calibri" w:hAnsi="Calibri" w:cs="Calibri"/>
              </w:rPr>
              <w:t>Company-sponsored Trials are studies that are designed and managed by Abbott. These studies include:</w:t>
            </w:r>
          </w:p>
          <w:p w14:paraId="43ACE51E" w14:textId="77777777" w:rsidR="00741C2E" w:rsidRPr="00045DCF" w:rsidRDefault="00741C2E" w:rsidP="00CD6EBD">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Investigational or pre-marketing/pre-approval clinical trials (also sometimes referred to as Phase I, II, or III trials), which provide evidence to support regulatory approvals required to market our products in jurisdictions around the world; and</w:t>
            </w:r>
          </w:p>
          <w:p w14:paraId="5ADE8697" w14:textId="77777777" w:rsidR="00741C2E" w:rsidRPr="00045DCF" w:rsidRDefault="00741C2E" w:rsidP="00CD6EBD">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Post-approval observational or post-marketing, or Phase IV trials, which aim is to help us better understand longer-terms effects or performance of the product.</w:t>
            </w:r>
          </w:p>
          <w:p w14:paraId="25DE2EC4" w14:textId="77777777" w:rsidR="00741C2E" w:rsidRPr="00045DCF" w:rsidRDefault="00741C2E" w:rsidP="00CD6EBD">
            <w:pPr>
              <w:pStyle w:val="NormalWeb"/>
              <w:ind w:left="30" w:right="30"/>
              <w:rPr>
                <w:rFonts w:ascii="Calibri" w:hAnsi="Calibri" w:cs="Calibri"/>
              </w:rPr>
            </w:pPr>
            <w:r w:rsidRPr="00045DCF">
              <w:rPr>
                <w:rFonts w:ascii="Calibri" w:hAnsi="Calibri" w:cs="Calibri"/>
              </w:rPr>
              <w:t>Investigator-Initiated Studies (IIS)/Investigator-Sponsored Studies (ISS)</w:t>
            </w:r>
          </w:p>
          <w:p w14:paraId="57B4DBDC" w14:textId="77777777" w:rsidR="00741C2E" w:rsidRPr="00045DCF" w:rsidRDefault="00741C2E" w:rsidP="00CD6EBD">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 As Abbott is not the study sponsor, our involvement is generally limited:</w:t>
            </w:r>
          </w:p>
          <w:p w14:paraId="50636BC6" w14:textId="77777777" w:rsidR="00741C2E" w:rsidRPr="00045DCF" w:rsidRDefault="00741C2E" w:rsidP="00CD6EBD">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14:paraId="112A7781" w14:textId="77777777" w:rsidR="00741C2E" w:rsidRPr="00045DCF" w:rsidRDefault="00741C2E" w:rsidP="00CD6EBD">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14:paraId="25374AE9" w14:textId="77777777" w:rsidR="00741C2E" w:rsidRPr="00045DCF" w:rsidRDefault="00741C2E" w:rsidP="00CD6EBD">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14:paraId="55418537" w14:textId="77777777" w:rsidR="00741C2E" w:rsidRPr="00B36629" w:rsidRDefault="00741C2E" w:rsidP="00CD6EBD">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analyzing the data from the study.</w:t>
            </w:r>
          </w:p>
        </w:tc>
        <w:tc>
          <w:tcPr>
            <w:tcW w:w="6000" w:type="dxa"/>
            <w:vAlign w:val="center"/>
          </w:tcPr>
          <w:p w14:paraId="4DA06E24"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우리는 안전하고 효과적이며, 더 사용하기 쉽고, 더 가성비 좋고, 더 믿을 수 있는 제품을 생산하는 데 도움이 되기 위해 연구를 실시합니다.</w:t>
            </w:r>
          </w:p>
          <w:p w14:paraId="1EAE28C8"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회사 의뢰 임상시험</w:t>
            </w:r>
          </w:p>
          <w:p w14:paraId="1A5F41FF"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회사 의뢰 임상시험은 애보트가 설계하고 관리하는 임상시험들입니다. 이러한 임상시험들은 다음을 포함합니다.</w:t>
            </w:r>
          </w:p>
          <w:p w14:paraId="53739619" w14:textId="77777777" w:rsidR="00741C2E" w:rsidRPr="00B36629" w:rsidRDefault="00741C2E" w:rsidP="00CD6EBD">
            <w:pPr>
              <w:numPr>
                <w:ilvl w:val="0"/>
                <w:numId w:val="7"/>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조사 또는 시판전/승인전 임상시험(때때로 제1, 2, 또는 3상 임상시험이라고도 불림), 전 세계 여러 관할구역에서 우리 제품을 시판하는 데 필요한 규제 승인을 지원하기 위한 증거를 제공함</w:t>
            </w:r>
          </w:p>
          <w:p w14:paraId="14521B58" w14:textId="77777777" w:rsidR="00741C2E" w:rsidRPr="00B36629" w:rsidRDefault="00741C2E" w:rsidP="00CD6EBD">
            <w:pPr>
              <w:numPr>
                <w:ilvl w:val="0"/>
                <w:numId w:val="7"/>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승인후 관찰 또는 시판후, 또는 제4상 임상시험, 해당 제품의 장기적 효과 또는 성능을 더 잘 이해하기 위함</w:t>
            </w:r>
          </w:p>
          <w:p w14:paraId="2CEFC5C7"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시험자 주도 임상시험(IIS)/시험자 의뢰 임상시험(ISS)</w:t>
            </w:r>
          </w:p>
          <w:p w14:paraId="05832FB9"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시험자 주도 임상시험(IIS)/시험자 의뢰 임상시험(ISS)은 외부 시험자와 임상시험 실시기관이 주도하고, 설계하며, 실시하는 임상시험들입니다. 애보트는 임상시험 의뢰자가 아니므로 일반적으로 다음과 같이 관여가 제한됩니다.</w:t>
            </w:r>
          </w:p>
          <w:p w14:paraId="14CA8A2D" w14:textId="77777777" w:rsidR="00741C2E" w:rsidRPr="00B36629" w:rsidRDefault="00741C2E" w:rsidP="00CD6EBD">
            <w:pPr>
              <w:numPr>
                <w:ilvl w:val="0"/>
                <w:numId w:val="8"/>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우리는 시험자 주도 임상시험을 주도하지 않습니다.</w:t>
            </w:r>
          </w:p>
          <w:p w14:paraId="39239C24" w14:textId="77777777" w:rsidR="00741C2E" w:rsidRPr="00B36629" w:rsidRDefault="00741C2E" w:rsidP="00CD6EBD">
            <w:pPr>
              <w:numPr>
                <w:ilvl w:val="0"/>
                <w:numId w:val="8"/>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우리는 해당 임상시험 계획서의 설계에 대한 책임이 없습니다.</w:t>
            </w:r>
          </w:p>
          <w:p w14:paraId="2629E8F9" w14:textId="77777777" w:rsidR="00741C2E" w:rsidRPr="00B36629" w:rsidRDefault="00741C2E" w:rsidP="00CD6EBD">
            <w:pPr>
              <w:numPr>
                <w:ilvl w:val="0"/>
                <w:numId w:val="8"/>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우리는 해당 연구를 실시하거나 감독하지 않습니다.</w:t>
            </w:r>
          </w:p>
          <w:p w14:paraId="30DB4E68" w14:textId="77777777" w:rsidR="00741C2E" w:rsidRPr="00B36629" w:rsidRDefault="00741C2E" w:rsidP="00CD6EBD">
            <w:pPr>
              <w:pStyle w:val="NormalWeb"/>
              <w:numPr>
                <w:ilvl w:val="0"/>
                <w:numId w:val="8"/>
              </w:numPr>
              <w:ind w:right="30"/>
              <w:rPr>
                <w:rFonts w:ascii="Calibri" w:hAnsi="Calibri" w:cs="Calibri"/>
              </w:rPr>
            </w:pPr>
            <w:r w:rsidRPr="00B36629">
              <w:rPr>
                <w:rFonts w:ascii="Batang" w:eastAsia="Batang" w:hAnsi="Batang" w:cs="Batang"/>
                <w:lang w:eastAsia="ko-KR"/>
              </w:rPr>
              <w:t>우리는 해당 시험의 자료 분석에 대한 책임이 없습니다.</w:t>
            </w:r>
          </w:p>
        </w:tc>
      </w:tr>
      <w:tr w:rsidR="00741C2E" w:rsidRPr="00B36629" w14:paraId="195E36F4" w14:textId="77777777" w:rsidTr="00CD6EBD">
        <w:tc>
          <w:tcPr>
            <w:tcW w:w="1353" w:type="dxa"/>
            <w:shd w:val="clear" w:color="auto" w:fill="D9E2F3" w:themeFill="accent1" w:themeFillTint="33"/>
            <w:tcMar>
              <w:top w:w="120" w:type="dxa"/>
              <w:left w:w="180" w:type="dxa"/>
              <w:bottom w:w="120" w:type="dxa"/>
              <w:right w:w="180" w:type="dxa"/>
            </w:tcMar>
            <w:hideMark/>
          </w:tcPr>
          <w:p w14:paraId="227744EC" w14:textId="77777777" w:rsidR="00741C2E" w:rsidRPr="00045DCF" w:rsidRDefault="00741C2E" w:rsidP="00CD6EBD">
            <w:pPr>
              <w:spacing w:before="30" w:after="30"/>
              <w:ind w:left="30" w:right="30"/>
              <w:rPr>
                <w:rFonts w:ascii="Calibri" w:eastAsia="Times New Roman" w:hAnsi="Calibri" w:cs="Calibri"/>
                <w:sz w:val="16"/>
              </w:rPr>
            </w:pPr>
            <w:hyperlink r:id="rId53" w:tgtFrame="_blank" w:history="1">
              <w:r w:rsidRPr="00045DCF">
                <w:rPr>
                  <w:rStyle w:val="Hyperlink"/>
                  <w:rFonts w:ascii="Calibri" w:eastAsia="Times New Roman" w:hAnsi="Calibri" w:cs="Calibri"/>
                  <w:sz w:val="16"/>
                </w:rPr>
                <w:t>Screen 22</w:t>
              </w:r>
            </w:hyperlink>
            <w:r w:rsidRPr="00045DCF">
              <w:rPr>
                <w:rFonts w:ascii="Calibri" w:eastAsia="Times New Roman" w:hAnsi="Calibri" w:cs="Calibri"/>
                <w:sz w:val="16"/>
              </w:rPr>
              <w:t xml:space="preserve"> </w:t>
            </w:r>
          </w:p>
          <w:p w14:paraId="549BC5F5" w14:textId="77777777" w:rsidR="00741C2E" w:rsidRPr="00B36629" w:rsidRDefault="00741C2E" w:rsidP="00CD6EBD">
            <w:pPr>
              <w:ind w:left="30" w:right="30"/>
              <w:rPr>
                <w:rFonts w:ascii="Calibri" w:eastAsia="Times New Roman" w:hAnsi="Calibri" w:cs="Calibri"/>
                <w:sz w:val="16"/>
              </w:rPr>
            </w:pPr>
            <w:hyperlink r:id="rId54" w:tgtFrame="_blank" w:history="1">
              <w:r w:rsidRPr="00045DCF">
                <w:rPr>
                  <w:rStyle w:val="Hyperlink"/>
                  <w:rFonts w:ascii="Calibri" w:eastAsia="Times New Roman" w:hAnsi="Calibri" w:cs="Calibri"/>
                  <w:sz w:val="16"/>
                </w:rPr>
                <w:t>22_C_23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0638FE" w14:textId="77777777" w:rsidR="00741C2E" w:rsidRPr="00045DCF" w:rsidRDefault="00741C2E" w:rsidP="00CD6EBD">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14:paraId="44C5652E" w14:textId="77777777" w:rsidR="00741C2E" w:rsidRPr="00B36629" w:rsidRDefault="00741C2E" w:rsidP="00CD6EBD">
            <w:pPr>
              <w:pStyle w:val="NormalWeb"/>
              <w:ind w:left="30" w:right="30"/>
              <w:rPr>
                <w:rFonts w:ascii="Calibri" w:hAnsi="Calibri" w:cs="Calibri"/>
              </w:rPr>
            </w:pPr>
            <w:r w:rsidRPr="00045DCF">
              <w:rPr>
                <w:rFonts w:ascii="Calibri" w:hAnsi="Calibri" w:cs="Calibri"/>
              </w:rPr>
              <w:t>In this section, we will look at what is being done to ensure that our research activities remain focused on the legitimate advancement of science and free from inappropriate commercial influence.</w:t>
            </w:r>
          </w:p>
        </w:tc>
        <w:tc>
          <w:tcPr>
            <w:tcW w:w="6000" w:type="dxa"/>
            <w:vAlign w:val="center"/>
          </w:tcPr>
          <w:p w14:paraId="63C767C1"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애보트는 연구의 객관성을 보장하고, 연구 참여자를 보호하며, 임상시험 결과의 시기 적절하고 투명한 공개를 보장하기 위해 최선을 다하고 있습니다.</w:t>
            </w:r>
          </w:p>
          <w:p w14:paraId="73E45357"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이 섹션에서는 애보트의 연구 활동을 적법한 과학적 발전을 중심으로 하며 부적절한 상업적인 영향에서 자유로운 상태로 유지하기 위해 어떤 조치가 시행되고 있는지 살펴봅니다.</w:t>
            </w:r>
          </w:p>
        </w:tc>
      </w:tr>
      <w:tr w:rsidR="00741C2E" w:rsidRPr="00B36629" w14:paraId="1454333D" w14:textId="77777777" w:rsidTr="00CD6EBD">
        <w:tc>
          <w:tcPr>
            <w:tcW w:w="1353" w:type="dxa"/>
            <w:shd w:val="clear" w:color="auto" w:fill="D9E2F3" w:themeFill="accent1" w:themeFillTint="33"/>
            <w:tcMar>
              <w:top w:w="120" w:type="dxa"/>
              <w:left w:w="180" w:type="dxa"/>
              <w:bottom w:w="120" w:type="dxa"/>
              <w:right w:w="180" w:type="dxa"/>
            </w:tcMar>
            <w:hideMark/>
          </w:tcPr>
          <w:p w14:paraId="4E6EFC57" w14:textId="77777777" w:rsidR="00741C2E" w:rsidRPr="00045DCF" w:rsidRDefault="00741C2E" w:rsidP="00CD6EBD">
            <w:pPr>
              <w:spacing w:before="30" w:after="30"/>
              <w:ind w:left="30" w:right="30"/>
              <w:rPr>
                <w:rFonts w:ascii="Calibri" w:eastAsia="Times New Roman" w:hAnsi="Calibri" w:cs="Calibri"/>
                <w:sz w:val="16"/>
              </w:rPr>
            </w:pPr>
            <w:hyperlink r:id="rId55" w:tgtFrame="_blank" w:history="1">
              <w:r w:rsidRPr="00045DCF">
                <w:rPr>
                  <w:rStyle w:val="Hyperlink"/>
                  <w:rFonts w:ascii="Calibri" w:eastAsia="Times New Roman" w:hAnsi="Calibri" w:cs="Calibri"/>
                  <w:sz w:val="16"/>
                </w:rPr>
                <w:t>Screen 23</w:t>
              </w:r>
            </w:hyperlink>
            <w:r w:rsidRPr="00045DCF">
              <w:rPr>
                <w:rFonts w:ascii="Calibri" w:eastAsia="Times New Roman" w:hAnsi="Calibri" w:cs="Calibri"/>
                <w:sz w:val="16"/>
              </w:rPr>
              <w:t xml:space="preserve"> </w:t>
            </w:r>
          </w:p>
          <w:p w14:paraId="12D37D4F" w14:textId="77777777" w:rsidR="00741C2E" w:rsidRPr="00B36629" w:rsidRDefault="00741C2E" w:rsidP="00CD6EBD">
            <w:pPr>
              <w:ind w:left="30" w:right="30"/>
              <w:rPr>
                <w:rFonts w:ascii="Calibri" w:eastAsia="Times New Roman" w:hAnsi="Calibri" w:cs="Calibri"/>
                <w:sz w:val="16"/>
              </w:rPr>
            </w:pPr>
            <w:hyperlink r:id="rId56" w:tgtFrame="_blank" w:history="1">
              <w:r w:rsidRPr="00045DCF">
                <w:rPr>
                  <w:rStyle w:val="Hyperlink"/>
                  <w:rFonts w:ascii="Calibri" w:eastAsia="Times New Roman" w:hAnsi="Calibri" w:cs="Calibri"/>
                  <w:sz w:val="16"/>
                </w:rPr>
                <w:t>23_C_24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B0229" w14:textId="77777777" w:rsidR="00741C2E" w:rsidRPr="00045DCF" w:rsidRDefault="00741C2E" w:rsidP="00CD6EBD">
            <w:pPr>
              <w:pStyle w:val="NormalWeb"/>
              <w:ind w:left="30" w:right="30"/>
              <w:rPr>
                <w:rFonts w:ascii="Calibri" w:hAnsi="Calibri" w:cs="Calibri"/>
              </w:rPr>
            </w:pPr>
            <w:r w:rsidRPr="00045DCF">
              <w:rPr>
                <w:rFonts w:ascii="Calibri" w:hAnsi="Calibri" w:cs="Calibri"/>
              </w:rPr>
              <w:t>Government agencies and regulatory authorities around the world set out laws, regulations, and standards governing many aspects of the research process from clinical trial design to the selection of investigators, from research funding to the timely reporting of meaningful study results.</w:t>
            </w:r>
          </w:p>
          <w:p w14:paraId="480EBD27" w14:textId="77777777" w:rsidR="00741C2E" w:rsidRPr="00B36629" w:rsidRDefault="00741C2E" w:rsidP="00CD6EBD">
            <w:pPr>
              <w:pStyle w:val="NormalWeb"/>
              <w:ind w:left="30" w:right="30"/>
              <w:rPr>
                <w:rFonts w:ascii="Calibri" w:hAnsi="Calibri" w:cs="Calibri"/>
              </w:rPr>
            </w:pPr>
            <w:r w:rsidRPr="00045DCF">
              <w:rPr>
                <w:rFonts w:ascii="Calibri" w:hAnsi="Calibri" w:cs="Calibri"/>
              </w:rPr>
              <w:t>It is important to understand these requirements to ensure the research Abbott conducts aligns with all applicable laws, regulations, and standards.</w:t>
            </w:r>
          </w:p>
        </w:tc>
        <w:tc>
          <w:tcPr>
            <w:tcW w:w="6000" w:type="dxa"/>
            <w:vAlign w:val="center"/>
          </w:tcPr>
          <w:p w14:paraId="787B6E56"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전 세계 정부 기관 및 규제 당국은 임상시험 설계부터 시험자의 선정, 연구 자금 조달부터 의미있는 임상시험 결과의 시기 적절한 보고에 이르는 연구 과정의 여러 측면에 적용되는 법률, 규정, 기준을 제정합니다.</w:t>
            </w:r>
          </w:p>
          <w:p w14:paraId="3244CC09"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애보트가 실시하는 연구가 모든 해당 법률, 규정, 기준에 부합하도록 보장하기 위해 이러한 요건을 이해해야 합니다.</w:t>
            </w:r>
          </w:p>
        </w:tc>
      </w:tr>
      <w:tr w:rsidR="00741C2E" w:rsidRPr="00B36629" w14:paraId="012534A7" w14:textId="77777777" w:rsidTr="00CD6EBD">
        <w:tc>
          <w:tcPr>
            <w:tcW w:w="1353" w:type="dxa"/>
            <w:shd w:val="clear" w:color="auto" w:fill="D9E2F3" w:themeFill="accent1" w:themeFillTint="33"/>
            <w:tcMar>
              <w:top w:w="120" w:type="dxa"/>
              <w:left w:w="180" w:type="dxa"/>
              <w:bottom w:w="120" w:type="dxa"/>
              <w:right w:w="180" w:type="dxa"/>
            </w:tcMar>
            <w:hideMark/>
          </w:tcPr>
          <w:p w14:paraId="7D3E66F3" w14:textId="77777777" w:rsidR="00741C2E" w:rsidRPr="00045DCF" w:rsidRDefault="00741C2E" w:rsidP="00CD6EBD">
            <w:pPr>
              <w:spacing w:before="30" w:after="30"/>
              <w:ind w:left="30" w:right="30"/>
              <w:rPr>
                <w:rFonts w:ascii="Calibri" w:eastAsia="Times New Roman" w:hAnsi="Calibri" w:cs="Calibri"/>
                <w:sz w:val="16"/>
              </w:rPr>
            </w:pPr>
            <w:hyperlink r:id="rId57" w:tgtFrame="_blank" w:history="1">
              <w:r w:rsidRPr="00045DCF">
                <w:rPr>
                  <w:rStyle w:val="Hyperlink"/>
                  <w:rFonts w:ascii="Calibri" w:eastAsia="Times New Roman" w:hAnsi="Calibri" w:cs="Calibri"/>
                  <w:sz w:val="16"/>
                </w:rPr>
                <w:t>Screen 24</w:t>
              </w:r>
            </w:hyperlink>
            <w:r w:rsidRPr="00045DCF">
              <w:rPr>
                <w:rFonts w:ascii="Calibri" w:eastAsia="Times New Roman" w:hAnsi="Calibri" w:cs="Calibri"/>
                <w:sz w:val="16"/>
              </w:rPr>
              <w:t xml:space="preserve"> </w:t>
            </w:r>
          </w:p>
          <w:p w14:paraId="5E007688" w14:textId="77777777" w:rsidR="00741C2E" w:rsidRPr="00B36629" w:rsidRDefault="00741C2E" w:rsidP="00CD6EBD">
            <w:pPr>
              <w:ind w:left="30" w:right="30"/>
              <w:rPr>
                <w:rFonts w:ascii="Calibri" w:eastAsia="Times New Roman" w:hAnsi="Calibri" w:cs="Calibri"/>
                <w:sz w:val="16"/>
              </w:rPr>
            </w:pPr>
            <w:hyperlink r:id="rId58" w:tgtFrame="_blank" w:history="1">
              <w:r w:rsidRPr="00045DCF">
                <w:rPr>
                  <w:rStyle w:val="Hyperlink"/>
                  <w:rFonts w:ascii="Calibri" w:eastAsia="Times New Roman" w:hAnsi="Calibri" w:cs="Calibri"/>
                  <w:sz w:val="16"/>
                </w:rPr>
                <w:t>24_C_25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01BCB" w14:textId="77777777" w:rsidR="00741C2E" w:rsidRPr="00045DCF" w:rsidRDefault="00741C2E" w:rsidP="00CD6EBD">
            <w:pPr>
              <w:pStyle w:val="NormalWeb"/>
              <w:ind w:left="30" w:right="30"/>
              <w:rPr>
                <w:rFonts w:ascii="Calibri" w:hAnsi="Calibri" w:cs="Calibri"/>
              </w:rPr>
            </w:pPr>
            <w:r w:rsidRPr="00045DCF">
              <w:rPr>
                <w:rFonts w:ascii="Calibri" w:hAnsi="Calibri" w:cs="Calibri"/>
              </w:rPr>
              <w:t>In essence, the laws and regulations that govern scientific research can be broken down into two broad categories:</w:t>
            </w:r>
          </w:p>
          <w:p w14:paraId="14C7132A" w14:textId="77777777" w:rsidR="00741C2E" w:rsidRPr="00045DCF" w:rsidRDefault="00741C2E" w:rsidP="00CD6EBD">
            <w:pPr>
              <w:numPr>
                <w:ilvl w:val="0"/>
                <w:numId w:val="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Laws and regulations governing why we support research; and</w:t>
            </w:r>
          </w:p>
          <w:p w14:paraId="3436F29F" w14:textId="77777777" w:rsidR="00741C2E" w:rsidRPr="00B36629" w:rsidRDefault="00741C2E" w:rsidP="00CD6EBD">
            <w:pPr>
              <w:numPr>
                <w:ilvl w:val="0"/>
                <w:numId w:val="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Laws and regulations governing how we conduct and support research.</w:t>
            </w:r>
          </w:p>
        </w:tc>
        <w:tc>
          <w:tcPr>
            <w:tcW w:w="6000" w:type="dxa"/>
            <w:vAlign w:val="center"/>
          </w:tcPr>
          <w:p w14:paraId="3B0698BA"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본질적으로, 과학적 연구에 적용되는 법률과 규정은 크게 두 가지 범주로 나눌 수 있습니다.</w:t>
            </w:r>
          </w:p>
          <w:p w14:paraId="071DDEAE" w14:textId="77777777" w:rsidR="00741C2E" w:rsidRPr="00B36629" w:rsidRDefault="00741C2E" w:rsidP="00CD6EBD">
            <w:pPr>
              <w:numPr>
                <w:ilvl w:val="0"/>
                <w:numId w:val="9"/>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우리가 연구를 지원하는 이유에 적용되는 법률과 규정</w:t>
            </w:r>
          </w:p>
          <w:p w14:paraId="1FF47B26" w14:textId="77777777" w:rsidR="00741C2E" w:rsidRPr="00B36629" w:rsidRDefault="00741C2E" w:rsidP="00CD6EBD">
            <w:pPr>
              <w:pStyle w:val="NormalWeb"/>
              <w:numPr>
                <w:ilvl w:val="0"/>
                <w:numId w:val="9"/>
              </w:numPr>
              <w:ind w:right="30"/>
              <w:rPr>
                <w:rFonts w:ascii="Calibri" w:hAnsi="Calibri" w:cs="Calibri"/>
              </w:rPr>
            </w:pPr>
            <w:r w:rsidRPr="00B36629">
              <w:rPr>
                <w:rFonts w:ascii="Batang" w:eastAsia="Batang" w:hAnsi="Batang" w:cs="Batang"/>
                <w:lang w:eastAsia="ko-KR"/>
              </w:rPr>
              <w:t>우리가 연구를 실시하고 지원하는 방법에 적용되는 법률과 규정</w:t>
            </w:r>
          </w:p>
        </w:tc>
      </w:tr>
      <w:tr w:rsidR="00741C2E" w:rsidRPr="00B36629" w14:paraId="044C91AE" w14:textId="77777777" w:rsidTr="00CD6EBD">
        <w:tc>
          <w:tcPr>
            <w:tcW w:w="1353" w:type="dxa"/>
            <w:shd w:val="clear" w:color="auto" w:fill="D9E2F3" w:themeFill="accent1" w:themeFillTint="33"/>
            <w:tcMar>
              <w:top w:w="120" w:type="dxa"/>
              <w:left w:w="180" w:type="dxa"/>
              <w:bottom w:w="120" w:type="dxa"/>
              <w:right w:w="180" w:type="dxa"/>
            </w:tcMar>
            <w:hideMark/>
          </w:tcPr>
          <w:p w14:paraId="0B61A7F6" w14:textId="77777777" w:rsidR="00741C2E" w:rsidRPr="00045DCF" w:rsidRDefault="00741C2E" w:rsidP="00CD6EBD">
            <w:pPr>
              <w:spacing w:before="30" w:after="30"/>
              <w:ind w:left="30" w:right="30"/>
              <w:rPr>
                <w:rFonts w:ascii="Calibri" w:eastAsia="Times New Roman" w:hAnsi="Calibri" w:cs="Calibri"/>
                <w:sz w:val="16"/>
              </w:rPr>
            </w:pPr>
            <w:hyperlink r:id="rId59" w:tgtFrame="_blank" w:history="1">
              <w:r w:rsidRPr="00045DCF">
                <w:rPr>
                  <w:rStyle w:val="Hyperlink"/>
                  <w:rFonts w:ascii="Calibri" w:eastAsia="Times New Roman" w:hAnsi="Calibri" w:cs="Calibri"/>
                  <w:sz w:val="16"/>
                </w:rPr>
                <w:t>Screen 25</w:t>
              </w:r>
            </w:hyperlink>
            <w:r w:rsidRPr="00045DCF">
              <w:rPr>
                <w:rFonts w:ascii="Calibri" w:eastAsia="Times New Roman" w:hAnsi="Calibri" w:cs="Calibri"/>
                <w:sz w:val="16"/>
              </w:rPr>
              <w:t xml:space="preserve"> </w:t>
            </w:r>
          </w:p>
          <w:p w14:paraId="3C75522C" w14:textId="77777777" w:rsidR="00741C2E" w:rsidRPr="00B36629" w:rsidRDefault="00741C2E" w:rsidP="00CD6EBD">
            <w:pPr>
              <w:ind w:left="30" w:right="30"/>
              <w:rPr>
                <w:rFonts w:ascii="Calibri" w:eastAsia="Times New Roman" w:hAnsi="Calibri" w:cs="Calibri"/>
                <w:sz w:val="16"/>
              </w:rPr>
            </w:pPr>
            <w:hyperlink r:id="rId60" w:tgtFrame="_blank" w:history="1">
              <w:r w:rsidRPr="00045DCF">
                <w:rPr>
                  <w:rStyle w:val="Hyperlink"/>
                  <w:rFonts w:ascii="Calibri" w:eastAsia="Times New Roman" w:hAnsi="Calibri" w:cs="Calibri"/>
                  <w:sz w:val="16"/>
                </w:rPr>
                <w:t>25_C_26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DE441A" w14:textId="77777777" w:rsidR="00741C2E" w:rsidRPr="00B36629" w:rsidRDefault="00741C2E" w:rsidP="00CD6EBD">
            <w:pPr>
              <w:pStyle w:val="NormalWeb"/>
              <w:ind w:left="30" w:right="30"/>
              <w:rPr>
                <w:rFonts w:ascii="Calibri" w:hAnsi="Calibri" w:cs="Calibri"/>
              </w:rPr>
            </w:pPr>
            <w:r w:rsidRPr="00045DCF">
              <w:rPr>
                <w:rFonts w:ascii="Calibri" w:hAnsi="Calibri" w:cs="Calibri"/>
              </w:rPr>
              <w:t>The question of why we conduct or support research is of particular interest to regulators and government agencies.</w:t>
            </w:r>
          </w:p>
        </w:tc>
        <w:tc>
          <w:tcPr>
            <w:tcW w:w="6000" w:type="dxa"/>
            <w:vAlign w:val="center"/>
          </w:tcPr>
          <w:p w14:paraId="18E78100"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우리가 연구를 왜 실시 또는 지원하느냐의 문제는 규제 담당자 및 정부 기관의 특별한 관심대상입니다.</w:t>
            </w:r>
          </w:p>
        </w:tc>
      </w:tr>
      <w:tr w:rsidR="00741C2E" w:rsidRPr="00B36629" w14:paraId="45A77C74" w14:textId="77777777" w:rsidTr="00CD6EBD">
        <w:tc>
          <w:tcPr>
            <w:tcW w:w="1353" w:type="dxa"/>
            <w:shd w:val="clear" w:color="auto" w:fill="D9E2F3" w:themeFill="accent1" w:themeFillTint="33"/>
            <w:tcMar>
              <w:top w:w="120" w:type="dxa"/>
              <w:left w:w="180" w:type="dxa"/>
              <w:bottom w:w="120" w:type="dxa"/>
              <w:right w:w="180" w:type="dxa"/>
            </w:tcMar>
            <w:hideMark/>
          </w:tcPr>
          <w:p w14:paraId="087D67ED" w14:textId="77777777" w:rsidR="00741C2E" w:rsidRPr="00045DCF" w:rsidRDefault="00741C2E" w:rsidP="00CD6EBD">
            <w:pPr>
              <w:spacing w:before="30" w:after="30"/>
              <w:ind w:left="30" w:right="30"/>
              <w:rPr>
                <w:rFonts w:ascii="Calibri" w:eastAsia="Times New Roman" w:hAnsi="Calibri" w:cs="Calibri"/>
                <w:sz w:val="16"/>
              </w:rPr>
            </w:pPr>
            <w:hyperlink r:id="rId61" w:tgtFrame="_blank" w:history="1">
              <w:r w:rsidRPr="00045DCF">
                <w:rPr>
                  <w:rStyle w:val="Hyperlink"/>
                  <w:rFonts w:ascii="Calibri" w:eastAsia="Times New Roman" w:hAnsi="Calibri" w:cs="Calibri"/>
                  <w:sz w:val="16"/>
                </w:rPr>
                <w:t>Screen 26</w:t>
              </w:r>
            </w:hyperlink>
            <w:r w:rsidRPr="00045DCF">
              <w:rPr>
                <w:rFonts w:ascii="Calibri" w:eastAsia="Times New Roman" w:hAnsi="Calibri" w:cs="Calibri"/>
                <w:sz w:val="16"/>
              </w:rPr>
              <w:t xml:space="preserve"> </w:t>
            </w:r>
          </w:p>
          <w:p w14:paraId="4E08ACEA" w14:textId="77777777" w:rsidR="00741C2E" w:rsidRPr="00B36629" w:rsidRDefault="00741C2E" w:rsidP="00CD6EBD">
            <w:pPr>
              <w:ind w:left="30" w:right="30"/>
              <w:rPr>
                <w:rFonts w:ascii="Calibri" w:eastAsia="Times New Roman" w:hAnsi="Calibri" w:cs="Calibri"/>
                <w:sz w:val="16"/>
              </w:rPr>
            </w:pPr>
            <w:hyperlink r:id="rId62" w:tgtFrame="_blank" w:history="1">
              <w:r w:rsidRPr="00045DCF">
                <w:rPr>
                  <w:rStyle w:val="Hyperlink"/>
                  <w:rFonts w:ascii="Calibri" w:eastAsia="Times New Roman" w:hAnsi="Calibri" w:cs="Calibri"/>
                  <w:sz w:val="16"/>
                </w:rPr>
                <w:t>26_C_27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DE613A" w14:textId="77777777" w:rsidR="00741C2E" w:rsidRPr="00B36629" w:rsidRDefault="00741C2E" w:rsidP="00CD6EBD">
            <w:pPr>
              <w:pStyle w:val="NormalWeb"/>
              <w:ind w:left="30" w:right="30"/>
              <w:rPr>
                <w:rFonts w:ascii="Calibri" w:hAnsi="Calibri" w:cs="Calibri"/>
              </w:rPr>
            </w:pPr>
            <w:r w:rsidRPr="00045DCF">
              <w:rPr>
                <w:rFonts w:ascii="Calibri" w:hAnsi="Calibri" w:cs="Calibri"/>
              </w:rPr>
              <w:t>Government agencies want to ensure that research funding is never used as a reward for buying, using, influencing the use of, or recommending our products, or as a means to promote an unapproved or off-label use of a product.</w:t>
            </w:r>
          </w:p>
        </w:tc>
        <w:tc>
          <w:tcPr>
            <w:tcW w:w="6000" w:type="dxa"/>
            <w:vAlign w:val="center"/>
          </w:tcPr>
          <w:p w14:paraId="1744CE35"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정부 기관은 연구 자금이 우리 제품의 구입이나 사용, 사용에 영향을 미침 또는 추천에 대한 보상으로, 또는 제품의 미승인 사용이나 승인받지 않은 사용을 독려하는 수단으로 절대 사용되지 않는다는 보장을 원합니다.</w:t>
            </w:r>
          </w:p>
        </w:tc>
      </w:tr>
      <w:tr w:rsidR="00741C2E" w:rsidRPr="00B36629" w14:paraId="325C185F" w14:textId="77777777" w:rsidTr="00CD6EBD">
        <w:tc>
          <w:tcPr>
            <w:tcW w:w="1353" w:type="dxa"/>
            <w:shd w:val="clear" w:color="auto" w:fill="D9E2F3" w:themeFill="accent1" w:themeFillTint="33"/>
            <w:tcMar>
              <w:top w:w="120" w:type="dxa"/>
              <w:left w:w="180" w:type="dxa"/>
              <w:bottom w:w="120" w:type="dxa"/>
              <w:right w:w="180" w:type="dxa"/>
            </w:tcMar>
            <w:hideMark/>
          </w:tcPr>
          <w:p w14:paraId="455E46A2" w14:textId="77777777" w:rsidR="00741C2E" w:rsidRPr="00045DCF" w:rsidRDefault="00741C2E" w:rsidP="00CD6EBD">
            <w:pPr>
              <w:spacing w:before="30" w:after="30"/>
              <w:ind w:left="30" w:right="30"/>
              <w:rPr>
                <w:rFonts w:ascii="Calibri" w:eastAsia="Times New Roman" w:hAnsi="Calibri" w:cs="Calibri"/>
                <w:sz w:val="16"/>
              </w:rPr>
            </w:pPr>
            <w:hyperlink r:id="rId63"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4CC87C2F"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Activity: Scenario</w:t>
            </w:r>
          </w:p>
          <w:p w14:paraId="4250EDEB" w14:textId="77777777" w:rsidR="00741C2E" w:rsidRPr="00B36629" w:rsidRDefault="00741C2E" w:rsidP="00CD6EBD">
            <w:pPr>
              <w:ind w:left="30" w:right="30"/>
              <w:rPr>
                <w:rFonts w:ascii="Calibri" w:eastAsia="Times New Roman" w:hAnsi="Calibri" w:cs="Calibri"/>
                <w:sz w:val="16"/>
              </w:rPr>
            </w:pPr>
            <w:hyperlink r:id="rId64" w:tgtFrame="_blank" w:history="1">
              <w:r w:rsidRPr="00045DCF">
                <w:rPr>
                  <w:rStyle w:val="Hyperlink"/>
                  <w:rFonts w:ascii="Calibri" w:eastAsia="Times New Roman" w:hAnsi="Calibri" w:cs="Calibri"/>
                  <w:sz w:val="16"/>
                </w:rPr>
                <w:t>27_C_28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C417DB" w14:textId="77777777" w:rsidR="00741C2E" w:rsidRPr="00045DCF" w:rsidRDefault="00741C2E" w:rsidP="00CD6EBD">
            <w:pPr>
              <w:pStyle w:val="NormalWeb"/>
              <w:ind w:left="30" w:right="30"/>
              <w:rPr>
                <w:rFonts w:ascii="Calibri" w:hAnsi="Calibri" w:cs="Calibri"/>
              </w:rPr>
            </w:pPr>
            <w:r w:rsidRPr="00045DCF">
              <w:rPr>
                <w:rFonts w:ascii="Calibri" w:hAnsi="Calibri" w:cs="Calibri"/>
              </w:rPr>
              <w:t>Imagine . . .</w:t>
            </w:r>
          </w:p>
          <w:p w14:paraId="3ED3EAF9" w14:textId="77777777" w:rsidR="00741C2E" w:rsidRPr="00045DCF" w:rsidRDefault="00741C2E" w:rsidP="00CD6EBD">
            <w:pPr>
              <w:pStyle w:val="NormalWeb"/>
              <w:ind w:left="30" w:right="30"/>
              <w:rPr>
                <w:rFonts w:ascii="Calibri" w:hAnsi="Calibri" w:cs="Calibri"/>
              </w:rPr>
            </w:pPr>
            <w:r w:rsidRPr="00045DCF">
              <w:rPr>
                <w:rFonts w:ascii="Calibri" w:hAnsi="Calibri" w:cs="Calibri"/>
              </w:rPr>
              <w:t>You work in Research and Development. You set up a robust post-marketing trial for the purpose of comparing the long-term safety of Abbott’s drug-alluding stents with that of a competitor’s. You recruit a group of highly qualified vascular surgeons (some of whom currently use Abbott stents and some who use a competitor’s technology) solely on the basis of their qualifications and expertise, and pay them fair market value compensation for their services.</w:t>
            </w:r>
          </w:p>
          <w:p w14:paraId="62EA380F" w14:textId="77777777" w:rsidR="00741C2E" w:rsidRPr="00045DCF" w:rsidRDefault="00741C2E" w:rsidP="00CD6EBD">
            <w:pPr>
              <w:pStyle w:val="NormalWeb"/>
              <w:ind w:left="30" w:right="30"/>
              <w:rPr>
                <w:rFonts w:ascii="Calibri" w:hAnsi="Calibri" w:cs="Calibri"/>
              </w:rPr>
            </w:pPr>
            <w:r w:rsidRPr="00045DCF">
              <w:rPr>
                <w:rFonts w:ascii="Calibri" w:hAnsi="Calibri" w:cs="Calibri"/>
              </w:rPr>
              <w:t>That's not correct!</w:t>
            </w:r>
          </w:p>
          <w:p w14:paraId="4E757CFA" w14:textId="77777777" w:rsidR="00741C2E" w:rsidRPr="00045DCF" w:rsidRDefault="00741C2E" w:rsidP="00CD6EBD">
            <w:pPr>
              <w:pStyle w:val="NormalWeb"/>
              <w:ind w:left="30" w:right="30"/>
              <w:rPr>
                <w:rFonts w:ascii="Calibri" w:hAnsi="Calibri" w:cs="Calibri"/>
              </w:rPr>
            </w:pPr>
            <w:r w:rsidRPr="00045DCF">
              <w:rPr>
                <w:rFonts w:ascii="Calibri" w:hAnsi="Calibri" w:cs="Calibri"/>
              </w:rPr>
              <w:t>That's correct!</w:t>
            </w:r>
          </w:p>
          <w:p w14:paraId="0C486162" w14:textId="77777777" w:rsidR="00741C2E" w:rsidRPr="00B36629" w:rsidRDefault="00741C2E" w:rsidP="00CD6EBD">
            <w:pPr>
              <w:pStyle w:val="NormalWeb"/>
              <w:ind w:left="30" w:right="30"/>
              <w:rPr>
                <w:rFonts w:ascii="Calibri" w:hAnsi="Calibri" w:cs="Calibri"/>
              </w:rPr>
            </w:pPr>
            <w:r w:rsidRPr="00045DCF">
              <w:rPr>
                <w:rFonts w:ascii="Calibri" w:hAnsi="Calibri" w:cs="Calibri"/>
              </w:rPr>
              <w:t>That's partially correct!</w:t>
            </w:r>
          </w:p>
        </w:tc>
        <w:tc>
          <w:tcPr>
            <w:tcW w:w="6000" w:type="dxa"/>
            <w:vAlign w:val="center"/>
          </w:tcPr>
          <w:p w14:paraId="4FCCA8EB"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가정해 봅시다...</w:t>
            </w:r>
          </w:p>
          <w:p w14:paraId="797921AD"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귀하는 연구개발 부서에서 근무합니다. 애보트 약물 용출 스텐트의 장기 안전성을 경쟁사 제품과 비교하기 위한 목적으로 강건한 시판후 임상시험을 설계합니다. 귀하는 오직 자격요건에 근거하여 충분히 자격을 갖춘 혈관 외과의(일부는 현재 애보트 스텐트 사용, 일부는 경쟁사의 기술 사용) 다수를 모집하고 그들의 서비스에 대해 공정 시장 가치에 따른 보상을 지불합니다.</w:t>
            </w:r>
          </w:p>
          <w:p w14:paraId="370DCFAD"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정답이 아닙니다!</w:t>
            </w:r>
          </w:p>
          <w:p w14:paraId="27E4F3FE"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정답입니다!</w:t>
            </w:r>
          </w:p>
          <w:p w14:paraId="15713071"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일부는 정답입니다!</w:t>
            </w:r>
          </w:p>
        </w:tc>
      </w:tr>
      <w:tr w:rsidR="00741C2E" w:rsidRPr="00B36629" w14:paraId="7C2AA60F" w14:textId="77777777" w:rsidTr="00CD6EBD">
        <w:tc>
          <w:tcPr>
            <w:tcW w:w="1353" w:type="dxa"/>
            <w:shd w:val="clear" w:color="auto" w:fill="D9E2F3" w:themeFill="accent1" w:themeFillTint="33"/>
            <w:tcMar>
              <w:top w:w="120" w:type="dxa"/>
              <w:left w:w="180" w:type="dxa"/>
              <w:bottom w:w="120" w:type="dxa"/>
              <w:right w:w="180" w:type="dxa"/>
            </w:tcMar>
            <w:hideMark/>
          </w:tcPr>
          <w:p w14:paraId="121FCCA1" w14:textId="77777777" w:rsidR="00741C2E" w:rsidRPr="00045DCF" w:rsidRDefault="00741C2E" w:rsidP="00CD6EBD">
            <w:pPr>
              <w:spacing w:before="30" w:after="30"/>
              <w:ind w:left="30" w:right="30"/>
              <w:rPr>
                <w:rFonts w:ascii="Calibri" w:eastAsia="Times New Roman" w:hAnsi="Calibri" w:cs="Calibri"/>
                <w:sz w:val="16"/>
              </w:rPr>
            </w:pPr>
            <w:hyperlink r:id="rId65"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68FA0757"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Activity: Questions</w:t>
            </w:r>
          </w:p>
          <w:p w14:paraId="5AF8800D" w14:textId="77777777" w:rsidR="00741C2E" w:rsidRPr="00B36629" w:rsidRDefault="00741C2E" w:rsidP="00CD6EBD">
            <w:pPr>
              <w:ind w:left="30" w:right="30"/>
              <w:rPr>
                <w:rFonts w:ascii="Calibri" w:eastAsia="Times New Roman" w:hAnsi="Calibri" w:cs="Calibri"/>
                <w:sz w:val="16"/>
              </w:rPr>
            </w:pPr>
            <w:hyperlink r:id="rId66" w:tgtFrame="_blank" w:history="1">
              <w:r w:rsidRPr="00045DCF">
                <w:rPr>
                  <w:rStyle w:val="Hyperlink"/>
                  <w:rFonts w:ascii="Calibri" w:eastAsia="Times New Roman" w:hAnsi="Calibri" w:cs="Calibri"/>
                  <w:sz w:val="16"/>
                </w:rPr>
                <w:t>29_C_28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555EB3" w14:textId="77777777" w:rsidR="00741C2E" w:rsidRPr="00045DCF" w:rsidRDefault="00741C2E" w:rsidP="00CD6EBD">
            <w:pPr>
              <w:pStyle w:val="NormalWeb"/>
              <w:ind w:left="30" w:right="30"/>
              <w:rPr>
                <w:rFonts w:ascii="Calibri" w:hAnsi="Calibri" w:cs="Calibri"/>
              </w:rPr>
            </w:pPr>
            <w:r w:rsidRPr="00045DCF">
              <w:rPr>
                <w:rFonts w:ascii="Calibri" w:hAnsi="Calibri" w:cs="Calibri"/>
              </w:rPr>
              <w:t>Is there anything in this arrangement that you think might raise a red flag with government regulators?</w:t>
            </w:r>
          </w:p>
          <w:p w14:paraId="081EA2B1" w14:textId="77777777" w:rsidR="00741C2E" w:rsidRPr="00045DCF" w:rsidRDefault="00741C2E" w:rsidP="00CD6EBD">
            <w:pPr>
              <w:pStyle w:val="NormalWeb"/>
              <w:ind w:left="30" w:right="30"/>
              <w:rPr>
                <w:rFonts w:ascii="Calibri" w:hAnsi="Calibri" w:cs="Calibri"/>
              </w:rPr>
            </w:pPr>
            <w:r w:rsidRPr="00045DCF">
              <w:rPr>
                <w:rFonts w:ascii="Calibri" w:hAnsi="Calibri" w:cs="Calibri"/>
              </w:rPr>
              <w:t>[1] Yes.</w:t>
            </w:r>
          </w:p>
          <w:p w14:paraId="1A54137B" w14:textId="77777777" w:rsidR="00741C2E" w:rsidRPr="00045DCF" w:rsidRDefault="00741C2E" w:rsidP="00CD6EBD">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14:paraId="267C0B7C" w14:textId="77777777" w:rsidR="00741C2E" w:rsidRPr="00B36629" w:rsidRDefault="00741C2E" w:rsidP="00CD6EBD">
            <w:pPr>
              <w:pStyle w:val="NormalWeb"/>
              <w:ind w:left="30" w:right="30"/>
              <w:rPr>
                <w:rFonts w:ascii="Calibri" w:hAnsi="Calibri" w:cs="Calibri"/>
              </w:rPr>
            </w:pPr>
            <w:r w:rsidRPr="00045DCF">
              <w:rPr>
                <w:rFonts w:ascii="Calibri" w:hAnsi="Calibri" w:cs="Calibri"/>
              </w:rPr>
              <w:t>Submit</w:t>
            </w:r>
          </w:p>
        </w:tc>
        <w:tc>
          <w:tcPr>
            <w:tcW w:w="6000" w:type="dxa"/>
            <w:vAlign w:val="center"/>
          </w:tcPr>
          <w:p w14:paraId="7FD1578E"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이 조치에서 정부 규제 담당자가 이의를 제기할 만한 부분이 있습니까?</w:t>
            </w:r>
          </w:p>
          <w:p w14:paraId="1D18D5AE"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[1] 예.</w:t>
            </w:r>
          </w:p>
          <w:p w14:paraId="5CCA27AF" w14:textId="77777777" w:rsidR="00741C2E" w:rsidRPr="00B36629" w:rsidRDefault="00741C2E" w:rsidP="00CD6EBD">
            <w:pPr>
              <w:pStyle w:val="NormalWeb"/>
              <w:ind w:left="30" w:right="30"/>
              <w:rPr>
                <w:rFonts w:ascii="Calibri" w:hAnsi="Calibri" w:cs="Calibri"/>
                <w:color w:val="70AD47" w:themeColor="accent6"/>
              </w:rPr>
            </w:pPr>
            <w:r w:rsidRPr="00B36629">
              <w:rPr>
                <w:rFonts w:ascii="Batang" w:eastAsia="Batang" w:hAnsi="Batang" w:cs="Batang"/>
                <w:color w:val="70AD47"/>
                <w:lang w:eastAsia="ko-KR"/>
              </w:rPr>
              <w:t>[2] 아니요.</w:t>
            </w:r>
          </w:p>
          <w:p w14:paraId="52615C9C"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제출</w:t>
            </w:r>
          </w:p>
        </w:tc>
      </w:tr>
      <w:tr w:rsidR="00741C2E" w:rsidRPr="00B36629" w14:paraId="0D88D3EC" w14:textId="77777777" w:rsidTr="00CD6EBD">
        <w:tc>
          <w:tcPr>
            <w:tcW w:w="1353" w:type="dxa"/>
            <w:shd w:val="clear" w:color="auto" w:fill="D9E2F3" w:themeFill="accent1" w:themeFillTint="33"/>
            <w:tcMar>
              <w:top w:w="120" w:type="dxa"/>
              <w:left w:w="180" w:type="dxa"/>
              <w:bottom w:w="120" w:type="dxa"/>
              <w:right w:w="180" w:type="dxa"/>
            </w:tcMar>
            <w:hideMark/>
          </w:tcPr>
          <w:p w14:paraId="0B31820B" w14:textId="77777777" w:rsidR="00741C2E" w:rsidRPr="00045DCF" w:rsidRDefault="00741C2E" w:rsidP="00CD6EBD">
            <w:pPr>
              <w:spacing w:before="30" w:after="30"/>
              <w:ind w:left="30" w:right="30"/>
              <w:rPr>
                <w:rFonts w:ascii="Calibri" w:eastAsia="Times New Roman" w:hAnsi="Calibri" w:cs="Calibri"/>
                <w:sz w:val="16"/>
              </w:rPr>
            </w:pPr>
            <w:hyperlink r:id="rId67"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05568564"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Activity: Feedback</w:t>
            </w:r>
          </w:p>
          <w:p w14:paraId="6347F2F1" w14:textId="77777777" w:rsidR="00741C2E" w:rsidRPr="00B36629" w:rsidRDefault="00741C2E" w:rsidP="00CD6EBD">
            <w:pPr>
              <w:ind w:left="30" w:right="30"/>
              <w:rPr>
                <w:rFonts w:ascii="Calibri" w:eastAsia="Times New Roman" w:hAnsi="Calibri" w:cs="Calibri"/>
                <w:sz w:val="16"/>
              </w:rPr>
            </w:pPr>
            <w:hyperlink r:id="rId68" w:tgtFrame="_blank" w:history="1">
              <w:r w:rsidRPr="00045DCF">
                <w:rPr>
                  <w:rStyle w:val="Hyperlink"/>
                  <w:rFonts w:ascii="Calibri" w:eastAsia="Times New Roman" w:hAnsi="Calibri" w:cs="Calibri"/>
                  <w:sz w:val="16"/>
                </w:rPr>
                <w:t>28_C_28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3FE86F" w14:textId="77777777" w:rsidR="00741C2E" w:rsidRPr="00045DCF" w:rsidRDefault="00741C2E" w:rsidP="00CD6EBD">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trial design is robust;</w:t>
            </w:r>
          </w:p>
          <w:p w14:paraId="60C4BED7" w14:textId="77777777" w:rsidR="00741C2E" w:rsidRPr="00045DCF" w:rsidRDefault="00741C2E" w:rsidP="00CD6EBD">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endpoint (comparing the long-term safety of Abbott’s stents with that of a competitor’s) is clear;</w:t>
            </w:r>
          </w:p>
          <w:p w14:paraId="76DA3A1C" w14:textId="77777777" w:rsidR="00741C2E" w:rsidRPr="00045DCF" w:rsidRDefault="00741C2E" w:rsidP="00CD6EBD">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of investigators has been properly based on qualifications and expertise;</w:t>
            </w:r>
          </w:p>
          <w:p w14:paraId="2CF4359D" w14:textId="77777777" w:rsidR="00741C2E" w:rsidRPr="00B36629" w:rsidRDefault="00741C2E" w:rsidP="00CD6EBD">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Payment is based on fair market value compensation.</w:t>
            </w:r>
          </w:p>
        </w:tc>
        <w:tc>
          <w:tcPr>
            <w:tcW w:w="6000" w:type="dxa"/>
            <w:vAlign w:val="center"/>
          </w:tcPr>
          <w:p w14:paraId="2FB9A22D" w14:textId="77777777" w:rsidR="00741C2E" w:rsidRPr="00B36629" w:rsidRDefault="00741C2E" w:rsidP="00CD6EBD">
            <w:pPr>
              <w:numPr>
                <w:ilvl w:val="0"/>
                <w:numId w:val="10"/>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임상시험 설계는 강건합니다.</w:t>
            </w:r>
          </w:p>
          <w:p w14:paraId="7F8F5F87" w14:textId="77777777" w:rsidR="00741C2E" w:rsidRPr="00B36629" w:rsidRDefault="00741C2E" w:rsidP="00CD6EBD">
            <w:pPr>
              <w:numPr>
                <w:ilvl w:val="0"/>
                <w:numId w:val="10"/>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평가변수(애보트 스텐트의 장기 안전성을 경쟁사의 제품과 비교)는 명확합니다.</w:t>
            </w:r>
          </w:p>
          <w:p w14:paraId="3A50AD50" w14:textId="77777777" w:rsidR="00741C2E" w:rsidRPr="00B36629" w:rsidRDefault="00741C2E" w:rsidP="00CD6EBD">
            <w:pPr>
              <w:numPr>
                <w:ilvl w:val="0"/>
                <w:numId w:val="10"/>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시험자의 선정은 자격요건 및 전문성에 적절히 근거하였습니다.</w:t>
            </w:r>
          </w:p>
          <w:p w14:paraId="4415A5DC" w14:textId="77777777" w:rsidR="00741C2E" w:rsidRPr="00B36629" w:rsidRDefault="00741C2E" w:rsidP="00CD6EBD">
            <w:pPr>
              <w:pStyle w:val="ListParagraph"/>
              <w:numPr>
                <w:ilvl w:val="0"/>
                <w:numId w:val="10"/>
              </w:numPr>
              <w:spacing w:before="100" w:beforeAutospacing="1" w:after="100" w:afterAutospacing="1"/>
              <w:ind w:right="30"/>
              <w:rPr>
                <w:rFonts w:ascii="Calibri" w:eastAsia="Times New Roman" w:hAnsi="Calibri" w:cs="Calibri"/>
              </w:rPr>
            </w:pPr>
            <w:r w:rsidRPr="00B36629">
              <w:rPr>
                <w:rFonts w:ascii="Batang" w:eastAsia="Batang" w:hAnsi="Batang" w:cs="Batang"/>
                <w:lang w:eastAsia="ko-KR"/>
              </w:rPr>
              <w:t>지급액은 공정 시장 가치에 따른 보상에 근거합니다.</w:t>
            </w:r>
          </w:p>
        </w:tc>
      </w:tr>
      <w:tr w:rsidR="00741C2E" w:rsidRPr="00B36629" w14:paraId="6344620B" w14:textId="77777777" w:rsidTr="00CD6EBD">
        <w:tc>
          <w:tcPr>
            <w:tcW w:w="1353" w:type="dxa"/>
            <w:shd w:val="clear" w:color="auto" w:fill="D9E2F3" w:themeFill="accent1" w:themeFillTint="33"/>
            <w:tcMar>
              <w:top w:w="120" w:type="dxa"/>
              <w:left w:w="180" w:type="dxa"/>
              <w:bottom w:w="120" w:type="dxa"/>
              <w:right w:w="180" w:type="dxa"/>
            </w:tcMar>
            <w:hideMark/>
          </w:tcPr>
          <w:p w14:paraId="5536C6E5" w14:textId="77777777" w:rsidR="00741C2E" w:rsidRPr="00045DCF" w:rsidRDefault="00741C2E" w:rsidP="00CD6EBD">
            <w:pPr>
              <w:spacing w:before="30" w:after="30"/>
              <w:ind w:left="30" w:right="30"/>
              <w:rPr>
                <w:rFonts w:ascii="Calibri" w:eastAsia="Times New Roman" w:hAnsi="Calibri" w:cs="Calibri"/>
                <w:sz w:val="16"/>
              </w:rPr>
            </w:pPr>
            <w:hyperlink r:id="rId69"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317927F1"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Activity: Scenario</w:t>
            </w:r>
          </w:p>
          <w:p w14:paraId="0FFE1FD8" w14:textId="77777777" w:rsidR="00741C2E" w:rsidRPr="00B36629" w:rsidRDefault="00741C2E" w:rsidP="00CD6EBD">
            <w:pPr>
              <w:ind w:left="30" w:right="30"/>
              <w:rPr>
                <w:rFonts w:ascii="Calibri" w:eastAsia="Times New Roman" w:hAnsi="Calibri" w:cs="Calibri"/>
                <w:sz w:val="16"/>
              </w:rPr>
            </w:pPr>
            <w:hyperlink r:id="rId70" w:tgtFrame="_blank" w:history="1">
              <w:r w:rsidRPr="00045DCF">
                <w:rPr>
                  <w:rStyle w:val="Hyperlink"/>
                  <w:rFonts w:ascii="Calibri" w:eastAsia="Times New Roman" w:hAnsi="Calibri" w:cs="Calibri"/>
                  <w:sz w:val="16"/>
                </w:rPr>
                <w:t>30_C_29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186C66" w14:textId="77777777" w:rsidR="00741C2E" w:rsidRPr="00045DCF" w:rsidRDefault="00741C2E" w:rsidP="00CD6EBD">
            <w:pPr>
              <w:pStyle w:val="NormalWeb"/>
              <w:ind w:left="30" w:right="30"/>
              <w:rPr>
                <w:rFonts w:ascii="Calibri" w:hAnsi="Calibri" w:cs="Calibri"/>
              </w:rPr>
            </w:pPr>
            <w:r w:rsidRPr="00045DCF">
              <w:rPr>
                <w:rFonts w:ascii="Calibri" w:hAnsi="Calibri" w:cs="Calibri"/>
              </w:rPr>
              <w:t>Now imagine . . .</w:t>
            </w:r>
          </w:p>
          <w:p w14:paraId="7B03511B" w14:textId="77777777" w:rsidR="00741C2E" w:rsidRPr="00045DCF" w:rsidRDefault="00741C2E" w:rsidP="00CD6EBD">
            <w:pPr>
              <w:pStyle w:val="NormalWeb"/>
              <w:ind w:left="30" w:right="30"/>
              <w:rPr>
                <w:rFonts w:ascii="Calibri" w:hAnsi="Calibri" w:cs="Calibri"/>
              </w:rPr>
            </w:pPr>
            <w:r w:rsidRPr="00045DCF">
              <w:rPr>
                <w:rFonts w:ascii="Calibri" w:hAnsi="Calibri" w:cs="Calibri"/>
              </w:rPr>
              <w:t>You set up exactly the same trial: same endpoint, same group of doctors, same compensation. The only difference is that this time the trial is being driven by the Xience marketing group, who see it as a great opportunity to introduce their stents to a new group of doctors.</w:t>
            </w:r>
          </w:p>
          <w:p w14:paraId="494B60A9" w14:textId="77777777" w:rsidR="00741C2E" w:rsidRPr="00045DCF" w:rsidRDefault="00741C2E" w:rsidP="00CD6EBD">
            <w:pPr>
              <w:pStyle w:val="NormalWeb"/>
              <w:ind w:left="30" w:right="30"/>
              <w:rPr>
                <w:rFonts w:ascii="Calibri" w:hAnsi="Calibri" w:cs="Calibri"/>
              </w:rPr>
            </w:pPr>
            <w:r w:rsidRPr="00045DCF">
              <w:rPr>
                <w:rFonts w:ascii="Calibri" w:hAnsi="Calibri" w:cs="Calibri"/>
              </w:rPr>
              <w:t>That's not correct!</w:t>
            </w:r>
          </w:p>
          <w:p w14:paraId="6BC803F1" w14:textId="77777777" w:rsidR="00741C2E" w:rsidRPr="00045DCF" w:rsidRDefault="00741C2E" w:rsidP="00CD6EBD">
            <w:pPr>
              <w:pStyle w:val="NormalWeb"/>
              <w:ind w:left="30" w:right="30"/>
              <w:rPr>
                <w:rFonts w:ascii="Calibri" w:hAnsi="Calibri" w:cs="Calibri"/>
              </w:rPr>
            </w:pPr>
            <w:r w:rsidRPr="00045DCF">
              <w:rPr>
                <w:rFonts w:ascii="Calibri" w:hAnsi="Calibri" w:cs="Calibri"/>
              </w:rPr>
              <w:t>That's correct!</w:t>
            </w:r>
          </w:p>
          <w:p w14:paraId="734C1881" w14:textId="77777777" w:rsidR="00741C2E" w:rsidRPr="00B36629" w:rsidRDefault="00741C2E" w:rsidP="00CD6EBD">
            <w:pPr>
              <w:pStyle w:val="NormalWeb"/>
              <w:ind w:left="30" w:right="30"/>
              <w:rPr>
                <w:rFonts w:ascii="Calibri" w:hAnsi="Calibri" w:cs="Calibri"/>
              </w:rPr>
            </w:pPr>
            <w:r w:rsidRPr="00045DCF">
              <w:rPr>
                <w:rFonts w:ascii="Calibri" w:hAnsi="Calibri" w:cs="Calibri"/>
              </w:rPr>
              <w:t>That's partially correct!</w:t>
            </w:r>
          </w:p>
        </w:tc>
        <w:tc>
          <w:tcPr>
            <w:tcW w:w="6000" w:type="dxa"/>
            <w:vAlign w:val="center"/>
          </w:tcPr>
          <w:p w14:paraId="4954F2B1"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이번에는 이렇게 가정해 봅시다...</w:t>
            </w:r>
          </w:p>
          <w:p w14:paraId="5AEF4472"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귀하는 완전히 동일한 임상시험을 설정합니다. 평가변수, 의사 집단, 보상, 모두 동일합니다. 이번 임상시험에서 유일한 차이점은 Xience 마케팅 팀이 임상시험을 주도하고 있다는 것입니다. 이들은 이 시험이 자사 스텐트를 새로운 의사 집단에게 소개할 좋은 기회라고 여깁니다.</w:t>
            </w:r>
          </w:p>
          <w:p w14:paraId="2821A295"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정답이 아닙니다!</w:t>
            </w:r>
          </w:p>
          <w:p w14:paraId="2D66E773"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정답입니다!</w:t>
            </w:r>
          </w:p>
          <w:p w14:paraId="5FC9FEE4"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일부는 정답입니다!</w:t>
            </w:r>
          </w:p>
        </w:tc>
      </w:tr>
      <w:tr w:rsidR="00741C2E" w:rsidRPr="00B36629" w14:paraId="0B9FF727" w14:textId="77777777" w:rsidTr="00CD6EBD">
        <w:tc>
          <w:tcPr>
            <w:tcW w:w="1353" w:type="dxa"/>
            <w:shd w:val="clear" w:color="auto" w:fill="D9E2F3" w:themeFill="accent1" w:themeFillTint="33"/>
            <w:tcMar>
              <w:top w:w="120" w:type="dxa"/>
              <w:left w:w="180" w:type="dxa"/>
              <w:bottom w:w="120" w:type="dxa"/>
              <w:right w:w="180" w:type="dxa"/>
            </w:tcMar>
            <w:hideMark/>
          </w:tcPr>
          <w:p w14:paraId="51722B71" w14:textId="77777777" w:rsidR="00741C2E" w:rsidRPr="00045DCF" w:rsidRDefault="00741C2E" w:rsidP="00CD6EBD">
            <w:pPr>
              <w:spacing w:before="30" w:after="30"/>
              <w:ind w:left="30" w:right="30"/>
              <w:rPr>
                <w:rFonts w:ascii="Calibri" w:eastAsia="Times New Roman" w:hAnsi="Calibri" w:cs="Calibri"/>
                <w:sz w:val="16"/>
              </w:rPr>
            </w:pPr>
            <w:hyperlink r:id="rId71"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23F97A06"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Activity: Questions</w:t>
            </w:r>
          </w:p>
          <w:p w14:paraId="34CB0834" w14:textId="77777777" w:rsidR="00741C2E" w:rsidRPr="00B36629" w:rsidRDefault="00741C2E" w:rsidP="00CD6EBD">
            <w:pPr>
              <w:ind w:left="30" w:right="30"/>
              <w:rPr>
                <w:rFonts w:ascii="Calibri" w:eastAsia="Times New Roman" w:hAnsi="Calibri" w:cs="Calibri"/>
                <w:sz w:val="16"/>
              </w:rPr>
            </w:pPr>
            <w:hyperlink r:id="rId72" w:tgtFrame="_blank" w:history="1">
              <w:r w:rsidRPr="00045DCF">
                <w:rPr>
                  <w:rStyle w:val="Hyperlink"/>
                  <w:rFonts w:ascii="Calibri" w:eastAsia="Times New Roman" w:hAnsi="Calibri" w:cs="Calibri"/>
                  <w:sz w:val="16"/>
                </w:rPr>
                <w:t>32_C_29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068C6D" w14:textId="77777777" w:rsidR="00741C2E" w:rsidRPr="00045DCF" w:rsidRDefault="00741C2E" w:rsidP="00CD6EBD">
            <w:pPr>
              <w:pStyle w:val="NormalWeb"/>
              <w:ind w:left="30" w:right="30"/>
              <w:rPr>
                <w:rFonts w:ascii="Calibri" w:hAnsi="Calibri" w:cs="Calibri"/>
              </w:rPr>
            </w:pPr>
            <w:r w:rsidRPr="00045DCF">
              <w:rPr>
                <w:rFonts w:ascii="Calibri" w:hAnsi="Calibri" w:cs="Calibri"/>
              </w:rPr>
              <w:t>Do you think government regulators would still view this clinical trial as okay?</w:t>
            </w:r>
          </w:p>
          <w:p w14:paraId="5246341F" w14:textId="77777777" w:rsidR="00741C2E" w:rsidRPr="00045DCF" w:rsidRDefault="00741C2E" w:rsidP="00CD6EBD">
            <w:pPr>
              <w:pStyle w:val="NormalWeb"/>
              <w:ind w:left="30" w:right="30"/>
              <w:rPr>
                <w:rFonts w:ascii="Calibri" w:hAnsi="Calibri" w:cs="Calibri"/>
              </w:rPr>
            </w:pPr>
            <w:r w:rsidRPr="00045DCF">
              <w:rPr>
                <w:rFonts w:ascii="Calibri" w:hAnsi="Calibri" w:cs="Calibri"/>
              </w:rPr>
              <w:t>[1] Yes.</w:t>
            </w:r>
          </w:p>
          <w:p w14:paraId="6A4A7348" w14:textId="77777777" w:rsidR="00741C2E" w:rsidRPr="00045DCF" w:rsidRDefault="00741C2E" w:rsidP="00CD6EBD">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14:paraId="4535922F" w14:textId="77777777" w:rsidR="00741C2E" w:rsidRPr="00B36629" w:rsidRDefault="00741C2E" w:rsidP="00CD6EBD">
            <w:pPr>
              <w:pStyle w:val="NormalWeb"/>
              <w:ind w:left="30" w:right="30"/>
              <w:rPr>
                <w:rFonts w:ascii="Calibri" w:hAnsi="Calibri" w:cs="Calibri"/>
              </w:rPr>
            </w:pPr>
            <w:r w:rsidRPr="00045DCF">
              <w:rPr>
                <w:rFonts w:ascii="Calibri" w:hAnsi="Calibri" w:cs="Calibri"/>
              </w:rPr>
              <w:t>Submit</w:t>
            </w:r>
          </w:p>
        </w:tc>
        <w:tc>
          <w:tcPr>
            <w:tcW w:w="6000" w:type="dxa"/>
            <w:vAlign w:val="center"/>
          </w:tcPr>
          <w:p w14:paraId="3335E6AC"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이 임상시험은 여전히 정부 규제 담당자에게 문제가 없다고 간주될 것이라 여기십니까?</w:t>
            </w:r>
          </w:p>
          <w:p w14:paraId="35DF26E8"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[1] 예.</w:t>
            </w:r>
          </w:p>
          <w:p w14:paraId="4CE464A1" w14:textId="77777777" w:rsidR="00741C2E" w:rsidRPr="00B36629" w:rsidRDefault="00741C2E" w:rsidP="00CD6EBD">
            <w:pPr>
              <w:pStyle w:val="NormalWeb"/>
              <w:ind w:left="30" w:right="30"/>
              <w:rPr>
                <w:rFonts w:ascii="Calibri" w:hAnsi="Calibri" w:cs="Calibri"/>
                <w:color w:val="70AD47" w:themeColor="accent6"/>
              </w:rPr>
            </w:pPr>
            <w:r w:rsidRPr="00B36629">
              <w:rPr>
                <w:rFonts w:ascii="Batang" w:eastAsia="Batang" w:hAnsi="Batang" w:cs="Batang"/>
                <w:color w:val="70AD47"/>
                <w:lang w:eastAsia="ko-KR"/>
              </w:rPr>
              <w:t>[2] 아니요.</w:t>
            </w:r>
          </w:p>
          <w:p w14:paraId="70F53FDD"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제출</w:t>
            </w:r>
          </w:p>
        </w:tc>
      </w:tr>
      <w:tr w:rsidR="00741C2E" w:rsidRPr="00B36629" w14:paraId="0F5DF8DD" w14:textId="77777777" w:rsidTr="00CD6EBD">
        <w:tc>
          <w:tcPr>
            <w:tcW w:w="1353" w:type="dxa"/>
            <w:shd w:val="clear" w:color="auto" w:fill="D9E2F3" w:themeFill="accent1" w:themeFillTint="33"/>
            <w:tcMar>
              <w:top w:w="120" w:type="dxa"/>
              <w:left w:w="180" w:type="dxa"/>
              <w:bottom w:w="120" w:type="dxa"/>
              <w:right w:w="180" w:type="dxa"/>
            </w:tcMar>
            <w:hideMark/>
          </w:tcPr>
          <w:p w14:paraId="12D93C02" w14:textId="77777777" w:rsidR="00741C2E" w:rsidRPr="00045DCF" w:rsidRDefault="00741C2E" w:rsidP="00CD6EBD">
            <w:pPr>
              <w:spacing w:before="30" w:after="30"/>
              <w:ind w:left="30" w:right="30"/>
              <w:rPr>
                <w:rFonts w:ascii="Calibri" w:eastAsia="Times New Roman" w:hAnsi="Calibri" w:cs="Calibri"/>
                <w:sz w:val="16"/>
              </w:rPr>
            </w:pPr>
            <w:hyperlink r:id="rId73"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32DFCBFB"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Activity: Feedback</w:t>
            </w:r>
          </w:p>
          <w:p w14:paraId="4EA118F3" w14:textId="77777777" w:rsidR="00741C2E" w:rsidRPr="00B36629" w:rsidRDefault="00741C2E" w:rsidP="00CD6EBD">
            <w:pPr>
              <w:ind w:left="30" w:right="30"/>
              <w:rPr>
                <w:rFonts w:ascii="Calibri" w:eastAsia="Times New Roman" w:hAnsi="Calibri" w:cs="Calibri"/>
                <w:sz w:val="16"/>
              </w:rPr>
            </w:pPr>
            <w:hyperlink r:id="rId74" w:tgtFrame="_blank" w:history="1">
              <w:r w:rsidRPr="00045DCF">
                <w:rPr>
                  <w:rStyle w:val="Hyperlink"/>
                  <w:rFonts w:ascii="Calibri" w:eastAsia="Times New Roman" w:hAnsi="Calibri" w:cs="Calibri"/>
                  <w:sz w:val="16"/>
                </w:rPr>
                <w:t>31_C_29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470808" w14:textId="77777777" w:rsidR="00741C2E" w:rsidRPr="00045DCF" w:rsidRDefault="00741C2E" w:rsidP="00CD6EBD">
            <w:pPr>
              <w:pStyle w:val="NormalWeb"/>
              <w:ind w:left="30" w:right="30"/>
              <w:rPr>
                <w:rFonts w:ascii="Calibri" w:hAnsi="Calibri" w:cs="Calibri"/>
              </w:rPr>
            </w:pPr>
            <w:r w:rsidRPr="00045DCF">
              <w:rPr>
                <w:rFonts w:ascii="Calibri" w:hAnsi="Calibri" w:cs="Calibri"/>
              </w:rPr>
              <w:t>Even though on the surface it's the same exact trial – same endpoint, same group of doctors, same compensation – something fundamental has changed.</w:t>
            </w:r>
          </w:p>
          <w:p w14:paraId="610BE801" w14:textId="77777777" w:rsidR="00741C2E" w:rsidRPr="00B36629" w:rsidRDefault="00741C2E" w:rsidP="00CD6EBD">
            <w:pPr>
              <w:pStyle w:val="NormalWeb"/>
              <w:ind w:left="30" w:right="30"/>
              <w:rPr>
                <w:rFonts w:ascii="Calibri" w:hAnsi="Calibri" w:cs="Calibri"/>
              </w:rPr>
            </w:pPr>
            <w:r w:rsidRPr="00045DCF">
              <w:rPr>
                <w:rFonts w:ascii="Calibri" w:hAnsi="Calibri" w:cs="Calibri"/>
              </w:rPr>
              <w:t>What's changed is the reason why the research is being conducted. It is now clear that the real intent of the study isn’t to test the long-term safety of two technologies side-by-side, but rather to familiarize some of the vascular surgeons with Abbott’s stents.</w:t>
            </w:r>
          </w:p>
        </w:tc>
        <w:tc>
          <w:tcPr>
            <w:tcW w:w="6000" w:type="dxa"/>
            <w:vAlign w:val="center"/>
          </w:tcPr>
          <w:p w14:paraId="20D06B0C"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표면적으로는 동일한 평가변수, 동일한 의사 집단, 동일한 보상을 가진 완전히 동일한 임상시험이지만 근본적인 사항이 달라졌습니다.</w:t>
            </w:r>
          </w:p>
          <w:p w14:paraId="76A7686C"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바로 연구가 실시되는 이유입니다. 여기서 이 시험의 진정한 의도가 두 기술의 장기 안전성을 동등하게 시험하는 것이 아니라, 일부 혈관 외과의들에게 애보트 스텐트를 친숙하게 하기 위한 것임이 명확해졌습니다.</w:t>
            </w:r>
          </w:p>
        </w:tc>
      </w:tr>
      <w:tr w:rsidR="00741C2E" w:rsidRPr="00B36629" w14:paraId="4C545F71" w14:textId="77777777" w:rsidTr="00CD6EBD">
        <w:tc>
          <w:tcPr>
            <w:tcW w:w="1353" w:type="dxa"/>
            <w:shd w:val="clear" w:color="auto" w:fill="D9E2F3" w:themeFill="accent1" w:themeFillTint="33"/>
            <w:tcMar>
              <w:top w:w="120" w:type="dxa"/>
              <w:left w:w="180" w:type="dxa"/>
              <w:bottom w:w="120" w:type="dxa"/>
              <w:right w:w="180" w:type="dxa"/>
            </w:tcMar>
            <w:hideMark/>
          </w:tcPr>
          <w:p w14:paraId="2320F30E" w14:textId="77777777" w:rsidR="00741C2E" w:rsidRPr="00045DCF" w:rsidRDefault="00741C2E" w:rsidP="00CD6EBD">
            <w:pPr>
              <w:spacing w:before="30" w:after="30"/>
              <w:ind w:left="30" w:right="30"/>
              <w:rPr>
                <w:rFonts w:ascii="Calibri" w:eastAsia="Times New Roman" w:hAnsi="Calibri" w:cs="Calibri"/>
                <w:sz w:val="16"/>
              </w:rPr>
            </w:pPr>
            <w:hyperlink r:id="rId75" w:tgtFrame="_blank" w:history="1">
              <w:r w:rsidRPr="00045DCF">
                <w:rPr>
                  <w:rStyle w:val="Hyperlink"/>
                  <w:rFonts w:ascii="Calibri" w:eastAsia="Times New Roman" w:hAnsi="Calibri" w:cs="Calibri"/>
                  <w:sz w:val="16"/>
                </w:rPr>
                <w:t>Screen 29</w:t>
              </w:r>
            </w:hyperlink>
            <w:r w:rsidRPr="00045DCF">
              <w:rPr>
                <w:rFonts w:ascii="Calibri" w:eastAsia="Times New Roman" w:hAnsi="Calibri" w:cs="Calibri"/>
                <w:sz w:val="16"/>
              </w:rPr>
              <w:t xml:space="preserve"> </w:t>
            </w:r>
          </w:p>
          <w:p w14:paraId="42191F7A" w14:textId="77777777" w:rsidR="00741C2E" w:rsidRPr="00B36629" w:rsidRDefault="00741C2E" w:rsidP="00CD6EBD">
            <w:pPr>
              <w:ind w:left="30" w:right="30"/>
              <w:rPr>
                <w:rFonts w:ascii="Calibri" w:eastAsia="Times New Roman" w:hAnsi="Calibri" w:cs="Calibri"/>
                <w:sz w:val="16"/>
              </w:rPr>
            </w:pPr>
            <w:hyperlink r:id="rId76" w:tgtFrame="_blank" w:history="1">
              <w:r w:rsidRPr="00045DCF">
                <w:rPr>
                  <w:rStyle w:val="Hyperlink"/>
                  <w:rFonts w:ascii="Calibri" w:eastAsia="Times New Roman" w:hAnsi="Calibri" w:cs="Calibri"/>
                  <w:sz w:val="16"/>
                </w:rPr>
                <w:t>33_C_30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D9586C" w14:textId="77777777" w:rsidR="00741C2E" w:rsidRPr="00045DCF" w:rsidRDefault="00741C2E" w:rsidP="00CD6EBD">
            <w:pPr>
              <w:pStyle w:val="NormalWeb"/>
              <w:ind w:left="30" w:right="30"/>
              <w:rPr>
                <w:rFonts w:ascii="Calibri" w:hAnsi="Calibri" w:cs="Calibri"/>
              </w:rPr>
            </w:pPr>
            <w:r w:rsidRPr="00045DCF">
              <w:rPr>
                <w:rFonts w:ascii="Calibri" w:hAnsi="Calibri" w:cs="Calibri"/>
              </w:rPr>
              <w:t>Studies like this, where the intended objective is to introduce a new product or therapy to physicians, spur sales of the product, or reward physicians for using a product – rather than test a scientific hypothesis or collect data to fill a legitimate need – are often called “seeding” or “marketing” trials.</w:t>
            </w:r>
          </w:p>
          <w:p w14:paraId="2521FD8E" w14:textId="77777777" w:rsidR="00741C2E" w:rsidRPr="00B36629" w:rsidRDefault="00741C2E" w:rsidP="00CD6EBD">
            <w:pPr>
              <w:pStyle w:val="NormalWeb"/>
              <w:ind w:left="30" w:right="30"/>
              <w:rPr>
                <w:rFonts w:ascii="Calibri" w:hAnsi="Calibri" w:cs="Calibri"/>
              </w:rPr>
            </w:pPr>
            <w:r w:rsidRPr="00045DCF">
              <w:rPr>
                <w:rFonts w:ascii="Calibri" w:hAnsi="Calibri" w:cs="Calibri"/>
              </w:rPr>
              <w:t>Seeding trials could be considered illegal, if the payment is intended to reward or induce investigators to use or recommend a particular product.</w:t>
            </w:r>
          </w:p>
        </w:tc>
        <w:tc>
          <w:tcPr>
            <w:tcW w:w="6000" w:type="dxa"/>
            <w:vAlign w:val="center"/>
          </w:tcPr>
          <w:p w14:paraId="2408EDA8"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이러한 임상시험은 과학적 가설을 검정하거나 적법한 필요를 충족시키기 위한 자료를 수집할 의도가 아니라, 제품이나 요법을 의사들에게 소개하고, 제품의 판매를 향상시키거나 의사들에게 제품 사용에 대한 보상을 제공하는 의도의 목적을 가지며, 종종 “시드” 또는 “마케팅” 임상시험이라고 불립니다.</w:t>
            </w:r>
          </w:p>
          <w:p w14:paraId="0591FAEF"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시드 임상시험은 시험자가 특정 제품을 사용하거나 추천할 경우에 대한 보상이나 이를 유도할 목적으로 금액을 지급하는 경우 불법으로 간주될 수 있습니다.</w:t>
            </w:r>
          </w:p>
        </w:tc>
      </w:tr>
      <w:tr w:rsidR="00741C2E" w:rsidRPr="00B36629" w14:paraId="6B0E0DBE" w14:textId="77777777" w:rsidTr="00CD6EBD">
        <w:tc>
          <w:tcPr>
            <w:tcW w:w="1353" w:type="dxa"/>
            <w:shd w:val="clear" w:color="auto" w:fill="D9E2F3" w:themeFill="accent1" w:themeFillTint="33"/>
            <w:tcMar>
              <w:top w:w="120" w:type="dxa"/>
              <w:left w:w="180" w:type="dxa"/>
              <w:bottom w:w="120" w:type="dxa"/>
              <w:right w:w="180" w:type="dxa"/>
            </w:tcMar>
            <w:hideMark/>
          </w:tcPr>
          <w:p w14:paraId="5BDE49DE" w14:textId="77777777" w:rsidR="00741C2E" w:rsidRPr="00045DCF" w:rsidRDefault="00741C2E" w:rsidP="00CD6EBD">
            <w:pPr>
              <w:spacing w:before="30" w:after="30"/>
              <w:ind w:left="30" w:right="30"/>
              <w:rPr>
                <w:rFonts w:ascii="Calibri" w:eastAsia="Times New Roman" w:hAnsi="Calibri" w:cs="Calibri"/>
                <w:sz w:val="16"/>
              </w:rPr>
            </w:pPr>
            <w:hyperlink r:id="rId77" w:tgtFrame="_blank" w:history="1">
              <w:r w:rsidRPr="00045DCF">
                <w:rPr>
                  <w:rStyle w:val="Hyperlink"/>
                  <w:rFonts w:ascii="Calibri" w:eastAsia="Times New Roman" w:hAnsi="Calibri" w:cs="Calibri"/>
                  <w:sz w:val="16"/>
                </w:rPr>
                <w:t>Screen 30</w:t>
              </w:r>
            </w:hyperlink>
            <w:r w:rsidRPr="00045DCF">
              <w:rPr>
                <w:rFonts w:ascii="Calibri" w:eastAsia="Times New Roman" w:hAnsi="Calibri" w:cs="Calibri"/>
                <w:sz w:val="16"/>
              </w:rPr>
              <w:t xml:space="preserve"> </w:t>
            </w:r>
          </w:p>
          <w:p w14:paraId="79C49EFD" w14:textId="77777777" w:rsidR="00741C2E" w:rsidRPr="00B36629" w:rsidRDefault="00741C2E" w:rsidP="00CD6EBD">
            <w:pPr>
              <w:ind w:left="30" w:right="30"/>
              <w:rPr>
                <w:rFonts w:ascii="Calibri" w:eastAsia="Times New Roman" w:hAnsi="Calibri" w:cs="Calibri"/>
                <w:sz w:val="16"/>
              </w:rPr>
            </w:pPr>
            <w:hyperlink r:id="rId78" w:tgtFrame="_blank" w:history="1">
              <w:r w:rsidRPr="00045DCF">
                <w:rPr>
                  <w:rStyle w:val="Hyperlink"/>
                  <w:rFonts w:ascii="Calibri" w:eastAsia="Times New Roman" w:hAnsi="Calibri" w:cs="Calibri"/>
                  <w:sz w:val="16"/>
                </w:rPr>
                <w:t>34_C_31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144BD8" w14:textId="77777777" w:rsidR="00741C2E" w:rsidRPr="00045DCF" w:rsidRDefault="00741C2E" w:rsidP="00CD6EBD">
            <w:pPr>
              <w:pStyle w:val="NormalWeb"/>
              <w:ind w:left="30" w:right="30"/>
              <w:rPr>
                <w:rFonts w:ascii="Calibri" w:hAnsi="Calibri" w:cs="Calibri"/>
              </w:rPr>
            </w:pPr>
            <w:r w:rsidRPr="00045DCF">
              <w:rPr>
                <w:rFonts w:ascii="Calibri" w:hAnsi="Calibri" w:cs="Calibri"/>
              </w:rPr>
              <w:t>In fact, any trial that is used for the purpose of improperly inducing or rewarding someone to use or recommend a company’s products, or to improve access to, or relationships with, health care professionals (HCPs) or investigators, may be considered illegal based on anti-corruption or anti-kickback laws.</w:t>
            </w:r>
          </w:p>
          <w:p w14:paraId="30AE61BB" w14:textId="77777777" w:rsidR="00741C2E" w:rsidRPr="00B36629" w:rsidRDefault="00741C2E" w:rsidP="00CD6EBD">
            <w:pPr>
              <w:pStyle w:val="NormalWeb"/>
              <w:ind w:left="30" w:right="30"/>
              <w:rPr>
                <w:rFonts w:ascii="Calibri" w:hAnsi="Calibri" w:cs="Calibri"/>
              </w:rPr>
            </w:pPr>
            <w:r w:rsidRPr="00045DCF">
              <w:rPr>
                <w:rFonts w:ascii="Calibri" w:hAnsi="Calibri" w:cs="Calibri"/>
              </w:rPr>
              <w:t>CLICK THE OTHER LAWS BUTTON TO LEARN MORE.</w:t>
            </w:r>
          </w:p>
        </w:tc>
        <w:tc>
          <w:tcPr>
            <w:tcW w:w="6000" w:type="dxa"/>
            <w:vAlign w:val="center"/>
          </w:tcPr>
          <w:p w14:paraId="2CE8089E"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사실, 회사 제품 사용이나 추천을 부적절하게 유도하거나 이에 대해 보상을 제공할 목적으로, 또는 보건 의료 전문가(HCP)나 시험자에게 용이하게 접근하거나 관계를 증진시킬 목적으로 사용되는 일체의 임상시험은 부패방지 또는 리베이트 방지 법률에 따라 불법으로 간주될 수 있습니다.</w:t>
            </w:r>
          </w:p>
          <w:p w14:paraId="5C9F6C64"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자세한 내용을 보려면 기타 법률 버튼을 클릭하십시오.</w:t>
            </w:r>
          </w:p>
        </w:tc>
      </w:tr>
      <w:tr w:rsidR="00741C2E" w:rsidRPr="00B36629" w14:paraId="7DFDAF2F" w14:textId="77777777" w:rsidTr="00CD6EBD">
        <w:tc>
          <w:tcPr>
            <w:tcW w:w="1353" w:type="dxa"/>
            <w:shd w:val="clear" w:color="auto" w:fill="D9E2F3" w:themeFill="accent1" w:themeFillTint="33"/>
            <w:tcMar>
              <w:top w:w="120" w:type="dxa"/>
              <w:left w:w="180" w:type="dxa"/>
              <w:bottom w:w="120" w:type="dxa"/>
              <w:right w:w="180" w:type="dxa"/>
            </w:tcMar>
            <w:hideMark/>
          </w:tcPr>
          <w:p w14:paraId="153234ED" w14:textId="77777777" w:rsidR="00741C2E" w:rsidRPr="00045DCF" w:rsidRDefault="00741C2E" w:rsidP="00CD6EBD">
            <w:pPr>
              <w:spacing w:before="30" w:after="30"/>
              <w:ind w:left="30" w:right="30"/>
              <w:rPr>
                <w:rFonts w:ascii="Calibri" w:eastAsia="Times New Roman" w:hAnsi="Calibri" w:cs="Calibri"/>
                <w:sz w:val="16"/>
              </w:rPr>
            </w:pPr>
            <w:hyperlink r:id="rId79" w:tgtFrame="_blank" w:history="1">
              <w:r w:rsidRPr="00045DCF">
                <w:rPr>
                  <w:rStyle w:val="Hyperlink"/>
                  <w:rFonts w:ascii="Calibri" w:eastAsia="Times New Roman" w:hAnsi="Calibri" w:cs="Calibri"/>
                  <w:sz w:val="16"/>
                </w:rPr>
                <w:t>Screen 30</w:t>
              </w:r>
            </w:hyperlink>
            <w:r w:rsidRPr="00045DCF">
              <w:rPr>
                <w:rFonts w:ascii="Calibri" w:eastAsia="Times New Roman" w:hAnsi="Calibri" w:cs="Calibri"/>
                <w:sz w:val="16"/>
              </w:rPr>
              <w:t xml:space="preserve"> </w:t>
            </w:r>
          </w:p>
          <w:p w14:paraId="42252829" w14:textId="77777777" w:rsidR="00741C2E" w:rsidRPr="00B36629" w:rsidRDefault="00741C2E" w:rsidP="00CD6EBD">
            <w:pPr>
              <w:ind w:left="30" w:right="30"/>
              <w:rPr>
                <w:rFonts w:ascii="Calibri" w:eastAsia="Times New Roman" w:hAnsi="Calibri" w:cs="Calibri"/>
                <w:sz w:val="16"/>
              </w:rPr>
            </w:pPr>
            <w:hyperlink r:id="rId80" w:tgtFrame="_blank" w:history="1">
              <w:r w:rsidRPr="00045DCF">
                <w:rPr>
                  <w:rStyle w:val="Hyperlink"/>
                  <w:rFonts w:ascii="Calibri" w:eastAsia="Times New Roman" w:hAnsi="Calibri" w:cs="Calibri"/>
                  <w:sz w:val="16"/>
                </w:rPr>
                <w:t>35_C_31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829259" w14:textId="77777777" w:rsidR="00741C2E" w:rsidRPr="00045DCF" w:rsidRDefault="00741C2E" w:rsidP="00CD6EBD">
            <w:pPr>
              <w:pStyle w:val="NormalWeb"/>
              <w:ind w:left="30" w:right="30"/>
              <w:rPr>
                <w:rFonts w:ascii="Calibri" w:hAnsi="Calibri" w:cs="Calibri"/>
              </w:rPr>
            </w:pPr>
            <w:r w:rsidRPr="00045DCF">
              <w:rPr>
                <w:rFonts w:ascii="Calibri" w:hAnsi="Calibri" w:cs="Calibri"/>
              </w:rPr>
              <w:t>OTHER LAWS</w:t>
            </w:r>
          </w:p>
          <w:p w14:paraId="7A3537EC" w14:textId="77777777" w:rsidR="00741C2E" w:rsidRPr="00045DCF" w:rsidRDefault="00741C2E" w:rsidP="00CD6EBD">
            <w:pPr>
              <w:pStyle w:val="NormalWeb"/>
              <w:ind w:left="30" w:right="30"/>
              <w:rPr>
                <w:rFonts w:ascii="Calibri" w:hAnsi="Calibri" w:cs="Calibri"/>
              </w:rPr>
            </w:pPr>
            <w:r w:rsidRPr="00045DCF">
              <w:rPr>
                <w:rFonts w:ascii="Calibri" w:hAnsi="Calibri" w:cs="Calibri"/>
              </w:rPr>
              <w:t>Other laws that target kickbacks and corrupt and fraudulent practices in the clinical research context, include:</w:t>
            </w:r>
          </w:p>
          <w:p w14:paraId="66AF3F89" w14:textId="77777777" w:rsidR="00741C2E" w:rsidRPr="00045DCF" w:rsidRDefault="00741C2E"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U.S. Anti-kickback Statute</w:t>
            </w:r>
          </w:p>
          <w:p w14:paraId="6C254CB3" w14:textId="77777777" w:rsidR="00741C2E" w:rsidRPr="00045DCF" w:rsidRDefault="00741C2E"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Foreign Corrupt Practices Act</w:t>
            </w:r>
          </w:p>
          <w:p w14:paraId="6DFC5860" w14:textId="77777777" w:rsidR="00741C2E" w:rsidRPr="00045DCF" w:rsidRDefault="00741C2E"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U.K. Bribery Act</w:t>
            </w:r>
          </w:p>
          <w:p w14:paraId="04D743B4" w14:textId="77777777" w:rsidR="00741C2E" w:rsidRPr="00045DCF" w:rsidRDefault="00741C2E"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Prevention of Corruption Law in India</w:t>
            </w:r>
          </w:p>
          <w:p w14:paraId="514D085D" w14:textId="77777777" w:rsidR="00741C2E" w:rsidRPr="00B36629" w:rsidRDefault="00741C2E"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Countermeasures Against Corruption Law in Russia</w:t>
            </w:r>
          </w:p>
        </w:tc>
        <w:tc>
          <w:tcPr>
            <w:tcW w:w="6000" w:type="dxa"/>
            <w:vAlign w:val="center"/>
          </w:tcPr>
          <w:p w14:paraId="1346A590"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기타 법률</w:t>
            </w:r>
          </w:p>
          <w:p w14:paraId="184A4D9F"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임상시험 맥락에서 리베이트와 부패 및 사기성 관행을 대상으로 하는 기타 법률로는 다음과 같은 것들이 있습니다.</w:t>
            </w:r>
          </w:p>
          <w:p w14:paraId="75908B19" w14:textId="77777777" w:rsidR="00741C2E" w:rsidRPr="00B36629" w:rsidRDefault="00741C2E" w:rsidP="00CD6EBD">
            <w:pPr>
              <w:numPr>
                <w:ilvl w:val="0"/>
                <w:numId w:val="11"/>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미국 리베이트 방지 법령</w:t>
            </w:r>
          </w:p>
          <w:p w14:paraId="45354314" w14:textId="77777777" w:rsidR="00741C2E" w:rsidRPr="00B36629" w:rsidRDefault="00741C2E" w:rsidP="00CD6EBD">
            <w:pPr>
              <w:numPr>
                <w:ilvl w:val="0"/>
                <w:numId w:val="11"/>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해외부패방지법</w:t>
            </w:r>
          </w:p>
          <w:p w14:paraId="275B3FFE" w14:textId="77777777" w:rsidR="00741C2E" w:rsidRPr="00B36629" w:rsidRDefault="00741C2E" w:rsidP="00CD6EBD">
            <w:pPr>
              <w:numPr>
                <w:ilvl w:val="0"/>
                <w:numId w:val="11"/>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영국 뇌물수수법</w:t>
            </w:r>
          </w:p>
          <w:p w14:paraId="72B2B210" w14:textId="77777777" w:rsidR="00741C2E" w:rsidRPr="00B36629" w:rsidRDefault="00741C2E" w:rsidP="00CD6EBD">
            <w:pPr>
              <w:numPr>
                <w:ilvl w:val="0"/>
                <w:numId w:val="11"/>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인도 부패방지법</w:t>
            </w:r>
          </w:p>
          <w:p w14:paraId="4C65F1E5" w14:textId="77777777" w:rsidR="00741C2E" w:rsidRPr="00B36629" w:rsidRDefault="00741C2E" w:rsidP="00CD6EBD">
            <w:pPr>
              <w:pStyle w:val="NormalWeb"/>
              <w:numPr>
                <w:ilvl w:val="0"/>
                <w:numId w:val="11"/>
              </w:numPr>
              <w:ind w:right="30"/>
              <w:rPr>
                <w:rFonts w:ascii="Calibri" w:hAnsi="Calibri" w:cs="Calibri"/>
              </w:rPr>
            </w:pPr>
            <w:r w:rsidRPr="00B36629">
              <w:rPr>
                <w:rFonts w:ascii="Batang" w:eastAsia="Batang" w:hAnsi="Batang" w:cs="Batang"/>
                <w:lang w:eastAsia="ko-KR"/>
              </w:rPr>
              <w:t>러시아 부패대항조치법</w:t>
            </w:r>
          </w:p>
        </w:tc>
      </w:tr>
      <w:tr w:rsidR="00741C2E" w:rsidRPr="00B36629" w14:paraId="12B25D74" w14:textId="77777777" w:rsidTr="00CD6EBD">
        <w:tc>
          <w:tcPr>
            <w:tcW w:w="1353" w:type="dxa"/>
            <w:shd w:val="clear" w:color="auto" w:fill="D9E2F3" w:themeFill="accent1" w:themeFillTint="33"/>
            <w:tcMar>
              <w:top w:w="120" w:type="dxa"/>
              <w:left w:w="180" w:type="dxa"/>
              <w:bottom w:w="120" w:type="dxa"/>
              <w:right w:w="180" w:type="dxa"/>
            </w:tcMar>
            <w:hideMark/>
          </w:tcPr>
          <w:p w14:paraId="0836ABD8" w14:textId="77777777" w:rsidR="00741C2E" w:rsidRPr="00045DCF" w:rsidRDefault="00741C2E" w:rsidP="00CD6EBD">
            <w:pPr>
              <w:spacing w:before="30" w:after="30"/>
              <w:ind w:left="30" w:right="30"/>
              <w:rPr>
                <w:rFonts w:ascii="Calibri" w:eastAsia="Times New Roman" w:hAnsi="Calibri" w:cs="Calibri"/>
                <w:sz w:val="16"/>
              </w:rPr>
            </w:pPr>
            <w:hyperlink r:id="rId81" w:tgtFrame="_blank" w:history="1">
              <w:r w:rsidRPr="00045DCF">
                <w:rPr>
                  <w:rStyle w:val="Hyperlink"/>
                  <w:rFonts w:ascii="Calibri" w:eastAsia="Times New Roman" w:hAnsi="Calibri" w:cs="Calibri"/>
                  <w:sz w:val="16"/>
                </w:rPr>
                <w:t>Screen 31</w:t>
              </w:r>
            </w:hyperlink>
            <w:r w:rsidRPr="00045DCF">
              <w:rPr>
                <w:rFonts w:ascii="Calibri" w:eastAsia="Times New Roman" w:hAnsi="Calibri" w:cs="Calibri"/>
                <w:sz w:val="16"/>
              </w:rPr>
              <w:t xml:space="preserve"> </w:t>
            </w:r>
          </w:p>
          <w:p w14:paraId="346B240F" w14:textId="77777777" w:rsidR="00741C2E" w:rsidRPr="00B36629" w:rsidRDefault="00741C2E" w:rsidP="00CD6EBD">
            <w:pPr>
              <w:ind w:left="30" w:right="30"/>
              <w:rPr>
                <w:rFonts w:ascii="Calibri" w:eastAsia="Times New Roman" w:hAnsi="Calibri" w:cs="Calibri"/>
                <w:sz w:val="16"/>
              </w:rPr>
            </w:pPr>
            <w:hyperlink r:id="rId82" w:tgtFrame="_blank" w:history="1">
              <w:r w:rsidRPr="00045DCF">
                <w:rPr>
                  <w:rStyle w:val="Hyperlink"/>
                  <w:rFonts w:ascii="Calibri" w:eastAsia="Times New Roman" w:hAnsi="Calibri" w:cs="Calibri"/>
                  <w:sz w:val="16"/>
                </w:rPr>
                <w:t>36_C_32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531BD5" w14:textId="77777777" w:rsidR="00741C2E" w:rsidRPr="00B36629" w:rsidRDefault="00741C2E" w:rsidP="00CD6EBD">
            <w:pPr>
              <w:pStyle w:val="NormalWeb"/>
              <w:ind w:left="30" w:right="30"/>
              <w:rPr>
                <w:rFonts w:ascii="Calibri" w:hAnsi="Calibri" w:cs="Calibri"/>
              </w:rPr>
            </w:pPr>
            <w:r w:rsidRPr="00045DCF">
              <w:rPr>
                <w:rFonts w:ascii="Calibri" w:hAnsi="Calibri" w:cs="Calibri"/>
              </w:rPr>
              <w:t>The bottom line is that it is illegal to make research payments or provide other items of value in order to improperly induce or reward investigators and HCPs to use or recommend the company’s products.</w:t>
            </w:r>
          </w:p>
        </w:tc>
        <w:tc>
          <w:tcPr>
            <w:tcW w:w="6000" w:type="dxa"/>
            <w:vAlign w:val="center"/>
          </w:tcPr>
          <w:p w14:paraId="485F7FB0"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결론적으로, 회사 제품을 사용하거나 추천하도록 부적절하게 유도하거나 이에 대해 보상을 제공하기 위해 시험자 또는 HCP에게 연구 비용을 지급하거나 기타 금품을 제공하는 것은 불법입니다.</w:t>
            </w:r>
          </w:p>
        </w:tc>
      </w:tr>
      <w:tr w:rsidR="00741C2E" w:rsidRPr="00B36629" w14:paraId="5340470A" w14:textId="77777777" w:rsidTr="00CD6EBD">
        <w:tc>
          <w:tcPr>
            <w:tcW w:w="1353" w:type="dxa"/>
            <w:shd w:val="clear" w:color="auto" w:fill="D9E2F3" w:themeFill="accent1" w:themeFillTint="33"/>
            <w:tcMar>
              <w:top w:w="120" w:type="dxa"/>
              <w:left w:w="180" w:type="dxa"/>
              <w:bottom w:w="120" w:type="dxa"/>
              <w:right w:w="180" w:type="dxa"/>
            </w:tcMar>
            <w:hideMark/>
          </w:tcPr>
          <w:p w14:paraId="5FB7EECD" w14:textId="77777777" w:rsidR="00741C2E" w:rsidRPr="00045DCF" w:rsidRDefault="00741C2E" w:rsidP="00CD6EBD">
            <w:pPr>
              <w:spacing w:before="30" w:after="30"/>
              <w:ind w:left="30" w:right="30"/>
              <w:rPr>
                <w:rFonts w:ascii="Calibri" w:eastAsia="Times New Roman" w:hAnsi="Calibri" w:cs="Calibri"/>
                <w:sz w:val="16"/>
              </w:rPr>
            </w:pPr>
            <w:hyperlink r:id="rId83" w:tgtFrame="_blank" w:history="1">
              <w:r w:rsidRPr="00045DCF">
                <w:rPr>
                  <w:rStyle w:val="Hyperlink"/>
                  <w:rFonts w:ascii="Calibri" w:eastAsia="Times New Roman" w:hAnsi="Calibri" w:cs="Calibri"/>
                  <w:sz w:val="16"/>
                </w:rPr>
                <w:t>Screen 32</w:t>
              </w:r>
            </w:hyperlink>
            <w:r w:rsidRPr="00045DCF">
              <w:rPr>
                <w:rFonts w:ascii="Calibri" w:eastAsia="Times New Roman" w:hAnsi="Calibri" w:cs="Calibri"/>
                <w:sz w:val="16"/>
              </w:rPr>
              <w:t xml:space="preserve"> </w:t>
            </w:r>
          </w:p>
          <w:p w14:paraId="2E510923" w14:textId="77777777" w:rsidR="00741C2E" w:rsidRPr="00B36629" w:rsidRDefault="00741C2E" w:rsidP="00CD6EBD">
            <w:pPr>
              <w:ind w:left="30" w:right="30"/>
              <w:rPr>
                <w:rFonts w:ascii="Calibri" w:eastAsia="Times New Roman" w:hAnsi="Calibri" w:cs="Calibri"/>
                <w:sz w:val="16"/>
              </w:rPr>
            </w:pPr>
            <w:hyperlink r:id="rId84" w:tgtFrame="_blank" w:history="1">
              <w:r w:rsidRPr="00045DCF">
                <w:rPr>
                  <w:rStyle w:val="Hyperlink"/>
                  <w:rFonts w:ascii="Calibri" w:eastAsia="Times New Roman" w:hAnsi="Calibri" w:cs="Calibri"/>
                  <w:sz w:val="16"/>
                </w:rPr>
                <w:t>37_C_33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D8554F" w14:textId="77777777" w:rsidR="00741C2E" w:rsidRPr="00045DCF" w:rsidRDefault="00741C2E" w:rsidP="00CD6EBD">
            <w:pPr>
              <w:pStyle w:val="NormalWeb"/>
              <w:ind w:left="30" w:right="30"/>
              <w:rPr>
                <w:rFonts w:ascii="Calibri" w:hAnsi="Calibri" w:cs="Calibri"/>
              </w:rPr>
            </w:pPr>
            <w:r w:rsidRPr="00045DCF">
              <w:rPr>
                <w:rFonts w:ascii="Calibri" w:hAnsi="Calibri" w:cs="Calibri"/>
              </w:rPr>
              <w:t>It is also illegal to conduct scientific research as a “disguised” means of promoting unapproved uses of Abbott products.</w:t>
            </w:r>
          </w:p>
          <w:p w14:paraId="074DB07D" w14:textId="77777777" w:rsidR="00741C2E" w:rsidRPr="00B36629" w:rsidRDefault="00741C2E" w:rsidP="00CD6EBD">
            <w:pPr>
              <w:pStyle w:val="NormalWeb"/>
              <w:ind w:left="30" w:right="30"/>
              <w:rPr>
                <w:rFonts w:ascii="Calibri" w:hAnsi="Calibri" w:cs="Calibri"/>
              </w:rPr>
            </w:pPr>
            <w:r w:rsidRPr="00045DCF">
              <w:rPr>
                <w:rFonts w:ascii="Calibri" w:hAnsi="Calibri" w:cs="Calibri"/>
              </w:rPr>
              <w:t>For example, supporting a research study that has little or no scientific value in order to get a product used in an unapproved manner would likely be viewed as off-label promotion of the product – which is prohibited by Abbott policies and is illegal in many jurisdictions.</w:t>
            </w:r>
          </w:p>
        </w:tc>
        <w:tc>
          <w:tcPr>
            <w:tcW w:w="6000" w:type="dxa"/>
            <w:vAlign w:val="center"/>
          </w:tcPr>
          <w:p w14:paraId="4A785765"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애보트 제품의 미승인 사용을 독려하는 수단을 과학적 연구로 “가장”하여 실시하는 것 또한 불법입니다.</w:t>
            </w:r>
          </w:p>
          <w:p w14:paraId="05BD8913"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예를 들어, 미승인된 방법으로 제품을 사용하기 위해 과학적 가치가 거의 또는 전혀 없는 임상시험을 지원하는 것은 제품의 승인받지 않은 용도에 대한 판촉으로 간주될 가능성이 높으며, 이는 애보트 정책에서 금지되고 많은 관할구역에서 불법입니다.</w:t>
            </w:r>
          </w:p>
        </w:tc>
      </w:tr>
      <w:tr w:rsidR="00741C2E" w:rsidRPr="00B36629" w14:paraId="157876B8" w14:textId="77777777" w:rsidTr="00CD6EBD">
        <w:tc>
          <w:tcPr>
            <w:tcW w:w="1353" w:type="dxa"/>
            <w:shd w:val="clear" w:color="auto" w:fill="D9E2F3" w:themeFill="accent1" w:themeFillTint="33"/>
            <w:tcMar>
              <w:top w:w="120" w:type="dxa"/>
              <w:left w:w="180" w:type="dxa"/>
              <w:bottom w:w="120" w:type="dxa"/>
              <w:right w:w="180" w:type="dxa"/>
            </w:tcMar>
            <w:hideMark/>
          </w:tcPr>
          <w:p w14:paraId="63F219C1" w14:textId="77777777" w:rsidR="00741C2E" w:rsidRPr="00045DCF" w:rsidRDefault="00741C2E" w:rsidP="00CD6EBD">
            <w:pPr>
              <w:spacing w:before="30" w:after="30"/>
              <w:ind w:left="30" w:right="30"/>
              <w:rPr>
                <w:rFonts w:ascii="Calibri" w:eastAsia="Times New Roman" w:hAnsi="Calibri" w:cs="Calibri"/>
                <w:sz w:val="16"/>
              </w:rPr>
            </w:pPr>
            <w:hyperlink r:id="rId85" w:tgtFrame="_blank" w:history="1">
              <w:r w:rsidRPr="00045DCF">
                <w:rPr>
                  <w:rStyle w:val="Hyperlink"/>
                  <w:rFonts w:ascii="Calibri" w:eastAsia="Times New Roman" w:hAnsi="Calibri" w:cs="Calibri"/>
                  <w:sz w:val="16"/>
                </w:rPr>
                <w:t>Screen 33</w:t>
              </w:r>
            </w:hyperlink>
            <w:r w:rsidRPr="00045DCF">
              <w:rPr>
                <w:rFonts w:ascii="Calibri" w:eastAsia="Times New Roman" w:hAnsi="Calibri" w:cs="Calibri"/>
                <w:sz w:val="16"/>
              </w:rPr>
              <w:t xml:space="preserve"> </w:t>
            </w:r>
          </w:p>
          <w:p w14:paraId="59D2FA1F" w14:textId="77777777" w:rsidR="00741C2E" w:rsidRPr="00B36629" w:rsidRDefault="00741C2E" w:rsidP="00CD6EBD">
            <w:pPr>
              <w:ind w:left="30" w:right="30"/>
              <w:rPr>
                <w:rFonts w:ascii="Calibri" w:eastAsia="Times New Roman" w:hAnsi="Calibri" w:cs="Calibri"/>
                <w:sz w:val="16"/>
              </w:rPr>
            </w:pPr>
            <w:hyperlink r:id="rId86" w:tgtFrame="_blank" w:history="1">
              <w:r w:rsidRPr="00045DCF">
                <w:rPr>
                  <w:rStyle w:val="Hyperlink"/>
                  <w:rFonts w:ascii="Calibri" w:eastAsia="Times New Roman" w:hAnsi="Calibri" w:cs="Calibri"/>
                  <w:sz w:val="16"/>
                </w:rPr>
                <w:t>38_C_34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D25E84" w14:textId="77777777" w:rsidR="00741C2E" w:rsidRPr="00B36629" w:rsidRDefault="00741C2E" w:rsidP="00CD6EBD">
            <w:pPr>
              <w:pStyle w:val="NormalWeb"/>
              <w:ind w:left="30" w:right="30"/>
              <w:rPr>
                <w:rFonts w:ascii="Calibri" w:hAnsi="Calibri" w:cs="Calibri"/>
              </w:rPr>
            </w:pPr>
            <w:r w:rsidRPr="00045DCF">
              <w:rPr>
                <w:rFonts w:ascii="Calibri" w:hAnsi="Calibri" w:cs="Calibri"/>
              </w:rPr>
              <w:t>The question of how we conduct or support research is also of interest to regulatory authorities.</w:t>
            </w:r>
          </w:p>
        </w:tc>
        <w:tc>
          <w:tcPr>
            <w:tcW w:w="6000" w:type="dxa"/>
            <w:vAlign w:val="center"/>
          </w:tcPr>
          <w:p w14:paraId="5A80ACF7"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우리가 연구를 어떻게 실시하거나 지원하느냐의 문제도 규제 당국의 관심대상입니다.</w:t>
            </w:r>
          </w:p>
        </w:tc>
      </w:tr>
      <w:tr w:rsidR="00741C2E" w:rsidRPr="00B36629" w14:paraId="7A455777" w14:textId="77777777" w:rsidTr="00CD6EBD">
        <w:tc>
          <w:tcPr>
            <w:tcW w:w="1353" w:type="dxa"/>
            <w:shd w:val="clear" w:color="auto" w:fill="D9E2F3" w:themeFill="accent1" w:themeFillTint="33"/>
            <w:tcMar>
              <w:top w:w="120" w:type="dxa"/>
              <w:left w:w="180" w:type="dxa"/>
              <w:bottom w:w="120" w:type="dxa"/>
              <w:right w:w="180" w:type="dxa"/>
            </w:tcMar>
            <w:hideMark/>
          </w:tcPr>
          <w:p w14:paraId="496F3567" w14:textId="77777777" w:rsidR="00741C2E" w:rsidRPr="00045DCF" w:rsidRDefault="00741C2E" w:rsidP="00CD6EBD">
            <w:pPr>
              <w:spacing w:before="30" w:after="30"/>
              <w:ind w:left="30" w:right="30"/>
              <w:rPr>
                <w:rFonts w:ascii="Calibri" w:eastAsia="Times New Roman" w:hAnsi="Calibri" w:cs="Calibri"/>
                <w:sz w:val="16"/>
              </w:rPr>
            </w:pPr>
            <w:hyperlink r:id="rId87" w:tgtFrame="_blank" w:history="1">
              <w:r w:rsidRPr="00045DCF">
                <w:rPr>
                  <w:rStyle w:val="Hyperlink"/>
                  <w:rFonts w:ascii="Calibri" w:eastAsia="Times New Roman" w:hAnsi="Calibri" w:cs="Calibri"/>
                  <w:sz w:val="16"/>
                </w:rPr>
                <w:t>Screen 34</w:t>
              </w:r>
            </w:hyperlink>
            <w:r w:rsidRPr="00045DCF">
              <w:rPr>
                <w:rFonts w:ascii="Calibri" w:eastAsia="Times New Roman" w:hAnsi="Calibri" w:cs="Calibri"/>
                <w:sz w:val="16"/>
              </w:rPr>
              <w:t xml:space="preserve"> </w:t>
            </w:r>
          </w:p>
          <w:p w14:paraId="4A6091F9" w14:textId="77777777" w:rsidR="00741C2E" w:rsidRPr="00B36629" w:rsidRDefault="00741C2E" w:rsidP="00CD6EBD">
            <w:pPr>
              <w:ind w:left="30" w:right="30"/>
              <w:rPr>
                <w:rFonts w:ascii="Calibri" w:eastAsia="Times New Roman" w:hAnsi="Calibri" w:cs="Calibri"/>
                <w:sz w:val="16"/>
              </w:rPr>
            </w:pPr>
            <w:hyperlink r:id="rId88" w:tgtFrame="_blank" w:history="1">
              <w:r w:rsidRPr="00045DCF">
                <w:rPr>
                  <w:rStyle w:val="Hyperlink"/>
                  <w:rFonts w:ascii="Calibri" w:eastAsia="Times New Roman" w:hAnsi="Calibri" w:cs="Calibri"/>
                  <w:sz w:val="16"/>
                </w:rPr>
                <w:t>39_C_35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CCEA53" w14:textId="77777777" w:rsidR="00741C2E" w:rsidRPr="00045DCF" w:rsidRDefault="00741C2E" w:rsidP="00CD6EBD">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14:paraId="51466F6F" w14:textId="77777777" w:rsidR="00741C2E" w:rsidRPr="00B36629" w:rsidRDefault="00741C2E" w:rsidP="00CD6EBD">
            <w:pPr>
              <w:pStyle w:val="NormalWeb"/>
              <w:ind w:left="30" w:right="30"/>
              <w:rPr>
                <w:rFonts w:ascii="Calibri" w:hAnsi="Calibri" w:cs="Calibri"/>
              </w:rPr>
            </w:pPr>
            <w:r w:rsidRPr="00045DCF">
              <w:rPr>
                <w:rFonts w:ascii="Calibri" w:hAnsi="Calibri" w:cs="Calibri"/>
              </w:rPr>
              <w:t>CLICK THE RESEARCH REQUIREMENTS BUTTON TO LEARN MORE.</w:t>
            </w:r>
          </w:p>
        </w:tc>
        <w:tc>
          <w:tcPr>
            <w:tcW w:w="6000" w:type="dxa"/>
            <w:vAlign w:val="center"/>
          </w:tcPr>
          <w:p w14:paraId="162DC3C7"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대부분의 임상시험에서, 정부 기관과 규제 당국은 연구 과정의 거의 모든 방면에 대한 요건들을 구체적으로 지정합니다.</w:t>
            </w:r>
          </w:p>
          <w:p w14:paraId="74BC6396"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자세한 내용을 보려면 연구 요건을 클릭하십시오.</w:t>
            </w:r>
          </w:p>
        </w:tc>
      </w:tr>
      <w:tr w:rsidR="00741C2E" w:rsidRPr="00B36629" w14:paraId="0F34D8AB" w14:textId="77777777" w:rsidTr="00CD6EBD">
        <w:tc>
          <w:tcPr>
            <w:tcW w:w="1353" w:type="dxa"/>
            <w:shd w:val="clear" w:color="auto" w:fill="D9E2F3" w:themeFill="accent1" w:themeFillTint="33"/>
            <w:tcMar>
              <w:top w:w="120" w:type="dxa"/>
              <w:left w:w="180" w:type="dxa"/>
              <w:bottom w:w="120" w:type="dxa"/>
              <w:right w:w="180" w:type="dxa"/>
            </w:tcMar>
            <w:hideMark/>
          </w:tcPr>
          <w:p w14:paraId="513978AD" w14:textId="77777777" w:rsidR="00741C2E" w:rsidRPr="00045DCF" w:rsidRDefault="00741C2E" w:rsidP="00CD6EBD">
            <w:pPr>
              <w:spacing w:before="30" w:after="30"/>
              <w:ind w:left="30" w:right="30"/>
              <w:rPr>
                <w:rFonts w:ascii="Calibri" w:eastAsia="Times New Roman" w:hAnsi="Calibri" w:cs="Calibri"/>
                <w:sz w:val="16"/>
              </w:rPr>
            </w:pPr>
            <w:hyperlink r:id="rId89" w:tgtFrame="_blank" w:history="1">
              <w:r w:rsidRPr="00045DCF">
                <w:rPr>
                  <w:rStyle w:val="Hyperlink"/>
                  <w:rFonts w:ascii="Calibri" w:eastAsia="Times New Roman" w:hAnsi="Calibri" w:cs="Calibri"/>
                  <w:sz w:val="16"/>
                </w:rPr>
                <w:t>Screen 34</w:t>
              </w:r>
            </w:hyperlink>
            <w:r w:rsidRPr="00045DCF">
              <w:rPr>
                <w:rFonts w:ascii="Calibri" w:eastAsia="Times New Roman" w:hAnsi="Calibri" w:cs="Calibri"/>
                <w:sz w:val="16"/>
              </w:rPr>
              <w:t xml:space="preserve"> </w:t>
            </w:r>
          </w:p>
          <w:p w14:paraId="24D755D9" w14:textId="77777777" w:rsidR="00741C2E" w:rsidRPr="00B36629" w:rsidRDefault="00741C2E" w:rsidP="00CD6EBD">
            <w:pPr>
              <w:ind w:left="30" w:right="30"/>
              <w:rPr>
                <w:rFonts w:ascii="Calibri" w:eastAsia="Times New Roman" w:hAnsi="Calibri" w:cs="Calibri"/>
                <w:sz w:val="16"/>
              </w:rPr>
            </w:pPr>
            <w:hyperlink r:id="rId90" w:tgtFrame="_blank" w:history="1">
              <w:r w:rsidRPr="00045DCF">
                <w:rPr>
                  <w:rStyle w:val="Hyperlink"/>
                  <w:rFonts w:ascii="Calibri" w:eastAsia="Times New Roman" w:hAnsi="Calibri" w:cs="Calibri"/>
                  <w:sz w:val="16"/>
                </w:rPr>
                <w:t>40_C_35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0526DE" w14:textId="77777777" w:rsidR="00741C2E" w:rsidRPr="00045DCF" w:rsidRDefault="00741C2E" w:rsidP="00CD6EBD">
            <w:pPr>
              <w:pStyle w:val="NormalWeb"/>
              <w:ind w:left="30" w:right="30"/>
              <w:rPr>
                <w:rFonts w:ascii="Calibri" w:hAnsi="Calibri" w:cs="Calibri"/>
              </w:rPr>
            </w:pPr>
            <w:r w:rsidRPr="00045DCF">
              <w:rPr>
                <w:rFonts w:ascii="Calibri" w:hAnsi="Calibri" w:cs="Calibri"/>
              </w:rPr>
              <w:t>RESEARCH REQUIREMENTS</w:t>
            </w:r>
          </w:p>
          <w:p w14:paraId="04B105F8" w14:textId="77777777" w:rsidR="00741C2E" w:rsidRPr="00045DCF" w:rsidRDefault="00741C2E" w:rsidP="00CD6EBD">
            <w:pPr>
              <w:pStyle w:val="NormalWeb"/>
              <w:ind w:left="30" w:right="30"/>
              <w:rPr>
                <w:rFonts w:ascii="Calibri" w:hAnsi="Calibri" w:cs="Calibri"/>
              </w:rPr>
            </w:pPr>
            <w:r w:rsidRPr="00045DCF">
              <w:rPr>
                <w:rFonts w:ascii="Calibri" w:hAnsi="Calibri" w:cs="Calibri"/>
              </w:rPr>
              <w:t>Authorities specify requirements relating to:</w:t>
            </w:r>
          </w:p>
          <w:p w14:paraId="163E9D30" w14:textId="77777777" w:rsidR="00741C2E" w:rsidRPr="00045DCF" w:rsidRDefault="00741C2E"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design of the clinical trial;</w:t>
            </w:r>
          </w:p>
          <w:p w14:paraId="7B2106B6" w14:textId="77777777" w:rsidR="00741C2E" w:rsidRPr="00045DCF" w:rsidRDefault="00741C2E"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and funding of investigators and study sites;</w:t>
            </w:r>
          </w:p>
          <w:p w14:paraId="3D0B70E0" w14:textId="77777777" w:rsidR="00741C2E" w:rsidRPr="00045DCF" w:rsidRDefault="00741C2E"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monitoring of the trial;</w:t>
            </w:r>
          </w:p>
          <w:p w14:paraId="7AF6057B" w14:textId="77777777" w:rsidR="00741C2E" w:rsidRPr="00045DCF" w:rsidRDefault="00741C2E"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reporting of serious adverse events and safety issues;</w:t>
            </w:r>
          </w:p>
          <w:p w14:paraId="4B3D4428" w14:textId="77777777" w:rsidR="00741C2E" w:rsidRPr="00045DCF" w:rsidRDefault="00741C2E"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authorization and informed consent;</w:t>
            </w:r>
          </w:p>
          <w:p w14:paraId="086C91C5" w14:textId="77777777" w:rsidR="00741C2E" w:rsidRPr="00045DCF" w:rsidRDefault="00741C2E"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privacy; and</w:t>
            </w:r>
          </w:p>
          <w:p w14:paraId="4820E0DF" w14:textId="77777777" w:rsidR="00741C2E" w:rsidRPr="00B36629" w:rsidRDefault="00741C2E"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reporting of study results.</w:t>
            </w:r>
          </w:p>
        </w:tc>
        <w:tc>
          <w:tcPr>
            <w:tcW w:w="6000" w:type="dxa"/>
            <w:vAlign w:val="center"/>
          </w:tcPr>
          <w:p w14:paraId="305FAE98"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연구 요건</w:t>
            </w:r>
          </w:p>
          <w:p w14:paraId="61B9C00E"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당국은 다음과 관련된 요건을 지정합니다.</w:t>
            </w:r>
          </w:p>
          <w:p w14:paraId="2E09B3D3" w14:textId="77777777" w:rsidR="00741C2E" w:rsidRPr="00B36629" w:rsidRDefault="00741C2E" w:rsidP="00CD6EBD">
            <w:pPr>
              <w:numPr>
                <w:ilvl w:val="0"/>
                <w:numId w:val="12"/>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임상시험의 설계</w:t>
            </w:r>
          </w:p>
          <w:p w14:paraId="45447E38" w14:textId="77777777" w:rsidR="00741C2E" w:rsidRPr="00B36629" w:rsidRDefault="00741C2E" w:rsidP="00CD6EBD">
            <w:pPr>
              <w:numPr>
                <w:ilvl w:val="0"/>
                <w:numId w:val="12"/>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시험자 및 시험기관의 선정 및 자금 조달</w:t>
            </w:r>
          </w:p>
          <w:p w14:paraId="6FAAF8A4" w14:textId="77777777" w:rsidR="00741C2E" w:rsidRPr="00B36629" w:rsidRDefault="00741C2E" w:rsidP="00CD6EBD">
            <w:pPr>
              <w:numPr>
                <w:ilvl w:val="0"/>
                <w:numId w:val="12"/>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임상시험의 모니터링</w:t>
            </w:r>
          </w:p>
          <w:p w14:paraId="0D11A4AA" w14:textId="77777777" w:rsidR="00741C2E" w:rsidRPr="00B36629" w:rsidRDefault="00741C2E" w:rsidP="00CD6EBD">
            <w:pPr>
              <w:numPr>
                <w:ilvl w:val="0"/>
                <w:numId w:val="12"/>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중대한 이상반응 및 안전 문제의 보고</w:t>
            </w:r>
          </w:p>
          <w:p w14:paraId="78E6D59C" w14:textId="77777777" w:rsidR="00741C2E" w:rsidRPr="00B36629" w:rsidRDefault="00741C2E" w:rsidP="00CD6EBD">
            <w:pPr>
              <w:numPr>
                <w:ilvl w:val="0"/>
                <w:numId w:val="12"/>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환자 허가 및 시험대상자 동의</w:t>
            </w:r>
          </w:p>
          <w:p w14:paraId="4A9DC94B" w14:textId="77777777" w:rsidR="00741C2E" w:rsidRPr="00B36629" w:rsidRDefault="00741C2E" w:rsidP="00CD6EBD">
            <w:pPr>
              <w:numPr>
                <w:ilvl w:val="0"/>
                <w:numId w:val="12"/>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환자 개인정보 보호</w:t>
            </w:r>
          </w:p>
          <w:p w14:paraId="22401365" w14:textId="77777777" w:rsidR="00741C2E" w:rsidRPr="00B36629" w:rsidRDefault="00741C2E" w:rsidP="00CD6EBD">
            <w:pPr>
              <w:pStyle w:val="NormalWeb"/>
              <w:numPr>
                <w:ilvl w:val="0"/>
                <w:numId w:val="12"/>
              </w:numPr>
              <w:ind w:right="30"/>
              <w:rPr>
                <w:rFonts w:ascii="Calibri" w:hAnsi="Calibri" w:cs="Calibri"/>
              </w:rPr>
            </w:pPr>
            <w:r w:rsidRPr="00B36629">
              <w:rPr>
                <w:rFonts w:ascii="Batang" w:eastAsia="Batang" w:hAnsi="Batang" w:cs="Batang"/>
                <w:lang w:eastAsia="ko-KR"/>
              </w:rPr>
              <w:t>임상시험 결과의 보고</w:t>
            </w:r>
          </w:p>
        </w:tc>
      </w:tr>
      <w:tr w:rsidR="00741C2E" w:rsidRPr="00B36629" w14:paraId="5029B1A5" w14:textId="77777777" w:rsidTr="00CD6EBD">
        <w:tc>
          <w:tcPr>
            <w:tcW w:w="1353" w:type="dxa"/>
            <w:shd w:val="clear" w:color="auto" w:fill="D9E2F3" w:themeFill="accent1" w:themeFillTint="33"/>
            <w:tcMar>
              <w:top w:w="120" w:type="dxa"/>
              <w:left w:w="180" w:type="dxa"/>
              <w:bottom w:w="120" w:type="dxa"/>
              <w:right w:w="180" w:type="dxa"/>
            </w:tcMar>
            <w:hideMark/>
          </w:tcPr>
          <w:p w14:paraId="7968DCD4" w14:textId="77777777" w:rsidR="00741C2E" w:rsidRPr="00045DCF" w:rsidRDefault="00741C2E" w:rsidP="00CD6EBD">
            <w:pPr>
              <w:spacing w:before="30" w:after="30"/>
              <w:ind w:left="30" w:right="30"/>
              <w:rPr>
                <w:rFonts w:ascii="Calibri" w:eastAsia="Times New Roman" w:hAnsi="Calibri" w:cs="Calibri"/>
                <w:sz w:val="16"/>
              </w:rPr>
            </w:pPr>
            <w:hyperlink r:id="rId91" w:tgtFrame="_blank" w:history="1">
              <w:r w:rsidRPr="00045DCF">
                <w:rPr>
                  <w:rStyle w:val="Hyperlink"/>
                  <w:rFonts w:ascii="Calibri" w:eastAsia="Times New Roman" w:hAnsi="Calibri" w:cs="Calibri"/>
                  <w:sz w:val="16"/>
                </w:rPr>
                <w:t>Screen 35</w:t>
              </w:r>
            </w:hyperlink>
            <w:r w:rsidRPr="00045DCF">
              <w:rPr>
                <w:rFonts w:ascii="Calibri" w:eastAsia="Times New Roman" w:hAnsi="Calibri" w:cs="Calibri"/>
                <w:sz w:val="16"/>
              </w:rPr>
              <w:t xml:space="preserve"> </w:t>
            </w:r>
          </w:p>
          <w:p w14:paraId="46ECA082" w14:textId="77777777" w:rsidR="00741C2E" w:rsidRPr="00B36629" w:rsidRDefault="00741C2E" w:rsidP="00CD6EBD">
            <w:pPr>
              <w:ind w:left="30" w:right="30"/>
              <w:rPr>
                <w:rFonts w:ascii="Calibri" w:eastAsia="Times New Roman" w:hAnsi="Calibri" w:cs="Calibri"/>
                <w:sz w:val="16"/>
              </w:rPr>
            </w:pPr>
            <w:hyperlink r:id="rId92" w:tgtFrame="_blank" w:history="1">
              <w:r w:rsidRPr="00045DCF">
                <w:rPr>
                  <w:rStyle w:val="Hyperlink"/>
                  <w:rFonts w:ascii="Calibri" w:eastAsia="Times New Roman" w:hAnsi="Calibri" w:cs="Calibri"/>
                  <w:sz w:val="16"/>
                </w:rPr>
                <w:t>41_C_36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D67FDA" w14:textId="77777777" w:rsidR="00741C2E" w:rsidRPr="00045DCF" w:rsidRDefault="00741C2E" w:rsidP="00CD6EBD">
            <w:pPr>
              <w:pStyle w:val="NormalWeb"/>
              <w:ind w:left="30" w:right="30"/>
              <w:rPr>
                <w:rFonts w:ascii="Calibri" w:hAnsi="Calibri" w:cs="Calibri"/>
              </w:rPr>
            </w:pPr>
            <w:r w:rsidRPr="00045DCF">
              <w:rPr>
                <w:rFonts w:ascii="Calibri" w:hAnsi="Calibri" w:cs="Calibri"/>
              </w:rPr>
              <w:t>In addition, voluntary standards, such as Good Clinical Practice (GCP) and Good Scientific Practice (GSP), set out further guidelines designed.</w:t>
            </w:r>
          </w:p>
          <w:p w14:paraId="05F3CC3B" w14:textId="77777777" w:rsidR="00741C2E" w:rsidRPr="00B36629" w:rsidRDefault="00741C2E" w:rsidP="00CD6EBD">
            <w:pPr>
              <w:pStyle w:val="NormalWeb"/>
              <w:ind w:left="30" w:right="30"/>
              <w:rPr>
                <w:rFonts w:ascii="Calibri" w:hAnsi="Calibri" w:cs="Calibri"/>
              </w:rPr>
            </w:pPr>
            <w:r w:rsidRPr="00045DCF">
              <w:rPr>
                <w:rFonts w:ascii="Calibri" w:hAnsi="Calibri" w:cs="Calibri"/>
              </w:rPr>
              <w:t>These guidelines help to ensure both the integrity of the scientific method, as well as patient safety and consent. There are even guidelines, such as the International Committee of Medical Journal Editors (ICMJE), that set out criteria for who can and should be named as authors on scientific research publications.</w:t>
            </w:r>
          </w:p>
        </w:tc>
        <w:tc>
          <w:tcPr>
            <w:tcW w:w="6000" w:type="dxa"/>
            <w:vAlign w:val="center"/>
          </w:tcPr>
          <w:p w14:paraId="74EE94A0"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또한 임상시험 실시기준(GCP) 및 과학연구 수행기준(GSP)과 같은 자발적인 기준을 통해 추가 지침을 설계해 제시합니다.</w:t>
            </w:r>
          </w:p>
          <w:p w14:paraId="7FC8A9DE"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이러한 지침은 과학적 방법의 완전성과 환자 안전 및 동의 모두를 보장하는 데 도움을 줍니다. 과학적 연구 출판의 저자로서 누가 등재될 수 있고 등재되어야 하는지에 대한 기준을 설정하는 국제 의학 저널 편집자 위원회(ICMJE)와 같은 지침까지 존재합니다.</w:t>
            </w:r>
          </w:p>
        </w:tc>
      </w:tr>
      <w:tr w:rsidR="00741C2E" w:rsidRPr="00B36629" w14:paraId="69025176" w14:textId="77777777" w:rsidTr="00CD6EBD">
        <w:tc>
          <w:tcPr>
            <w:tcW w:w="1353" w:type="dxa"/>
            <w:shd w:val="clear" w:color="auto" w:fill="D9E2F3" w:themeFill="accent1" w:themeFillTint="33"/>
            <w:tcMar>
              <w:top w:w="120" w:type="dxa"/>
              <w:left w:w="180" w:type="dxa"/>
              <w:bottom w:w="120" w:type="dxa"/>
              <w:right w:w="180" w:type="dxa"/>
            </w:tcMar>
            <w:hideMark/>
          </w:tcPr>
          <w:p w14:paraId="6A90D47D" w14:textId="77777777" w:rsidR="00741C2E" w:rsidRPr="00045DCF" w:rsidRDefault="00741C2E" w:rsidP="00CD6EBD">
            <w:pPr>
              <w:spacing w:before="30" w:after="30"/>
              <w:ind w:left="30" w:right="30"/>
              <w:rPr>
                <w:rFonts w:ascii="Calibri" w:eastAsia="Times New Roman" w:hAnsi="Calibri" w:cs="Calibri"/>
                <w:sz w:val="16"/>
              </w:rPr>
            </w:pPr>
            <w:hyperlink r:id="rId93" w:tgtFrame="_blank" w:history="1">
              <w:r w:rsidRPr="00045DCF">
                <w:rPr>
                  <w:rStyle w:val="Hyperlink"/>
                  <w:rFonts w:ascii="Calibri" w:eastAsia="Times New Roman" w:hAnsi="Calibri" w:cs="Calibri"/>
                  <w:sz w:val="16"/>
                </w:rPr>
                <w:t>Screen 36</w:t>
              </w:r>
            </w:hyperlink>
            <w:r w:rsidRPr="00045DCF">
              <w:rPr>
                <w:rFonts w:ascii="Calibri" w:eastAsia="Times New Roman" w:hAnsi="Calibri" w:cs="Calibri"/>
                <w:sz w:val="16"/>
              </w:rPr>
              <w:t xml:space="preserve"> </w:t>
            </w:r>
          </w:p>
          <w:p w14:paraId="5134BF89" w14:textId="77777777" w:rsidR="00741C2E" w:rsidRPr="00B36629" w:rsidRDefault="00741C2E" w:rsidP="00CD6EBD">
            <w:pPr>
              <w:ind w:left="30" w:right="30"/>
              <w:rPr>
                <w:rFonts w:ascii="Calibri" w:eastAsia="Times New Roman" w:hAnsi="Calibri" w:cs="Calibri"/>
                <w:sz w:val="16"/>
              </w:rPr>
            </w:pPr>
            <w:hyperlink r:id="rId94" w:tgtFrame="_blank" w:history="1">
              <w:r w:rsidRPr="00045DCF">
                <w:rPr>
                  <w:rStyle w:val="Hyperlink"/>
                  <w:rFonts w:ascii="Calibri" w:eastAsia="Times New Roman" w:hAnsi="Calibri" w:cs="Calibri"/>
                  <w:sz w:val="16"/>
                </w:rPr>
                <w:t>42_C_37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A4DBD5" w14:textId="77777777" w:rsidR="00741C2E" w:rsidRPr="00B36629" w:rsidRDefault="00741C2E" w:rsidP="00CD6EBD">
            <w:pPr>
              <w:pStyle w:val="NormalWeb"/>
              <w:ind w:left="30" w:right="30"/>
              <w:rPr>
                <w:rFonts w:ascii="Calibri" w:hAnsi="Calibri" w:cs="Calibri"/>
              </w:rPr>
            </w:pPr>
            <w:r w:rsidRPr="00045DCF">
              <w:rPr>
                <w:rFonts w:ascii="Calibri" w:hAnsi="Calibri" w:cs="Calibri"/>
              </w:rPr>
              <w:t>Let’s now take a look at some of the internal requirements that help ensure we comply with these laws, regulations, and standards.</w:t>
            </w:r>
          </w:p>
        </w:tc>
        <w:tc>
          <w:tcPr>
            <w:tcW w:w="6000" w:type="dxa"/>
            <w:vAlign w:val="center"/>
          </w:tcPr>
          <w:p w14:paraId="22927E41"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이제 우리가 이러한 법률, 규정, 기준을 준수하도록 보장하는 데 도움이 되는 몇 가지 내부 요건들에 대하여 살펴보겠습니다.</w:t>
            </w:r>
          </w:p>
        </w:tc>
      </w:tr>
      <w:tr w:rsidR="00741C2E" w:rsidRPr="00B36629" w14:paraId="04DFA0D8" w14:textId="77777777" w:rsidTr="00CD6EBD">
        <w:tc>
          <w:tcPr>
            <w:tcW w:w="1353" w:type="dxa"/>
            <w:shd w:val="clear" w:color="auto" w:fill="D9E2F3" w:themeFill="accent1" w:themeFillTint="33"/>
            <w:tcMar>
              <w:top w:w="120" w:type="dxa"/>
              <w:left w:w="180" w:type="dxa"/>
              <w:bottom w:w="120" w:type="dxa"/>
              <w:right w:w="180" w:type="dxa"/>
            </w:tcMar>
            <w:hideMark/>
          </w:tcPr>
          <w:p w14:paraId="18FC1182" w14:textId="77777777" w:rsidR="00741C2E" w:rsidRPr="00045DCF" w:rsidRDefault="00741C2E" w:rsidP="00CD6EBD">
            <w:pPr>
              <w:spacing w:before="30" w:after="30"/>
              <w:ind w:left="30" w:right="30"/>
              <w:rPr>
                <w:rFonts w:ascii="Calibri" w:eastAsia="Times New Roman" w:hAnsi="Calibri" w:cs="Calibri"/>
                <w:sz w:val="16"/>
              </w:rPr>
            </w:pPr>
            <w:hyperlink r:id="rId95" w:tgtFrame="_blank" w:history="1">
              <w:r w:rsidRPr="00045DCF">
                <w:rPr>
                  <w:rStyle w:val="Hyperlink"/>
                  <w:rFonts w:ascii="Calibri" w:eastAsia="Times New Roman" w:hAnsi="Calibri" w:cs="Calibri"/>
                  <w:sz w:val="16"/>
                </w:rPr>
                <w:t>Screen 37</w:t>
              </w:r>
            </w:hyperlink>
            <w:r w:rsidRPr="00045DCF">
              <w:rPr>
                <w:rFonts w:ascii="Calibri" w:eastAsia="Times New Roman" w:hAnsi="Calibri" w:cs="Calibri"/>
                <w:sz w:val="16"/>
              </w:rPr>
              <w:t xml:space="preserve"> </w:t>
            </w:r>
          </w:p>
          <w:p w14:paraId="19386273" w14:textId="77777777" w:rsidR="00741C2E" w:rsidRPr="00B36629" w:rsidRDefault="00741C2E" w:rsidP="00CD6EBD">
            <w:pPr>
              <w:ind w:left="30" w:right="30"/>
              <w:rPr>
                <w:rFonts w:ascii="Calibri" w:eastAsia="Times New Roman" w:hAnsi="Calibri" w:cs="Calibri"/>
                <w:sz w:val="16"/>
              </w:rPr>
            </w:pPr>
            <w:hyperlink r:id="rId96" w:tgtFrame="_blank" w:history="1">
              <w:r w:rsidRPr="00045DCF">
                <w:rPr>
                  <w:rStyle w:val="Hyperlink"/>
                  <w:rFonts w:ascii="Calibri" w:eastAsia="Times New Roman" w:hAnsi="Calibri" w:cs="Calibri"/>
                  <w:sz w:val="16"/>
                </w:rPr>
                <w:t>43_C_38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258E6D" w14:textId="77777777" w:rsidR="00741C2E" w:rsidRPr="00045DCF" w:rsidRDefault="00741C2E" w:rsidP="00CD6EBD">
            <w:pPr>
              <w:pStyle w:val="NormalWeb"/>
              <w:ind w:left="30" w:right="30"/>
              <w:rPr>
                <w:rFonts w:ascii="Calibri" w:hAnsi="Calibri" w:cs="Calibri"/>
              </w:rPr>
            </w:pPr>
            <w:r w:rsidRPr="00045DCF">
              <w:rPr>
                <w:rFonts w:ascii="Calibri" w:hAnsi="Calibri" w:cs="Calibri"/>
              </w:rPr>
              <w:t>First and foremost, Abbott ensures that all research fills a legitimate need.</w:t>
            </w:r>
          </w:p>
          <w:p w14:paraId="72D5AB5C" w14:textId="77777777" w:rsidR="00741C2E" w:rsidRPr="00045DCF" w:rsidRDefault="00741C2E" w:rsidP="00CD6EBD">
            <w:pPr>
              <w:pStyle w:val="NormalWeb"/>
              <w:ind w:left="30" w:right="30"/>
              <w:rPr>
                <w:rFonts w:ascii="Calibri" w:hAnsi="Calibri" w:cs="Calibri"/>
              </w:rPr>
            </w:pPr>
            <w:r w:rsidRPr="00045DCF">
              <w:rPr>
                <w:rFonts w:ascii="Calibri" w:hAnsi="Calibri" w:cs="Calibri"/>
              </w:rPr>
              <w:t>That means that before any research begins, Abbott reviews the research proposal to confirm it:</w:t>
            </w:r>
          </w:p>
          <w:p w14:paraId="0A1BD85E" w14:textId="77777777" w:rsidR="00741C2E" w:rsidRPr="00045DCF" w:rsidRDefault="00741C2E" w:rsidP="00CD6EBD">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Follows appropriate clinical or scientific practices,</w:t>
            </w:r>
          </w:p>
          <w:p w14:paraId="69485002" w14:textId="77777777" w:rsidR="00741C2E" w:rsidRPr="00045DCF" w:rsidRDefault="00741C2E" w:rsidP="00CD6EBD">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Has a clear hypothesis or end point, and</w:t>
            </w:r>
          </w:p>
          <w:p w14:paraId="16324FF8" w14:textId="77777777" w:rsidR="00741C2E" w:rsidRPr="00B36629" w:rsidRDefault="00741C2E" w:rsidP="00CD6EBD">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Has the legitimate goal of advancing clinical or scientific understanding.</w:t>
            </w:r>
          </w:p>
        </w:tc>
        <w:tc>
          <w:tcPr>
            <w:tcW w:w="6000" w:type="dxa"/>
            <w:vAlign w:val="center"/>
          </w:tcPr>
          <w:p w14:paraId="23329E82"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첫 번째로 무엇보다도 중요한 사항은, 애보트는 모든 연구가 적법한 필요를 충족하도록 보장한다는 점입니다.</w:t>
            </w:r>
          </w:p>
          <w:p w14:paraId="67F7AAA7"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즉, 애보트는 모든 연구 시작 전에 연구 제안을 검토하고 다음의 내용을 확인합니다.</w:t>
            </w:r>
          </w:p>
          <w:p w14:paraId="235AC92C" w14:textId="77777777" w:rsidR="00741C2E" w:rsidRPr="00B36629" w:rsidRDefault="00741C2E" w:rsidP="00CD6EBD">
            <w:pPr>
              <w:numPr>
                <w:ilvl w:val="0"/>
                <w:numId w:val="13"/>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적절한 임상 또는 과학적 관행을 따르는지 여부</w:t>
            </w:r>
          </w:p>
          <w:p w14:paraId="6CE4642A" w14:textId="77777777" w:rsidR="00741C2E" w:rsidRPr="00B36629" w:rsidRDefault="00741C2E" w:rsidP="00CD6EBD">
            <w:pPr>
              <w:numPr>
                <w:ilvl w:val="0"/>
                <w:numId w:val="13"/>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명확한 가설 또는 평가변수가 있는지 여부</w:t>
            </w:r>
          </w:p>
          <w:p w14:paraId="10E38E88" w14:textId="77777777" w:rsidR="00741C2E" w:rsidRPr="00B36629" w:rsidRDefault="00741C2E" w:rsidP="00CD6EBD">
            <w:pPr>
              <w:pStyle w:val="NormalWeb"/>
              <w:numPr>
                <w:ilvl w:val="0"/>
                <w:numId w:val="13"/>
              </w:numPr>
              <w:ind w:right="30"/>
              <w:rPr>
                <w:rFonts w:ascii="Calibri" w:hAnsi="Calibri" w:cs="Calibri"/>
              </w:rPr>
            </w:pPr>
            <w:r w:rsidRPr="00B36629">
              <w:rPr>
                <w:rFonts w:ascii="Batang" w:eastAsia="Batang" w:hAnsi="Batang" w:cs="Batang"/>
                <w:lang w:eastAsia="ko-KR"/>
              </w:rPr>
              <w:t>임상 또는 과학적 이해를 발전시키는 적법한 목적을 가졌는지 여부</w:t>
            </w:r>
          </w:p>
        </w:tc>
      </w:tr>
      <w:tr w:rsidR="00741C2E" w:rsidRPr="00B36629" w14:paraId="2A952BEE" w14:textId="77777777" w:rsidTr="00CD6EBD">
        <w:tc>
          <w:tcPr>
            <w:tcW w:w="1353" w:type="dxa"/>
            <w:shd w:val="clear" w:color="auto" w:fill="D9E2F3" w:themeFill="accent1" w:themeFillTint="33"/>
            <w:tcMar>
              <w:top w:w="120" w:type="dxa"/>
              <w:left w:w="180" w:type="dxa"/>
              <w:bottom w:w="120" w:type="dxa"/>
              <w:right w:w="180" w:type="dxa"/>
            </w:tcMar>
            <w:hideMark/>
          </w:tcPr>
          <w:p w14:paraId="122A431B" w14:textId="77777777" w:rsidR="00741C2E" w:rsidRPr="00045DCF" w:rsidRDefault="00741C2E" w:rsidP="00CD6EBD">
            <w:pPr>
              <w:spacing w:before="30" w:after="30"/>
              <w:ind w:left="30" w:right="30"/>
              <w:rPr>
                <w:rFonts w:ascii="Calibri" w:eastAsia="Times New Roman" w:hAnsi="Calibri" w:cs="Calibri"/>
                <w:sz w:val="16"/>
              </w:rPr>
            </w:pPr>
            <w:hyperlink r:id="rId97" w:tgtFrame="_blank" w:history="1">
              <w:r w:rsidRPr="00045DCF">
                <w:rPr>
                  <w:rStyle w:val="Hyperlink"/>
                  <w:rFonts w:ascii="Calibri" w:eastAsia="Times New Roman" w:hAnsi="Calibri" w:cs="Calibri"/>
                  <w:sz w:val="16"/>
                </w:rPr>
                <w:t>Screen 38</w:t>
              </w:r>
            </w:hyperlink>
            <w:r w:rsidRPr="00045DCF">
              <w:rPr>
                <w:rFonts w:ascii="Calibri" w:eastAsia="Times New Roman" w:hAnsi="Calibri" w:cs="Calibri"/>
                <w:sz w:val="16"/>
              </w:rPr>
              <w:t xml:space="preserve"> </w:t>
            </w:r>
          </w:p>
          <w:p w14:paraId="7A5D24F8" w14:textId="77777777" w:rsidR="00741C2E" w:rsidRPr="00B36629" w:rsidRDefault="00741C2E" w:rsidP="00CD6EBD">
            <w:pPr>
              <w:ind w:left="30" w:right="30"/>
              <w:rPr>
                <w:rFonts w:ascii="Calibri" w:eastAsia="Times New Roman" w:hAnsi="Calibri" w:cs="Calibri"/>
                <w:sz w:val="16"/>
              </w:rPr>
            </w:pPr>
            <w:hyperlink r:id="rId98" w:tgtFrame="_blank" w:history="1">
              <w:r w:rsidRPr="00045DCF">
                <w:rPr>
                  <w:rStyle w:val="Hyperlink"/>
                  <w:rFonts w:ascii="Calibri" w:eastAsia="Times New Roman" w:hAnsi="Calibri" w:cs="Calibri"/>
                  <w:sz w:val="16"/>
                </w:rPr>
                <w:t>44_C_39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6026D7" w14:textId="77777777" w:rsidR="00741C2E" w:rsidRPr="00045DCF" w:rsidRDefault="00741C2E" w:rsidP="00CD6EBD">
            <w:pPr>
              <w:pStyle w:val="NormalWeb"/>
              <w:ind w:left="30" w:right="30"/>
              <w:rPr>
                <w:rFonts w:ascii="Calibri" w:hAnsi="Calibri" w:cs="Calibri"/>
              </w:rPr>
            </w:pPr>
            <w:r w:rsidRPr="00045DCF">
              <w:rPr>
                <w:rFonts w:ascii="Calibri" w:hAnsi="Calibri" w:cs="Calibri"/>
              </w:rPr>
              <w:t>Once approved, Abbott selects investigators and sites based on relevant criteria, such as:</w:t>
            </w:r>
          </w:p>
          <w:p w14:paraId="1DBF03EA" w14:textId="77777777" w:rsidR="00741C2E" w:rsidRPr="00045DCF" w:rsidRDefault="00741C2E" w:rsidP="00CD6EBD">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Training and experience;</w:t>
            </w:r>
          </w:p>
          <w:p w14:paraId="4405DA82" w14:textId="77777777" w:rsidR="00741C2E" w:rsidRPr="00045DCF" w:rsidRDefault="00741C2E" w:rsidP="00CD6EBD">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Access to relevant patient or consumer populations;</w:t>
            </w:r>
          </w:p>
          <w:p w14:paraId="2F9C9767" w14:textId="77777777" w:rsidR="00741C2E" w:rsidRPr="00045DCF" w:rsidRDefault="00741C2E" w:rsidP="00CD6EBD">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Appropriate research facilities; and</w:t>
            </w:r>
          </w:p>
          <w:p w14:paraId="25690CA8" w14:textId="77777777" w:rsidR="00741C2E" w:rsidRPr="00B36629" w:rsidRDefault="00741C2E" w:rsidP="00CD6EBD">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History of conducting research in accordance with all applicable legal, regulatory, and other requirements.</w:t>
            </w:r>
          </w:p>
        </w:tc>
        <w:tc>
          <w:tcPr>
            <w:tcW w:w="6000" w:type="dxa"/>
            <w:vAlign w:val="center"/>
          </w:tcPr>
          <w:p w14:paraId="4A175263"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승인된 후, 애보트는 다음과 같은 관련 기준에 근거하여 시험자 및 시험기관을 선정합니다.</w:t>
            </w:r>
          </w:p>
          <w:p w14:paraId="7BC07322" w14:textId="77777777" w:rsidR="00741C2E" w:rsidRPr="00B36629" w:rsidRDefault="00741C2E" w:rsidP="00CD6EBD">
            <w:pPr>
              <w:numPr>
                <w:ilvl w:val="0"/>
                <w:numId w:val="14"/>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교육 및 경력</w:t>
            </w:r>
          </w:p>
          <w:p w14:paraId="210DD105" w14:textId="77777777" w:rsidR="00741C2E" w:rsidRPr="00B36629" w:rsidRDefault="00741C2E" w:rsidP="00CD6EBD">
            <w:pPr>
              <w:numPr>
                <w:ilvl w:val="0"/>
                <w:numId w:val="14"/>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관련 환자 또는 소비자 모집단에 대한 접근성</w:t>
            </w:r>
          </w:p>
          <w:p w14:paraId="2A18756C" w14:textId="77777777" w:rsidR="00741C2E" w:rsidRPr="00B36629" w:rsidRDefault="00741C2E" w:rsidP="00CD6EBD">
            <w:pPr>
              <w:numPr>
                <w:ilvl w:val="0"/>
                <w:numId w:val="14"/>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적절한 연구 시설</w:t>
            </w:r>
          </w:p>
          <w:p w14:paraId="075D8A74" w14:textId="77777777" w:rsidR="00741C2E" w:rsidRPr="00B36629" w:rsidRDefault="00741C2E" w:rsidP="00CD6EBD">
            <w:pPr>
              <w:pStyle w:val="NormalWeb"/>
              <w:numPr>
                <w:ilvl w:val="0"/>
                <w:numId w:val="14"/>
              </w:numPr>
              <w:ind w:right="30"/>
              <w:rPr>
                <w:rFonts w:ascii="Calibri" w:hAnsi="Calibri" w:cs="Calibri"/>
              </w:rPr>
            </w:pPr>
            <w:r w:rsidRPr="00B36629">
              <w:rPr>
                <w:rFonts w:ascii="Batang" w:eastAsia="Batang" w:hAnsi="Batang" w:cs="Batang"/>
                <w:lang w:eastAsia="ko-KR"/>
              </w:rPr>
              <w:t>모든 적절한 법적, 규제적, 기타 요건에 따른 연구 실시의 이력</w:t>
            </w:r>
          </w:p>
        </w:tc>
      </w:tr>
      <w:tr w:rsidR="00741C2E" w:rsidRPr="00B36629" w14:paraId="32136920" w14:textId="77777777" w:rsidTr="00CD6EBD">
        <w:tc>
          <w:tcPr>
            <w:tcW w:w="1353" w:type="dxa"/>
            <w:shd w:val="clear" w:color="auto" w:fill="D9E2F3" w:themeFill="accent1" w:themeFillTint="33"/>
            <w:tcMar>
              <w:top w:w="120" w:type="dxa"/>
              <w:left w:w="180" w:type="dxa"/>
              <w:bottom w:w="120" w:type="dxa"/>
              <w:right w:w="180" w:type="dxa"/>
            </w:tcMar>
            <w:hideMark/>
          </w:tcPr>
          <w:p w14:paraId="37C30E3F" w14:textId="77777777" w:rsidR="00741C2E" w:rsidRPr="00045DCF" w:rsidRDefault="00741C2E" w:rsidP="00CD6EBD">
            <w:pPr>
              <w:spacing w:before="30" w:after="30"/>
              <w:ind w:left="30" w:right="30"/>
              <w:rPr>
                <w:rFonts w:ascii="Calibri" w:eastAsia="Times New Roman" w:hAnsi="Calibri" w:cs="Calibri"/>
                <w:sz w:val="16"/>
              </w:rPr>
            </w:pPr>
            <w:hyperlink r:id="rId99" w:tgtFrame="_blank" w:history="1">
              <w:r w:rsidRPr="00045DCF">
                <w:rPr>
                  <w:rStyle w:val="Hyperlink"/>
                  <w:rFonts w:ascii="Calibri" w:eastAsia="Times New Roman" w:hAnsi="Calibri" w:cs="Calibri"/>
                  <w:sz w:val="16"/>
                </w:rPr>
                <w:t>Screen 39</w:t>
              </w:r>
            </w:hyperlink>
            <w:r w:rsidRPr="00045DCF">
              <w:rPr>
                <w:rFonts w:ascii="Calibri" w:eastAsia="Times New Roman" w:hAnsi="Calibri" w:cs="Calibri"/>
                <w:sz w:val="16"/>
              </w:rPr>
              <w:t xml:space="preserve"> </w:t>
            </w:r>
          </w:p>
          <w:p w14:paraId="510656FC" w14:textId="77777777" w:rsidR="00741C2E" w:rsidRPr="00B36629" w:rsidRDefault="00741C2E" w:rsidP="00CD6EBD">
            <w:pPr>
              <w:ind w:left="30" w:right="30"/>
              <w:rPr>
                <w:rFonts w:ascii="Calibri" w:eastAsia="Times New Roman" w:hAnsi="Calibri" w:cs="Calibri"/>
                <w:sz w:val="16"/>
              </w:rPr>
            </w:pPr>
            <w:hyperlink r:id="rId100" w:tgtFrame="_blank" w:history="1">
              <w:r w:rsidRPr="00045DCF">
                <w:rPr>
                  <w:rStyle w:val="Hyperlink"/>
                  <w:rFonts w:ascii="Calibri" w:eastAsia="Times New Roman" w:hAnsi="Calibri" w:cs="Calibri"/>
                  <w:sz w:val="16"/>
                </w:rPr>
                <w:t>45_C_40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43E20D" w14:textId="77777777" w:rsidR="00741C2E" w:rsidRPr="00045DCF" w:rsidRDefault="00741C2E" w:rsidP="00CD6EBD">
            <w:pPr>
              <w:pStyle w:val="NormalWeb"/>
              <w:ind w:left="30" w:right="30"/>
              <w:rPr>
                <w:rFonts w:ascii="Calibri" w:hAnsi="Calibri" w:cs="Calibri"/>
              </w:rPr>
            </w:pPr>
            <w:r w:rsidRPr="00045DCF">
              <w:rPr>
                <w:rFonts w:ascii="Calibri" w:hAnsi="Calibri" w:cs="Calibri"/>
              </w:rPr>
              <w:t>Abbott never bases its selection decisions on marketing objectives, such as the desire to gain or improve access to particular customers or to reward customers for the value or volume of their business.</w:t>
            </w:r>
          </w:p>
          <w:p w14:paraId="76440B20" w14:textId="77777777" w:rsidR="00741C2E" w:rsidRPr="00B36629" w:rsidRDefault="00741C2E" w:rsidP="00CD6EBD">
            <w:pPr>
              <w:pStyle w:val="NormalWeb"/>
              <w:ind w:left="30" w:right="30"/>
              <w:rPr>
                <w:rFonts w:ascii="Calibri" w:hAnsi="Calibri" w:cs="Calibri"/>
              </w:rPr>
            </w:pPr>
            <w:r w:rsidRPr="00045DCF">
              <w:rPr>
                <w:rFonts w:ascii="Calibri" w:hAnsi="Calibri" w:cs="Calibri"/>
              </w:rPr>
              <w:t>Abbott also has requirements to ensure that investigators and sites selected to conduct research are not debarred, restricted, or otherwise disqualified from conducting research by any relevant regulatory authority or governing body.</w:t>
            </w:r>
          </w:p>
        </w:tc>
        <w:tc>
          <w:tcPr>
            <w:tcW w:w="6000" w:type="dxa"/>
            <w:vAlign w:val="center"/>
          </w:tcPr>
          <w:p w14:paraId="2B6BB4F3"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애보트는 절대 특정 고객에 대한 접근성을 획득하거나 개선할 의도 또는 사업의 가치나 규모에 대하여 고객에게 보상할 의도와 같은 마케팅 목적에 근거하여 선정 결정을 내리지 않습니다.</w:t>
            </w:r>
          </w:p>
          <w:p w14:paraId="5E099E86"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또한 애보트에는 연구를 실시하도록 선정된 시험자와 시험기관이 관련 규제 당국 또는 관리처에 의해 연구 수행을 금지, 제한 또는 달리 부적격하다고 판정되지 않도록 보장하기 위한 요건이 있습니다.</w:t>
            </w:r>
          </w:p>
        </w:tc>
      </w:tr>
      <w:tr w:rsidR="00741C2E" w:rsidRPr="00B36629" w14:paraId="1DF1E92C" w14:textId="77777777" w:rsidTr="00CD6EBD">
        <w:tc>
          <w:tcPr>
            <w:tcW w:w="1353" w:type="dxa"/>
            <w:shd w:val="clear" w:color="auto" w:fill="D9E2F3" w:themeFill="accent1" w:themeFillTint="33"/>
            <w:tcMar>
              <w:top w:w="120" w:type="dxa"/>
              <w:left w:w="180" w:type="dxa"/>
              <w:bottom w:w="120" w:type="dxa"/>
              <w:right w:w="180" w:type="dxa"/>
            </w:tcMar>
            <w:hideMark/>
          </w:tcPr>
          <w:p w14:paraId="2DB4C06D" w14:textId="77777777" w:rsidR="00741C2E" w:rsidRPr="00045DCF" w:rsidRDefault="00741C2E" w:rsidP="00CD6EBD">
            <w:pPr>
              <w:spacing w:before="30" w:after="30"/>
              <w:ind w:left="30" w:right="30"/>
              <w:rPr>
                <w:rFonts w:ascii="Calibri" w:eastAsia="Times New Roman" w:hAnsi="Calibri" w:cs="Calibri"/>
                <w:sz w:val="16"/>
              </w:rPr>
            </w:pPr>
            <w:hyperlink r:id="rId101" w:tgtFrame="_blank" w:history="1">
              <w:r w:rsidRPr="00045DCF">
                <w:rPr>
                  <w:rStyle w:val="Hyperlink"/>
                  <w:rFonts w:ascii="Calibri" w:eastAsia="Times New Roman" w:hAnsi="Calibri" w:cs="Calibri"/>
                  <w:sz w:val="16"/>
                </w:rPr>
                <w:t>Screen 40</w:t>
              </w:r>
            </w:hyperlink>
            <w:r w:rsidRPr="00045DCF">
              <w:rPr>
                <w:rFonts w:ascii="Calibri" w:eastAsia="Times New Roman" w:hAnsi="Calibri" w:cs="Calibri"/>
                <w:sz w:val="16"/>
              </w:rPr>
              <w:t xml:space="preserve"> </w:t>
            </w:r>
          </w:p>
          <w:p w14:paraId="0A46DA3C" w14:textId="77777777" w:rsidR="00741C2E" w:rsidRPr="00B36629" w:rsidRDefault="00741C2E" w:rsidP="00CD6EBD">
            <w:pPr>
              <w:ind w:left="30" w:right="30"/>
              <w:rPr>
                <w:rFonts w:ascii="Calibri" w:eastAsia="Times New Roman" w:hAnsi="Calibri" w:cs="Calibri"/>
                <w:sz w:val="16"/>
              </w:rPr>
            </w:pPr>
            <w:hyperlink r:id="rId102" w:tgtFrame="_blank" w:history="1">
              <w:r w:rsidRPr="00045DCF">
                <w:rPr>
                  <w:rStyle w:val="Hyperlink"/>
                  <w:rFonts w:ascii="Calibri" w:eastAsia="Times New Roman" w:hAnsi="Calibri" w:cs="Calibri"/>
                  <w:sz w:val="16"/>
                </w:rPr>
                <w:t>46_C_41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2EF1F5" w14:textId="77777777" w:rsidR="00741C2E" w:rsidRPr="00045DCF" w:rsidRDefault="00741C2E" w:rsidP="00CD6EBD">
            <w:pPr>
              <w:pStyle w:val="NormalWeb"/>
              <w:ind w:left="30" w:right="30"/>
              <w:rPr>
                <w:rFonts w:ascii="Calibri" w:hAnsi="Calibri" w:cs="Calibri"/>
              </w:rPr>
            </w:pPr>
            <w:r w:rsidRPr="00045DCF">
              <w:rPr>
                <w:rFonts w:ascii="Calibri" w:hAnsi="Calibri" w:cs="Calibri"/>
              </w:rPr>
              <w:t>Compensation paid to investigators or sites is always reasonable and based on fair market value for the country where the research is conducted.</w:t>
            </w:r>
          </w:p>
          <w:p w14:paraId="33052CC1" w14:textId="77777777" w:rsidR="00741C2E" w:rsidRPr="00B36629" w:rsidRDefault="00741C2E" w:rsidP="00CD6EBD">
            <w:pPr>
              <w:pStyle w:val="NormalWeb"/>
              <w:ind w:left="30" w:right="30"/>
              <w:rPr>
                <w:rFonts w:ascii="Calibri" w:hAnsi="Calibri" w:cs="Calibri"/>
              </w:rPr>
            </w:pPr>
            <w:r w:rsidRPr="00045DCF">
              <w:rPr>
                <w:rFonts w:ascii="Calibri" w:hAnsi="Calibri" w:cs="Calibri"/>
              </w:rPr>
              <w:t>Compensation and other terms reflective of materials, overhead and any other support provided is documented in a contract with the investigator or site conducting the research. And, under no circumstances is compensation ever to be tied to the outcome of the study.</w:t>
            </w:r>
          </w:p>
        </w:tc>
        <w:tc>
          <w:tcPr>
            <w:tcW w:w="6000" w:type="dxa"/>
            <w:vAlign w:val="center"/>
          </w:tcPr>
          <w:p w14:paraId="6892BF67"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시험자나 시험기관에 지불되는 보상은 항상 합당하며 연구가 실시되는 국가의 공정 시장 가치에 근거합니다.</w:t>
            </w:r>
          </w:p>
          <w:p w14:paraId="60C5C3B5"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제공되는 물품, 간접비 및 기타 지원을 반영하는 보상과 그 외 조건들은 연구를 실시하는 시험자 또는 시험기관과의 계약서에 문서화됩니다. 또한, 어떠한 경우에도 보상은 임상시험의 결과에 좌우되지 않습니다.</w:t>
            </w:r>
          </w:p>
        </w:tc>
      </w:tr>
      <w:tr w:rsidR="00741C2E" w:rsidRPr="00B36629" w14:paraId="3E408065" w14:textId="77777777" w:rsidTr="00CD6EBD">
        <w:tc>
          <w:tcPr>
            <w:tcW w:w="1353" w:type="dxa"/>
            <w:shd w:val="clear" w:color="auto" w:fill="D9E2F3" w:themeFill="accent1" w:themeFillTint="33"/>
            <w:tcMar>
              <w:top w:w="120" w:type="dxa"/>
              <w:left w:w="180" w:type="dxa"/>
              <w:bottom w:w="120" w:type="dxa"/>
              <w:right w:w="180" w:type="dxa"/>
            </w:tcMar>
            <w:hideMark/>
          </w:tcPr>
          <w:p w14:paraId="648AFE78" w14:textId="77777777" w:rsidR="00741C2E" w:rsidRPr="00045DCF" w:rsidRDefault="00741C2E" w:rsidP="00CD6EBD">
            <w:pPr>
              <w:spacing w:before="30" w:after="30"/>
              <w:ind w:left="30" w:right="30"/>
              <w:rPr>
                <w:rFonts w:ascii="Calibri" w:eastAsia="Times New Roman" w:hAnsi="Calibri" w:cs="Calibri"/>
                <w:sz w:val="16"/>
              </w:rPr>
            </w:pPr>
            <w:hyperlink r:id="rId103"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4351385B" w14:textId="77777777" w:rsidR="00741C2E" w:rsidRPr="00B36629" w:rsidRDefault="00741C2E" w:rsidP="00CD6EBD">
            <w:pPr>
              <w:ind w:left="30" w:right="30"/>
              <w:rPr>
                <w:rFonts w:ascii="Calibri" w:eastAsia="Times New Roman" w:hAnsi="Calibri" w:cs="Calibri"/>
                <w:sz w:val="16"/>
              </w:rPr>
            </w:pPr>
            <w:hyperlink r:id="rId104" w:tgtFrame="_blank" w:history="1">
              <w:r w:rsidRPr="00045DCF">
                <w:rPr>
                  <w:rStyle w:val="Hyperlink"/>
                  <w:rFonts w:ascii="Calibri" w:eastAsia="Times New Roman" w:hAnsi="Calibri" w:cs="Calibri"/>
                  <w:sz w:val="16"/>
                </w:rPr>
                <w:t>47_C_42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EBD114" w14:textId="77777777" w:rsidR="00741C2E" w:rsidRPr="00045DCF" w:rsidRDefault="00741C2E" w:rsidP="00CD6EBD">
            <w:pPr>
              <w:pStyle w:val="NormalWeb"/>
              <w:ind w:left="30" w:right="30"/>
              <w:rPr>
                <w:rFonts w:ascii="Calibri" w:hAnsi="Calibri" w:cs="Calibri"/>
              </w:rPr>
            </w:pPr>
            <w:r w:rsidRPr="00045DCF">
              <w:rPr>
                <w:rFonts w:ascii="Calibri" w:hAnsi="Calibri" w:cs="Calibri"/>
              </w:rPr>
              <w:t>Once the study results are available, Abbott requires timely reporting in an objective, accurate, and complete manner.</w:t>
            </w:r>
          </w:p>
          <w:p w14:paraId="7AC0B3D2" w14:textId="77777777" w:rsidR="00741C2E" w:rsidRPr="00B36629" w:rsidRDefault="00741C2E" w:rsidP="00CD6EBD">
            <w:pPr>
              <w:pStyle w:val="NormalWeb"/>
              <w:ind w:left="30" w:right="30"/>
              <w:rPr>
                <w:rFonts w:ascii="Calibri" w:hAnsi="Calibri" w:cs="Calibri"/>
              </w:rPr>
            </w:pPr>
            <w:r w:rsidRPr="00045DCF">
              <w:rPr>
                <w:rFonts w:ascii="Calibri" w:hAnsi="Calibri" w:cs="Calibri"/>
              </w:rPr>
              <w:t>CLICK EACH OF THE PANELS TO LEARN MORE.</w:t>
            </w:r>
          </w:p>
        </w:tc>
        <w:tc>
          <w:tcPr>
            <w:tcW w:w="6000" w:type="dxa"/>
            <w:vAlign w:val="center"/>
          </w:tcPr>
          <w:p w14:paraId="4DBF6B09"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임상시험 결과가 이용 가능하게 되면, 애보트는 객관적이고, 정확하며, 포괄적인 방식으로 시기 적절한 보고를 요구합니다.</w:t>
            </w:r>
          </w:p>
          <w:p w14:paraId="437A19E7"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자세한 내용을 보려면 각 패널을 클릭하십시오.</w:t>
            </w:r>
          </w:p>
        </w:tc>
      </w:tr>
      <w:tr w:rsidR="00741C2E" w:rsidRPr="00B36629" w14:paraId="4F1DF6CA" w14:textId="77777777" w:rsidTr="00CD6EBD">
        <w:tc>
          <w:tcPr>
            <w:tcW w:w="1353" w:type="dxa"/>
            <w:shd w:val="clear" w:color="auto" w:fill="D9E2F3" w:themeFill="accent1" w:themeFillTint="33"/>
            <w:tcMar>
              <w:top w:w="120" w:type="dxa"/>
              <w:left w:w="180" w:type="dxa"/>
              <w:bottom w:w="120" w:type="dxa"/>
              <w:right w:w="180" w:type="dxa"/>
            </w:tcMar>
            <w:hideMark/>
          </w:tcPr>
          <w:p w14:paraId="4B8A757D" w14:textId="77777777" w:rsidR="00741C2E" w:rsidRPr="00045DCF" w:rsidRDefault="00741C2E" w:rsidP="00CD6EBD">
            <w:pPr>
              <w:spacing w:before="30" w:after="30"/>
              <w:ind w:left="30" w:right="30"/>
              <w:rPr>
                <w:rFonts w:ascii="Calibri" w:eastAsia="Times New Roman" w:hAnsi="Calibri" w:cs="Calibri"/>
                <w:sz w:val="16"/>
              </w:rPr>
            </w:pPr>
            <w:hyperlink r:id="rId105"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19CA0B3D" w14:textId="77777777" w:rsidR="00741C2E" w:rsidRPr="00B36629" w:rsidRDefault="00741C2E" w:rsidP="00CD6EBD">
            <w:pPr>
              <w:ind w:left="30" w:right="30"/>
              <w:rPr>
                <w:rFonts w:ascii="Calibri" w:eastAsia="Times New Roman" w:hAnsi="Calibri" w:cs="Calibri"/>
                <w:sz w:val="16"/>
              </w:rPr>
            </w:pPr>
            <w:hyperlink r:id="rId106" w:tgtFrame="_blank" w:history="1">
              <w:r w:rsidRPr="00045DCF">
                <w:rPr>
                  <w:rStyle w:val="Hyperlink"/>
                  <w:rFonts w:ascii="Calibri" w:eastAsia="Times New Roman" w:hAnsi="Calibri" w:cs="Calibri"/>
                  <w:sz w:val="16"/>
                </w:rPr>
                <w:t>48_C_42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1DD9EE" w14:textId="77777777" w:rsidR="00741C2E" w:rsidRPr="00045DCF" w:rsidRDefault="00741C2E" w:rsidP="00CD6EBD">
            <w:pPr>
              <w:pStyle w:val="NormalWeb"/>
              <w:ind w:left="30" w:right="30"/>
              <w:rPr>
                <w:rFonts w:ascii="Calibri" w:hAnsi="Calibri" w:cs="Calibri"/>
              </w:rPr>
            </w:pPr>
            <w:r w:rsidRPr="00045DCF">
              <w:rPr>
                <w:rFonts w:ascii="Calibri" w:hAnsi="Calibri" w:cs="Calibri"/>
              </w:rPr>
              <w:t>Company-sponsored Trials</w:t>
            </w:r>
          </w:p>
          <w:p w14:paraId="4F3E7732" w14:textId="77777777" w:rsidR="00741C2E" w:rsidRPr="00B36629" w:rsidRDefault="00741C2E" w:rsidP="00CD6EBD">
            <w:pPr>
              <w:pStyle w:val="NormalWeb"/>
              <w:ind w:left="30" w:right="30"/>
              <w:rPr>
                <w:rFonts w:ascii="Calibri" w:hAnsi="Calibri" w:cs="Calibri"/>
              </w:rPr>
            </w:pPr>
            <w:r w:rsidRPr="00045DCF">
              <w:rPr>
                <w:rFonts w:ascii="Calibri" w:hAnsi="Calibri" w:cs="Calibri"/>
              </w:rPr>
              <w:t>In the case of company-sponsored trials where Abbott has control and full responsibility for the study and is required to register and post results, Abbott ensures that these studies are registered, and meaningful study results are shared through scientific posters, medical journals, and publicly accessible clinical trial registries such as clinicaltrials.gov.</w:t>
            </w:r>
          </w:p>
        </w:tc>
        <w:tc>
          <w:tcPr>
            <w:tcW w:w="6000" w:type="dxa"/>
            <w:vAlign w:val="center"/>
          </w:tcPr>
          <w:p w14:paraId="2A6F9D32"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회사 의뢰 임상시험</w:t>
            </w:r>
          </w:p>
          <w:p w14:paraId="16EE4D73"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애보트가 임상시험을 통제하고 이에 대한 모든 책임을 가지는 회사 의뢰 임상시험이 등록되고 결과를 게시해야 하는 경우, 애보트는 이러한 임상시험들이 등록되고, 과학적 게시물, 의학 저널 및 clinicaltrials.gov와 같이 공개적으로 접근 가능한 임상시험 레지스트리를 통해 의미있는 임상시험 결과가 공유되도록 보장합니다.</w:t>
            </w:r>
          </w:p>
        </w:tc>
      </w:tr>
      <w:tr w:rsidR="00741C2E" w:rsidRPr="00B36629" w14:paraId="7D7154D1" w14:textId="77777777" w:rsidTr="00CD6EBD">
        <w:tc>
          <w:tcPr>
            <w:tcW w:w="1353" w:type="dxa"/>
            <w:shd w:val="clear" w:color="auto" w:fill="D9E2F3" w:themeFill="accent1" w:themeFillTint="33"/>
            <w:tcMar>
              <w:top w:w="120" w:type="dxa"/>
              <w:left w:w="180" w:type="dxa"/>
              <w:bottom w:w="120" w:type="dxa"/>
              <w:right w:w="180" w:type="dxa"/>
            </w:tcMar>
            <w:hideMark/>
          </w:tcPr>
          <w:p w14:paraId="4B917E32" w14:textId="77777777" w:rsidR="00741C2E" w:rsidRPr="00045DCF" w:rsidRDefault="00741C2E" w:rsidP="00CD6EBD">
            <w:pPr>
              <w:spacing w:before="30" w:after="30"/>
              <w:ind w:left="30" w:right="30"/>
              <w:rPr>
                <w:rFonts w:ascii="Calibri" w:eastAsia="Times New Roman" w:hAnsi="Calibri" w:cs="Calibri"/>
                <w:sz w:val="16"/>
              </w:rPr>
            </w:pPr>
            <w:hyperlink r:id="rId107"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27A323B3" w14:textId="77777777" w:rsidR="00741C2E" w:rsidRPr="00B36629" w:rsidRDefault="00741C2E" w:rsidP="00CD6EBD">
            <w:pPr>
              <w:ind w:left="30" w:right="30"/>
              <w:rPr>
                <w:rFonts w:ascii="Calibri" w:eastAsia="Times New Roman" w:hAnsi="Calibri" w:cs="Calibri"/>
                <w:sz w:val="16"/>
              </w:rPr>
            </w:pPr>
            <w:hyperlink r:id="rId108" w:tgtFrame="_blank" w:history="1">
              <w:r w:rsidRPr="00045DCF">
                <w:rPr>
                  <w:rStyle w:val="Hyperlink"/>
                  <w:rFonts w:ascii="Calibri" w:eastAsia="Times New Roman" w:hAnsi="Calibri" w:cs="Calibri"/>
                  <w:sz w:val="16"/>
                </w:rPr>
                <w:t>49_C_42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9D5435" w14:textId="77777777" w:rsidR="00741C2E" w:rsidRPr="00045DCF" w:rsidRDefault="00741C2E" w:rsidP="00CD6EBD">
            <w:pPr>
              <w:pStyle w:val="NormalWeb"/>
              <w:ind w:left="30" w:right="30"/>
              <w:rPr>
                <w:rFonts w:ascii="Calibri" w:hAnsi="Calibri" w:cs="Calibri"/>
              </w:rPr>
            </w:pPr>
            <w:r w:rsidRPr="00045DCF">
              <w:rPr>
                <w:rFonts w:ascii="Calibri" w:hAnsi="Calibri" w:cs="Calibri"/>
              </w:rPr>
              <w:t>Investigator-initiated Studies</w:t>
            </w:r>
          </w:p>
          <w:p w14:paraId="06B4485A" w14:textId="77777777" w:rsidR="00741C2E" w:rsidRPr="00B36629" w:rsidRDefault="00741C2E" w:rsidP="00CD6EBD">
            <w:pPr>
              <w:pStyle w:val="NormalWeb"/>
              <w:ind w:left="30" w:right="30"/>
              <w:rPr>
                <w:rFonts w:ascii="Calibri" w:hAnsi="Calibri" w:cs="Calibri"/>
              </w:rPr>
            </w:pPr>
            <w:r w:rsidRPr="00045DCF">
              <w:rPr>
                <w:rFonts w:ascii="Calibri" w:hAnsi="Calibri" w:cs="Calibri"/>
              </w:rPr>
              <w:t>In the case of investigator-initiated studies, where research is initiated, designed, and conducted by external investigators and institutions, Abbott has less control but still uses reasonable effort to promote disclosure of the study results in a timely and reasonable manner.</w:t>
            </w:r>
          </w:p>
        </w:tc>
        <w:tc>
          <w:tcPr>
            <w:tcW w:w="6000" w:type="dxa"/>
            <w:vAlign w:val="center"/>
          </w:tcPr>
          <w:p w14:paraId="4D486908"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시험자 주도 임상시험</w:t>
            </w:r>
          </w:p>
          <w:p w14:paraId="6DF2248E"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외부 시험자나 임상시험 실시기관이 주도하고, 설계하며, 실시하는 시험자 주도 임상시험의 경우, 애보트의 권한은 적어지나 여전히 시기 적절하고 합리적인 방법으로 임상시험 결과의 공개를 촉진하기 위해 합당한 노력을 기울입니다.</w:t>
            </w:r>
          </w:p>
        </w:tc>
      </w:tr>
      <w:tr w:rsidR="00741C2E" w:rsidRPr="00B36629" w14:paraId="5F0EDF36" w14:textId="77777777" w:rsidTr="00CD6EBD">
        <w:tc>
          <w:tcPr>
            <w:tcW w:w="1353" w:type="dxa"/>
            <w:shd w:val="clear" w:color="auto" w:fill="D9E2F3" w:themeFill="accent1" w:themeFillTint="33"/>
            <w:tcMar>
              <w:top w:w="120" w:type="dxa"/>
              <w:left w:w="180" w:type="dxa"/>
              <w:bottom w:w="120" w:type="dxa"/>
              <w:right w:w="180" w:type="dxa"/>
            </w:tcMar>
            <w:hideMark/>
          </w:tcPr>
          <w:p w14:paraId="7FCFD23A" w14:textId="77777777" w:rsidR="00741C2E" w:rsidRPr="00045DCF" w:rsidRDefault="00741C2E" w:rsidP="00CD6EBD">
            <w:pPr>
              <w:spacing w:before="30" w:after="30"/>
              <w:ind w:left="30" w:right="30"/>
              <w:rPr>
                <w:rFonts w:ascii="Calibri" w:eastAsia="Times New Roman" w:hAnsi="Calibri" w:cs="Calibri"/>
                <w:sz w:val="16"/>
              </w:rPr>
            </w:pPr>
            <w:hyperlink r:id="rId109" w:tgtFrame="_blank" w:history="1">
              <w:r w:rsidRPr="00045DCF">
                <w:rPr>
                  <w:rStyle w:val="Hyperlink"/>
                  <w:rFonts w:ascii="Calibri" w:eastAsia="Times New Roman" w:hAnsi="Calibri" w:cs="Calibri"/>
                  <w:sz w:val="16"/>
                </w:rPr>
                <w:t>Screen 42</w:t>
              </w:r>
            </w:hyperlink>
            <w:r w:rsidRPr="00045DCF">
              <w:rPr>
                <w:rFonts w:ascii="Calibri" w:eastAsia="Times New Roman" w:hAnsi="Calibri" w:cs="Calibri"/>
                <w:sz w:val="16"/>
              </w:rPr>
              <w:t xml:space="preserve"> </w:t>
            </w:r>
          </w:p>
          <w:p w14:paraId="62C10875" w14:textId="77777777" w:rsidR="00741C2E" w:rsidRPr="00B36629" w:rsidRDefault="00741C2E" w:rsidP="00CD6EBD">
            <w:pPr>
              <w:ind w:left="30" w:right="30"/>
              <w:rPr>
                <w:rFonts w:ascii="Calibri" w:eastAsia="Times New Roman" w:hAnsi="Calibri" w:cs="Calibri"/>
                <w:sz w:val="16"/>
              </w:rPr>
            </w:pPr>
            <w:hyperlink r:id="rId110" w:tgtFrame="_blank" w:history="1">
              <w:r w:rsidRPr="00045DCF">
                <w:rPr>
                  <w:rStyle w:val="Hyperlink"/>
                  <w:rFonts w:ascii="Calibri" w:eastAsia="Times New Roman" w:hAnsi="Calibri" w:cs="Calibri"/>
                  <w:sz w:val="16"/>
                </w:rPr>
                <w:t>50_C_43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6E676B" w14:textId="77777777" w:rsidR="00741C2E" w:rsidRPr="00045DCF" w:rsidRDefault="00741C2E" w:rsidP="00CD6EBD">
            <w:pPr>
              <w:pStyle w:val="NormalWeb"/>
              <w:ind w:left="30" w:right="30"/>
              <w:rPr>
                <w:rFonts w:ascii="Calibri" w:hAnsi="Calibri" w:cs="Calibri"/>
              </w:rPr>
            </w:pPr>
            <w:r w:rsidRPr="00045DCF">
              <w:rPr>
                <w:rFonts w:ascii="Calibri" w:hAnsi="Calibri" w:cs="Calibri"/>
              </w:rPr>
              <w:t>Abbott also has additional requirements in place to ensure the safe and appropriate conduct of scientific research.</w:t>
            </w:r>
          </w:p>
          <w:p w14:paraId="00823177" w14:textId="77777777" w:rsidR="00741C2E" w:rsidRPr="00B36629" w:rsidRDefault="00741C2E" w:rsidP="00CD6EBD">
            <w:pPr>
              <w:pStyle w:val="NormalWeb"/>
              <w:ind w:left="30" w:right="30"/>
              <w:rPr>
                <w:rFonts w:ascii="Calibri" w:hAnsi="Calibri" w:cs="Calibri"/>
              </w:rPr>
            </w:pPr>
            <w:r w:rsidRPr="00045DCF">
              <w:rPr>
                <w:rFonts w:ascii="Calibri" w:hAnsi="Calibri" w:cs="Calibri"/>
              </w:rPr>
              <w:t>These checks and balances help to ensure our scientific research activities comply with the laws, regulations, and standards that have been put in place to protect the interests of the people who use and recommend our products.</w:t>
            </w:r>
          </w:p>
        </w:tc>
        <w:tc>
          <w:tcPr>
            <w:tcW w:w="6000" w:type="dxa"/>
            <w:vAlign w:val="center"/>
          </w:tcPr>
          <w:p w14:paraId="1DB0618C"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애보트에는 또한 과학적 연구의 안전하고 적절한 실시를 보장하기 위해 마련된 추가적인 요건이 있습니다.</w:t>
            </w:r>
          </w:p>
          <w:p w14:paraId="129AFDFF"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이러한 점검과 균형 조절을 통해 애보트의 과학적 연구 활동이 애보트 제품을 사용하고 추천하는 사람들의 이익을 보호하기 위해 마련된 법률, 규정, 기준을 준수하도록 돕습니다.</w:t>
            </w:r>
          </w:p>
        </w:tc>
      </w:tr>
      <w:tr w:rsidR="00741C2E" w:rsidRPr="00B36629" w14:paraId="4CE36EB0" w14:textId="77777777" w:rsidTr="00CD6EBD">
        <w:tc>
          <w:tcPr>
            <w:tcW w:w="1353" w:type="dxa"/>
            <w:shd w:val="clear" w:color="auto" w:fill="D9E2F3" w:themeFill="accent1" w:themeFillTint="33"/>
            <w:tcMar>
              <w:top w:w="120" w:type="dxa"/>
              <w:left w:w="180" w:type="dxa"/>
              <w:bottom w:w="120" w:type="dxa"/>
              <w:right w:w="180" w:type="dxa"/>
            </w:tcMar>
            <w:hideMark/>
          </w:tcPr>
          <w:p w14:paraId="58960C52" w14:textId="77777777" w:rsidR="00741C2E" w:rsidRPr="00045DCF" w:rsidRDefault="00741C2E" w:rsidP="00CD6EBD">
            <w:pPr>
              <w:spacing w:before="30" w:after="30"/>
              <w:ind w:left="30" w:right="30"/>
              <w:rPr>
                <w:rFonts w:ascii="Calibri" w:eastAsia="Times New Roman" w:hAnsi="Calibri" w:cs="Calibri"/>
                <w:sz w:val="16"/>
              </w:rPr>
            </w:pPr>
            <w:hyperlink r:id="rId111" w:tgtFrame="_blank" w:history="1">
              <w:r w:rsidRPr="00045DCF">
                <w:rPr>
                  <w:rStyle w:val="Hyperlink"/>
                  <w:rFonts w:ascii="Calibri" w:eastAsia="Times New Roman" w:hAnsi="Calibri" w:cs="Calibri"/>
                  <w:sz w:val="16"/>
                </w:rPr>
                <w:t>Screen 43</w:t>
              </w:r>
            </w:hyperlink>
            <w:r w:rsidRPr="00045DCF">
              <w:rPr>
                <w:rFonts w:ascii="Calibri" w:eastAsia="Times New Roman" w:hAnsi="Calibri" w:cs="Calibri"/>
                <w:sz w:val="16"/>
              </w:rPr>
              <w:t xml:space="preserve"> </w:t>
            </w:r>
          </w:p>
          <w:p w14:paraId="0F6384F4" w14:textId="77777777" w:rsidR="00741C2E" w:rsidRPr="00B36629" w:rsidRDefault="00741C2E" w:rsidP="00CD6EBD">
            <w:pPr>
              <w:ind w:left="30" w:right="30"/>
              <w:rPr>
                <w:rFonts w:ascii="Calibri" w:eastAsia="Times New Roman" w:hAnsi="Calibri" w:cs="Calibri"/>
                <w:sz w:val="16"/>
              </w:rPr>
            </w:pPr>
            <w:hyperlink r:id="rId112" w:tgtFrame="_blank" w:history="1">
              <w:r w:rsidRPr="00045DCF">
                <w:rPr>
                  <w:rStyle w:val="Hyperlink"/>
                  <w:rFonts w:ascii="Calibri" w:eastAsia="Times New Roman" w:hAnsi="Calibri" w:cs="Calibri"/>
                  <w:sz w:val="16"/>
                </w:rPr>
                <w:t>51_C_44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F02BFA" w14:textId="77777777" w:rsidR="00741C2E" w:rsidRPr="00045DCF" w:rsidRDefault="00741C2E" w:rsidP="00CD6EBD">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14:paraId="53D3FD85" w14:textId="77777777" w:rsidR="00741C2E" w:rsidRPr="00045DCF" w:rsidRDefault="00741C2E" w:rsidP="00CD6EBD">
            <w:pPr>
              <w:pStyle w:val="NormalWeb"/>
              <w:ind w:left="30" w:right="30"/>
              <w:rPr>
                <w:rFonts w:ascii="Calibri" w:hAnsi="Calibri" w:cs="Calibri"/>
              </w:rPr>
            </w:pPr>
            <w:r w:rsidRPr="00045DCF">
              <w:rPr>
                <w:rFonts w:ascii="Calibri" w:hAnsi="Calibri" w:cs="Calibri"/>
              </w:rPr>
              <w:t>Laws and regulations governing why we support research</w:t>
            </w:r>
          </w:p>
          <w:p w14:paraId="06B1C025" w14:textId="77777777" w:rsidR="00741C2E" w:rsidRPr="00045DCF" w:rsidRDefault="00741C2E" w:rsidP="00CD6EBD">
            <w:pPr>
              <w:pStyle w:val="NormalWeb"/>
              <w:ind w:left="30" w:right="30"/>
              <w:rPr>
                <w:rFonts w:ascii="Calibri" w:hAnsi="Calibri" w:cs="Calibri"/>
              </w:rPr>
            </w:pPr>
            <w:r w:rsidRPr="00045DCF">
              <w:rPr>
                <w:rFonts w:ascii="Calibri" w:hAnsi="Calibri" w:cs="Calibri"/>
              </w:rPr>
              <w:t>It is illegal to make research payments or provide other items of value in order to improperly induce or reward investigators and HCPs to use or recommend the company’s products. It is also illegal to conduct scientific research as a “disguised” means of promoting unapproved uses of Abbott products.</w:t>
            </w:r>
          </w:p>
          <w:p w14:paraId="6C250356" w14:textId="77777777" w:rsidR="00741C2E" w:rsidRPr="00045DCF" w:rsidRDefault="00741C2E" w:rsidP="00CD6EBD">
            <w:pPr>
              <w:pStyle w:val="NormalWeb"/>
              <w:ind w:left="30" w:right="30"/>
              <w:rPr>
                <w:rFonts w:ascii="Calibri" w:hAnsi="Calibri" w:cs="Calibri"/>
              </w:rPr>
            </w:pPr>
            <w:r w:rsidRPr="00045DCF">
              <w:rPr>
                <w:rFonts w:ascii="Calibri" w:hAnsi="Calibri" w:cs="Calibri"/>
              </w:rPr>
              <w:t>Laws and Regulations governing how we conduct research</w:t>
            </w:r>
          </w:p>
          <w:p w14:paraId="62FDE769" w14:textId="77777777" w:rsidR="00741C2E" w:rsidRPr="00045DCF" w:rsidRDefault="00741C2E" w:rsidP="00CD6EBD">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14:paraId="41A39A03" w14:textId="77777777" w:rsidR="00741C2E" w:rsidRPr="00045DCF" w:rsidRDefault="00741C2E" w:rsidP="00CD6EBD">
            <w:pPr>
              <w:pStyle w:val="NormalWeb"/>
              <w:ind w:left="30" w:right="30"/>
              <w:rPr>
                <w:rFonts w:ascii="Calibri" w:hAnsi="Calibri" w:cs="Calibri"/>
              </w:rPr>
            </w:pPr>
            <w:r w:rsidRPr="00045DCF">
              <w:rPr>
                <w:rFonts w:ascii="Calibri" w:hAnsi="Calibri" w:cs="Calibri"/>
              </w:rPr>
              <w:t>Abbott’s Internal Requirements</w:t>
            </w:r>
          </w:p>
          <w:p w14:paraId="3C582A06" w14:textId="77777777" w:rsidR="00741C2E" w:rsidRPr="00045DCF" w:rsidRDefault="00741C2E" w:rsidP="00CD6EBD">
            <w:pPr>
              <w:pStyle w:val="NormalWeb"/>
              <w:ind w:left="30" w:right="30"/>
              <w:rPr>
                <w:rFonts w:ascii="Calibri" w:hAnsi="Calibri" w:cs="Calibri"/>
              </w:rPr>
            </w:pPr>
            <w:r w:rsidRPr="00045DCF">
              <w:rPr>
                <w:rFonts w:ascii="Calibri" w:hAnsi="Calibri" w:cs="Calibri"/>
              </w:rPr>
              <w:t>Abbott’s internal requirements include the following:</w:t>
            </w:r>
          </w:p>
          <w:p w14:paraId="1D510638" w14:textId="77777777" w:rsidR="00741C2E" w:rsidRPr="00045DCF" w:rsidRDefault="00741C2E"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Research must fill a legitimate need.</w:t>
            </w:r>
          </w:p>
          <w:p w14:paraId="4868443F" w14:textId="77777777" w:rsidR="00741C2E" w:rsidRPr="00045DCF" w:rsidRDefault="00741C2E"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Investigators and sites must be selected based on relevant criteria.</w:t>
            </w:r>
          </w:p>
          <w:p w14:paraId="630EFDAD" w14:textId="77777777" w:rsidR="00741C2E" w:rsidRPr="00045DCF" w:rsidRDefault="00741C2E"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Compensation paid to investigators or sites must be reasonable and based on fair market value for the country where the research is conducted.</w:t>
            </w:r>
          </w:p>
          <w:p w14:paraId="5126B90D" w14:textId="77777777" w:rsidR="00741C2E" w:rsidRPr="00045DCF" w:rsidRDefault="00741C2E"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Study results must be reported in a timely, objective, accurate, and complete manner.</w:t>
            </w:r>
          </w:p>
          <w:p w14:paraId="55961471" w14:textId="77777777" w:rsidR="00741C2E" w:rsidRPr="00B36629" w:rsidRDefault="00741C2E"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Scientific research must be conducted in a safe and appropriate manner.</w:t>
            </w:r>
          </w:p>
        </w:tc>
        <w:tc>
          <w:tcPr>
            <w:tcW w:w="6000" w:type="dxa"/>
            <w:vAlign w:val="center"/>
          </w:tcPr>
          <w:p w14:paraId="799B2264"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애보트는 연구의 객관성을 보장하고, 연구 참여자를 보호하며, 임상시험 결과의 시기 적절하고 투명한 공개를 보장하기 위해 최선을 다하고 있습니다.</w:t>
            </w:r>
          </w:p>
          <w:p w14:paraId="4F835362"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우리가 연구를 지원하는 이유에 적용되는 법률과 규정</w:t>
            </w:r>
          </w:p>
          <w:p w14:paraId="7C22B695"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회사 제품을 사용하거나 추천하도록 부적절하게 유도하거나 이에 대해 보상을 제공하기 위해 시험자 또는 HCP에게 연구 비용을 지급하거나 기타 금품을 제공하는 것은 불법입니다. 애보트 제품의 미승인 사용을 독려하는 수단을 과학적 연구로 “가장”하여 실시하는 것 또한 불법입니다.</w:t>
            </w:r>
          </w:p>
          <w:p w14:paraId="5AC3661E"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우리가 연구를 실시하는 방법에 적용되는 법률과 규정</w:t>
            </w:r>
          </w:p>
          <w:p w14:paraId="15316DA2"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대부분의 임상시험에서, 정부 기관과 규제 당국은 연구 과정의 거의 모든 방면에 대한 요건들을 구체적으로 지정합니다.</w:t>
            </w:r>
          </w:p>
          <w:p w14:paraId="2447A670"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애보트의 내부 요건</w:t>
            </w:r>
          </w:p>
          <w:p w14:paraId="6BC8CE35"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애보트의 내부 요건은 다음을 포함합니다.</w:t>
            </w:r>
          </w:p>
          <w:p w14:paraId="119BB7F3" w14:textId="77777777" w:rsidR="00741C2E" w:rsidRPr="00B36629" w:rsidRDefault="00741C2E" w:rsidP="00CD6EBD">
            <w:pPr>
              <w:numPr>
                <w:ilvl w:val="0"/>
                <w:numId w:val="15"/>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연구는 반드시 적법한 필요를 충족해야 합니다.</w:t>
            </w:r>
          </w:p>
          <w:p w14:paraId="1DEC9FF3" w14:textId="77777777" w:rsidR="00741C2E" w:rsidRPr="00B36629" w:rsidRDefault="00741C2E" w:rsidP="00CD6EBD">
            <w:pPr>
              <w:numPr>
                <w:ilvl w:val="0"/>
                <w:numId w:val="15"/>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시험자와 시험기관은 반드시 관련 기준에 근거하여 선정되어야 합니다.</w:t>
            </w:r>
          </w:p>
          <w:p w14:paraId="19C0E95F" w14:textId="77777777" w:rsidR="00741C2E" w:rsidRPr="00B36629" w:rsidRDefault="00741C2E" w:rsidP="00CD6EBD">
            <w:pPr>
              <w:numPr>
                <w:ilvl w:val="0"/>
                <w:numId w:val="15"/>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시험자나 시험기관에 지불되는 보상은 항상 합당하며 연구가 실시되는 국가의 공정 시장 가치에 근거해야 합니다.</w:t>
            </w:r>
          </w:p>
          <w:p w14:paraId="18C5AEEA" w14:textId="77777777" w:rsidR="00741C2E" w:rsidRPr="00B36629" w:rsidRDefault="00741C2E" w:rsidP="00CD6EBD">
            <w:pPr>
              <w:numPr>
                <w:ilvl w:val="0"/>
                <w:numId w:val="15"/>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임상시험 결과는 반드시 시기 적절하게, 객관적이고, 정확하며, 포괄적인 방식으로 보고되어야 합니다.</w:t>
            </w:r>
          </w:p>
          <w:p w14:paraId="72D412D5" w14:textId="77777777" w:rsidR="00741C2E" w:rsidRPr="00B36629" w:rsidRDefault="00741C2E" w:rsidP="00CD6EBD">
            <w:pPr>
              <w:pStyle w:val="NormalWeb"/>
              <w:numPr>
                <w:ilvl w:val="0"/>
                <w:numId w:val="15"/>
              </w:numPr>
              <w:ind w:right="30"/>
              <w:rPr>
                <w:rFonts w:ascii="Calibri" w:hAnsi="Calibri" w:cs="Calibri"/>
              </w:rPr>
            </w:pPr>
            <w:r w:rsidRPr="00B36629">
              <w:rPr>
                <w:rFonts w:ascii="Batang" w:eastAsia="Batang" w:hAnsi="Batang" w:cs="Batang"/>
                <w:lang w:eastAsia="ko-KR"/>
              </w:rPr>
              <w:t>과학적 연구는 반드시 안전하고 적절한 방법으로 실시되어야 합니다.</w:t>
            </w:r>
          </w:p>
        </w:tc>
      </w:tr>
      <w:tr w:rsidR="00741C2E" w:rsidRPr="00B36629" w14:paraId="02D47453" w14:textId="77777777" w:rsidTr="00CD6EBD">
        <w:tc>
          <w:tcPr>
            <w:tcW w:w="1353" w:type="dxa"/>
            <w:shd w:val="clear" w:color="auto" w:fill="D9E2F3" w:themeFill="accent1" w:themeFillTint="33"/>
            <w:tcMar>
              <w:top w:w="120" w:type="dxa"/>
              <w:left w:w="180" w:type="dxa"/>
              <w:bottom w:w="120" w:type="dxa"/>
              <w:right w:w="180" w:type="dxa"/>
            </w:tcMar>
            <w:hideMark/>
          </w:tcPr>
          <w:p w14:paraId="4C1A32C6" w14:textId="77777777" w:rsidR="00741C2E" w:rsidRPr="00045DCF" w:rsidRDefault="00741C2E" w:rsidP="00CD6EBD">
            <w:pPr>
              <w:spacing w:before="30" w:after="30"/>
              <w:ind w:left="30" w:right="30"/>
              <w:rPr>
                <w:rFonts w:ascii="Calibri" w:eastAsia="Times New Roman" w:hAnsi="Calibri" w:cs="Calibri"/>
                <w:sz w:val="16"/>
              </w:rPr>
            </w:pPr>
            <w:hyperlink r:id="rId113" w:tgtFrame="_blank" w:history="1">
              <w:r w:rsidRPr="00045DCF">
                <w:rPr>
                  <w:rStyle w:val="Hyperlink"/>
                  <w:rFonts w:ascii="Calibri" w:eastAsia="Times New Roman" w:hAnsi="Calibri" w:cs="Calibri"/>
                  <w:sz w:val="16"/>
                </w:rPr>
                <w:t>Screen 44</w:t>
              </w:r>
            </w:hyperlink>
            <w:r w:rsidRPr="00045DCF">
              <w:rPr>
                <w:rFonts w:ascii="Calibri" w:eastAsia="Times New Roman" w:hAnsi="Calibri" w:cs="Calibri"/>
                <w:sz w:val="16"/>
              </w:rPr>
              <w:t xml:space="preserve"> </w:t>
            </w:r>
          </w:p>
          <w:p w14:paraId="241AB1CB" w14:textId="77777777" w:rsidR="00741C2E" w:rsidRPr="00B36629" w:rsidRDefault="00741C2E" w:rsidP="00CD6EBD">
            <w:pPr>
              <w:ind w:left="30" w:right="30"/>
              <w:rPr>
                <w:rFonts w:ascii="Calibri" w:eastAsia="Times New Roman" w:hAnsi="Calibri" w:cs="Calibri"/>
                <w:sz w:val="16"/>
              </w:rPr>
            </w:pPr>
            <w:hyperlink r:id="rId114" w:tgtFrame="_blank" w:history="1">
              <w:r w:rsidRPr="00045DCF">
                <w:rPr>
                  <w:rStyle w:val="Hyperlink"/>
                  <w:rFonts w:ascii="Calibri" w:eastAsia="Times New Roman" w:hAnsi="Calibri" w:cs="Calibri"/>
                  <w:sz w:val="16"/>
                </w:rPr>
                <w:t>52_C_45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2386BF" w14:textId="77777777" w:rsidR="00741C2E" w:rsidRPr="00045DCF" w:rsidRDefault="00741C2E" w:rsidP="00CD6EBD">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14:paraId="00F52A9A" w14:textId="77777777" w:rsidR="00741C2E" w:rsidRPr="00B36629" w:rsidRDefault="00741C2E" w:rsidP="00CD6EBD">
            <w:pPr>
              <w:pStyle w:val="NormalWeb"/>
              <w:ind w:left="30" w:right="30"/>
              <w:rPr>
                <w:rFonts w:ascii="Calibri" w:hAnsi="Calibri" w:cs="Calibri"/>
              </w:rPr>
            </w:pPr>
            <w:r w:rsidRPr="00045DCF">
              <w:rPr>
                <w:rFonts w:ascii="Calibri" w:hAnsi="Calibri" w:cs="Calibri"/>
              </w:rPr>
              <w:t>In this section, we will look at some simple things each of us can do in order to ensure Abbott’s research activities always remain focused on the legitimate advancement of science.</w:t>
            </w:r>
          </w:p>
        </w:tc>
        <w:tc>
          <w:tcPr>
            <w:tcW w:w="6000" w:type="dxa"/>
            <w:vAlign w:val="center"/>
          </w:tcPr>
          <w:p w14:paraId="587007EC"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과학적 연구에서, 의료 및 연구 분야 직원의 역할과 책임은 영업, 마케팅, 그 외 비과학 분야 직원과 다릅니다.</w:t>
            </w:r>
          </w:p>
          <w:p w14:paraId="5CECC87E"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이 섹션에서는 애보트의 연구 활동을 항상 적법한 과학적 발전을 중심으로 하도록 유지하기 위해 우리 각자가 할 수 있는 간단한 사항을 몇 가지 살펴보겠습니다.</w:t>
            </w:r>
          </w:p>
        </w:tc>
      </w:tr>
      <w:tr w:rsidR="00741C2E" w:rsidRPr="00B36629" w14:paraId="19CD4B5C" w14:textId="77777777" w:rsidTr="00CD6EBD">
        <w:tc>
          <w:tcPr>
            <w:tcW w:w="1353" w:type="dxa"/>
            <w:shd w:val="clear" w:color="auto" w:fill="D9E2F3" w:themeFill="accent1" w:themeFillTint="33"/>
            <w:tcMar>
              <w:top w:w="120" w:type="dxa"/>
              <w:left w:w="180" w:type="dxa"/>
              <w:bottom w:w="120" w:type="dxa"/>
              <w:right w:w="180" w:type="dxa"/>
            </w:tcMar>
            <w:hideMark/>
          </w:tcPr>
          <w:p w14:paraId="2B7F52DE" w14:textId="77777777" w:rsidR="00741C2E" w:rsidRPr="00045DCF" w:rsidRDefault="00741C2E" w:rsidP="00CD6EBD">
            <w:pPr>
              <w:spacing w:before="30" w:after="30"/>
              <w:ind w:left="30" w:right="30"/>
              <w:rPr>
                <w:rFonts w:ascii="Calibri" w:eastAsia="Times New Roman" w:hAnsi="Calibri" w:cs="Calibri"/>
                <w:sz w:val="16"/>
              </w:rPr>
            </w:pPr>
            <w:hyperlink r:id="rId115"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4E9AE9C3"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Activity: Dialogue</w:t>
            </w:r>
          </w:p>
          <w:p w14:paraId="2806C9E3" w14:textId="77777777" w:rsidR="00741C2E" w:rsidRPr="00B36629" w:rsidRDefault="00741C2E" w:rsidP="00CD6EBD">
            <w:pPr>
              <w:ind w:left="30" w:right="30"/>
              <w:rPr>
                <w:rFonts w:ascii="Calibri" w:eastAsia="Times New Roman" w:hAnsi="Calibri" w:cs="Calibri"/>
                <w:sz w:val="16"/>
              </w:rPr>
            </w:pPr>
            <w:hyperlink r:id="rId116" w:tgtFrame="_blank" w:history="1">
              <w:r w:rsidRPr="00045DCF">
                <w:rPr>
                  <w:rStyle w:val="Hyperlink"/>
                  <w:rFonts w:ascii="Calibri" w:eastAsia="Times New Roman" w:hAnsi="Calibri" w:cs="Calibri"/>
                  <w:sz w:val="16"/>
                </w:rPr>
                <w:t>53_C_46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7BE075" w14:textId="77777777" w:rsidR="00741C2E" w:rsidRPr="00045DCF" w:rsidRDefault="00741C2E" w:rsidP="00CD6EBD">
            <w:pPr>
              <w:pStyle w:val="NormalWeb"/>
              <w:ind w:left="30" w:right="30"/>
              <w:rPr>
                <w:rFonts w:ascii="Calibri" w:hAnsi="Calibri" w:cs="Calibri"/>
              </w:rPr>
            </w:pPr>
            <w:r w:rsidRPr="00045DCF">
              <w:rPr>
                <w:rFonts w:ascii="Calibri" w:hAnsi="Calibri" w:cs="Calibri"/>
              </w:rPr>
              <w:t xml:space="preserve">Senior Sales Representative </w:t>
            </w:r>
          </w:p>
          <w:p w14:paraId="565EBDEC" w14:textId="77777777" w:rsidR="00741C2E" w:rsidRPr="00B36629" w:rsidRDefault="00741C2E" w:rsidP="00CD6EBD">
            <w:pPr>
              <w:pStyle w:val="NormalWeb"/>
              <w:ind w:left="30" w:right="30"/>
              <w:rPr>
                <w:rFonts w:ascii="Calibri" w:hAnsi="Calibri" w:cs="Calibri"/>
              </w:rPr>
            </w:pPr>
            <w:r w:rsidRPr="00045DCF">
              <w:rPr>
                <w:rFonts w:ascii="Calibri" w:hAnsi="Calibri" w:cs="Calibri"/>
              </w:rPr>
              <w:t>I work in sales. What are some of the key things that I need to keep in mind?</w:t>
            </w:r>
          </w:p>
        </w:tc>
        <w:tc>
          <w:tcPr>
            <w:tcW w:w="6000" w:type="dxa"/>
            <w:vAlign w:val="center"/>
          </w:tcPr>
          <w:p w14:paraId="0BA8E346"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 xml:space="preserve">선임 영업 담당자 </w:t>
            </w:r>
          </w:p>
          <w:p w14:paraId="6923B46B"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저는 영업부서에서 근무합니다. 제가 유념해야 할 몇 가지 주요 사항들은 무엇입니까?</w:t>
            </w:r>
          </w:p>
        </w:tc>
      </w:tr>
      <w:tr w:rsidR="00741C2E" w:rsidRPr="00B36629" w14:paraId="3D12B196" w14:textId="77777777" w:rsidTr="00CD6EBD">
        <w:tc>
          <w:tcPr>
            <w:tcW w:w="1353" w:type="dxa"/>
            <w:shd w:val="clear" w:color="auto" w:fill="D9E2F3" w:themeFill="accent1" w:themeFillTint="33"/>
            <w:tcMar>
              <w:top w:w="120" w:type="dxa"/>
              <w:left w:w="180" w:type="dxa"/>
              <w:bottom w:w="120" w:type="dxa"/>
              <w:right w:w="180" w:type="dxa"/>
            </w:tcMar>
            <w:hideMark/>
          </w:tcPr>
          <w:p w14:paraId="73D0BDC5" w14:textId="77777777" w:rsidR="00741C2E" w:rsidRPr="00045DCF" w:rsidRDefault="00741C2E" w:rsidP="00CD6EBD">
            <w:pPr>
              <w:spacing w:before="30" w:after="30"/>
              <w:ind w:left="30" w:right="30"/>
              <w:rPr>
                <w:rFonts w:ascii="Calibri" w:eastAsia="Times New Roman" w:hAnsi="Calibri" w:cs="Calibri"/>
                <w:sz w:val="16"/>
              </w:rPr>
            </w:pPr>
            <w:hyperlink r:id="rId117"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2A0D14FF" w14:textId="77777777" w:rsidR="00741C2E" w:rsidRPr="00B36629" w:rsidRDefault="00741C2E" w:rsidP="00CD6EBD">
            <w:pPr>
              <w:ind w:left="30" w:right="30"/>
              <w:rPr>
                <w:rFonts w:ascii="Calibri" w:eastAsia="Times New Roman" w:hAnsi="Calibri" w:cs="Calibri"/>
                <w:sz w:val="16"/>
              </w:rPr>
            </w:pPr>
            <w:hyperlink r:id="rId118" w:tgtFrame="_blank" w:history="1">
              <w:r w:rsidRPr="00045DCF">
                <w:rPr>
                  <w:rStyle w:val="Hyperlink"/>
                  <w:rFonts w:ascii="Calibri" w:eastAsia="Times New Roman" w:hAnsi="Calibri" w:cs="Calibri"/>
                  <w:sz w:val="16"/>
                </w:rPr>
                <w:t>54_C_46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EB39CD" w14:textId="77777777" w:rsidR="00741C2E" w:rsidRPr="00B36629" w:rsidRDefault="00741C2E" w:rsidP="00CD6EBD">
            <w:pPr>
              <w:pStyle w:val="NormalWeb"/>
              <w:ind w:left="30" w:right="30"/>
              <w:rPr>
                <w:rFonts w:ascii="Calibri" w:hAnsi="Calibri" w:cs="Calibri"/>
              </w:rPr>
            </w:pPr>
            <w:r w:rsidRPr="00045DCF">
              <w:rPr>
                <w:rFonts w:ascii="Calibri" w:hAnsi="Calibri" w:cs="Calibri"/>
              </w:rPr>
              <w:t>For sales, marketing and other functions not responsible for conducting or managing research, here are three important things to remember.</w:t>
            </w:r>
          </w:p>
        </w:tc>
        <w:tc>
          <w:tcPr>
            <w:tcW w:w="6000" w:type="dxa"/>
            <w:vAlign w:val="center"/>
          </w:tcPr>
          <w:p w14:paraId="25154C09"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연구 실시나 관리에 대한 책임이 없는 영업, 마케팅 및 기타 직무에 있어 기억해야 할 세 가지 중요한 사항이 있습니다.</w:t>
            </w:r>
          </w:p>
        </w:tc>
      </w:tr>
      <w:tr w:rsidR="00741C2E" w:rsidRPr="00B36629" w14:paraId="2E44AB00" w14:textId="77777777" w:rsidTr="00CD6EBD">
        <w:tc>
          <w:tcPr>
            <w:tcW w:w="1353" w:type="dxa"/>
            <w:shd w:val="clear" w:color="auto" w:fill="D9E2F3" w:themeFill="accent1" w:themeFillTint="33"/>
            <w:tcMar>
              <w:top w:w="120" w:type="dxa"/>
              <w:left w:w="180" w:type="dxa"/>
              <w:bottom w:w="120" w:type="dxa"/>
              <w:right w:w="180" w:type="dxa"/>
            </w:tcMar>
            <w:hideMark/>
          </w:tcPr>
          <w:p w14:paraId="1133A9CD" w14:textId="77777777" w:rsidR="00741C2E" w:rsidRPr="00045DCF" w:rsidRDefault="00741C2E" w:rsidP="00CD6EBD">
            <w:pPr>
              <w:spacing w:before="30" w:after="30"/>
              <w:ind w:left="30" w:right="30"/>
              <w:rPr>
                <w:rFonts w:ascii="Calibri" w:eastAsia="Times New Roman" w:hAnsi="Calibri" w:cs="Calibri"/>
                <w:sz w:val="16"/>
              </w:rPr>
            </w:pPr>
            <w:hyperlink r:id="rId119"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0605DCF1" w14:textId="77777777" w:rsidR="00741C2E" w:rsidRPr="00B36629" w:rsidRDefault="00741C2E" w:rsidP="00CD6EBD">
            <w:pPr>
              <w:ind w:left="30" w:right="30"/>
              <w:rPr>
                <w:rFonts w:ascii="Calibri" w:eastAsia="Times New Roman" w:hAnsi="Calibri" w:cs="Calibri"/>
                <w:sz w:val="16"/>
              </w:rPr>
            </w:pPr>
            <w:hyperlink r:id="rId120" w:tgtFrame="_blank" w:history="1">
              <w:r w:rsidRPr="00045DCF">
                <w:rPr>
                  <w:rStyle w:val="Hyperlink"/>
                  <w:rFonts w:ascii="Calibri" w:eastAsia="Times New Roman" w:hAnsi="Calibri" w:cs="Calibri"/>
                  <w:sz w:val="16"/>
                </w:rPr>
                <w:t>55_C_46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F9B742" w14:textId="77777777" w:rsidR="00741C2E" w:rsidRPr="00045DCF" w:rsidRDefault="00741C2E" w:rsidP="00CD6EBD">
            <w:pPr>
              <w:pStyle w:val="NormalWeb"/>
              <w:ind w:left="30" w:right="30"/>
              <w:rPr>
                <w:rFonts w:ascii="Calibri" w:hAnsi="Calibri" w:cs="Calibri"/>
              </w:rPr>
            </w:pPr>
            <w:r w:rsidRPr="00045DCF">
              <w:rPr>
                <w:rFonts w:ascii="Calibri" w:hAnsi="Calibri" w:cs="Calibri"/>
              </w:rPr>
              <w:t>Leave scientific research activities to the research-related functions.</w:t>
            </w:r>
          </w:p>
          <w:p w14:paraId="6BF8312C" w14:textId="77777777" w:rsidR="00741C2E" w:rsidRPr="00B36629" w:rsidRDefault="00741C2E" w:rsidP="00CD6EBD">
            <w:pPr>
              <w:pStyle w:val="NormalWeb"/>
              <w:ind w:left="30" w:right="30"/>
              <w:rPr>
                <w:rFonts w:ascii="Calibri" w:hAnsi="Calibri" w:cs="Calibri"/>
              </w:rPr>
            </w:pPr>
            <w:r w:rsidRPr="00045DCF">
              <w:rPr>
                <w:rFonts w:ascii="Calibri" w:hAnsi="Calibri" w:cs="Calibri"/>
              </w:rPr>
              <w:t>Sales, marketing, and similar non-research functions may provide input on strategic priorities for scientific research, but may not direct, control, or unduly influence decisions relating to research activities.</w:t>
            </w:r>
          </w:p>
        </w:tc>
        <w:tc>
          <w:tcPr>
            <w:tcW w:w="6000" w:type="dxa"/>
            <w:vAlign w:val="center"/>
          </w:tcPr>
          <w:p w14:paraId="2B8348CA"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과학적 연구 활동은 연구 관련 직무 담당자에게 맡깁니다.</w:t>
            </w:r>
          </w:p>
          <w:p w14:paraId="668C451F"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영업, 마케팅 및 유사한 비연구 직무 담당자는 과학적 연구와 관련하여 전략적 우선 순위에 대한 의견을 제공할 수 있으나, 연구 활동과 관련된 결정을 지시, 통제하거나 지나치게 영향을 미치지 않습니다.</w:t>
            </w:r>
          </w:p>
        </w:tc>
      </w:tr>
      <w:tr w:rsidR="00741C2E" w:rsidRPr="00B36629" w14:paraId="39963F07" w14:textId="77777777" w:rsidTr="00CD6EBD">
        <w:tc>
          <w:tcPr>
            <w:tcW w:w="1353" w:type="dxa"/>
            <w:shd w:val="clear" w:color="auto" w:fill="D9E2F3" w:themeFill="accent1" w:themeFillTint="33"/>
            <w:tcMar>
              <w:top w:w="120" w:type="dxa"/>
              <w:left w:w="180" w:type="dxa"/>
              <w:bottom w:w="120" w:type="dxa"/>
              <w:right w:w="180" w:type="dxa"/>
            </w:tcMar>
            <w:hideMark/>
          </w:tcPr>
          <w:p w14:paraId="1B60F8B1" w14:textId="77777777" w:rsidR="00741C2E" w:rsidRPr="00045DCF" w:rsidRDefault="00741C2E" w:rsidP="00CD6EBD">
            <w:pPr>
              <w:spacing w:before="30" w:after="30"/>
              <w:ind w:left="30" w:right="30"/>
              <w:rPr>
                <w:rFonts w:ascii="Calibri" w:eastAsia="Times New Roman" w:hAnsi="Calibri" w:cs="Calibri"/>
                <w:sz w:val="16"/>
              </w:rPr>
            </w:pPr>
            <w:hyperlink r:id="rId121"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72316209" w14:textId="77777777" w:rsidR="00741C2E" w:rsidRPr="00B36629" w:rsidRDefault="00741C2E" w:rsidP="00CD6EBD">
            <w:pPr>
              <w:ind w:left="30" w:right="30"/>
              <w:rPr>
                <w:rFonts w:ascii="Calibri" w:eastAsia="Times New Roman" w:hAnsi="Calibri" w:cs="Calibri"/>
                <w:sz w:val="16"/>
              </w:rPr>
            </w:pPr>
            <w:hyperlink r:id="rId122" w:tgtFrame="_blank" w:history="1">
              <w:r w:rsidRPr="00045DCF">
                <w:rPr>
                  <w:rStyle w:val="Hyperlink"/>
                  <w:rFonts w:ascii="Calibri" w:eastAsia="Times New Roman" w:hAnsi="Calibri" w:cs="Calibri"/>
                  <w:sz w:val="16"/>
                </w:rPr>
                <w:t>56_C_46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8AD4E6" w14:textId="77777777" w:rsidR="00741C2E" w:rsidRPr="00045DCF" w:rsidRDefault="00741C2E" w:rsidP="00CD6EBD">
            <w:pPr>
              <w:pStyle w:val="NormalWeb"/>
              <w:ind w:left="30" w:right="30"/>
              <w:rPr>
                <w:rFonts w:ascii="Calibri" w:hAnsi="Calibri" w:cs="Calibri"/>
              </w:rPr>
            </w:pPr>
            <w:r w:rsidRPr="00045DCF">
              <w:rPr>
                <w:rFonts w:ascii="Calibri" w:hAnsi="Calibri" w:cs="Calibri"/>
              </w:rPr>
              <w:t>Limit your input into investigator or site selection to what is permitted in your policies or procedures.</w:t>
            </w:r>
          </w:p>
          <w:p w14:paraId="48166F78" w14:textId="77777777" w:rsidR="00741C2E" w:rsidRPr="00B36629" w:rsidRDefault="00741C2E" w:rsidP="00CD6EBD">
            <w:pPr>
              <w:pStyle w:val="NormalWeb"/>
              <w:ind w:left="30" w:right="30"/>
              <w:rPr>
                <w:rFonts w:ascii="Calibri" w:hAnsi="Calibri" w:cs="Calibri"/>
              </w:rPr>
            </w:pPr>
            <w:r w:rsidRPr="00045DCF">
              <w:rPr>
                <w:rFonts w:ascii="Calibri" w:hAnsi="Calibri" w:cs="Calibri"/>
              </w:rPr>
              <w:t>Never lobby research colleagues on behalf of particular investigators or sites. And never demand that a site or investigator be included in a study.</w:t>
            </w:r>
          </w:p>
        </w:tc>
        <w:tc>
          <w:tcPr>
            <w:tcW w:w="6000" w:type="dxa"/>
            <w:vAlign w:val="center"/>
          </w:tcPr>
          <w:p w14:paraId="1FBF286F"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시험자나 시험기관 선정에 대한 의견은 정책이나 절차에서 허용하는 한도로 제한합니다.</w:t>
            </w:r>
          </w:p>
          <w:p w14:paraId="037EFC00"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절대 연구 직무 담당자에게 특정 시험자나 시험기관을 대신하여 로비하지 마십시오. 또한 절대 시험기관 또는 시험자를 임상시험에 포함하도록 요구하지 마십시오.</w:t>
            </w:r>
          </w:p>
        </w:tc>
      </w:tr>
      <w:tr w:rsidR="00741C2E" w:rsidRPr="00B36629" w14:paraId="09C0B13C" w14:textId="77777777" w:rsidTr="00CD6EBD">
        <w:tc>
          <w:tcPr>
            <w:tcW w:w="1353" w:type="dxa"/>
            <w:shd w:val="clear" w:color="auto" w:fill="D9E2F3" w:themeFill="accent1" w:themeFillTint="33"/>
            <w:tcMar>
              <w:top w:w="120" w:type="dxa"/>
              <w:left w:w="180" w:type="dxa"/>
              <w:bottom w:w="120" w:type="dxa"/>
              <w:right w:w="180" w:type="dxa"/>
            </w:tcMar>
            <w:hideMark/>
          </w:tcPr>
          <w:p w14:paraId="53FCBDC4" w14:textId="77777777" w:rsidR="00741C2E" w:rsidRPr="00045DCF" w:rsidRDefault="00741C2E" w:rsidP="00CD6EBD">
            <w:pPr>
              <w:spacing w:before="30" w:after="30"/>
              <w:ind w:left="30" w:right="30"/>
              <w:rPr>
                <w:rFonts w:ascii="Calibri" w:eastAsia="Times New Roman" w:hAnsi="Calibri" w:cs="Calibri"/>
                <w:sz w:val="16"/>
              </w:rPr>
            </w:pPr>
            <w:hyperlink r:id="rId123"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2208FA52" w14:textId="77777777" w:rsidR="00741C2E" w:rsidRPr="00B36629" w:rsidRDefault="00741C2E" w:rsidP="00CD6EBD">
            <w:pPr>
              <w:ind w:left="30" w:right="30"/>
              <w:rPr>
                <w:rFonts w:ascii="Calibri" w:eastAsia="Times New Roman" w:hAnsi="Calibri" w:cs="Calibri"/>
                <w:sz w:val="16"/>
              </w:rPr>
            </w:pPr>
            <w:hyperlink r:id="rId124" w:tgtFrame="_blank" w:history="1">
              <w:r w:rsidRPr="00045DCF">
                <w:rPr>
                  <w:rStyle w:val="Hyperlink"/>
                  <w:rFonts w:ascii="Calibri" w:eastAsia="Times New Roman" w:hAnsi="Calibri" w:cs="Calibri"/>
                  <w:sz w:val="16"/>
                </w:rPr>
                <w:t>57_C_46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77E7C4" w14:textId="77777777" w:rsidR="00741C2E" w:rsidRPr="00045DCF" w:rsidRDefault="00741C2E" w:rsidP="00CD6EBD">
            <w:pPr>
              <w:pStyle w:val="NormalWeb"/>
              <w:ind w:left="30" w:right="30"/>
              <w:rPr>
                <w:rFonts w:ascii="Calibri" w:hAnsi="Calibri" w:cs="Calibri"/>
              </w:rPr>
            </w:pPr>
            <w:r w:rsidRPr="00045DCF">
              <w:rPr>
                <w:rFonts w:ascii="Calibri" w:hAnsi="Calibri" w:cs="Calibri"/>
              </w:rPr>
              <w:t>Finally, always refer scientific research questions to an appropriate research representative or resource in your division. This includes:</w:t>
            </w:r>
          </w:p>
          <w:p w14:paraId="0C032B17" w14:textId="77777777" w:rsidR="00741C2E" w:rsidRPr="00045DCF" w:rsidRDefault="00741C2E" w:rsidP="00CD6EBD">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for support of IIS/ISS</w:t>
            </w:r>
          </w:p>
          <w:p w14:paraId="7098BF82" w14:textId="77777777" w:rsidR="00741C2E" w:rsidRPr="00045DCF" w:rsidRDefault="00741C2E" w:rsidP="00CD6EBD">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from investigators or sites to participate in Abbott Sponsored Studies</w:t>
            </w:r>
          </w:p>
          <w:p w14:paraId="2EF7DA3C" w14:textId="77777777" w:rsidR="00741C2E" w:rsidRPr="00B36629" w:rsidRDefault="00741C2E" w:rsidP="00CD6EBD">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Questions about research involving unapproved products or unapproved uses of approved products</w:t>
            </w:r>
          </w:p>
        </w:tc>
        <w:tc>
          <w:tcPr>
            <w:tcW w:w="6000" w:type="dxa"/>
            <w:vAlign w:val="center"/>
          </w:tcPr>
          <w:p w14:paraId="757BFAF2"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마지막으로, 과학적 연구와 관련된 문제는 항상 귀하의 부서 내 적절한 연구 담당자나 리소스에 전달합니다. 여기에는 다음 항목이 포함됩니다.</w:t>
            </w:r>
          </w:p>
          <w:p w14:paraId="30571D3C" w14:textId="77777777" w:rsidR="00741C2E" w:rsidRPr="00B36629" w:rsidRDefault="00741C2E" w:rsidP="00CD6EBD">
            <w:pPr>
              <w:numPr>
                <w:ilvl w:val="0"/>
                <w:numId w:val="16"/>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IIS/ISS의 지원 요청</w:t>
            </w:r>
          </w:p>
          <w:p w14:paraId="19096270" w14:textId="77777777" w:rsidR="00741C2E" w:rsidRPr="00B36629" w:rsidRDefault="00741C2E" w:rsidP="00CD6EBD">
            <w:pPr>
              <w:numPr>
                <w:ilvl w:val="0"/>
                <w:numId w:val="16"/>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시험자 또는 시험기관의 애보트 의뢰 임상시험 참여 요청</w:t>
            </w:r>
          </w:p>
          <w:p w14:paraId="18121BC9" w14:textId="77777777" w:rsidR="00741C2E" w:rsidRPr="00B36629" w:rsidRDefault="00741C2E" w:rsidP="00CD6EBD">
            <w:pPr>
              <w:pStyle w:val="NormalWeb"/>
              <w:numPr>
                <w:ilvl w:val="0"/>
                <w:numId w:val="16"/>
              </w:numPr>
              <w:ind w:right="30"/>
              <w:rPr>
                <w:rFonts w:ascii="Calibri" w:hAnsi="Calibri" w:cs="Calibri"/>
              </w:rPr>
            </w:pPr>
            <w:r w:rsidRPr="00B36629">
              <w:rPr>
                <w:rFonts w:ascii="Batang" w:eastAsia="Batang" w:hAnsi="Batang" w:cs="Batang"/>
                <w:lang w:eastAsia="ko-KR"/>
              </w:rPr>
              <w:t>미승인 제품 또는 승인된 제품의 미승인 용도를 포함하는 연구와 관련된 문제</w:t>
            </w:r>
          </w:p>
        </w:tc>
      </w:tr>
      <w:tr w:rsidR="00741C2E" w:rsidRPr="00B36629" w14:paraId="1ACEFED8" w14:textId="77777777" w:rsidTr="00CD6EBD">
        <w:tc>
          <w:tcPr>
            <w:tcW w:w="1353" w:type="dxa"/>
            <w:shd w:val="clear" w:color="auto" w:fill="D9E2F3" w:themeFill="accent1" w:themeFillTint="33"/>
            <w:tcMar>
              <w:top w:w="120" w:type="dxa"/>
              <w:left w:w="180" w:type="dxa"/>
              <w:bottom w:w="120" w:type="dxa"/>
              <w:right w:w="180" w:type="dxa"/>
            </w:tcMar>
            <w:hideMark/>
          </w:tcPr>
          <w:p w14:paraId="405BFBA7" w14:textId="77777777" w:rsidR="00741C2E" w:rsidRPr="00045DCF" w:rsidRDefault="00741C2E" w:rsidP="00CD6EBD">
            <w:pPr>
              <w:spacing w:before="30" w:after="30"/>
              <w:ind w:left="30" w:right="30"/>
              <w:rPr>
                <w:rFonts w:ascii="Calibri" w:eastAsia="Times New Roman" w:hAnsi="Calibri" w:cs="Calibri"/>
                <w:sz w:val="16"/>
              </w:rPr>
            </w:pPr>
            <w:hyperlink r:id="rId125"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23D1F9A1"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Activity: Dialogue</w:t>
            </w:r>
          </w:p>
          <w:p w14:paraId="496265A9" w14:textId="77777777" w:rsidR="00741C2E" w:rsidRPr="00B36629" w:rsidRDefault="00741C2E" w:rsidP="00CD6EBD">
            <w:pPr>
              <w:ind w:left="30" w:right="30"/>
              <w:rPr>
                <w:rFonts w:ascii="Calibri" w:eastAsia="Times New Roman" w:hAnsi="Calibri" w:cs="Calibri"/>
                <w:sz w:val="16"/>
              </w:rPr>
            </w:pPr>
            <w:hyperlink r:id="rId126" w:tgtFrame="_blank" w:history="1">
              <w:r w:rsidRPr="00045DCF">
                <w:rPr>
                  <w:rStyle w:val="Hyperlink"/>
                  <w:rFonts w:ascii="Calibri" w:eastAsia="Times New Roman" w:hAnsi="Calibri" w:cs="Calibri"/>
                  <w:sz w:val="16"/>
                </w:rPr>
                <w:t>58_C_47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2EBDE" w14:textId="77777777" w:rsidR="00741C2E" w:rsidRPr="00045DCF" w:rsidRDefault="00741C2E" w:rsidP="00CD6EBD">
            <w:pPr>
              <w:pStyle w:val="NormalWeb"/>
              <w:ind w:left="30" w:right="30"/>
              <w:rPr>
                <w:rFonts w:ascii="Calibri" w:hAnsi="Calibri" w:cs="Calibri"/>
              </w:rPr>
            </w:pPr>
            <w:r w:rsidRPr="00045DCF">
              <w:rPr>
                <w:rFonts w:ascii="Calibri" w:hAnsi="Calibri" w:cs="Calibri"/>
              </w:rPr>
              <w:t xml:space="preserve">Senior R&amp;D Manager </w:t>
            </w:r>
          </w:p>
          <w:p w14:paraId="427F9DEE" w14:textId="77777777" w:rsidR="00741C2E" w:rsidRPr="00B36629" w:rsidRDefault="00741C2E" w:rsidP="00CD6EBD">
            <w:pPr>
              <w:pStyle w:val="NormalWeb"/>
              <w:ind w:left="30" w:right="30"/>
              <w:rPr>
                <w:rFonts w:ascii="Calibri" w:hAnsi="Calibri" w:cs="Calibri"/>
              </w:rPr>
            </w:pPr>
            <w:r w:rsidRPr="00045DCF">
              <w:rPr>
                <w:rFonts w:ascii="Calibri" w:hAnsi="Calibri" w:cs="Calibri"/>
              </w:rPr>
              <w:t>I work in R&amp;D. What are the important things I need to do in order to remain compliant?</w:t>
            </w:r>
          </w:p>
        </w:tc>
        <w:tc>
          <w:tcPr>
            <w:tcW w:w="6000" w:type="dxa"/>
            <w:vAlign w:val="center"/>
          </w:tcPr>
          <w:p w14:paraId="34DA9E16"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 xml:space="preserve">선임 R&amp;D 관리자 </w:t>
            </w:r>
          </w:p>
          <w:p w14:paraId="41EF77AD"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저는 R&amp;D에서 근무합니다. 규정 준수를 유지하기 위해 제가 실천해야 할 중요한 사항들은 무엇이 있습니까?</w:t>
            </w:r>
          </w:p>
        </w:tc>
      </w:tr>
      <w:tr w:rsidR="00741C2E" w:rsidRPr="00B36629" w14:paraId="4AAFD67F" w14:textId="77777777" w:rsidTr="00CD6EBD">
        <w:tc>
          <w:tcPr>
            <w:tcW w:w="1353" w:type="dxa"/>
            <w:shd w:val="clear" w:color="auto" w:fill="D9E2F3" w:themeFill="accent1" w:themeFillTint="33"/>
            <w:tcMar>
              <w:top w:w="120" w:type="dxa"/>
              <w:left w:w="180" w:type="dxa"/>
              <w:bottom w:w="120" w:type="dxa"/>
              <w:right w:w="180" w:type="dxa"/>
            </w:tcMar>
            <w:hideMark/>
          </w:tcPr>
          <w:p w14:paraId="12135387" w14:textId="77777777" w:rsidR="00741C2E" w:rsidRPr="00045DCF" w:rsidRDefault="00741C2E" w:rsidP="00CD6EBD">
            <w:pPr>
              <w:spacing w:before="30" w:after="30"/>
              <w:ind w:left="30" w:right="30"/>
              <w:rPr>
                <w:rFonts w:ascii="Calibri" w:eastAsia="Times New Roman" w:hAnsi="Calibri" w:cs="Calibri"/>
                <w:sz w:val="16"/>
              </w:rPr>
            </w:pPr>
            <w:hyperlink r:id="rId127"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0A781838" w14:textId="77777777" w:rsidR="00741C2E" w:rsidRPr="00B36629" w:rsidRDefault="00741C2E" w:rsidP="00CD6EBD">
            <w:pPr>
              <w:ind w:left="30" w:right="30"/>
              <w:rPr>
                <w:rFonts w:ascii="Calibri" w:eastAsia="Times New Roman" w:hAnsi="Calibri" w:cs="Calibri"/>
                <w:sz w:val="16"/>
              </w:rPr>
            </w:pPr>
            <w:hyperlink r:id="rId128" w:tgtFrame="_blank" w:history="1">
              <w:r w:rsidRPr="00045DCF">
                <w:rPr>
                  <w:rStyle w:val="Hyperlink"/>
                  <w:rFonts w:ascii="Calibri" w:eastAsia="Times New Roman" w:hAnsi="Calibri" w:cs="Calibri"/>
                  <w:sz w:val="16"/>
                </w:rPr>
                <w:t>59_C_47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5DC55" w14:textId="77777777" w:rsidR="00741C2E" w:rsidRPr="00B36629" w:rsidRDefault="00741C2E" w:rsidP="00CD6EBD">
            <w:pPr>
              <w:pStyle w:val="NormalWeb"/>
              <w:ind w:left="30" w:right="30"/>
              <w:rPr>
                <w:rFonts w:ascii="Calibri" w:hAnsi="Calibri" w:cs="Calibri"/>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tc>
        <w:tc>
          <w:tcPr>
            <w:tcW w:w="6000" w:type="dxa"/>
            <w:vAlign w:val="center"/>
          </w:tcPr>
          <w:p w14:paraId="5F22875D"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귀하가 회사 의뢰 임상시험과 연구 시험을 주도, 설계, 및/또는 관리할 책임이 있는 애보트의 과학, 의학 또는 연구 팀의 일원인 경우, 귀하가 실천해야 할 사항은 다음과 같습니다.</w:t>
            </w:r>
          </w:p>
        </w:tc>
      </w:tr>
      <w:tr w:rsidR="00741C2E" w:rsidRPr="00B36629" w14:paraId="46E0AB98" w14:textId="77777777" w:rsidTr="00CD6EBD">
        <w:tc>
          <w:tcPr>
            <w:tcW w:w="1353" w:type="dxa"/>
            <w:shd w:val="clear" w:color="auto" w:fill="D9E2F3" w:themeFill="accent1" w:themeFillTint="33"/>
            <w:tcMar>
              <w:top w:w="120" w:type="dxa"/>
              <w:left w:w="180" w:type="dxa"/>
              <w:bottom w:w="120" w:type="dxa"/>
              <w:right w:w="180" w:type="dxa"/>
            </w:tcMar>
            <w:hideMark/>
          </w:tcPr>
          <w:p w14:paraId="56C4AC90" w14:textId="77777777" w:rsidR="00741C2E" w:rsidRPr="00045DCF" w:rsidRDefault="00741C2E" w:rsidP="00CD6EBD">
            <w:pPr>
              <w:spacing w:before="30" w:after="30"/>
              <w:ind w:left="30" w:right="30"/>
              <w:rPr>
                <w:rFonts w:ascii="Calibri" w:eastAsia="Times New Roman" w:hAnsi="Calibri" w:cs="Calibri"/>
                <w:sz w:val="16"/>
              </w:rPr>
            </w:pPr>
            <w:hyperlink r:id="rId129"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521CF5C4" w14:textId="77777777" w:rsidR="00741C2E" w:rsidRPr="00B36629" w:rsidRDefault="00741C2E" w:rsidP="00CD6EBD">
            <w:pPr>
              <w:ind w:left="30" w:right="30"/>
              <w:rPr>
                <w:rFonts w:ascii="Calibri" w:eastAsia="Times New Roman" w:hAnsi="Calibri" w:cs="Calibri"/>
                <w:sz w:val="16"/>
              </w:rPr>
            </w:pPr>
            <w:hyperlink r:id="rId130" w:tgtFrame="_blank" w:history="1">
              <w:r w:rsidRPr="00045DCF">
                <w:rPr>
                  <w:rStyle w:val="Hyperlink"/>
                  <w:rFonts w:ascii="Calibri" w:eastAsia="Times New Roman" w:hAnsi="Calibri" w:cs="Calibri"/>
                  <w:sz w:val="16"/>
                </w:rPr>
                <w:t>60_C_47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0D37CB" w14:textId="77777777" w:rsidR="00741C2E" w:rsidRPr="00045DCF" w:rsidRDefault="00741C2E" w:rsidP="00CD6EBD">
            <w:pPr>
              <w:pStyle w:val="NormalWeb"/>
              <w:ind w:left="30" w:right="30"/>
              <w:rPr>
                <w:rFonts w:ascii="Calibri" w:hAnsi="Calibri" w:cs="Calibri"/>
              </w:rPr>
            </w:pPr>
            <w:r w:rsidRPr="00045DCF">
              <w:rPr>
                <w:rFonts w:ascii="Calibri" w:hAnsi="Calibri" w:cs="Calibri"/>
              </w:rPr>
              <w:t>Always ensure that the trial or study fills a legitimate scientific need and has a clear goal of advancing clinical or scientific understanding.</w:t>
            </w:r>
          </w:p>
          <w:p w14:paraId="62224D8C" w14:textId="77777777" w:rsidR="00741C2E" w:rsidRPr="00045DCF" w:rsidRDefault="00741C2E" w:rsidP="00CD6EBD">
            <w:pPr>
              <w:pStyle w:val="NormalWeb"/>
              <w:ind w:left="30" w:right="30"/>
              <w:rPr>
                <w:rFonts w:ascii="Calibri" w:hAnsi="Calibri" w:cs="Calibri"/>
              </w:rPr>
            </w:pPr>
            <w:r w:rsidRPr="00045DCF">
              <w:rPr>
                <w:rFonts w:ascii="Calibri" w:hAnsi="Calibri" w:cs="Calibri"/>
              </w:rPr>
              <w:t>For example, if you are reviewing a proposed IIS, ensure that</w:t>
            </w:r>
          </w:p>
          <w:p w14:paraId="5905D5CA" w14:textId="77777777" w:rsidR="00741C2E" w:rsidRPr="00045DCF" w:rsidRDefault="00741C2E" w:rsidP="00CD6EBD">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There is a need for the research,</w:t>
            </w:r>
          </w:p>
          <w:p w14:paraId="4FE78FBB" w14:textId="77777777" w:rsidR="00741C2E" w:rsidRPr="00045DCF" w:rsidRDefault="00741C2E" w:rsidP="00CD6EBD">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study has clear scientific value, and</w:t>
            </w:r>
          </w:p>
          <w:p w14:paraId="0181E19D" w14:textId="77777777" w:rsidR="00741C2E" w:rsidRPr="00B36629" w:rsidRDefault="00741C2E" w:rsidP="00CD6EBD">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study can be conducted in accordance with applicable requirements.</w:t>
            </w:r>
          </w:p>
        </w:tc>
        <w:tc>
          <w:tcPr>
            <w:tcW w:w="6000" w:type="dxa"/>
            <w:vAlign w:val="center"/>
          </w:tcPr>
          <w:p w14:paraId="6EB8EDFE"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임상시험이나 연구가 적법한 과학적 필요를 충족하고 임상 또는 과학적 이해를 증진하는 명확한 목표를 가지도록 항상 보장합니다.</w:t>
            </w:r>
          </w:p>
          <w:p w14:paraId="478F1EB0"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예를 들어, 귀하가 제안된 IIS를 검토하고 있는 경우, 다음을 확인합니다.</w:t>
            </w:r>
          </w:p>
          <w:p w14:paraId="58991D3A" w14:textId="77777777" w:rsidR="00741C2E" w:rsidRPr="00B36629" w:rsidRDefault="00741C2E" w:rsidP="00CD6EBD">
            <w:pPr>
              <w:numPr>
                <w:ilvl w:val="0"/>
                <w:numId w:val="17"/>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연구에 대한 필요가 존재하는지 여부</w:t>
            </w:r>
          </w:p>
          <w:p w14:paraId="05032B5E" w14:textId="77777777" w:rsidR="00741C2E" w:rsidRPr="00B36629" w:rsidRDefault="00741C2E" w:rsidP="00CD6EBD">
            <w:pPr>
              <w:numPr>
                <w:ilvl w:val="0"/>
                <w:numId w:val="17"/>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임상시험이 명확한 과학적 가치를 가지는지 여부</w:t>
            </w:r>
          </w:p>
          <w:p w14:paraId="65A35AD6" w14:textId="77777777" w:rsidR="00741C2E" w:rsidRPr="00B36629" w:rsidRDefault="00741C2E" w:rsidP="00CD6EBD">
            <w:pPr>
              <w:pStyle w:val="NormalWeb"/>
              <w:numPr>
                <w:ilvl w:val="0"/>
                <w:numId w:val="17"/>
              </w:numPr>
              <w:ind w:right="30"/>
              <w:rPr>
                <w:rFonts w:ascii="Calibri" w:hAnsi="Calibri" w:cs="Calibri"/>
              </w:rPr>
            </w:pPr>
            <w:r w:rsidRPr="00B36629">
              <w:rPr>
                <w:rFonts w:ascii="Batang" w:eastAsia="Batang" w:hAnsi="Batang" w:cs="Batang"/>
                <w:lang w:eastAsia="ko-KR"/>
              </w:rPr>
              <w:t>임상시험이 해당 요건에 따라 실시될 수 있는지 여부</w:t>
            </w:r>
          </w:p>
        </w:tc>
      </w:tr>
      <w:tr w:rsidR="00741C2E" w:rsidRPr="00B36629" w14:paraId="4200239A" w14:textId="77777777" w:rsidTr="00CD6EBD">
        <w:tc>
          <w:tcPr>
            <w:tcW w:w="1353" w:type="dxa"/>
            <w:shd w:val="clear" w:color="auto" w:fill="D9E2F3" w:themeFill="accent1" w:themeFillTint="33"/>
            <w:tcMar>
              <w:top w:w="120" w:type="dxa"/>
              <w:left w:w="180" w:type="dxa"/>
              <w:bottom w:w="120" w:type="dxa"/>
              <w:right w:w="180" w:type="dxa"/>
            </w:tcMar>
            <w:hideMark/>
          </w:tcPr>
          <w:p w14:paraId="3423B69E" w14:textId="77777777" w:rsidR="00741C2E" w:rsidRPr="00045DCF" w:rsidRDefault="00741C2E" w:rsidP="00CD6EBD">
            <w:pPr>
              <w:spacing w:before="30" w:after="30"/>
              <w:ind w:left="30" w:right="30"/>
              <w:rPr>
                <w:rFonts w:ascii="Calibri" w:eastAsia="Times New Roman" w:hAnsi="Calibri" w:cs="Calibri"/>
                <w:sz w:val="16"/>
              </w:rPr>
            </w:pPr>
            <w:hyperlink r:id="rId131"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5921A16A" w14:textId="77777777" w:rsidR="00741C2E" w:rsidRPr="00B36629" w:rsidRDefault="00741C2E" w:rsidP="00CD6EBD">
            <w:pPr>
              <w:ind w:left="30" w:right="30"/>
              <w:rPr>
                <w:rFonts w:ascii="Calibri" w:eastAsia="Times New Roman" w:hAnsi="Calibri" w:cs="Calibri"/>
                <w:sz w:val="16"/>
              </w:rPr>
            </w:pPr>
            <w:hyperlink r:id="rId132" w:tgtFrame="_blank" w:history="1">
              <w:r w:rsidRPr="00045DCF">
                <w:rPr>
                  <w:rStyle w:val="Hyperlink"/>
                  <w:rFonts w:ascii="Calibri" w:eastAsia="Times New Roman" w:hAnsi="Calibri" w:cs="Calibri"/>
                  <w:sz w:val="16"/>
                </w:rPr>
                <w:t>61_C_47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3A4D6D" w14:textId="77777777" w:rsidR="00741C2E" w:rsidRPr="00B36629" w:rsidRDefault="00741C2E" w:rsidP="00CD6EBD">
            <w:pPr>
              <w:pStyle w:val="NormalWeb"/>
              <w:ind w:left="30" w:right="30"/>
              <w:rPr>
                <w:rFonts w:ascii="Calibri" w:hAnsi="Calibri" w:cs="Calibri"/>
              </w:rPr>
            </w:pPr>
            <w:r w:rsidRPr="00045DCF">
              <w:rPr>
                <w:rFonts w:ascii="Calibri" w:hAnsi="Calibri" w:cs="Calibri"/>
              </w:rPr>
              <w:t>Only select investigators and sites for research based on objective criteria relevant to the research itself.</w:t>
            </w:r>
          </w:p>
        </w:tc>
        <w:tc>
          <w:tcPr>
            <w:tcW w:w="6000" w:type="dxa"/>
            <w:vAlign w:val="center"/>
          </w:tcPr>
          <w:p w14:paraId="29B93A59"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오직 연구 그 자체와 관련된 객관적인 기준에 근거하여 시험자와 시험기관을 선정합니다.</w:t>
            </w:r>
          </w:p>
        </w:tc>
      </w:tr>
      <w:tr w:rsidR="00741C2E" w:rsidRPr="00B36629" w14:paraId="59659676" w14:textId="77777777" w:rsidTr="00CD6EBD">
        <w:tc>
          <w:tcPr>
            <w:tcW w:w="1353" w:type="dxa"/>
            <w:shd w:val="clear" w:color="auto" w:fill="D9E2F3" w:themeFill="accent1" w:themeFillTint="33"/>
            <w:tcMar>
              <w:top w:w="120" w:type="dxa"/>
              <w:left w:w="180" w:type="dxa"/>
              <w:bottom w:w="120" w:type="dxa"/>
              <w:right w:w="180" w:type="dxa"/>
            </w:tcMar>
            <w:hideMark/>
          </w:tcPr>
          <w:p w14:paraId="1A62986C" w14:textId="77777777" w:rsidR="00741C2E" w:rsidRPr="00045DCF" w:rsidRDefault="00741C2E" w:rsidP="00CD6EBD">
            <w:pPr>
              <w:spacing w:before="30" w:after="30"/>
              <w:ind w:left="30" w:right="30"/>
              <w:rPr>
                <w:rFonts w:ascii="Calibri" w:eastAsia="Times New Roman" w:hAnsi="Calibri" w:cs="Calibri"/>
                <w:sz w:val="16"/>
              </w:rPr>
            </w:pPr>
            <w:hyperlink r:id="rId133"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537E3A07" w14:textId="77777777" w:rsidR="00741C2E" w:rsidRPr="00B36629" w:rsidRDefault="00741C2E" w:rsidP="00CD6EBD">
            <w:pPr>
              <w:ind w:left="30" w:right="30"/>
              <w:rPr>
                <w:rFonts w:ascii="Calibri" w:eastAsia="Times New Roman" w:hAnsi="Calibri" w:cs="Calibri"/>
                <w:sz w:val="16"/>
              </w:rPr>
            </w:pPr>
            <w:hyperlink r:id="rId134" w:tgtFrame="_blank" w:history="1">
              <w:r w:rsidRPr="00045DCF">
                <w:rPr>
                  <w:rStyle w:val="Hyperlink"/>
                  <w:rFonts w:ascii="Calibri" w:eastAsia="Times New Roman" w:hAnsi="Calibri" w:cs="Calibri"/>
                  <w:sz w:val="16"/>
                </w:rPr>
                <w:t>62_C_47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8513BB" w14:textId="77777777" w:rsidR="00741C2E" w:rsidRPr="00045DCF" w:rsidRDefault="00741C2E" w:rsidP="00CD6EBD">
            <w:pPr>
              <w:pStyle w:val="NormalWeb"/>
              <w:ind w:left="30" w:right="30"/>
              <w:rPr>
                <w:rFonts w:ascii="Calibri" w:hAnsi="Calibri" w:cs="Calibri"/>
              </w:rPr>
            </w:pPr>
            <w:r w:rsidRPr="00045DCF">
              <w:rPr>
                <w:rFonts w:ascii="Calibri" w:hAnsi="Calibri" w:cs="Calibri"/>
              </w:rPr>
              <w:t>Make sure that all payments for research reflect fair market value.</w:t>
            </w:r>
          </w:p>
          <w:p w14:paraId="0852CA13" w14:textId="77777777" w:rsidR="00741C2E" w:rsidRPr="00B36629" w:rsidRDefault="00741C2E" w:rsidP="00CD6EBD">
            <w:pPr>
              <w:pStyle w:val="NormalWeb"/>
              <w:ind w:left="30" w:right="30"/>
              <w:rPr>
                <w:rFonts w:ascii="Calibri" w:hAnsi="Calibri" w:cs="Calibri"/>
              </w:rPr>
            </w:pPr>
            <w:r w:rsidRPr="00045DCF">
              <w:rPr>
                <w:rFonts w:ascii="Calibri" w:hAnsi="Calibri" w:cs="Calibri"/>
              </w:rPr>
              <w:t>Ensure that payments are only made for actual research performed, and always based on fair market value for the services being performed.</w:t>
            </w:r>
          </w:p>
        </w:tc>
        <w:tc>
          <w:tcPr>
            <w:tcW w:w="6000" w:type="dxa"/>
            <w:vAlign w:val="center"/>
          </w:tcPr>
          <w:p w14:paraId="6B1EE5E9"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연구에 대한 모든 지급액이 공정 시장 가치를 반영하도록 합니다.</w:t>
            </w:r>
          </w:p>
          <w:p w14:paraId="1B66FF87"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실제 수행된 연구에 대해서만 금액을 지급하며, 항상 수행된 서비스에 대한 공정 시장 가치에 근거하도록 보장합니다.</w:t>
            </w:r>
          </w:p>
        </w:tc>
      </w:tr>
      <w:tr w:rsidR="00741C2E" w:rsidRPr="00B36629" w14:paraId="5EFE2721" w14:textId="77777777" w:rsidTr="00CD6EBD">
        <w:tc>
          <w:tcPr>
            <w:tcW w:w="1353" w:type="dxa"/>
            <w:shd w:val="clear" w:color="auto" w:fill="D9E2F3" w:themeFill="accent1" w:themeFillTint="33"/>
            <w:tcMar>
              <w:top w:w="120" w:type="dxa"/>
              <w:left w:w="180" w:type="dxa"/>
              <w:bottom w:w="120" w:type="dxa"/>
              <w:right w:w="180" w:type="dxa"/>
            </w:tcMar>
            <w:hideMark/>
          </w:tcPr>
          <w:p w14:paraId="294A2474" w14:textId="77777777" w:rsidR="00741C2E" w:rsidRPr="00045DCF" w:rsidRDefault="00741C2E" w:rsidP="00CD6EBD">
            <w:pPr>
              <w:spacing w:before="30" w:after="30"/>
              <w:ind w:left="30" w:right="30"/>
              <w:rPr>
                <w:rFonts w:ascii="Calibri" w:eastAsia="Times New Roman" w:hAnsi="Calibri" w:cs="Calibri"/>
                <w:sz w:val="16"/>
              </w:rPr>
            </w:pPr>
            <w:hyperlink r:id="rId135"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1C654C16" w14:textId="77777777" w:rsidR="00741C2E" w:rsidRPr="00B36629" w:rsidRDefault="00741C2E" w:rsidP="00CD6EBD">
            <w:pPr>
              <w:ind w:left="30" w:right="30"/>
              <w:rPr>
                <w:rFonts w:ascii="Calibri" w:eastAsia="Times New Roman" w:hAnsi="Calibri" w:cs="Calibri"/>
                <w:sz w:val="16"/>
              </w:rPr>
            </w:pPr>
            <w:hyperlink r:id="rId136" w:tgtFrame="_blank" w:history="1">
              <w:r w:rsidRPr="00045DCF">
                <w:rPr>
                  <w:rStyle w:val="Hyperlink"/>
                  <w:rFonts w:ascii="Calibri" w:eastAsia="Times New Roman" w:hAnsi="Calibri" w:cs="Calibri"/>
                  <w:sz w:val="16"/>
                </w:rPr>
                <w:t>63_C_47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24A894" w14:textId="77777777" w:rsidR="00741C2E" w:rsidRPr="00045DCF" w:rsidRDefault="00741C2E" w:rsidP="00CD6EBD">
            <w:pPr>
              <w:pStyle w:val="NormalWeb"/>
              <w:ind w:left="30" w:right="30"/>
              <w:rPr>
                <w:rFonts w:ascii="Calibri" w:hAnsi="Calibri" w:cs="Calibri"/>
              </w:rPr>
            </w:pPr>
            <w:r w:rsidRPr="00045DCF">
              <w:rPr>
                <w:rFonts w:ascii="Calibri" w:hAnsi="Calibri" w:cs="Calibri"/>
              </w:rPr>
              <w:t>Always ensure the appropriate and timely reporting of meaningful study results in an objective, accurate, and complete manner as required by Abbott policies and procedures.</w:t>
            </w:r>
          </w:p>
          <w:p w14:paraId="1A6425A3" w14:textId="77777777" w:rsidR="00741C2E" w:rsidRPr="00B36629" w:rsidRDefault="00741C2E" w:rsidP="00CD6EBD">
            <w:pPr>
              <w:pStyle w:val="NormalWeb"/>
              <w:ind w:left="30" w:right="30"/>
              <w:rPr>
                <w:rFonts w:ascii="Calibri" w:hAnsi="Calibri" w:cs="Calibri"/>
              </w:rPr>
            </w:pPr>
            <w:r w:rsidRPr="00045DCF">
              <w:rPr>
                <w:rFonts w:ascii="Calibri" w:hAnsi="Calibri" w:cs="Calibri"/>
              </w:rPr>
              <w:t>Regardless of outcome, never suppress or prohibit the publication of study results.</w:t>
            </w:r>
          </w:p>
        </w:tc>
        <w:tc>
          <w:tcPr>
            <w:tcW w:w="6000" w:type="dxa"/>
            <w:vAlign w:val="center"/>
          </w:tcPr>
          <w:p w14:paraId="0F049909"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애보트 정책 및 절차에서 요구되는 바와 같이, 항상 객관적이고, 정확하며, 포괄적인 방식으로, 의미있는 임상시험 결과에 대한 적절하고 신속한 보고가 이루어지도록 보장합니다.</w:t>
            </w:r>
          </w:p>
          <w:p w14:paraId="3E6FB84D"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결과에 관계없이, 임상시험 결과의 출판을 억제하거나 금지해서는 안 됩니다.</w:t>
            </w:r>
          </w:p>
        </w:tc>
      </w:tr>
      <w:tr w:rsidR="00741C2E" w:rsidRPr="00B36629" w14:paraId="6459D6C4" w14:textId="77777777" w:rsidTr="00CD6EBD">
        <w:tc>
          <w:tcPr>
            <w:tcW w:w="1353" w:type="dxa"/>
            <w:shd w:val="clear" w:color="auto" w:fill="D9E2F3" w:themeFill="accent1" w:themeFillTint="33"/>
            <w:tcMar>
              <w:top w:w="120" w:type="dxa"/>
              <w:left w:w="180" w:type="dxa"/>
              <w:bottom w:w="120" w:type="dxa"/>
              <w:right w:w="180" w:type="dxa"/>
            </w:tcMar>
            <w:hideMark/>
          </w:tcPr>
          <w:p w14:paraId="57300FED" w14:textId="77777777" w:rsidR="00741C2E" w:rsidRPr="00045DCF" w:rsidRDefault="00741C2E" w:rsidP="00CD6EBD">
            <w:pPr>
              <w:spacing w:before="30" w:after="30"/>
              <w:ind w:left="30" w:right="30"/>
              <w:rPr>
                <w:rFonts w:ascii="Calibri" w:eastAsia="Times New Roman" w:hAnsi="Calibri" w:cs="Calibri"/>
                <w:sz w:val="16"/>
              </w:rPr>
            </w:pPr>
            <w:hyperlink r:id="rId137"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69DFE95C" w14:textId="77777777" w:rsidR="00741C2E" w:rsidRPr="00B36629" w:rsidRDefault="00741C2E" w:rsidP="00CD6EBD">
            <w:pPr>
              <w:ind w:left="30" w:right="30"/>
              <w:rPr>
                <w:rFonts w:ascii="Calibri" w:eastAsia="Times New Roman" w:hAnsi="Calibri" w:cs="Calibri"/>
                <w:sz w:val="16"/>
              </w:rPr>
            </w:pPr>
            <w:hyperlink r:id="rId138" w:tgtFrame="_blank" w:history="1">
              <w:r w:rsidRPr="00045DCF">
                <w:rPr>
                  <w:rStyle w:val="Hyperlink"/>
                  <w:rFonts w:ascii="Calibri" w:eastAsia="Times New Roman" w:hAnsi="Calibri" w:cs="Calibri"/>
                  <w:sz w:val="16"/>
                </w:rPr>
                <w:t>64_C_47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86EB3" w14:textId="77777777" w:rsidR="00741C2E" w:rsidRPr="00045DCF" w:rsidRDefault="00741C2E" w:rsidP="00CD6EBD">
            <w:pPr>
              <w:pStyle w:val="NormalWeb"/>
              <w:ind w:left="30" w:right="30"/>
              <w:rPr>
                <w:rFonts w:ascii="Calibri" w:hAnsi="Calibri" w:cs="Calibri"/>
              </w:rPr>
            </w:pPr>
            <w:r w:rsidRPr="00045DCF">
              <w:rPr>
                <w:rFonts w:ascii="Calibri" w:hAnsi="Calibri" w:cs="Calibri"/>
              </w:rPr>
              <w:t>Be fully transparent regarding involvement in the research and publication process.</w:t>
            </w:r>
          </w:p>
          <w:p w14:paraId="348BA1AB" w14:textId="77777777" w:rsidR="00741C2E" w:rsidRPr="00B36629" w:rsidRDefault="00741C2E" w:rsidP="00CD6EBD">
            <w:pPr>
              <w:pStyle w:val="NormalWeb"/>
              <w:ind w:left="30" w:right="30"/>
              <w:rPr>
                <w:rFonts w:ascii="Calibri" w:hAnsi="Calibri" w:cs="Calibri"/>
              </w:rPr>
            </w:pPr>
            <w:r w:rsidRPr="00045DCF">
              <w:rPr>
                <w:rFonts w:ascii="Calibri" w:hAnsi="Calibri" w:cs="Calibri"/>
              </w:rPr>
              <w:t>Always ensure that Abbott’s involvement (including your own personal involvement) is disclosed in accordance with applicable requirements (e.g., the Abbott Publication Policy).</w:t>
            </w:r>
          </w:p>
        </w:tc>
        <w:tc>
          <w:tcPr>
            <w:tcW w:w="6000" w:type="dxa"/>
            <w:vAlign w:val="center"/>
          </w:tcPr>
          <w:p w14:paraId="6BC5F263"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연구 및 출판 과정 관여에 대하여 완전한 투명성을 유지합니다.</w:t>
            </w:r>
          </w:p>
          <w:p w14:paraId="23F0B4EE"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항상 해당 요건(예: 애보트 출판 정책)에 따라 애보트의 관여(귀하 자신의 관여를 포함)가 공개되도록 보장합니다.</w:t>
            </w:r>
          </w:p>
        </w:tc>
      </w:tr>
      <w:tr w:rsidR="00741C2E" w:rsidRPr="00B36629" w14:paraId="5F35793D" w14:textId="77777777" w:rsidTr="00CD6EBD">
        <w:tc>
          <w:tcPr>
            <w:tcW w:w="1353" w:type="dxa"/>
            <w:shd w:val="clear" w:color="auto" w:fill="D9E2F3" w:themeFill="accent1" w:themeFillTint="33"/>
            <w:tcMar>
              <w:top w:w="120" w:type="dxa"/>
              <w:left w:w="180" w:type="dxa"/>
              <w:bottom w:w="120" w:type="dxa"/>
              <w:right w:w="180" w:type="dxa"/>
            </w:tcMar>
            <w:hideMark/>
          </w:tcPr>
          <w:p w14:paraId="659101E8" w14:textId="77777777" w:rsidR="00741C2E" w:rsidRPr="00045DCF" w:rsidRDefault="00741C2E" w:rsidP="00CD6EBD">
            <w:pPr>
              <w:spacing w:before="30" w:after="30"/>
              <w:ind w:left="30" w:right="30"/>
              <w:rPr>
                <w:rFonts w:ascii="Calibri" w:eastAsia="Times New Roman" w:hAnsi="Calibri" w:cs="Calibri"/>
                <w:sz w:val="16"/>
              </w:rPr>
            </w:pPr>
            <w:hyperlink r:id="rId139"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0702FFEB" w14:textId="77777777" w:rsidR="00741C2E" w:rsidRPr="00B36629" w:rsidRDefault="00741C2E" w:rsidP="00CD6EBD">
            <w:pPr>
              <w:ind w:left="30" w:right="30"/>
              <w:rPr>
                <w:rFonts w:ascii="Calibri" w:eastAsia="Times New Roman" w:hAnsi="Calibri" w:cs="Calibri"/>
                <w:sz w:val="16"/>
              </w:rPr>
            </w:pPr>
            <w:hyperlink r:id="rId140" w:tgtFrame="_blank" w:history="1">
              <w:r w:rsidRPr="00045DCF">
                <w:rPr>
                  <w:rStyle w:val="Hyperlink"/>
                  <w:rFonts w:ascii="Calibri" w:eastAsia="Times New Roman" w:hAnsi="Calibri" w:cs="Calibri"/>
                  <w:sz w:val="16"/>
                </w:rPr>
                <w:t>65_C_47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09DA9" w14:textId="77777777" w:rsidR="00741C2E" w:rsidRPr="00045DCF" w:rsidRDefault="00741C2E" w:rsidP="00CD6EBD">
            <w:pPr>
              <w:pStyle w:val="NormalWeb"/>
              <w:ind w:left="30" w:right="30"/>
              <w:rPr>
                <w:rFonts w:ascii="Calibri" w:hAnsi="Calibri" w:cs="Calibri"/>
              </w:rPr>
            </w:pPr>
            <w:r w:rsidRPr="00045DCF">
              <w:rPr>
                <w:rFonts w:ascii="Calibri" w:hAnsi="Calibri" w:cs="Calibri"/>
              </w:rPr>
              <w:t>Always respect the independent nature of IIS research by following applicable requirements regarding Abbott involvement. That means:</w:t>
            </w:r>
          </w:p>
          <w:p w14:paraId="134D1438" w14:textId="77777777" w:rsidR="00741C2E" w:rsidRPr="00045DCF" w:rsidRDefault="00741C2E" w:rsidP="00CD6EBD">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0F0D6830" w14:textId="77777777" w:rsidR="00741C2E" w:rsidRPr="00045DCF" w:rsidRDefault="00741C2E" w:rsidP="00CD6EBD">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14:paraId="1062A3A0" w14:textId="77777777" w:rsidR="00741C2E" w:rsidRPr="00B36629" w:rsidRDefault="00741C2E" w:rsidP="00CD6EBD">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data analysis or manuscript development.</w:t>
            </w:r>
          </w:p>
        </w:tc>
        <w:tc>
          <w:tcPr>
            <w:tcW w:w="6000" w:type="dxa"/>
            <w:vAlign w:val="center"/>
          </w:tcPr>
          <w:p w14:paraId="332BEEB8"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항상 애보트 관여에 적용되는 요건을 따름으로써 IIS 연구의 독립적 특성을 존중합니다. 이는 다음을 의미합니다.</w:t>
            </w:r>
          </w:p>
          <w:p w14:paraId="3771C829" w14:textId="77777777" w:rsidR="00741C2E" w:rsidRPr="00B36629" w:rsidRDefault="00741C2E" w:rsidP="00CD6EBD">
            <w:pPr>
              <w:numPr>
                <w:ilvl w:val="0"/>
                <w:numId w:val="18"/>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임상시험 계획서의 설계에 대한 책임을 지지 않음</w:t>
            </w:r>
          </w:p>
          <w:p w14:paraId="23189308" w14:textId="77777777" w:rsidR="00741C2E" w:rsidRPr="00B36629" w:rsidRDefault="00741C2E" w:rsidP="00CD6EBD">
            <w:pPr>
              <w:numPr>
                <w:ilvl w:val="0"/>
                <w:numId w:val="18"/>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연구 실시나 감독을 돕지 않음</w:t>
            </w:r>
          </w:p>
          <w:p w14:paraId="00CD4DFC" w14:textId="77777777" w:rsidR="00741C2E" w:rsidRPr="00B36629" w:rsidRDefault="00741C2E" w:rsidP="00CD6EBD">
            <w:pPr>
              <w:pStyle w:val="NormalWeb"/>
              <w:numPr>
                <w:ilvl w:val="0"/>
                <w:numId w:val="18"/>
              </w:numPr>
              <w:ind w:right="30"/>
              <w:rPr>
                <w:rFonts w:ascii="Calibri" w:hAnsi="Calibri" w:cs="Calibri"/>
              </w:rPr>
            </w:pPr>
            <w:r w:rsidRPr="00B36629">
              <w:rPr>
                <w:rFonts w:ascii="Batang" w:eastAsia="Batang" w:hAnsi="Batang" w:cs="Batang"/>
                <w:lang w:eastAsia="ko-KR"/>
              </w:rPr>
              <w:t>자료 분석이나 원고 작성에 대한 책임을 지지 않음</w:t>
            </w:r>
          </w:p>
        </w:tc>
      </w:tr>
      <w:tr w:rsidR="00741C2E" w:rsidRPr="00B36629" w14:paraId="758A4A1F" w14:textId="77777777" w:rsidTr="00CD6EBD">
        <w:tc>
          <w:tcPr>
            <w:tcW w:w="1353" w:type="dxa"/>
            <w:shd w:val="clear" w:color="auto" w:fill="D9E2F3" w:themeFill="accent1" w:themeFillTint="33"/>
            <w:tcMar>
              <w:top w:w="120" w:type="dxa"/>
              <w:left w:w="180" w:type="dxa"/>
              <w:bottom w:w="120" w:type="dxa"/>
              <w:right w:w="180" w:type="dxa"/>
            </w:tcMar>
            <w:hideMark/>
          </w:tcPr>
          <w:p w14:paraId="2178F7F3" w14:textId="77777777" w:rsidR="00741C2E" w:rsidRPr="00045DCF" w:rsidRDefault="00741C2E" w:rsidP="00CD6EBD">
            <w:pPr>
              <w:spacing w:before="30" w:after="30"/>
              <w:ind w:left="30" w:right="30"/>
              <w:rPr>
                <w:rFonts w:ascii="Calibri" w:eastAsia="Times New Roman" w:hAnsi="Calibri" w:cs="Calibri"/>
                <w:sz w:val="16"/>
              </w:rPr>
            </w:pPr>
            <w:hyperlink r:id="rId141" w:tgtFrame="_blank" w:history="1">
              <w:r w:rsidRPr="00045DCF">
                <w:rPr>
                  <w:rStyle w:val="Hyperlink"/>
                  <w:rFonts w:ascii="Calibri" w:eastAsia="Times New Roman" w:hAnsi="Calibri" w:cs="Calibri"/>
                  <w:sz w:val="16"/>
                </w:rPr>
                <w:t>Screen 47</w:t>
              </w:r>
            </w:hyperlink>
            <w:r w:rsidRPr="00045DCF">
              <w:rPr>
                <w:rFonts w:ascii="Calibri" w:eastAsia="Times New Roman" w:hAnsi="Calibri" w:cs="Calibri"/>
                <w:sz w:val="16"/>
              </w:rPr>
              <w:t xml:space="preserve"> </w:t>
            </w:r>
          </w:p>
          <w:p w14:paraId="38CCDB9A" w14:textId="77777777" w:rsidR="00741C2E" w:rsidRPr="00B36629" w:rsidRDefault="00741C2E" w:rsidP="00CD6EBD">
            <w:pPr>
              <w:ind w:left="30" w:right="30"/>
              <w:rPr>
                <w:rFonts w:ascii="Calibri" w:eastAsia="Times New Roman" w:hAnsi="Calibri" w:cs="Calibri"/>
                <w:sz w:val="16"/>
              </w:rPr>
            </w:pPr>
            <w:hyperlink r:id="rId142" w:tgtFrame="_blank" w:history="1">
              <w:r w:rsidRPr="00045DCF">
                <w:rPr>
                  <w:rStyle w:val="Hyperlink"/>
                  <w:rFonts w:ascii="Calibri" w:eastAsia="Times New Roman" w:hAnsi="Calibri" w:cs="Calibri"/>
                  <w:sz w:val="16"/>
                </w:rPr>
                <w:t>66_C_48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1170DF" w14:textId="77777777" w:rsidR="00741C2E" w:rsidRPr="00045DCF" w:rsidRDefault="00741C2E" w:rsidP="00CD6EBD">
            <w:pPr>
              <w:pStyle w:val="NormalWeb"/>
              <w:ind w:left="30" w:right="30"/>
              <w:rPr>
                <w:rFonts w:ascii="Calibri" w:hAnsi="Calibri" w:cs="Calibri"/>
              </w:rPr>
            </w:pPr>
            <w:r w:rsidRPr="00045DCF">
              <w:rPr>
                <w:rFonts w:ascii="Calibri" w:hAnsi="Calibri" w:cs="Calibri"/>
              </w:rPr>
              <w:t>If you are unsure or have any questions about your role and responsibilities in respect to scientific research, it is usually best to speak to your manager first. Your manager knows you and your work environment, and is closest to the issues.</w:t>
            </w:r>
          </w:p>
          <w:p w14:paraId="0623F142" w14:textId="77777777" w:rsidR="00741C2E" w:rsidRPr="00B36629" w:rsidRDefault="00741C2E" w:rsidP="00CD6EBD">
            <w:pPr>
              <w:pStyle w:val="NormalWeb"/>
              <w:ind w:left="30" w:right="30"/>
              <w:rPr>
                <w:rFonts w:ascii="Calibri" w:hAnsi="Calibri" w:cs="Calibri"/>
              </w:rPr>
            </w:pPr>
            <w:r w:rsidRPr="00045DCF">
              <w:rPr>
                <w:rFonts w:ascii="Calibri" w:hAnsi="Calibri" w:cs="Calibri"/>
              </w:rPr>
              <w:t>The Office of Ethics and Compliance (OEC) and Legal are also resources that can help you analyze the situation and brainstorm alternatives.</w:t>
            </w:r>
          </w:p>
        </w:tc>
        <w:tc>
          <w:tcPr>
            <w:tcW w:w="6000" w:type="dxa"/>
            <w:vAlign w:val="center"/>
          </w:tcPr>
          <w:p w14:paraId="2BEB2714"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과학적 연구에 관하여 귀하의 역할과 책임에 대해 질문이 있거나 확신이 없는 경우, 보통 직속 관리자와 상의하는 것이 가장 좋은 방법입니다. 귀하의 관리자는 귀하와 귀하의 근무 환경에 대해 잘 알고 문제와 가장 가까이 있습니다.</w:t>
            </w:r>
          </w:p>
          <w:p w14:paraId="7746E348"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윤리 및 규정준수 사무소(Office of Ethics and Compliance</w:t>
            </w:r>
            <w:r>
              <w:rPr>
                <w:rFonts w:ascii="Batang" w:eastAsia="Batang" w:hAnsi="Batang" w:cs="Batang"/>
                <w:lang w:eastAsia="ko-KR"/>
              </w:rPr>
              <w:t>, OEC</w:t>
            </w:r>
            <w:r w:rsidRPr="00B36629">
              <w:rPr>
                <w:rFonts w:ascii="Batang" w:eastAsia="Batang" w:hAnsi="Batang" w:cs="Batang"/>
                <w:lang w:eastAsia="ko-KR"/>
              </w:rPr>
              <w:t>) 및 법무 부서는 또한 귀하가 상황을 분석하고 대안을 찾는 데 도움을 줄 수 있는 리소스입니다.</w:t>
            </w:r>
          </w:p>
        </w:tc>
      </w:tr>
      <w:tr w:rsidR="00741C2E" w:rsidRPr="00B36629" w14:paraId="290338DD" w14:textId="77777777" w:rsidTr="00CD6EBD">
        <w:tc>
          <w:tcPr>
            <w:tcW w:w="1353" w:type="dxa"/>
            <w:shd w:val="clear" w:color="auto" w:fill="D9E2F3" w:themeFill="accent1" w:themeFillTint="33"/>
            <w:tcMar>
              <w:top w:w="120" w:type="dxa"/>
              <w:left w:w="180" w:type="dxa"/>
              <w:bottom w:w="120" w:type="dxa"/>
              <w:right w:w="180" w:type="dxa"/>
            </w:tcMar>
            <w:hideMark/>
          </w:tcPr>
          <w:p w14:paraId="554A88F6" w14:textId="77777777" w:rsidR="00741C2E" w:rsidRPr="00045DCF" w:rsidRDefault="00741C2E" w:rsidP="00CD6EBD">
            <w:pPr>
              <w:spacing w:before="30" w:after="30"/>
              <w:ind w:left="30" w:right="30"/>
              <w:rPr>
                <w:rFonts w:ascii="Calibri" w:eastAsia="Times New Roman" w:hAnsi="Calibri" w:cs="Calibri"/>
                <w:sz w:val="16"/>
              </w:rPr>
            </w:pPr>
            <w:hyperlink r:id="rId143" w:tgtFrame="_blank" w:history="1">
              <w:r w:rsidRPr="00045DCF">
                <w:rPr>
                  <w:rStyle w:val="Hyperlink"/>
                  <w:rFonts w:ascii="Calibri" w:eastAsia="Times New Roman" w:hAnsi="Calibri" w:cs="Calibri"/>
                  <w:sz w:val="16"/>
                </w:rPr>
                <w:t>Screen 48</w:t>
              </w:r>
            </w:hyperlink>
            <w:r w:rsidRPr="00045DCF">
              <w:rPr>
                <w:rFonts w:ascii="Calibri" w:eastAsia="Times New Roman" w:hAnsi="Calibri" w:cs="Calibri"/>
                <w:sz w:val="16"/>
              </w:rPr>
              <w:t xml:space="preserve"> </w:t>
            </w:r>
          </w:p>
          <w:p w14:paraId="27752F64" w14:textId="77777777" w:rsidR="00741C2E" w:rsidRPr="00B36629" w:rsidRDefault="00741C2E" w:rsidP="00CD6EBD">
            <w:pPr>
              <w:ind w:left="30" w:right="30"/>
              <w:rPr>
                <w:rFonts w:ascii="Calibri" w:eastAsia="Times New Roman" w:hAnsi="Calibri" w:cs="Calibri"/>
                <w:sz w:val="16"/>
              </w:rPr>
            </w:pPr>
            <w:hyperlink r:id="rId144" w:tgtFrame="_blank" w:history="1">
              <w:r w:rsidRPr="00045DCF">
                <w:rPr>
                  <w:rStyle w:val="Hyperlink"/>
                  <w:rFonts w:ascii="Calibri" w:eastAsia="Times New Roman" w:hAnsi="Calibri" w:cs="Calibri"/>
                  <w:sz w:val="16"/>
                </w:rPr>
                <w:t>67_C_49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A7E9FE" w14:textId="77777777" w:rsidR="00741C2E" w:rsidRPr="00045DCF" w:rsidRDefault="00741C2E" w:rsidP="00CD6EBD">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45" w:tgtFrame="_blank" w:history="1">
              <w:r w:rsidRPr="00045DCF">
                <w:rPr>
                  <w:rStyle w:val="Hyperlink"/>
                  <w:rFonts w:ascii="Calibri" w:hAnsi="Calibri" w:cs="Calibri"/>
                </w:rPr>
                <w:t>speakup.abbott.com</w:t>
              </w:r>
            </w:hyperlink>
            <w:r w:rsidRPr="00045DCF">
              <w:rPr>
                <w:rFonts w:ascii="Calibri" w:hAnsi="Calibri" w:cs="Calibri"/>
              </w:rPr>
              <w:t>.</w:t>
            </w:r>
          </w:p>
          <w:p w14:paraId="25C886DF" w14:textId="77777777" w:rsidR="00741C2E" w:rsidRPr="00B36629" w:rsidRDefault="00741C2E" w:rsidP="00CD6EBD">
            <w:pPr>
              <w:pStyle w:val="NormalWeb"/>
              <w:ind w:left="30" w:right="30"/>
              <w:rPr>
                <w:rFonts w:ascii="Calibri" w:hAnsi="Calibri" w:cs="Calibri"/>
              </w:rPr>
            </w:pPr>
            <w:r w:rsidRPr="00045DCF">
              <w:rPr>
                <w:rFonts w:ascii="Calibri" w:hAnsi="Calibri" w:cs="Calibri"/>
              </w:rPr>
              <w:t>(The OEC Helpline is available 24 hours a day 7 days a week and allows you to submit concerns online or by calling an operator who speaks your language.)</w:t>
            </w:r>
          </w:p>
        </w:tc>
        <w:tc>
          <w:tcPr>
            <w:tcW w:w="6000" w:type="dxa"/>
            <w:vAlign w:val="center"/>
          </w:tcPr>
          <w:p w14:paraId="18EAEB70"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 xml:space="preserve">동료 또는 제3자의 연구 관행에 대한 우려사항이 있는 경우, OEC 또는 법무 부서와 논의하거나, </w:t>
            </w:r>
            <w:hyperlink r:id="rId146" w:tgtFrame="_blank" w:history="1">
              <w:r w:rsidRPr="00B36629">
                <w:rPr>
                  <w:rFonts w:ascii="Batang" w:eastAsia="Batang" w:hAnsi="Batang" w:cs="Batang"/>
                  <w:color w:val="0000FF"/>
                  <w:u w:val="single"/>
                  <w:lang w:eastAsia="ko-KR"/>
                </w:rPr>
                <w:t>speakup.abbott.com</w:t>
              </w:r>
            </w:hyperlink>
            <w:r w:rsidRPr="00B36629">
              <w:rPr>
                <w:rFonts w:ascii="Batang" w:eastAsia="Batang" w:hAnsi="Batang" w:cs="Batang"/>
                <w:lang w:eastAsia="ko-KR"/>
              </w:rPr>
              <w:t>에서 OEC 헬프라인을 통해 우려사항을 전달하십시오.</w:t>
            </w:r>
          </w:p>
          <w:p w14:paraId="0756D3AD"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(OEC 헬프라인은 일주일에 7일 매일 24시간 운영되며 온라인을 이용하거나 귀하의 언어를 구사하는 담당자에게 전화하여 우려를 제출할 수 있습니다.)</w:t>
            </w:r>
          </w:p>
        </w:tc>
      </w:tr>
      <w:tr w:rsidR="00741C2E" w:rsidRPr="00B36629" w14:paraId="262D2411" w14:textId="77777777" w:rsidTr="00CD6EBD">
        <w:tc>
          <w:tcPr>
            <w:tcW w:w="1353" w:type="dxa"/>
            <w:shd w:val="clear" w:color="auto" w:fill="D9E2F3" w:themeFill="accent1" w:themeFillTint="33"/>
            <w:tcMar>
              <w:top w:w="120" w:type="dxa"/>
              <w:left w:w="180" w:type="dxa"/>
              <w:bottom w:w="120" w:type="dxa"/>
              <w:right w:w="180" w:type="dxa"/>
            </w:tcMar>
            <w:hideMark/>
          </w:tcPr>
          <w:p w14:paraId="7BA945C8" w14:textId="77777777" w:rsidR="00741C2E" w:rsidRPr="00045DCF" w:rsidRDefault="00741C2E" w:rsidP="00CD6EBD">
            <w:pPr>
              <w:spacing w:before="30" w:after="30"/>
              <w:ind w:left="30" w:right="30"/>
              <w:rPr>
                <w:rFonts w:ascii="Calibri" w:eastAsia="Times New Roman" w:hAnsi="Calibri" w:cs="Calibri"/>
                <w:sz w:val="16"/>
              </w:rPr>
            </w:pPr>
            <w:hyperlink r:id="rId147" w:tgtFrame="_blank" w:history="1">
              <w:r w:rsidRPr="00045DCF">
                <w:rPr>
                  <w:rStyle w:val="Hyperlink"/>
                  <w:rFonts w:ascii="Calibri" w:eastAsia="Times New Roman" w:hAnsi="Calibri" w:cs="Calibri"/>
                  <w:sz w:val="16"/>
                </w:rPr>
                <w:t>Screen 49</w:t>
              </w:r>
            </w:hyperlink>
            <w:r w:rsidRPr="00045DCF">
              <w:rPr>
                <w:rFonts w:ascii="Calibri" w:eastAsia="Times New Roman" w:hAnsi="Calibri" w:cs="Calibri"/>
                <w:sz w:val="16"/>
              </w:rPr>
              <w:t xml:space="preserve"> </w:t>
            </w:r>
          </w:p>
          <w:p w14:paraId="27E6FF25" w14:textId="77777777" w:rsidR="00741C2E" w:rsidRPr="00B36629" w:rsidRDefault="00741C2E" w:rsidP="00CD6EBD">
            <w:pPr>
              <w:ind w:left="30" w:right="30"/>
              <w:rPr>
                <w:rFonts w:ascii="Calibri" w:eastAsia="Times New Roman" w:hAnsi="Calibri" w:cs="Calibri"/>
                <w:sz w:val="16"/>
              </w:rPr>
            </w:pPr>
            <w:hyperlink r:id="rId148" w:tgtFrame="_blank" w:history="1">
              <w:r w:rsidRPr="00045DCF">
                <w:rPr>
                  <w:rStyle w:val="Hyperlink"/>
                  <w:rFonts w:ascii="Calibri" w:eastAsia="Times New Roman" w:hAnsi="Calibri" w:cs="Calibri"/>
                  <w:sz w:val="16"/>
                </w:rPr>
                <w:t>68_C_50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D70116" w14:textId="77777777" w:rsidR="00741C2E" w:rsidRPr="00045DCF" w:rsidRDefault="00741C2E" w:rsidP="00CD6EBD">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14:paraId="4A51903E" w14:textId="77777777" w:rsidR="00741C2E" w:rsidRPr="00045DCF" w:rsidRDefault="00741C2E" w:rsidP="00CD6EBD">
            <w:pPr>
              <w:pStyle w:val="NormalWeb"/>
              <w:ind w:left="30" w:right="30"/>
              <w:rPr>
                <w:rFonts w:ascii="Calibri" w:hAnsi="Calibri" w:cs="Calibri"/>
              </w:rPr>
            </w:pPr>
            <w:r w:rsidRPr="00045DCF">
              <w:rPr>
                <w:rFonts w:ascii="Calibri" w:hAnsi="Calibri" w:cs="Calibri"/>
              </w:rPr>
              <w:t>Sales, marketing, and other similar functions</w:t>
            </w:r>
          </w:p>
          <w:p w14:paraId="36177FE7" w14:textId="77777777" w:rsidR="00741C2E" w:rsidRPr="00045DCF" w:rsidRDefault="00741C2E" w:rsidP="00CD6EBD">
            <w:pPr>
              <w:pStyle w:val="NormalWeb"/>
              <w:ind w:left="30" w:right="30"/>
              <w:rPr>
                <w:rFonts w:ascii="Calibri" w:hAnsi="Calibri" w:cs="Calibri"/>
              </w:rPr>
            </w:pPr>
            <w:r w:rsidRPr="00045DCF">
              <w:rPr>
                <w:rFonts w:ascii="Calibri" w:hAnsi="Calibri" w:cs="Calibri"/>
              </w:rPr>
              <w:t>For sales, marketing and other functions not responsible for conducting or managing research, here are three important things to remember:</w:t>
            </w:r>
          </w:p>
          <w:p w14:paraId="3E92918B" w14:textId="77777777" w:rsidR="00741C2E" w:rsidRPr="00045DCF" w:rsidRDefault="00741C2E" w:rsidP="00CD6EBD">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Leave scientific research activities to the research-related functions.</w:t>
            </w:r>
          </w:p>
          <w:p w14:paraId="17E6460F" w14:textId="77777777" w:rsidR="00741C2E" w:rsidRPr="00045DCF" w:rsidRDefault="00741C2E" w:rsidP="00CD6EBD">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Limit your input into investigator or site selection to what is permitted in your policies or procedures.</w:t>
            </w:r>
          </w:p>
          <w:p w14:paraId="781A68A4" w14:textId="77777777" w:rsidR="00741C2E" w:rsidRPr="00045DCF" w:rsidRDefault="00741C2E" w:rsidP="00CD6EBD">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refer scientific research questions to an appropriate research representative or resource in your division.</w:t>
            </w:r>
          </w:p>
          <w:p w14:paraId="282D4873" w14:textId="77777777" w:rsidR="00741C2E" w:rsidRPr="00045DCF" w:rsidRDefault="00741C2E" w:rsidP="00CD6EBD">
            <w:pPr>
              <w:pStyle w:val="NormalWeb"/>
              <w:ind w:left="30" w:right="30"/>
              <w:rPr>
                <w:rFonts w:ascii="Calibri" w:hAnsi="Calibri" w:cs="Calibri"/>
              </w:rPr>
            </w:pPr>
            <w:r w:rsidRPr="00045DCF">
              <w:rPr>
                <w:rFonts w:ascii="Calibri" w:hAnsi="Calibri" w:cs="Calibri"/>
              </w:rPr>
              <w:t>Research and Scientific Functions</w:t>
            </w:r>
          </w:p>
          <w:p w14:paraId="6C413AC4" w14:textId="77777777" w:rsidR="00741C2E" w:rsidRPr="00045DCF" w:rsidRDefault="00741C2E" w:rsidP="00CD6EBD">
            <w:pPr>
              <w:pStyle w:val="NormalWeb"/>
              <w:ind w:left="30" w:right="30"/>
              <w:rPr>
                <w:rFonts w:ascii="Calibri" w:hAnsi="Calibri" w:cs="Calibri"/>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p w14:paraId="1D786CFD" w14:textId="77777777" w:rsidR="00741C2E" w:rsidRPr="00045DCF" w:rsidRDefault="00741C2E"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that the trial or study fills a legitimate scientific need and has a clear goal of advancing clinical or scientific understanding.</w:t>
            </w:r>
          </w:p>
          <w:p w14:paraId="2FF9DC16" w14:textId="77777777" w:rsidR="00741C2E" w:rsidRPr="00045DCF" w:rsidRDefault="00741C2E"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Only select investigators and sites for research based on objective criteria relevant to the research itself.</w:t>
            </w:r>
          </w:p>
          <w:p w14:paraId="1F7CF7FC" w14:textId="77777777" w:rsidR="00741C2E" w:rsidRPr="00045DCF" w:rsidRDefault="00741C2E"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Make sure that all payments for research reflect fair market value.</w:t>
            </w:r>
          </w:p>
          <w:p w14:paraId="184236AC" w14:textId="77777777" w:rsidR="00741C2E" w:rsidRPr="00045DCF" w:rsidRDefault="00741C2E"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the appropriate and timely reporting of meaningful study results in an objective, accurate, and complete manner as required by Abbott policies and procedures.</w:t>
            </w:r>
          </w:p>
          <w:p w14:paraId="3F3819D5" w14:textId="77777777" w:rsidR="00741C2E" w:rsidRPr="00045DCF" w:rsidRDefault="00741C2E"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Be fully transparent regarding involvement in the research and publication process.</w:t>
            </w:r>
          </w:p>
          <w:p w14:paraId="6643E6CE" w14:textId="77777777" w:rsidR="00741C2E" w:rsidRPr="00045DCF" w:rsidRDefault="00741C2E"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respect the independent nature of IIS research by following applicable requirements regarding Abbott involvement.</w:t>
            </w:r>
          </w:p>
          <w:p w14:paraId="55FA524A" w14:textId="77777777" w:rsidR="00741C2E" w:rsidRPr="00045DCF" w:rsidRDefault="00741C2E" w:rsidP="00CD6EBD">
            <w:pPr>
              <w:pStyle w:val="NormalWeb"/>
              <w:ind w:left="30" w:right="30"/>
              <w:rPr>
                <w:rFonts w:ascii="Calibri" w:hAnsi="Calibri" w:cs="Calibri"/>
              </w:rPr>
            </w:pPr>
            <w:r w:rsidRPr="00045DCF">
              <w:rPr>
                <w:rFonts w:ascii="Calibri" w:hAnsi="Calibri" w:cs="Calibri"/>
              </w:rPr>
              <w:t>Where to go for support</w:t>
            </w:r>
          </w:p>
          <w:p w14:paraId="7F33B878" w14:textId="77777777" w:rsidR="00741C2E" w:rsidRPr="00B36629" w:rsidRDefault="00741C2E" w:rsidP="00CD6EBD">
            <w:pPr>
              <w:pStyle w:val="NormalWeb"/>
              <w:ind w:left="30" w:right="30"/>
              <w:rPr>
                <w:rFonts w:ascii="Calibri" w:hAnsi="Calibri" w:cs="Calibri"/>
              </w:rPr>
            </w:pPr>
            <w:r w:rsidRPr="00045DCF">
              <w:rPr>
                <w:rFonts w:ascii="Calibri" w:hAnsi="Calibri" w:cs="Calibri"/>
              </w:rPr>
              <w:t xml:space="preserve">If you are unsure or have any questions about your role and responsibilities in respect to scientific research, it is usually best to speak to your manager first. If you have concerns about the research practices of a colleague or third-party partner, talk to the OEC or Legal, or voice your concerns via the OEC Helpline at </w:t>
            </w:r>
            <w:hyperlink r:id="rId149" w:tgtFrame="_blank" w:history="1">
              <w:r w:rsidRPr="00045DCF">
                <w:rPr>
                  <w:rStyle w:val="Hyperlink"/>
                  <w:rFonts w:ascii="Calibri" w:hAnsi="Calibri" w:cs="Calibri"/>
                </w:rPr>
                <w:t>speakup.abbott.com</w:t>
              </w:r>
            </w:hyperlink>
            <w:r w:rsidRPr="00045DCF">
              <w:rPr>
                <w:rFonts w:ascii="Calibri" w:hAnsi="Calibri" w:cs="Calibri"/>
              </w:rPr>
              <w:t>. (The OEC Helpline is available 24 hours a day 7 days a week and allows you to submit concerns online or by calling an operator who speaks your language.)</w:t>
            </w:r>
          </w:p>
        </w:tc>
        <w:tc>
          <w:tcPr>
            <w:tcW w:w="6000" w:type="dxa"/>
            <w:vAlign w:val="center"/>
          </w:tcPr>
          <w:p w14:paraId="7E38E0C1"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과학적 연구에서, 의료 및 연구 분야 직원의 역할과 책임은 영업, 마케팅, 그 외 비과학 분야 직원과 다릅니다.</w:t>
            </w:r>
          </w:p>
          <w:p w14:paraId="67135468"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영업, 마케팅 및 유사한 비연구 직무 담당</w:t>
            </w:r>
          </w:p>
          <w:p w14:paraId="6B9A0334"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연구 실시나 관리에 대한 책임이 없는 영업, 마케팅 및 기타 직무에 있어 기억해야 할 세 가지 중요한 사항이 있습니다.</w:t>
            </w:r>
          </w:p>
          <w:p w14:paraId="0E79D18A" w14:textId="77777777" w:rsidR="00741C2E" w:rsidRPr="00B36629" w:rsidRDefault="00741C2E" w:rsidP="00CD6EBD">
            <w:pPr>
              <w:numPr>
                <w:ilvl w:val="0"/>
                <w:numId w:val="19"/>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과학적 연구 활동은 연구 관련 직무 담당자에게 맡깁니다.</w:t>
            </w:r>
          </w:p>
          <w:p w14:paraId="7268411E" w14:textId="77777777" w:rsidR="00741C2E" w:rsidRPr="00B36629" w:rsidRDefault="00741C2E" w:rsidP="00CD6EBD">
            <w:pPr>
              <w:numPr>
                <w:ilvl w:val="0"/>
                <w:numId w:val="19"/>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시험자나 시험기관 선정에 대한 의견은 정책이나 절차에서 허용하는 한도로 제한합니다.</w:t>
            </w:r>
          </w:p>
          <w:p w14:paraId="24971FA0" w14:textId="77777777" w:rsidR="00741C2E" w:rsidRPr="00B36629" w:rsidRDefault="00741C2E" w:rsidP="00CD6EBD">
            <w:pPr>
              <w:numPr>
                <w:ilvl w:val="0"/>
                <w:numId w:val="19"/>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과학적 연구와 관련된 문제는 항상 귀하의 부서 내 적절한 연구 담당자나 리소스에 전달합니다.</w:t>
            </w:r>
          </w:p>
          <w:p w14:paraId="54A4FD30"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연구 및 과학 직무 담당자</w:t>
            </w:r>
          </w:p>
          <w:p w14:paraId="5891FFE4"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귀하가 회사 의뢰 임상시험과 연구 시험을 주도, 설계, 및/또는 관리할 책임이 있는 애보트의 과학, 의학 또는 연구 팀의 일원인 경우, 귀하가 실천해야 할 사항은 다음과 같습니다.</w:t>
            </w:r>
          </w:p>
          <w:p w14:paraId="7412A56B" w14:textId="77777777" w:rsidR="00741C2E" w:rsidRPr="00B36629" w:rsidRDefault="00741C2E" w:rsidP="00CD6EBD">
            <w:pPr>
              <w:numPr>
                <w:ilvl w:val="0"/>
                <w:numId w:val="20"/>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임상시험이나 연구가 적법한 과학적 필요를 충족하고 임상 또는 과학적 이해를 증진하는 명확한 목표를 가지도록 항상 보장합니다.</w:t>
            </w:r>
          </w:p>
          <w:p w14:paraId="0A60E0AD" w14:textId="77777777" w:rsidR="00741C2E" w:rsidRPr="00B36629" w:rsidRDefault="00741C2E" w:rsidP="00CD6EBD">
            <w:pPr>
              <w:numPr>
                <w:ilvl w:val="0"/>
                <w:numId w:val="20"/>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오직 연구 그 자체와 관련된 객관적인 기준에 근거하여 시험자와 시험기관을 선정합니다.</w:t>
            </w:r>
          </w:p>
          <w:p w14:paraId="4198086A" w14:textId="77777777" w:rsidR="00741C2E" w:rsidRPr="00B36629" w:rsidRDefault="00741C2E" w:rsidP="00CD6EBD">
            <w:pPr>
              <w:numPr>
                <w:ilvl w:val="0"/>
                <w:numId w:val="20"/>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연구에 대한 모든 지급액이 공정 시장 가치를 반영하도록 합니다.</w:t>
            </w:r>
          </w:p>
          <w:p w14:paraId="0087B3DC" w14:textId="77777777" w:rsidR="00741C2E" w:rsidRPr="00B36629" w:rsidRDefault="00741C2E" w:rsidP="00CD6EBD">
            <w:pPr>
              <w:numPr>
                <w:ilvl w:val="0"/>
                <w:numId w:val="20"/>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애보트 정책 및 절차에서 요구되는 바와 같이, 항상 객관적이고, 정확하며, 포괄적인 방식으로, 의미있는 임상시험 결과에 대한 적절하고 신속한 보고가 이루어지도록 보장합니다.</w:t>
            </w:r>
          </w:p>
          <w:p w14:paraId="710BC13B" w14:textId="77777777" w:rsidR="00741C2E" w:rsidRPr="00B36629" w:rsidRDefault="00741C2E" w:rsidP="00CD6EBD">
            <w:pPr>
              <w:numPr>
                <w:ilvl w:val="0"/>
                <w:numId w:val="20"/>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연구 및 출판 과정 관여에 대하여 완전한 투명성을 유지합니다.</w:t>
            </w:r>
          </w:p>
          <w:p w14:paraId="6B00EB1E" w14:textId="77777777" w:rsidR="00741C2E" w:rsidRPr="00B36629" w:rsidRDefault="00741C2E" w:rsidP="00CD6EBD">
            <w:pPr>
              <w:numPr>
                <w:ilvl w:val="0"/>
                <w:numId w:val="20"/>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항상 애보트 관여에 적용되는 요건을 따름으로써 IIS 연구의 독립적 특성을 존중합니다.</w:t>
            </w:r>
          </w:p>
          <w:p w14:paraId="1D48DEDA"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도움을 얻을 수 있는 곳</w:t>
            </w:r>
          </w:p>
          <w:p w14:paraId="0F9A1BE7"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 xml:space="preserve">과학적 연구에 관하여 귀하의 역할과 책임에 대해 질문이 있거나 확신이 없는 경우, 보통 직속 관리자와 상의하는 것이 가장 좋은 방법입니다. 동료 또는 제3자의 연구 관행에 대한 우려사항이 있는 경우, OEC 또는 법무 부서와 논의하거나, </w:t>
            </w:r>
            <w:hyperlink r:id="rId150" w:tgtFrame="_blank" w:history="1">
              <w:r w:rsidRPr="00B36629">
                <w:rPr>
                  <w:rFonts w:ascii="Batang" w:eastAsia="Batang" w:hAnsi="Batang" w:cs="Batang"/>
                  <w:color w:val="0000FF"/>
                  <w:u w:val="single"/>
                  <w:lang w:eastAsia="ko-KR"/>
                </w:rPr>
                <w:t>speakup.abbott.com</w:t>
              </w:r>
            </w:hyperlink>
            <w:r w:rsidRPr="00B36629">
              <w:rPr>
                <w:rFonts w:ascii="Batang" w:eastAsia="Batang" w:hAnsi="Batang" w:cs="Batang"/>
                <w:lang w:eastAsia="ko-KR"/>
              </w:rPr>
              <w:t>.에서 OEC 헬프라인을 통해 우려사항을 전달하십시오. (OEC 헬프라인은 일주일에 7일 매일 24시간 운영되며 온라인을 이용하거나 귀하의 언어를 구사하는 담당자에게 전화하여 우려를 제출할 수 있습니다.)</w:t>
            </w:r>
          </w:p>
        </w:tc>
      </w:tr>
      <w:tr w:rsidR="00741C2E" w:rsidRPr="00B36629" w14:paraId="30C80E3B" w14:textId="77777777" w:rsidTr="00CD6EBD">
        <w:tc>
          <w:tcPr>
            <w:tcW w:w="1353" w:type="dxa"/>
            <w:shd w:val="clear" w:color="auto" w:fill="D9E2F3" w:themeFill="accent1" w:themeFillTint="33"/>
            <w:tcMar>
              <w:top w:w="120" w:type="dxa"/>
              <w:left w:w="180" w:type="dxa"/>
              <w:bottom w:w="120" w:type="dxa"/>
              <w:right w:w="180" w:type="dxa"/>
            </w:tcMar>
            <w:hideMark/>
          </w:tcPr>
          <w:p w14:paraId="2CCD6E07" w14:textId="77777777" w:rsidR="00741C2E" w:rsidRPr="00045DCF" w:rsidRDefault="00741C2E" w:rsidP="00CD6EBD">
            <w:pPr>
              <w:spacing w:before="30" w:after="30"/>
              <w:ind w:left="30" w:right="30"/>
              <w:rPr>
                <w:rFonts w:ascii="Calibri" w:eastAsia="Times New Roman" w:hAnsi="Calibri" w:cs="Calibri"/>
                <w:sz w:val="16"/>
              </w:rPr>
            </w:pPr>
            <w:hyperlink r:id="rId151" w:tgtFrame="_blank" w:history="1">
              <w:r w:rsidRPr="00045DCF">
                <w:rPr>
                  <w:rStyle w:val="Hyperlink"/>
                  <w:rFonts w:ascii="Calibri" w:eastAsia="Times New Roman" w:hAnsi="Calibri" w:cs="Calibri"/>
                  <w:sz w:val="16"/>
                </w:rPr>
                <w:t>Screen 50</w:t>
              </w:r>
            </w:hyperlink>
            <w:r w:rsidRPr="00045DCF">
              <w:rPr>
                <w:rFonts w:ascii="Calibri" w:eastAsia="Times New Roman" w:hAnsi="Calibri" w:cs="Calibri"/>
                <w:sz w:val="16"/>
              </w:rPr>
              <w:t xml:space="preserve"> </w:t>
            </w:r>
          </w:p>
          <w:p w14:paraId="6002D1D1" w14:textId="77777777" w:rsidR="00741C2E" w:rsidRPr="00B36629" w:rsidRDefault="00741C2E" w:rsidP="00CD6EBD">
            <w:pPr>
              <w:ind w:left="30" w:right="30"/>
              <w:rPr>
                <w:rFonts w:ascii="Calibri" w:eastAsia="Times New Roman" w:hAnsi="Calibri" w:cs="Calibri"/>
                <w:sz w:val="16"/>
              </w:rPr>
            </w:pPr>
            <w:hyperlink r:id="rId152" w:tgtFrame="_blank" w:history="1">
              <w:r w:rsidRPr="00045DCF">
                <w:rPr>
                  <w:rStyle w:val="Hyperlink"/>
                  <w:rFonts w:ascii="Calibri" w:eastAsia="Times New Roman" w:hAnsi="Calibri" w:cs="Calibri"/>
                  <w:sz w:val="16"/>
                </w:rPr>
                <w:t>69_C_51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381F82" w14:textId="77777777" w:rsidR="00741C2E" w:rsidRPr="00045DCF" w:rsidRDefault="00741C2E" w:rsidP="00CD6EBD">
            <w:pPr>
              <w:pStyle w:val="NormalWeb"/>
              <w:ind w:left="30" w:right="30"/>
              <w:rPr>
                <w:rFonts w:ascii="Calibri" w:hAnsi="Calibri" w:cs="Calibri"/>
              </w:rPr>
            </w:pPr>
            <w:r w:rsidRPr="00045DCF">
              <w:rPr>
                <w:rFonts w:ascii="Calibri" w:hAnsi="Calibri" w:cs="Calibri"/>
              </w:rPr>
              <w:t>Manager</w:t>
            </w:r>
          </w:p>
          <w:p w14:paraId="6F1D9D3C" w14:textId="77777777" w:rsidR="00741C2E" w:rsidRPr="00045DCF" w:rsidRDefault="00741C2E" w:rsidP="00CD6EBD">
            <w:pPr>
              <w:pStyle w:val="NormalWeb"/>
              <w:ind w:left="30" w:right="30"/>
              <w:rPr>
                <w:rFonts w:ascii="Calibri" w:hAnsi="Calibri" w:cs="Calibri"/>
              </w:rPr>
            </w:pPr>
            <w:r w:rsidRPr="00045DCF">
              <w:rPr>
                <w:rFonts w:ascii="Calibri" w:hAnsi="Calibri" w:cs="Calibri"/>
              </w:rPr>
              <w:t>If you have questions about scientific research or have concerns about research practices of a colleague or a third-party, the best place to start is with your manager.</w:t>
            </w:r>
          </w:p>
          <w:p w14:paraId="5E25ECEC" w14:textId="77777777" w:rsidR="00741C2E" w:rsidRPr="00045DCF" w:rsidRDefault="00741C2E" w:rsidP="00CD6EBD">
            <w:pPr>
              <w:pStyle w:val="NormalWeb"/>
              <w:ind w:left="30" w:right="30"/>
              <w:rPr>
                <w:rFonts w:ascii="Calibri" w:hAnsi="Calibri" w:cs="Calibri"/>
              </w:rPr>
            </w:pPr>
            <w:r w:rsidRPr="00045DCF">
              <w:rPr>
                <w:rFonts w:ascii="Calibri" w:hAnsi="Calibri" w:cs="Calibri"/>
              </w:rPr>
              <w:t>Written Standards</w:t>
            </w:r>
          </w:p>
          <w:p w14:paraId="6FFF09C0" w14:textId="77777777" w:rsidR="00741C2E" w:rsidRPr="00045DCF" w:rsidRDefault="00741C2E" w:rsidP="00CD6EBD">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Code of Business Conduct</w:t>
            </w:r>
            <w:r w:rsidRPr="00045DCF">
              <w:rPr>
                <w:rFonts w:ascii="Calibri" w:eastAsia="Times New Roman" w:hAnsi="Calibri" w:cs="Calibri"/>
              </w:rPr>
              <w:t xml:space="preserve"> – For our company’s fundamental set of expectations of every employee, consult our </w:t>
            </w:r>
            <w:hyperlink r:id="rId153" w:tgtFrame="_blank" w:history="1">
              <w:r w:rsidRPr="00045DCF">
                <w:rPr>
                  <w:rStyle w:val="Hyperlink"/>
                  <w:rFonts w:ascii="Calibri" w:eastAsia="Times New Roman" w:hAnsi="Calibri" w:cs="Calibri"/>
                </w:rPr>
                <w:t>Code of Business Conduct</w:t>
              </w:r>
            </w:hyperlink>
            <w:r w:rsidRPr="00045DCF">
              <w:rPr>
                <w:rFonts w:ascii="Calibri" w:eastAsia="Times New Roman" w:hAnsi="Calibri" w:cs="Calibri"/>
              </w:rPr>
              <w:t>.</w:t>
            </w:r>
          </w:p>
          <w:p w14:paraId="2625F9CC" w14:textId="77777777" w:rsidR="00741C2E" w:rsidRPr="00045DCF" w:rsidRDefault="00741C2E" w:rsidP="00CD6EBD">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Global Policy Portal</w:t>
            </w:r>
            <w:r w:rsidRPr="00045DCF">
              <w:rPr>
                <w:rFonts w:ascii="Calibri" w:eastAsia="Times New Roman" w:hAnsi="Calibri" w:cs="Calibri"/>
              </w:rPr>
              <w:t xml:space="preserve"> – For our corporate policies and procedures applicable companywide, visit the </w:t>
            </w:r>
            <w:hyperlink r:id="rId154" w:tgtFrame="_blank" w:history="1">
              <w:r w:rsidRPr="00045DCF">
                <w:rPr>
                  <w:rStyle w:val="Hyperlink"/>
                  <w:rFonts w:ascii="Calibri" w:eastAsia="Times New Roman" w:hAnsi="Calibri" w:cs="Calibri"/>
                </w:rPr>
                <w:t>Global Policy Portal.</w:t>
              </w:r>
            </w:hyperlink>
          </w:p>
          <w:p w14:paraId="19ECC215" w14:textId="77777777" w:rsidR="00741C2E" w:rsidRPr="00045DCF" w:rsidRDefault="00741C2E" w:rsidP="00CD6EBD">
            <w:pPr>
              <w:pStyle w:val="NormalWeb"/>
              <w:ind w:left="30" w:right="30"/>
              <w:rPr>
                <w:rFonts w:ascii="Calibri" w:hAnsi="Calibri" w:cs="Calibri"/>
              </w:rPr>
            </w:pPr>
            <w:r w:rsidRPr="00045DCF">
              <w:rPr>
                <w:rFonts w:ascii="Calibri" w:hAnsi="Calibri" w:cs="Calibri"/>
              </w:rPr>
              <w:t>Office of Ethics and Compliance (OEC)</w:t>
            </w:r>
          </w:p>
          <w:p w14:paraId="2ADE513C" w14:textId="77777777" w:rsidR="00741C2E" w:rsidRPr="00045DCF" w:rsidRDefault="00741C2E"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Website</w:t>
            </w:r>
            <w:r w:rsidRPr="00045DCF">
              <w:rPr>
                <w:rFonts w:ascii="Calibri" w:eastAsia="Times New Roman" w:hAnsi="Calibri" w:cs="Calibri"/>
              </w:rPr>
              <w:t xml:space="preserve"> – Refer to the </w:t>
            </w:r>
            <w:hyperlink r:id="rId155" w:tgtFrame="_blank" w:history="1">
              <w:r w:rsidRPr="00045DCF">
                <w:rPr>
                  <w:rStyle w:val="Hyperlink"/>
                  <w:rFonts w:ascii="Calibri" w:eastAsia="Times New Roman" w:hAnsi="Calibri" w:cs="Calibri"/>
                </w:rPr>
                <w:t>OEC website</w:t>
              </w:r>
            </w:hyperlink>
            <w:r w:rsidRPr="00045DCF">
              <w:rPr>
                <w:rFonts w:ascii="Calibri" w:eastAsia="Times New Roman" w:hAnsi="Calibri" w:cs="Calibri"/>
              </w:rPr>
              <w:t xml:space="preserve"> for answers to a variety of compliance questions, including questions about Abbott’s support of scientific research. Our company’s global and country-specific OEC policies and procedures can also be accessed from the website.</w:t>
            </w:r>
          </w:p>
          <w:p w14:paraId="2DDF27B7" w14:textId="77777777" w:rsidR="00741C2E" w:rsidRPr="00045DCF" w:rsidRDefault="00741C2E"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Contacts</w:t>
            </w:r>
            <w:r w:rsidRPr="00045DCF">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650364CE" w14:textId="77777777" w:rsidR="00741C2E" w:rsidRPr="00045DCF" w:rsidRDefault="00741C2E"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Corporate OEC</w:t>
            </w:r>
            <w:r w:rsidRPr="00045DCF">
              <w:rPr>
                <w:rFonts w:ascii="Calibri" w:eastAsia="Times New Roman" w:hAnsi="Calibri" w:cs="Calibri"/>
              </w:rPr>
              <w:t xml:space="preserve"> – Call 1-224-667-5210 or email </w:t>
            </w:r>
            <w:hyperlink r:id="rId156" w:tgtFrame="_blank" w:history="1">
              <w:r w:rsidRPr="00045DCF">
                <w:rPr>
                  <w:rStyle w:val="Hyperlink"/>
                  <w:rFonts w:ascii="Calibri" w:eastAsia="Times New Roman" w:hAnsi="Calibri" w:cs="Calibri"/>
                </w:rPr>
                <w:t>oec@abbott.com</w:t>
              </w:r>
            </w:hyperlink>
            <w:r w:rsidRPr="00045DCF">
              <w:rPr>
                <w:rFonts w:ascii="Calibri" w:eastAsia="Times New Roman" w:hAnsi="Calibri" w:cs="Calibri"/>
              </w:rPr>
              <w:t xml:space="preserve"> with any questions related to ethics and compliance at Abbott.</w:t>
            </w:r>
          </w:p>
          <w:p w14:paraId="4E3F1E0F" w14:textId="77777777" w:rsidR="00741C2E" w:rsidRPr="00045DCF" w:rsidRDefault="00741C2E"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Divisional or Country OEC</w:t>
            </w:r>
            <w:r w:rsidRPr="00045DCF">
              <w:rPr>
                <w:rFonts w:ascii="Calibri" w:eastAsia="Times New Roman" w:hAnsi="Calibri" w:cs="Calibri"/>
              </w:rPr>
              <w:t xml:space="preserve"> – Your divisional or country </w:t>
            </w:r>
            <w:hyperlink r:id="rId157" w:tgtFrame="_blank" w:history="1">
              <w:r w:rsidRPr="00045DCF">
                <w:rPr>
                  <w:rStyle w:val="Hyperlink"/>
                  <w:rFonts w:ascii="Calibri" w:eastAsia="Times New Roman" w:hAnsi="Calibri" w:cs="Calibri"/>
                </w:rPr>
                <w:t>OEC representative</w:t>
              </w:r>
            </w:hyperlink>
            <w:r w:rsidRPr="00045DCF">
              <w:rPr>
                <w:rFonts w:ascii="Calibri" w:eastAsia="Times New Roman" w:hAnsi="Calibri" w:cs="Calibri"/>
              </w:rPr>
              <w:t xml:space="preserve"> can provide additional guidance on divisional or country-specific OEC policies, procedures, and guidelines.</w:t>
            </w:r>
          </w:p>
          <w:p w14:paraId="6670FC84" w14:textId="77777777" w:rsidR="00741C2E" w:rsidRPr="00045DCF" w:rsidRDefault="00741C2E"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Helpline</w:t>
            </w:r>
            <w:r w:rsidRPr="00045DCF">
              <w:rPr>
                <w:rFonts w:ascii="Calibri" w:eastAsia="Times New Roman" w:hAnsi="Calibri" w:cs="Calibri"/>
              </w:rPr>
              <w:t xml:space="preserve"> – Visit our multilingual OEC Helpline at </w:t>
            </w:r>
            <w:hyperlink r:id="rId158" w:tgtFrame="_blank" w:history="1">
              <w:r w:rsidRPr="00045DCF">
                <w:rPr>
                  <w:rStyle w:val="Hyperlink"/>
                  <w:rFonts w:ascii="Calibri" w:eastAsia="Times New Roman" w:hAnsi="Calibri" w:cs="Calibri"/>
                </w:rPr>
                <w:t>speakup.abbott.com</w:t>
              </w:r>
            </w:hyperlink>
            <w:r w:rsidRPr="00045DCF">
              <w:rPr>
                <w:rFonts w:ascii="Calibri" w:eastAsia="Times New Roman" w:hAnsi="Calibri" w:cs="Calibri"/>
              </w:rPr>
              <w:t xml:space="preserve"> to voice your concerns about a potential violation of our company’s values and standards of conduct. The OEC Helpline is available 24 hours a day 7 days a week and allows you to submit concerns online or by calling an operator who speaks your language.</w:t>
            </w:r>
          </w:p>
          <w:p w14:paraId="17943058" w14:textId="77777777" w:rsidR="00741C2E" w:rsidRPr="00045DCF" w:rsidRDefault="00741C2E"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iComply</w:t>
            </w:r>
            <w:r w:rsidRPr="00045DCF">
              <w:rPr>
                <w:rFonts w:ascii="Calibri" w:eastAsia="Times New Roman" w:hAnsi="Calibri" w:cs="Calibri"/>
              </w:rPr>
              <w:t xml:space="preserve"> – Visit </w:t>
            </w:r>
            <w:hyperlink r:id="rId159" w:tgtFrame="_blank" w:history="1">
              <w:r w:rsidRPr="00045DCF">
                <w:rPr>
                  <w:rStyle w:val="Hyperlink"/>
                  <w:rFonts w:ascii="Calibri" w:eastAsia="Times New Roman" w:hAnsi="Calibri" w:cs="Calibri"/>
                </w:rPr>
                <w:t>iComply</w:t>
              </w:r>
            </w:hyperlink>
            <w:r w:rsidRPr="00045DCF">
              <w:rPr>
                <w:rFonts w:ascii="Calibri" w:eastAsia="Times New Roman" w:hAnsi="Calibri" w:cs="Calibri"/>
              </w:rPr>
              <w:t xml:space="preserve"> to access compliance-related applications and resources geared towards interactions with Health Care Professionals and Health Care Organizations.</w:t>
            </w:r>
          </w:p>
          <w:p w14:paraId="2B0F5206" w14:textId="77777777" w:rsidR="00741C2E" w:rsidRPr="00045DCF" w:rsidRDefault="00741C2E" w:rsidP="00CD6EBD">
            <w:pPr>
              <w:pStyle w:val="NormalWeb"/>
              <w:ind w:left="30" w:right="30"/>
              <w:rPr>
                <w:rFonts w:ascii="Calibri" w:hAnsi="Calibri" w:cs="Calibri"/>
              </w:rPr>
            </w:pPr>
            <w:r w:rsidRPr="00045DCF">
              <w:rPr>
                <w:rFonts w:ascii="Calibri" w:hAnsi="Calibri" w:cs="Calibri"/>
              </w:rPr>
              <w:t>Legal Division</w:t>
            </w:r>
          </w:p>
          <w:p w14:paraId="05CA708C" w14:textId="77777777" w:rsidR="00741C2E" w:rsidRPr="00045DCF" w:rsidRDefault="00741C2E" w:rsidP="00CD6EBD">
            <w:pPr>
              <w:pStyle w:val="NormalWeb"/>
              <w:ind w:left="30" w:right="30"/>
              <w:rPr>
                <w:rFonts w:ascii="Calibri" w:hAnsi="Calibri" w:cs="Calibri"/>
              </w:rPr>
            </w:pPr>
            <w:r w:rsidRPr="00045DCF">
              <w:rPr>
                <w:rFonts w:ascii="Calibri" w:hAnsi="Calibri" w:cs="Calibri"/>
              </w:rPr>
              <w:t xml:space="preserve">If you have questions about laws and regulations that govern scientific research, the </w:t>
            </w:r>
            <w:hyperlink r:id="rId160" w:tgtFrame="_blank" w:history="1">
              <w:r w:rsidRPr="00045DCF">
                <w:rPr>
                  <w:rStyle w:val="Hyperlink"/>
                  <w:rFonts w:ascii="Calibri" w:hAnsi="Calibri" w:cs="Calibri"/>
                </w:rPr>
                <w:t>Legal Division</w:t>
              </w:r>
            </w:hyperlink>
            <w:r w:rsidRPr="00045DCF">
              <w:rPr>
                <w:rFonts w:ascii="Calibri" w:hAnsi="Calibri" w:cs="Calibri"/>
              </w:rPr>
              <w:t xml:space="preserve"> can assist you.</w:t>
            </w:r>
          </w:p>
          <w:p w14:paraId="424C5F76" w14:textId="77777777" w:rsidR="00741C2E" w:rsidRPr="00045DCF" w:rsidRDefault="00741C2E" w:rsidP="00CD6EBD">
            <w:pPr>
              <w:pStyle w:val="NormalWeb"/>
              <w:ind w:left="30" w:right="30"/>
              <w:rPr>
                <w:rFonts w:ascii="Calibri" w:hAnsi="Calibri" w:cs="Calibri"/>
              </w:rPr>
            </w:pPr>
            <w:r w:rsidRPr="00045DCF">
              <w:rPr>
                <w:rFonts w:ascii="Calibri" w:hAnsi="Calibri" w:cs="Calibri"/>
              </w:rPr>
              <w:t>Vendor Credentialing</w:t>
            </w:r>
          </w:p>
          <w:p w14:paraId="06F6F8FA" w14:textId="77777777" w:rsidR="00741C2E" w:rsidRPr="00B36629" w:rsidRDefault="00741C2E" w:rsidP="00CD6EBD">
            <w:pPr>
              <w:pStyle w:val="NormalWeb"/>
              <w:ind w:left="30" w:right="30"/>
              <w:rPr>
                <w:rFonts w:ascii="Calibri" w:hAnsi="Calibri" w:cs="Calibri"/>
              </w:rPr>
            </w:pPr>
            <w:r w:rsidRPr="00045DCF">
              <w:rPr>
                <w:rFonts w:ascii="Calibri" w:hAnsi="Calibri" w:cs="Calibri"/>
              </w:rPr>
              <w:t xml:space="preserve">Many hospitals are now requesting specific documentation that indicates a company representative is qualified to gain access to the Health Care Organization. If you receive such a request, go to </w:t>
            </w:r>
            <w:hyperlink r:id="rId161" w:tgtFrame="_blank" w:history="1">
              <w:r w:rsidRPr="00045DCF">
                <w:rPr>
                  <w:rStyle w:val="Hyperlink"/>
                  <w:rFonts w:ascii="Calibri" w:hAnsi="Calibri" w:cs="Calibri"/>
                </w:rPr>
                <w:t>hcir.oneabbott.com</w:t>
              </w:r>
            </w:hyperlink>
            <w:r w:rsidRPr="00045DCF">
              <w:rPr>
                <w:rFonts w:ascii="Calibri" w:hAnsi="Calibri" w:cs="Calibri"/>
              </w:rPr>
              <w:t xml:space="preserve"> for information and guidance.</w:t>
            </w:r>
          </w:p>
        </w:tc>
        <w:tc>
          <w:tcPr>
            <w:tcW w:w="6000" w:type="dxa"/>
            <w:vAlign w:val="center"/>
          </w:tcPr>
          <w:p w14:paraId="4BBA50C2"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관리자</w:t>
            </w:r>
          </w:p>
          <w:p w14:paraId="45B8F652"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과학적 연구에 대한 질문이 있거나 동료 또는 제3자의 연구 관행에 대한 우려사항이 있는 경우, 직속 관리자와 상의하는 것이 가장 좋은 방법입니다.</w:t>
            </w:r>
          </w:p>
          <w:p w14:paraId="63CE8B71"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서면 기준</w:t>
            </w:r>
          </w:p>
          <w:p w14:paraId="05C85E39" w14:textId="77777777" w:rsidR="00741C2E" w:rsidRPr="00B36629" w:rsidRDefault="00741C2E" w:rsidP="00CD6EBD">
            <w:pPr>
              <w:numPr>
                <w:ilvl w:val="0"/>
                <w:numId w:val="21"/>
              </w:numPr>
              <w:spacing w:before="100" w:beforeAutospacing="1" w:after="100" w:afterAutospacing="1"/>
              <w:ind w:left="750" w:right="30"/>
              <w:rPr>
                <w:rFonts w:ascii="Calibri" w:eastAsia="Times New Roman" w:hAnsi="Calibri" w:cs="Calibri"/>
              </w:rPr>
            </w:pPr>
            <w:r w:rsidRPr="00B36629">
              <w:rPr>
                <w:rStyle w:val="bold1"/>
                <w:rFonts w:ascii="Batang" w:eastAsia="Batang" w:hAnsi="Batang" w:cs="Batang"/>
                <w:lang w:eastAsia="ko-KR"/>
              </w:rPr>
              <w:t>기업행동강령</w:t>
            </w:r>
            <w:r w:rsidRPr="00B36629">
              <w:rPr>
                <w:rStyle w:val="bold1"/>
                <w:rFonts w:ascii="Batang" w:eastAsia="Batang" w:hAnsi="Batang" w:cs="Batang"/>
                <w:b w:val="0"/>
                <w:bCs w:val="0"/>
                <w:lang w:eastAsia="ko-KR"/>
              </w:rPr>
              <w:t xml:space="preserve"> - 애보트가 모든 직원에 대해 기본적으로 기대하는 사항은 </w:t>
            </w:r>
            <w:hyperlink r:id="rId162" w:tgtFrame="_blank" w:history="1">
              <w:r w:rsidRPr="00B36629">
                <w:rPr>
                  <w:rStyle w:val="bold1"/>
                  <w:rFonts w:ascii="Batang" w:eastAsia="Batang" w:hAnsi="Batang" w:cs="Batang"/>
                  <w:b w:val="0"/>
                  <w:bCs w:val="0"/>
                  <w:color w:val="0000FF"/>
                  <w:u w:val="single"/>
                  <w:lang w:eastAsia="ko-KR"/>
                </w:rPr>
                <w:t>기업행동강령</w:t>
              </w:r>
            </w:hyperlink>
            <w:r w:rsidRPr="00B36629">
              <w:rPr>
                <w:rStyle w:val="bold1"/>
                <w:rFonts w:ascii="Batang" w:eastAsia="Batang" w:hAnsi="Batang" w:cs="Batang"/>
                <w:b w:val="0"/>
                <w:bCs w:val="0"/>
                <w:lang w:eastAsia="ko-KR"/>
              </w:rPr>
              <w:t>을 참조하십시오.</w:t>
            </w:r>
          </w:p>
          <w:p w14:paraId="72D360F5" w14:textId="77777777" w:rsidR="00741C2E" w:rsidRPr="00B36629" w:rsidRDefault="00741C2E" w:rsidP="00CD6EBD">
            <w:pPr>
              <w:numPr>
                <w:ilvl w:val="0"/>
                <w:numId w:val="21"/>
              </w:numPr>
              <w:spacing w:before="100" w:beforeAutospacing="1" w:after="100" w:afterAutospacing="1"/>
              <w:ind w:left="750" w:right="30"/>
              <w:rPr>
                <w:rFonts w:ascii="Calibri" w:eastAsia="Times New Roman" w:hAnsi="Calibri" w:cs="Calibri"/>
              </w:rPr>
            </w:pPr>
            <w:r w:rsidRPr="00B36629">
              <w:rPr>
                <w:rStyle w:val="bold1"/>
                <w:rFonts w:ascii="Batang" w:eastAsia="Batang" w:hAnsi="Batang" w:cs="Batang"/>
                <w:lang w:eastAsia="ko-KR"/>
              </w:rPr>
              <w:t>글로벌 정책 포털</w:t>
            </w:r>
            <w:r w:rsidRPr="00B36629">
              <w:rPr>
                <w:rStyle w:val="bold1"/>
                <w:rFonts w:ascii="Batang" w:eastAsia="Batang" w:hAnsi="Batang" w:cs="Batang"/>
                <w:b w:val="0"/>
                <w:bCs w:val="0"/>
                <w:lang w:eastAsia="ko-KR"/>
              </w:rPr>
              <w:t xml:space="preserve"> - 회사 전체에 적용되는 기업 정책 및 절차는 </w:t>
            </w:r>
            <w:hyperlink r:id="rId163" w:tgtFrame="_blank" w:history="1">
              <w:r w:rsidRPr="00B36629">
                <w:rPr>
                  <w:rStyle w:val="bold1"/>
                  <w:rFonts w:ascii="Batang" w:eastAsia="Batang" w:hAnsi="Batang" w:cs="Batang"/>
                  <w:b w:val="0"/>
                  <w:bCs w:val="0"/>
                  <w:color w:val="0000FF"/>
                  <w:u w:val="single"/>
                  <w:lang w:eastAsia="ko-KR"/>
                </w:rPr>
                <w:t>글로벌 정책 포털</w:t>
              </w:r>
            </w:hyperlink>
            <w:r w:rsidRPr="00B36629">
              <w:rPr>
                <w:rStyle w:val="bold1"/>
                <w:rFonts w:ascii="Batang" w:eastAsia="Batang" w:hAnsi="Batang" w:cs="Batang"/>
                <w:b w:val="0"/>
                <w:bCs w:val="0"/>
                <w:lang w:eastAsia="ko-KR"/>
              </w:rPr>
              <w:t>에서 확인하십시오.</w:t>
            </w:r>
          </w:p>
          <w:p w14:paraId="323B964F"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윤리 및 규정준수 사무소(Office of Ethics and Compliance, OEC)</w:t>
            </w:r>
          </w:p>
          <w:p w14:paraId="33021F8E" w14:textId="77777777" w:rsidR="00741C2E" w:rsidRPr="00B36629" w:rsidRDefault="00741C2E" w:rsidP="00CD6EBD">
            <w:pPr>
              <w:numPr>
                <w:ilvl w:val="0"/>
                <w:numId w:val="22"/>
              </w:numPr>
              <w:spacing w:before="100" w:beforeAutospacing="1" w:after="100" w:afterAutospacing="1"/>
              <w:ind w:left="750" w:right="30"/>
              <w:rPr>
                <w:rFonts w:ascii="Calibri" w:eastAsia="Times New Roman" w:hAnsi="Calibri" w:cs="Calibri"/>
              </w:rPr>
            </w:pPr>
            <w:r w:rsidRPr="00B36629">
              <w:rPr>
                <w:rStyle w:val="bold1"/>
                <w:rFonts w:ascii="Batang" w:eastAsia="Batang" w:hAnsi="Batang" w:cs="Batang"/>
                <w:lang w:eastAsia="ko-KR"/>
              </w:rPr>
              <w:t>OEC 웹사이트</w:t>
            </w:r>
            <w:r w:rsidRPr="00B36629">
              <w:rPr>
                <w:rStyle w:val="bold1"/>
                <w:rFonts w:ascii="Batang" w:eastAsia="Batang" w:hAnsi="Batang" w:cs="Batang"/>
                <w:b w:val="0"/>
                <w:bCs w:val="0"/>
                <w:lang w:eastAsia="ko-KR"/>
              </w:rPr>
              <w:t xml:space="preserve"> – 과학적 연구에 대한 애보트의 지원에 관한 질문을 포함하여, 다양한 준수 질문에 대한 답변은 </w:t>
            </w:r>
            <w:hyperlink r:id="rId164" w:tgtFrame="_blank" w:history="1">
              <w:r w:rsidRPr="00B36629">
                <w:rPr>
                  <w:rStyle w:val="bold1"/>
                  <w:rFonts w:ascii="Batang" w:eastAsia="Batang" w:hAnsi="Batang" w:cs="Batang"/>
                  <w:b w:val="0"/>
                  <w:bCs w:val="0"/>
                  <w:color w:val="0000FF"/>
                  <w:u w:val="single"/>
                  <w:lang w:eastAsia="ko-KR"/>
                </w:rPr>
                <w:t>OEC 웹사이트</w:t>
              </w:r>
            </w:hyperlink>
            <w:r w:rsidRPr="00B36629">
              <w:rPr>
                <w:rStyle w:val="bold1"/>
                <w:rFonts w:ascii="Batang" w:eastAsia="Batang" w:hAnsi="Batang" w:cs="Batang"/>
                <w:b w:val="0"/>
                <w:bCs w:val="0"/>
                <w:lang w:eastAsia="ko-KR"/>
              </w:rPr>
              <w:t>를 참조하십시오. 회사의 글로벌 및 국가별 OEC 정책 및 절차도 이 웹 사이트에서 참조할 수 있습니다.</w:t>
            </w:r>
          </w:p>
          <w:p w14:paraId="73814FAB" w14:textId="77777777" w:rsidR="00741C2E" w:rsidRPr="00B36629" w:rsidRDefault="00741C2E" w:rsidP="00CD6EBD">
            <w:pPr>
              <w:numPr>
                <w:ilvl w:val="0"/>
                <w:numId w:val="22"/>
              </w:numPr>
              <w:spacing w:before="100" w:beforeAutospacing="1" w:after="100" w:afterAutospacing="1"/>
              <w:ind w:left="750" w:right="30"/>
              <w:rPr>
                <w:rFonts w:ascii="Calibri" w:eastAsia="Times New Roman" w:hAnsi="Calibri" w:cs="Calibri"/>
              </w:rPr>
            </w:pPr>
            <w:r w:rsidRPr="00B36629">
              <w:rPr>
                <w:rStyle w:val="bold1"/>
                <w:rFonts w:ascii="Batang" w:eastAsia="Batang" w:hAnsi="Batang" w:cs="Batang"/>
                <w:lang w:eastAsia="ko-KR"/>
              </w:rPr>
              <w:t>OEC 문의</w:t>
            </w:r>
            <w:r w:rsidRPr="00B36629">
              <w:rPr>
                <w:rStyle w:val="bold1"/>
                <w:rFonts w:ascii="Batang" w:eastAsia="Batang" w:hAnsi="Batang" w:cs="Batang"/>
                <w:b w:val="0"/>
                <w:bCs w:val="0"/>
                <w:lang w:eastAsia="ko-KR"/>
              </w:rPr>
              <w:t xml:space="preserve"> – 어떠한 윤리 및 준수 질문에 대해서, 또는 회사의 서면 기준, 법이나 규정의 잠재적 위반에 대한 우려 사항을 논의하기 위해 언제든지 OEC에 문의할 것을 권장합니다.</w:t>
            </w:r>
          </w:p>
          <w:p w14:paraId="42DA3F18" w14:textId="77777777" w:rsidR="00741C2E" w:rsidRPr="00B36629" w:rsidRDefault="00741C2E" w:rsidP="00CD6EBD">
            <w:pPr>
              <w:numPr>
                <w:ilvl w:val="0"/>
                <w:numId w:val="22"/>
              </w:numPr>
              <w:spacing w:before="100" w:beforeAutospacing="1" w:after="100" w:afterAutospacing="1"/>
              <w:ind w:left="750" w:right="30"/>
              <w:rPr>
                <w:rFonts w:ascii="Calibri" w:eastAsia="Times New Roman" w:hAnsi="Calibri" w:cs="Calibri"/>
              </w:rPr>
            </w:pPr>
            <w:r w:rsidRPr="00B36629">
              <w:rPr>
                <w:rStyle w:val="bold1"/>
                <w:rFonts w:ascii="Batang" w:eastAsia="Batang" w:hAnsi="Batang" w:cs="Batang"/>
                <w:lang w:eastAsia="ko-KR"/>
              </w:rPr>
              <w:t>전사 OEC</w:t>
            </w:r>
            <w:r w:rsidRPr="00B36629">
              <w:rPr>
                <w:rStyle w:val="bold1"/>
                <w:rFonts w:ascii="Batang" w:eastAsia="Batang" w:hAnsi="Batang" w:cs="Batang"/>
                <w:b w:val="0"/>
                <w:bCs w:val="0"/>
                <w:lang w:eastAsia="ko-KR"/>
              </w:rPr>
              <w:t xml:space="preserve"> – 애보트에서 윤리 및 준수에 대해 질문이 있을 경우, 1-224-667-5210번으로 전화하거나 </w:t>
            </w:r>
            <w:hyperlink r:id="rId165" w:tgtFrame="_blank" w:history="1">
              <w:r w:rsidRPr="00B36629">
                <w:rPr>
                  <w:rStyle w:val="bold1"/>
                  <w:rFonts w:ascii="Batang" w:eastAsia="Batang" w:hAnsi="Batang" w:cs="Batang"/>
                  <w:b w:val="0"/>
                  <w:bCs w:val="0"/>
                  <w:color w:val="0000FF"/>
                  <w:u w:val="single"/>
                  <w:lang w:eastAsia="ko-KR"/>
                </w:rPr>
                <w:t>oec@abbott.com</w:t>
              </w:r>
            </w:hyperlink>
            <w:r w:rsidRPr="00B36629">
              <w:rPr>
                <w:rStyle w:val="bold1"/>
                <w:rFonts w:ascii="Batang" w:eastAsia="Batang" w:hAnsi="Batang" w:cs="Batang"/>
                <w:b w:val="0"/>
                <w:bCs w:val="0"/>
                <w:lang w:eastAsia="ko-KR"/>
              </w:rPr>
              <w:t>으로 이메일을 보내주십시오.</w:t>
            </w:r>
          </w:p>
          <w:p w14:paraId="49B34BD1" w14:textId="77777777" w:rsidR="00741C2E" w:rsidRPr="00B36629" w:rsidRDefault="00741C2E" w:rsidP="00CD6EBD">
            <w:pPr>
              <w:numPr>
                <w:ilvl w:val="0"/>
                <w:numId w:val="22"/>
              </w:numPr>
              <w:spacing w:before="100" w:beforeAutospacing="1" w:after="100" w:afterAutospacing="1"/>
              <w:ind w:left="750" w:right="30"/>
              <w:rPr>
                <w:rFonts w:ascii="Calibri" w:eastAsia="Times New Roman" w:hAnsi="Calibri" w:cs="Calibri"/>
              </w:rPr>
            </w:pPr>
            <w:r w:rsidRPr="00B36629">
              <w:rPr>
                <w:rStyle w:val="bold1"/>
                <w:rFonts w:ascii="Batang" w:eastAsia="Batang" w:hAnsi="Batang" w:cs="Batang"/>
                <w:lang w:eastAsia="ko-KR"/>
              </w:rPr>
              <w:t>사업부 또는 국가 OEC</w:t>
            </w:r>
            <w:r w:rsidRPr="00B36629">
              <w:rPr>
                <w:rStyle w:val="bold1"/>
                <w:rFonts w:ascii="Batang" w:eastAsia="Batang" w:hAnsi="Batang" w:cs="Batang"/>
                <w:b w:val="0"/>
                <w:bCs w:val="0"/>
                <w:lang w:eastAsia="ko-KR"/>
              </w:rPr>
              <w:t xml:space="preserve"> – 사업부 또는 국가 </w:t>
            </w:r>
            <w:hyperlink r:id="rId166" w:tgtFrame="_blank" w:history="1">
              <w:r w:rsidRPr="00B36629">
                <w:rPr>
                  <w:rStyle w:val="bold1"/>
                  <w:rFonts w:ascii="Batang" w:eastAsia="Batang" w:hAnsi="Batang" w:cs="Batang"/>
                  <w:b w:val="0"/>
                  <w:bCs w:val="0"/>
                  <w:color w:val="0000FF"/>
                  <w:u w:val="single"/>
                  <w:lang w:eastAsia="ko-KR"/>
                </w:rPr>
                <w:t>OEC 담당자</w:t>
              </w:r>
            </w:hyperlink>
            <w:r w:rsidRPr="00B36629">
              <w:rPr>
                <w:rStyle w:val="bold1"/>
                <w:rFonts w:ascii="Batang" w:eastAsia="Batang" w:hAnsi="Batang" w:cs="Batang"/>
                <w:b w:val="0"/>
                <w:bCs w:val="0"/>
                <w:lang w:eastAsia="ko-KR"/>
              </w:rPr>
              <w:t>는 사업부 또는 국가별 OEC 정책, 절차 및 지침에 대해 추가적인 조언을 제공할 수 있습니다.</w:t>
            </w:r>
          </w:p>
          <w:p w14:paraId="7E70716E" w14:textId="77777777" w:rsidR="00741C2E" w:rsidRPr="00B36629" w:rsidRDefault="00741C2E" w:rsidP="00CD6EBD">
            <w:pPr>
              <w:numPr>
                <w:ilvl w:val="0"/>
                <w:numId w:val="22"/>
              </w:numPr>
              <w:spacing w:before="100" w:beforeAutospacing="1" w:after="100" w:afterAutospacing="1"/>
              <w:ind w:left="750" w:right="30"/>
              <w:rPr>
                <w:rFonts w:ascii="Calibri" w:eastAsia="Times New Roman" w:hAnsi="Calibri" w:cs="Calibri"/>
              </w:rPr>
            </w:pPr>
            <w:r w:rsidRPr="00B36629">
              <w:rPr>
                <w:rStyle w:val="bold1"/>
                <w:rFonts w:ascii="Batang" w:eastAsia="Batang" w:hAnsi="Batang" w:cs="Batang"/>
                <w:lang w:eastAsia="ko-KR"/>
              </w:rPr>
              <w:t>OEC 헬프라인</w:t>
            </w:r>
            <w:r w:rsidRPr="00B36629">
              <w:rPr>
                <w:rStyle w:val="bold1"/>
                <w:rFonts w:ascii="Batang" w:eastAsia="Batang" w:hAnsi="Batang" w:cs="Batang"/>
                <w:b w:val="0"/>
                <w:bCs w:val="0"/>
                <w:lang w:eastAsia="ko-KR"/>
              </w:rPr>
              <w:t xml:space="preserve"> – 회사의 가치 및 행동 기준의 잠재적 위반에 대한 우려사항을 보고하려면 여러 언어로 제공되는 OEC 헬프라인</w:t>
            </w:r>
            <w:r w:rsidRPr="00B36629">
              <w:rPr>
                <w:rStyle w:val="bold1"/>
                <w:rFonts w:ascii="Batang" w:eastAsia="Batang" w:hAnsi="Batang" w:cs="Batang" w:hint="eastAsia"/>
                <w:b w:val="0"/>
                <w:bCs w:val="0"/>
                <w:lang w:eastAsia="ko-KR"/>
              </w:rPr>
              <w:t xml:space="preserve"> </w:t>
            </w:r>
            <w:hyperlink r:id="rId167" w:tgtFrame="_blank" w:history="1">
              <w:r w:rsidRPr="00B36629">
                <w:rPr>
                  <w:rStyle w:val="bold1"/>
                  <w:rFonts w:ascii="Batang" w:eastAsia="Batang" w:hAnsi="Batang" w:cs="Batang"/>
                  <w:b w:val="0"/>
                  <w:bCs w:val="0"/>
                  <w:color w:val="0000FF"/>
                  <w:u w:val="single"/>
                  <w:lang w:eastAsia="ko-KR"/>
                </w:rPr>
                <w:t>speakup.abbott.com</w:t>
              </w:r>
            </w:hyperlink>
            <w:r w:rsidRPr="00B36629">
              <w:rPr>
                <w:rStyle w:val="bold1"/>
                <w:rFonts w:ascii="Batang" w:eastAsia="Batang" w:hAnsi="Batang" w:cs="Batang"/>
                <w:b w:val="0"/>
                <w:bCs w:val="0"/>
                <w:lang w:eastAsia="ko-KR"/>
              </w:rPr>
              <w:t>을 방문하십시오. OEC 헬프라인은 일주일에 7일 매일 24시간 운영되며 온라인을 이용하거나 귀하의 언어를 구사하는 담당자에게 전화하여 우려를 제출할 수 있습니다.</w:t>
            </w:r>
          </w:p>
          <w:p w14:paraId="3ABC875E" w14:textId="77777777" w:rsidR="00741C2E" w:rsidRPr="00B36629" w:rsidRDefault="00741C2E" w:rsidP="00CD6EBD">
            <w:pPr>
              <w:numPr>
                <w:ilvl w:val="0"/>
                <w:numId w:val="22"/>
              </w:numPr>
              <w:spacing w:before="100" w:beforeAutospacing="1" w:after="100" w:afterAutospacing="1"/>
              <w:ind w:left="750" w:right="30"/>
              <w:rPr>
                <w:rFonts w:ascii="Calibri" w:eastAsia="Times New Roman" w:hAnsi="Calibri" w:cs="Calibri"/>
              </w:rPr>
            </w:pPr>
            <w:r w:rsidRPr="00B36629">
              <w:rPr>
                <w:rStyle w:val="bold1"/>
                <w:rFonts w:ascii="Batang" w:eastAsia="Batang" w:hAnsi="Batang" w:cs="Batang"/>
                <w:lang w:eastAsia="ko-KR"/>
              </w:rPr>
              <w:t>iComply</w:t>
            </w:r>
            <w:r w:rsidRPr="00B36629">
              <w:rPr>
                <w:rStyle w:val="bold1"/>
                <w:rFonts w:ascii="Batang" w:eastAsia="Batang" w:hAnsi="Batang" w:cs="Batang"/>
                <w:b w:val="0"/>
                <w:bCs w:val="0"/>
                <w:lang w:eastAsia="ko-KR"/>
              </w:rPr>
              <w:t xml:space="preserve"> – 보건 의료 전문가 및 보건 의료 단체와의 교류에 활용되는 준수 관련 애플리케이션 및 리소스에 액세스하려면 </w:t>
            </w:r>
            <w:hyperlink r:id="rId168" w:tgtFrame="_blank" w:history="1">
              <w:r w:rsidRPr="00B36629">
                <w:rPr>
                  <w:rStyle w:val="bold1"/>
                  <w:rFonts w:ascii="Batang" w:eastAsia="Batang" w:hAnsi="Batang" w:cs="Batang"/>
                  <w:b w:val="0"/>
                  <w:bCs w:val="0"/>
                  <w:color w:val="0000FF"/>
                  <w:u w:val="single"/>
                  <w:lang w:eastAsia="ko-KR"/>
                </w:rPr>
                <w:t>iComply</w:t>
              </w:r>
            </w:hyperlink>
            <w:r w:rsidRPr="00B36629">
              <w:rPr>
                <w:rStyle w:val="bold1"/>
                <w:rFonts w:ascii="Batang" w:eastAsia="Batang" w:hAnsi="Batang" w:cs="Batang"/>
                <w:b w:val="0"/>
                <w:bCs w:val="0"/>
                <w:lang w:eastAsia="ko-KR"/>
              </w:rPr>
              <w:t>를 방문하십시오.</w:t>
            </w:r>
          </w:p>
          <w:p w14:paraId="6DA1E51B"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법무 부서</w:t>
            </w:r>
          </w:p>
          <w:p w14:paraId="76DF3358"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 xml:space="preserve">과학적 연구에 적용되는 법률과 규정에 대한 질문이 있는 경우, </w:t>
            </w:r>
            <w:hyperlink r:id="rId169" w:tgtFrame="_blank" w:history="1">
              <w:r w:rsidRPr="00B36629">
                <w:rPr>
                  <w:rFonts w:ascii="Batang" w:eastAsia="Batang" w:hAnsi="Batang" w:cs="Batang"/>
                  <w:color w:val="0000FF"/>
                  <w:u w:val="single"/>
                  <w:lang w:eastAsia="ko-KR"/>
                </w:rPr>
                <w:t>법무 부서</w:t>
              </w:r>
            </w:hyperlink>
            <w:r w:rsidRPr="00B36629">
              <w:rPr>
                <w:rFonts w:ascii="Batang" w:eastAsia="Batang" w:hAnsi="Batang" w:cs="Batang"/>
                <w:lang w:eastAsia="ko-KR"/>
              </w:rPr>
              <w:t>가 도와드릴 수 있습니다.</w:t>
            </w:r>
          </w:p>
          <w:p w14:paraId="6BC19E98"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업체 인증</w:t>
            </w:r>
          </w:p>
          <w:p w14:paraId="7DEE0F26"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 xml:space="preserve">현재 많은 병원들이 보건 의료 단체에 접근할 자격이 있는 회사 담당자를 명시하는 특정 문서를 요청하고 있습니다. 이러한 요청을 받는 경우, </w:t>
            </w:r>
            <w:hyperlink r:id="rId170" w:tgtFrame="_blank" w:history="1">
              <w:r w:rsidRPr="00B36629">
                <w:rPr>
                  <w:rFonts w:ascii="Batang" w:eastAsia="Batang" w:hAnsi="Batang" w:cs="Batang"/>
                  <w:color w:val="0000FF"/>
                  <w:u w:val="single"/>
                  <w:lang w:eastAsia="ko-KR"/>
                </w:rPr>
                <w:t>hcir.oneabbott.com</w:t>
              </w:r>
            </w:hyperlink>
            <w:r w:rsidRPr="00B36629">
              <w:rPr>
                <w:rFonts w:ascii="Batang" w:eastAsia="Batang" w:hAnsi="Batang" w:cs="Batang"/>
                <w:lang w:eastAsia="ko-KR"/>
              </w:rPr>
              <w:t>을 방문해 정보 및 지침을 확인하십시오.</w:t>
            </w:r>
          </w:p>
        </w:tc>
      </w:tr>
      <w:tr w:rsidR="00741C2E" w:rsidRPr="00B36629" w14:paraId="1B50DE83" w14:textId="77777777" w:rsidTr="00CD6EBD">
        <w:tc>
          <w:tcPr>
            <w:tcW w:w="1353" w:type="dxa"/>
            <w:shd w:val="clear" w:color="auto" w:fill="D9E2F3" w:themeFill="accent1" w:themeFillTint="33"/>
            <w:tcMar>
              <w:top w:w="120" w:type="dxa"/>
              <w:left w:w="180" w:type="dxa"/>
              <w:bottom w:w="120" w:type="dxa"/>
              <w:right w:w="180" w:type="dxa"/>
            </w:tcMar>
            <w:hideMark/>
          </w:tcPr>
          <w:p w14:paraId="05D6B6CB" w14:textId="77777777" w:rsidR="00741C2E" w:rsidRPr="00045DCF" w:rsidRDefault="00741C2E" w:rsidP="00CD6EBD">
            <w:pPr>
              <w:spacing w:before="30" w:after="30"/>
              <w:ind w:left="30" w:right="30"/>
              <w:rPr>
                <w:rFonts w:ascii="Calibri" w:eastAsia="Times New Roman" w:hAnsi="Calibri" w:cs="Calibri"/>
                <w:sz w:val="16"/>
              </w:rPr>
            </w:pPr>
            <w:hyperlink r:id="rId171" w:tgtFrame="_blank" w:history="1">
              <w:r w:rsidRPr="00045DCF">
                <w:rPr>
                  <w:rStyle w:val="Hyperlink"/>
                  <w:rFonts w:ascii="Calibri" w:eastAsia="Times New Roman" w:hAnsi="Calibri" w:cs="Calibri"/>
                  <w:sz w:val="16"/>
                </w:rPr>
                <w:t>Screen 51</w:t>
              </w:r>
            </w:hyperlink>
            <w:r w:rsidRPr="00045DCF">
              <w:rPr>
                <w:rFonts w:ascii="Calibri" w:eastAsia="Times New Roman" w:hAnsi="Calibri" w:cs="Calibri"/>
                <w:sz w:val="16"/>
              </w:rPr>
              <w:t xml:space="preserve"> </w:t>
            </w:r>
          </w:p>
          <w:p w14:paraId="192F368E" w14:textId="77777777" w:rsidR="00741C2E" w:rsidRPr="00B36629" w:rsidRDefault="00741C2E" w:rsidP="00CD6EBD">
            <w:pPr>
              <w:ind w:left="30" w:right="30"/>
              <w:rPr>
                <w:rFonts w:ascii="Calibri" w:eastAsia="Times New Roman" w:hAnsi="Calibri" w:cs="Calibri"/>
                <w:sz w:val="16"/>
              </w:rPr>
            </w:pPr>
            <w:hyperlink r:id="rId172" w:tgtFrame="_blank" w:history="1">
              <w:r w:rsidRPr="00045DCF">
                <w:rPr>
                  <w:rStyle w:val="Hyperlink"/>
                  <w:rFonts w:ascii="Calibri" w:eastAsia="Times New Roman" w:hAnsi="Calibri" w:cs="Calibri"/>
                  <w:sz w:val="16"/>
                </w:rPr>
                <w:t>70_C_52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4CB0E4" w14:textId="77777777" w:rsidR="00741C2E" w:rsidRPr="00045DCF" w:rsidRDefault="00741C2E" w:rsidP="00CD6EBD">
            <w:pPr>
              <w:pStyle w:val="NormalWeb"/>
              <w:ind w:left="30" w:right="30"/>
              <w:rPr>
                <w:rFonts w:ascii="Calibri" w:hAnsi="Calibri" w:cs="Calibri"/>
              </w:rPr>
            </w:pPr>
            <w:r w:rsidRPr="00045DCF">
              <w:rPr>
                <w:rFonts w:ascii="Calibri" w:hAnsi="Calibri" w:cs="Calibri"/>
              </w:rPr>
              <w:t>Quick Reference Cards</w:t>
            </w:r>
          </w:p>
          <w:p w14:paraId="702AE35B" w14:textId="77777777" w:rsidR="00741C2E" w:rsidRPr="00045DCF" w:rsidRDefault="00741C2E" w:rsidP="00CD6EBD">
            <w:pPr>
              <w:pStyle w:val="NormalWeb"/>
              <w:ind w:left="30" w:right="30"/>
              <w:rPr>
                <w:rFonts w:ascii="Calibri" w:hAnsi="Calibri" w:cs="Calibri"/>
              </w:rPr>
            </w:pPr>
            <w:r w:rsidRPr="00045DCF">
              <w:rPr>
                <w:rFonts w:ascii="Calibri" w:hAnsi="Calibri" w:cs="Calibri"/>
              </w:rPr>
              <w:t xml:space="preserve">Click </w:t>
            </w:r>
            <w:hyperlink r:id="rId173" w:tgtFrame="_blank" w:history="1">
              <w:r w:rsidRPr="00045DCF">
                <w:rPr>
                  <w:rStyle w:val="Hyperlink"/>
                  <w:rFonts w:ascii="Calibri" w:hAnsi="Calibri" w:cs="Calibri"/>
                </w:rPr>
                <w:t>here</w:t>
              </w:r>
            </w:hyperlink>
            <w:r w:rsidRPr="00045DCF">
              <w:rPr>
                <w:rFonts w:ascii="Calibri" w:hAnsi="Calibri" w:cs="Calibri"/>
              </w:rPr>
              <w:t xml:space="preserve"> to review summaries of each section of this course.</w:t>
            </w:r>
          </w:p>
          <w:p w14:paraId="386113AB" w14:textId="77777777" w:rsidR="00741C2E" w:rsidRPr="00045DCF" w:rsidRDefault="00741C2E" w:rsidP="00CD6EBD">
            <w:pPr>
              <w:pStyle w:val="NormalWeb"/>
              <w:ind w:left="30" w:right="30"/>
              <w:rPr>
                <w:rFonts w:ascii="Calibri" w:hAnsi="Calibri" w:cs="Calibri"/>
              </w:rPr>
            </w:pPr>
            <w:r w:rsidRPr="00045DCF">
              <w:rPr>
                <w:rFonts w:ascii="Calibri" w:hAnsi="Calibri" w:cs="Calibri"/>
              </w:rPr>
              <w:t>Course Transcript</w:t>
            </w:r>
          </w:p>
          <w:p w14:paraId="7F3C5977" w14:textId="77777777" w:rsidR="00741C2E" w:rsidRPr="00B36629" w:rsidRDefault="00741C2E" w:rsidP="00CD6EBD">
            <w:pPr>
              <w:pStyle w:val="NormalWeb"/>
              <w:ind w:left="30" w:right="30"/>
              <w:rPr>
                <w:rFonts w:ascii="Calibri" w:hAnsi="Calibri" w:cs="Calibri"/>
              </w:rPr>
            </w:pPr>
            <w:r w:rsidRPr="00045DCF">
              <w:rPr>
                <w:rFonts w:ascii="Calibri" w:hAnsi="Calibri" w:cs="Calibri"/>
              </w:rPr>
              <w:t xml:space="preserve">Click </w:t>
            </w:r>
            <w:hyperlink r:id="rId174" w:tgtFrame="_blank" w:history="1">
              <w:r w:rsidRPr="00045DCF">
                <w:rPr>
                  <w:rStyle w:val="Hyperlink"/>
                  <w:rFonts w:ascii="Calibri" w:hAnsi="Calibri" w:cs="Calibri"/>
                </w:rPr>
                <w:t>here</w:t>
              </w:r>
            </w:hyperlink>
            <w:r w:rsidRPr="00045DCF">
              <w:rPr>
                <w:rFonts w:ascii="Calibri" w:hAnsi="Calibri" w:cs="Calibri"/>
              </w:rPr>
              <w:t xml:space="preserve"> for a full transcript of the course.</w:t>
            </w:r>
          </w:p>
        </w:tc>
        <w:tc>
          <w:tcPr>
            <w:tcW w:w="6000" w:type="dxa"/>
            <w:vAlign w:val="center"/>
          </w:tcPr>
          <w:p w14:paraId="49411BF9"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빠른 참조 카드</w:t>
            </w:r>
          </w:p>
          <w:p w14:paraId="61DAEF1B"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 xml:space="preserve">본 교육과정의 각 섹션 요약을 검토하려면 </w:t>
            </w:r>
            <w:hyperlink r:id="rId175" w:tgtFrame="_blank" w:history="1">
              <w:r w:rsidRPr="00B36629">
                <w:rPr>
                  <w:rFonts w:ascii="Batang" w:eastAsia="Batang" w:hAnsi="Batang" w:cs="Batang"/>
                  <w:color w:val="0000FF"/>
                  <w:u w:val="single"/>
                  <w:lang w:eastAsia="ko-KR"/>
                </w:rPr>
                <w:t>여기</w:t>
              </w:r>
            </w:hyperlink>
            <w:r w:rsidRPr="00B36629">
              <w:rPr>
                <w:rFonts w:ascii="Batang" w:eastAsia="Batang" w:hAnsi="Batang" w:cs="Batang"/>
                <w:lang w:eastAsia="ko-KR"/>
              </w:rPr>
              <w:t>를 클릭하십시오.</w:t>
            </w:r>
          </w:p>
          <w:p w14:paraId="2713BBDF"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교육과정 성적증명서</w:t>
            </w:r>
          </w:p>
          <w:p w14:paraId="3B1B246B"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 xml:space="preserve">교육과정 전체의 성적증명서를 원하시면 </w:t>
            </w:r>
            <w:hyperlink r:id="rId176" w:tgtFrame="_blank" w:history="1">
              <w:r w:rsidRPr="00B36629">
                <w:rPr>
                  <w:rFonts w:ascii="Batang" w:eastAsia="Batang" w:hAnsi="Batang" w:cs="Batang"/>
                  <w:color w:val="0000FF"/>
                  <w:u w:val="single"/>
                  <w:lang w:eastAsia="ko-KR"/>
                </w:rPr>
                <w:t>여기</w:t>
              </w:r>
            </w:hyperlink>
            <w:r w:rsidRPr="00B36629">
              <w:rPr>
                <w:rFonts w:ascii="Batang" w:eastAsia="Batang" w:hAnsi="Batang" w:cs="Batang"/>
                <w:lang w:eastAsia="ko-KR"/>
              </w:rPr>
              <w:t>를 클릭하십시오.</w:t>
            </w:r>
          </w:p>
        </w:tc>
      </w:tr>
      <w:tr w:rsidR="00741C2E" w:rsidRPr="00B36629" w14:paraId="7E2F8C2F" w14:textId="77777777" w:rsidTr="00CD6EBD">
        <w:tc>
          <w:tcPr>
            <w:tcW w:w="1353" w:type="dxa"/>
            <w:shd w:val="clear" w:color="auto" w:fill="D9E2F3" w:themeFill="accent1" w:themeFillTint="33"/>
            <w:tcMar>
              <w:top w:w="120" w:type="dxa"/>
              <w:left w:w="180" w:type="dxa"/>
              <w:bottom w:w="120" w:type="dxa"/>
              <w:right w:w="180" w:type="dxa"/>
            </w:tcMar>
            <w:hideMark/>
          </w:tcPr>
          <w:p w14:paraId="0874FF91" w14:textId="77777777" w:rsidR="00741C2E" w:rsidRPr="00045DCF" w:rsidRDefault="00741C2E" w:rsidP="00CD6EBD">
            <w:pPr>
              <w:spacing w:before="30" w:after="30"/>
              <w:ind w:left="30" w:right="30"/>
              <w:rPr>
                <w:rFonts w:ascii="Calibri" w:eastAsia="Times New Roman" w:hAnsi="Calibri" w:cs="Calibri"/>
                <w:sz w:val="16"/>
              </w:rPr>
            </w:pPr>
            <w:hyperlink r:id="rId177" w:tgtFrame="_blank" w:history="1">
              <w:r w:rsidRPr="00045DCF">
                <w:rPr>
                  <w:rStyle w:val="Hyperlink"/>
                  <w:rFonts w:ascii="Calibri" w:eastAsia="Times New Roman" w:hAnsi="Calibri" w:cs="Calibri"/>
                  <w:sz w:val="16"/>
                </w:rPr>
                <w:t>Screen 52</w:t>
              </w:r>
            </w:hyperlink>
            <w:r w:rsidRPr="00045DCF">
              <w:rPr>
                <w:rFonts w:ascii="Calibri" w:eastAsia="Times New Roman" w:hAnsi="Calibri" w:cs="Calibri"/>
                <w:sz w:val="16"/>
              </w:rPr>
              <w:t xml:space="preserve"> </w:t>
            </w:r>
          </w:p>
          <w:p w14:paraId="0B7D0517"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Activity: Introduction</w:t>
            </w:r>
          </w:p>
          <w:p w14:paraId="56390BA9" w14:textId="77777777" w:rsidR="00741C2E" w:rsidRPr="00B36629" w:rsidRDefault="00741C2E" w:rsidP="00CD6EBD">
            <w:pPr>
              <w:ind w:left="30" w:right="30"/>
              <w:rPr>
                <w:rFonts w:ascii="Calibri" w:eastAsia="Times New Roman" w:hAnsi="Calibri" w:cs="Calibri"/>
                <w:sz w:val="16"/>
              </w:rPr>
            </w:pPr>
            <w:hyperlink r:id="rId178" w:tgtFrame="_blank" w:history="1">
              <w:r w:rsidRPr="00045DCF">
                <w:rPr>
                  <w:rStyle w:val="Hyperlink"/>
                  <w:rFonts w:ascii="Calibri" w:eastAsia="Times New Roman" w:hAnsi="Calibri" w:cs="Calibri"/>
                  <w:sz w:val="16"/>
                </w:rPr>
                <w:t>71_C_53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813719" w14:textId="77777777" w:rsidR="00741C2E" w:rsidRPr="00045DCF" w:rsidRDefault="00741C2E" w:rsidP="00CD6EBD">
            <w:pPr>
              <w:pStyle w:val="NormalWeb"/>
              <w:ind w:left="30" w:right="30"/>
              <w:rPr>
                <w:rFonts w:ascii="Calibri" w:hAnsi="Calibri" w:cs="Calibri"/>
              </w:rPr>
            </w:pPr>
            <w:r w:rsidRPr="00045DCF">
              <w:rPr>
                <w:rFonts w:ascii="Calibri" w:hAnsi="Calibri" w:cs="Calibri"/>
              </w:rPr>
              <w:t>The Knowledge Check consists of 10 questions. You must score 80% or higher to successfully complete this course.</w:t>
            </w:r>
          </w:p>
          <w:p w14:paraId="292B98B8" w14:textId="77777777" w:rsidR="00741C2E" w:rsidRPr="00B36629" w:rsidRDefault="00741C2E" w:rsidP="00CD6EBD">
            <w:pPr>
              <w:pStyle w:val="NormalWeb"/>
              <w:ind w:left="30" w:right="30"/>
              <w:rPr>
                <w:rFonts w:ascii="Calibri" w:hAnsi="Calibri" w:cs="Calibri"/>
              </w:rPr>
            </w:pPr>
            <w:r w:rsidRPr="00045DCF">
              <w:rPr>
                <w:rFonts w:ascii="Calibri" w:hAnsi="Calibri" w:cs="Calibri"/>
              </w:rPr>
              <w:t>When you are ready, click the Knowledge Check button to begin.</w:t>
            </w:r>
          </w:p>
        </w:tc>
        <w:tc>
          <w:tcPr>
            <w:tcW w:w="6000" w:type="dxa"/>
            <w:vAlign w:val="center"/>
          </w:tcPr>
          <w:p w14:paraId="088E8E22"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지식 점검은 10가지 질문으로 구성되어 있습니다. 본 교육과정을 이수하려면 80% 이상의 점수를 받아야 합니다.</w:t>
            </w:r>
          </w:p>
          <w:p w14:paraId="5FEF662C"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준비가 되면 지식 점검 버튼을 클릭하여 시작하십시오.</w:t>
            </w:r>
          </w:p>
        </w:tc>
      </w:tr>
      <w:tr w:rsidR="00741C2E" w:rsidRPr="00B36629" w14:paraId="1D2B92DC" w14:textId="77777777" w:rsidTr="00CD6EBD">
        <w:tc>
          <w:tcPr>
            <w:tcW w:w="1353" w:type="dxa"/>
            <w:shd w:val="clear" w:color="auto" w:fill="D9E2F3" w:themeFill="accent1" w:themeFillTint="33"/>
            <w:tcMar>
              <w:top w:w="120" w:type="dxa"/>
              <w:left w:w="180" w:type="dxa"/>
              <w:bottom w:w="120" w:type="dxa"/>
              <w:right w:w="180" w:type="dxa"/>
            </w:tcMar>
            <w:hideMark/>
          </w:tcPr>
          <w:p w14:paraId="0121DDFD" w14:textId="77777777" w:rsidR="00741C2E" w:rsidRPr="00045DCF" w:rsidRDefault="00741C2E" w:rsidP="00CD6EBD">
            <w:pPr>
              <w:spacing w:before="30" w:after="30"/>
              <w:ind w:left="30" w:right="30"/>
              <w:rPr>
                <w:rFonts w:ascii="Calibri" w:eastAsia="Times New Roman" w:hAnsi="Calibri" w:cs="Calibri"/>
                <w:sz w:val="16"/>
              </w:rPr>
            </w:pPr>
            <w:hyperlink r:id="rId179" w:tgtFrame="_blank" w:history="1"/>
            <w:r w:rsidRPr="00045DCF">
              <w:rPr>
                <w:rFonts w:ascii="Calibri" w:eastAsia="Times New Roman" w:hAnsi="Calibri" w:cs="Calibri"/>
                <w:sz w:val="16"/>
              </w:rPr>
              <w:t xml:space="preserve"> </w:t>
            </w:r>
          </w:p>
          <w:p w14:paraId="0B4DF094"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Question 1: Scenario</w:t>
            </w:r>
          </w:p>
          <w:p w14:paraId="4813240D" w14:textId="77777777" w:rsidR="00741C2E" w:rsidRPr="00B36629" w:rsidRDefault="00741C2E" w:rsidP="00CD6EBD">
            <w:pPr>
              <w:ind w:left="30" w:right="30"/>
              <w:rPr>
                <w:rFonts w:ascii="Calibri" w:eastAsia="Times New Roman" w:hAnsi="Calibri" w:cs="Calibri"/>
                <w:sz w:val="16"/>
              </w:rPr>
            </w:pPr>
            <w:hyperlink r:id="rId180" w:tgtFrame="_blank" w:history="1">
              <w:r w:rsidRPr="00045DCF">
                <w:rPr>
                  <w:rStyle w:val="Hyperlink"/>
                  <w:rFonts w:ascii="Calibri" w:eastAsia="Times New Roman" w:hAnsi="Calibri" w:cs="Calibri"/>
                  <w:sz w:val="16"/>
                </w:rPr>
                <w:t>72_C_54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5AD43D" w14:textId="77777777" w:rsidR="00741C2E" w:rsidRPr="00B36629" w:rsidRDefault="00741C2E" w:rsidP="00CD6EBD">
            <w:pPr>
              <w:pStyle w:val="NormalWeb"/>
              <w:ind w:left="30" w:right="30"/>
              <w:rPr>
                <w:rFonts w:ascii="Calibri" w:hAnsi="Calibri" w:cs="Calibri"/>
              </w:rPr>
            </w:pPr>
            <w:r w:rsidRPr="00045DCF">
              <w:rPr>
                <w:rFonts w:ascii="Calibri" w:hAnsi="Calibri" w:cs="Calibri"/>
              </w:rPr>
              <w:t>You should talk to the OEC or Legal if you have concerns about the:</w:t>
            </w:r>
          </w:p>
        </w:tc>
        <w:tc>
          <w:tcPr>
            <w:tcW w:w="6000" w:type="dxa"/>
            <w:vAlign w:val="center"/>
          </w:tcPr>
          <w:p w14:paraId="348CEB4C"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OEC나 법무 부서와 상의해야 하는 우려사항은 다음 중 어느 것입니까?</w:t>
            </w:r>
          </w:p>
        </w:tc>
      </w:tr>
      <w:tr w:rsidR="00741C2E" w:rsidRPr="00B36629" w14:paraId="5FA55757" w14:textId="77777777" w:rsidTr="00CD6EBD">
        <w:tc>
          <w:tcPr>
            <w:tcW w:w="1353" w:type="dxa"/>
            <w:shd w:val="clear" w:color="auto" w:fill="D9E2F3" w:themeFill="accent1" w:themeFillTint="33"/>
            <w:tcMar>
              <w:top w:w="120" w:type="dxa"/>
              <w:left w:w="180" w:type="dxa"/>
              <w:bottom w:w="120" w:type="dxa"/>
              <w:right w:w="180" w:type="dxa"/>
            </w:tcMar>
            <w:hideMark/>
          </w:tcPr>
          <w:p w14:paraId="2BADCA01" w14:textId="77777777" w:rsidR="00741C2E" w:rsidRPr="00045DCF" w:rsidRDefault="00741C2E" w:rsidP="00CD6EBD">
            <w:pPr>
              <w:spacing w:before="30" w:after="30"/>
              <w:ind w:left="30" w:right="30"/>
              <w:rPr>
                <w:rFonts w:ascii="Calibri" w:eastAsia="Times New Roman" w:hAnsi="Calibri" w:cs="Calibri"/>
                <w:sz w:val="16"/>
              </w:rPr>
            </w:pPr>
            <w:hyperlink r:id="rId181" w:tgtFrame="_blank" w:history="1"/>
            <w:r w:rsidRPr="00045DCF">
              <w:rPr>
                <w:rFonts w:ascii="Calibri" w:eastAsia="Times New Roman" w:hAnsi="Calibri" w:cs="Calibri"/>
                <w:sz w:val="16"/>
              </w:rPr>
              <w:t xml:space="preserve"> </w:t>
            </w:r>
          </w:p>
          <w:p w14:paraId="452B5829"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Question 1: Options</w:t>
            </w:r>
          </w:p>
          <w:p w14:paraId="2AE207E5" w14:textId="77777777" w:rsidR="00741C2E" w:rsidRPr="00B36629" w:rsidRDefault="00741C2E" w:rsidP="00CD6EBD">
            <w:pPr>
              <w:ind w:left="30" w:right="30"/>
              <w:rPr>
                <w:rFonts w:ascii="Calibri" w:eastAsia="Times New Roman" w:hAnsi="Calibri" w:cs="Calibri"/>
                <w:sz w:val="16"/>
              </w:rPr>
            </w:pPr>
            <w:hyperlink r:id="rId182" w:tgtFrame="_blank" w:history="1">
              <w:r w:rsidRPr="00045DCF">
                <w:rPr>
                  <w:rStyle w:val="Hyperlink"/>
                  <w:rFonts w:ascii="Calibri" w:eastAsia="Times New Roman" w:hAnsi="Calibri" w:cs="Calibri"/>
                  <w:sz w:val="16"/>
                </w:rPr>
                <w:t>73_C_54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559E5B" w14:textId="77777777" w:rsidR="00741C2E" w:rsidRPr="00045DCF" w:rsidRDefault="00741C2E" w:rsidP="00CD6EBD">
            <w:pPr>
              <w:pStyle w:val="NormalWeb"/>
              <w:ind w:left="30" w:right="30"/>
              <w:rPr>
                <w:rFonts w:ascii="Calibri" w:hAnsi="Calibri" w:cs="Calibri"/>
              </w:rPr>
            </w:pPr>
            <w:r w:rsidRPr="00045DCF">
              <w:rPr>
                <w:rFonts w:ascii="Calibri" w:hAnsi="Calibri" w:cs="Calibri"/>
              </w:rPr>
              <w:t>[1] Research practices of a colleague.</w:t>
            </w:r>
          </w:p>
          <w:p w14:paraId="3BA8CB72" w14:textId="77777777" w:rsidR="00741C2E" w:rsidRPr="00045DCF" w:rsidRDefault="00741C2E" w:rsidP="00CD6EBD">
            <w:pPr>
              <w:pStyle w:val="NormalWeb"/>
              <w:ind w:left="30" w:right="30"/>
              <w:rPr>
                <w:rFonts w:ascii="Calibri" w:hAnsi="Calibri" w:cs="Calibri"/>
              </w:rPr>
            </w:pPr>
            <w:r w:rsidRPr="00045DCF">
              <w:rPr>
                <w:rFonts w:ascii="Calibri" w:hAnsi="Calibri" w:cs="Calibri"/>
              </w:rPr>
              <w:t>[2] Involvement of sales and marketing personnel in ISS activities.</w:t>
            </w:r>
          </w:p>
          <w:p w14:paraId="5591ABB4" w14:textId="77777777" w:rsidR="00741C2E" w:rsidRPr="00045DCF" w:rsidRDefault="00741C2E" w:rsidP="00CD6EBD">
            <w:pPr>
              <w:pStyle w:val="NormalWeb"/>
              <w:ind w:left="30" w:right="30"/>
              <w:rPr>
                <w:rFonts w:ascii="Calibri" w:hAnsi="Calibri" w:cs="Calibri"/>
              </w:rPr>
            </w:pPr>
            <w:r w:rsidRPr="00045DCF">
              <w:rPr>
                <w:rFonts w:ascii="Calibri" w:hAnsi="Calibri" w:cs="Calibri"/>
              </w:rPr>
              <w:t>[3] Research activities of third-party partners.</w:t>
            </w:r>
          </w:p>
          <w:p w14:paraId="507509AE" w14:textId="77777777" w:rsidR="00741C2E" w:rsidRPr="00B36629" w:rsidRDefault="00741C2E" w:rsidP="00CD6EBD">
            <w:pPr>
              <w:pStyle w:val="iscorrect"/>
              <w:ind w:left="30" w:right="30"/>
              <w:rPr>
                <w:rFonts w:ascii="Calibri" w:hAnsi="Calibri" w:cs="Calibri"/>
              </w:rPr>
            </w:pPr>
            <w:r w:rsidRPr="00045DCF">
              <w:rPr>
                <w:rFonts w:ascii="Calibri" w:hAnsi="Calibri" w:cs="Calibri"/>
                <w:color w:val="70AD47" w:themeColor="accent6"/>
              </w:rPr>
              <w:t>[4] All of the above.</w:t>
            </w:r>
          </w:p>
        </w:tc>
        <w:tc>
          <w:tcPr>
            <w:tcW w:w="6000" w:type="dxa"/>
            <w:vAlign w:val="center"/>
          </w:tcPr>
          <w:p w14:paraId="35014AA1"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[1] 동료의 연구 관행.</w:t>
            </w:r>
          </w:p>
          <w:p w14:paraId="0D98C3FB"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[2] 영업 및 마케팅 직원의 ISS 활동 관여.</w:t>
            </w:r>
          </w:p>
          <w:p w14:paraId="38A31E38"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[3] 제3자 파트너의 연구 활동.</w:t>
            </w:r>
          </w:p>
          <w:p w14:paraId="64CB205C"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color w:val="70AD47"/>
                <w:lang w:eastAsia="ko-KR"/>
              </w:rPr>
              <w:t>[4] 위의 모든 항목.</w:t>
            </w:r>
          </w:p>
        </w:tc>
      </w:tr>
      <w:tr w:rsidR="00741C2E" w:rsidRPr="00B36629" w14:paraId="62D2FF4F" w14:textId="77777777" w:rsidTr="00CD6EBD">
        <w:tc>
          <w:tcPr>
            <w:tcW w:w="1353" w:type="dxa"/>
            <w:shd w:val="clear" w:color="auto" w:fill="D9E2F3" w:themeFill="accent1" w:themeFillTint="33"/>
            <w:tcMar>
              <w:top w:w="120" w:type="dxa"/>
              <w:left w:w="180" w:type="dxa"/>
              <w:bottom w:w="120" w:type="dxa"/>
              <w:right w:w="180" w:type="dxa"/>
            </w:tcMar>
            <w:hideMark/>
          </w:tcPr>
          <w:p w14:paraId="6514905A" w14:textId="77777777" w:rsidR="00741C2E" w:rsidRPr="00045DCF" w:rsidRDefault="00741C2E" w:rsidP="00CD6EBD">
            <w:pPr>
              <w:spacing w:before="30" w:after="30"/>
              <w:ind w:left="30" w:right="30"/>
              <w:rPr>
                <w:rFonts w:ascii="Calibri" w:eastAsia="Times New Roman" w:hAnsi="Calibri" w:cs="Calibri"/>
                <w:sz w:val="16"/>
              </w:rPr>
            </w:pPr>
            <w:hyperlink r:id="rId183" w:tgtFrame="_blank" w:history="1"/>
            <w:r w:rsidRPr="00045DCF">
              <w:rPr>
                <w:rFonts w:ascii="Calibri" w:eastAsia="Times New Roman" w:hAnsi="Calibri" w:cs="Calibri"/>
                <w:sz w:val="16"/>
              </w:rPr>
              <w:t xml:space="preserve"> </w:t>
            </w:r>
          </w:p>
          <w:p w14:paraId="60F2AE2D"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Question 1: Feedback</w:t>
            </w:r>
          </w:p>
          <w:p w14:paraId="5910DA40" w14:textId="77777777" w:rsidR="00741C2E" w:rsidRPr="00B36629" w:rsidRDefault="00741C2E" w:rsidP="00CD6EBD">
            <w:pPr>
              <w:ind w:left="30" w:right="30"/>
              <w:rPr>
                <w:rFonts w:ascii="Calibri" w:eastAsia="Times New Roman" w:hAnsi="Calibri" w:cs="Calibri"/>
                <w:sz w:val="16"/>
              </w:rPr>
            </w:pPr>
            <w:hyperlink r:id="rId184" w:tgtFrame="_blank" w:history="1">
              <w:r w:rsidRPr="00045DCF">
                <w:rPr>
                  <w:rStyle w:val="Hyperlink"/>
                  <w:rFonts w:ascii="Calibri" w:eastAsia="Times New Roman" w:hAnsi="Calibri" w:cs="Calibri"/>
                  <w:sz w:val="16"/>
                </w:rPr>
                <w:t>74_C_54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91A449" w14:textId="77777777" w:rsidR="00741C2E" w:rsidRPr="00045DCF" w:rsidRDefault="00741C2E" w:rsidP="00CD6EBD">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85" w:tgtFrame="_blank" w:history="1">
              <w:r w:rsidRPr="00045DCF">
                <w:rPr>
                  <w:rStyle w:val="Hyperlink"/>
                  <w:rFonts w:ascii="Calibri" w:hAnsi="Calibri" w:cs="Calibri"/>
                </w:rPr>
                <w:t>speakup.abbott.com</w:t>
              </w:r>
            </w:hyperlink>
            <w:r w:rsidRPr="00045DCF">
              <w:rPr>
                <w:rFonts w:ascii="Calibri" w:hAnsi="Calibri" w:cs="Calibri"/>
              </w:rPr>
              <w:t>.</w:t>
            </w:r>
          </w:p>
          <w:p w14:paraId="4C5878F5" w14:textId="77777777" w:rsidR="00741C2E" w:rsidRPr="00B36629" w:rsidRDefault="00741C2E"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Where to Go for Support.</w:t>
            </w:r>
          </w:p>
        </w:tc>
        <w:tc>
          <w:tcPr>
            <w:tcW w:w="6000" w:type="dxa"/>
            <w:vAlign w:val="center"/>
          </w:tcPr>
          <w:p w14:paraId="79253354"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 xml:space="preserve">동료 또는 제3자의 연구 관행에 대한 우려사항이 있는 경우, OEC 또는 법무 부서와 논의하거나, </w:t>
            </w:r>
            <w:hyperlink r:id="rId186" w:tgtFrame="_blank" w:history="1">
              <w:r w:rsidRPr="00B36629">
                <w:rPr>
                  <w:rFonts w:ascii="Batang" w:eastAsia="Batang" w:hAnsi="Batang" w:cs="Batang"/>
                  <w:color w:val="0000FF"/>
                  <w:u w:val="single"/>
                  <w:lang w:eastAsia="ko-KR"/>
                </w:rPr>
                <w:t>speakup.abbott.com</w:t>
              </w:r>
            </w:hyperlink>
            <w:r w:rsidRPr="00B36629">
              <w:rPr>
                <w:rFonts w:ascii="Batang" w:eastAsia="Batang" w:hAnsi="Batang" w:cs="Batang"/>
                <w:lang w:eastAsia="ko-KR"/>
              </w:rPr>
              <w:t>.에서 OEC 헬프라인을 통해 우려사항을 전달하십시오.</w:t>
            </w:r>
          </w:p>
          <w:p w14:paraId="232F2609"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 xml:space="preserve">정답에 대한 자세한 내용은 </w:t>
            </w:r>
            <w:r w:rsidRPr="00B36629">
              <w:rPr>
                <w:rFonts w:ascii="Batang" w:eastAsia="Batang" w:hAnsi="Batang" w:cs="Batang"/>
                <w:i/>
                <w:iCs/>
                <w:lang w:eastAsia="ko-KR"/>
              </w:rPr>
              <w:t>섹션 4.3, 도움을 얻을 수 있는 곳</w:t>
            </w:r>
            <w:r w:rsidRPr="00B36629">
              <w:rPr>
                <w:rFonts w:ascii="Batang" w:eastAsia="Batang" w:hAnsi="Batang" w:cs="Batang"/>
                <w:lang w:eastAsia="ko-KR"/>
              </w:rPr>
              <w:t>을 참조하십시오.</w:t>
            </w:r>
          </w:p>
        </w:tc>
      </w:tr>
      <w:tr w:rsidR="00741C2E" w:rsidRPr="00B36629" w14:paraId="1CEEE047" w14:textId="77777777" w:rsidTr="00CD6EBD">
        <w:tc>
          <w:tcPr>
            <w:tcW w:w="1353" w:type="dxa"/>
            <w:shd w:val="clear" w:color="auto" w:fill="D9E2F3" w:themeFill="accent1" w:themeFillTint="33"/>
            <w:tcMar>
              <w:top w:w="120" w:type="dxa"/>
              <w:left w:w="180" w:type="dxa"/>
              <w:bottom w:w="120" w:type="dxa"/>
              <w:right w:w="180" w:type="dxa"/>
            </w:tcMar>
            <w:hideMark/>
          </w:tcPr>
          <w:p w14:paraId="539963F2" w14:textId="77777777" w:rsidR="00741C2E" w:rsidRPr="00045DCF" w:rsidRDefault="00741C2E" w:rsidP="00CD6EBD">
            <w:pPr>
              <w:spacing w:before="30" w:after="30"/>
              <w:ind w:left="30" w:right="30"/>
              <w:rPr>
                <w:rFonts w:ascii="Calibri" w:eastAsia="Times New Roman" w:hAnsi="Calibri" w:cs="Calibri"/>
                <w:sz w:val="16"/>
              </w:rPr>
            </w:pPr>
            <w:hyperlink r:id="rId187" w:tgtFrame="_blank" w:history="1"/>
            <w:r w:rsidRPr="00045DCF">
              <w:rPr>
                <w:rFonts w:ascii="Calibri" w:eastAsia="Times New Roman" w:hAnsi="Calibri" w:cs="Calibri"/>
                <w:sz w:val="16"/>
              </w:rPr>
              <w:t xml:space="preserve"> </w:t>
            </w:r>
          </w:p>
          <w:p w14:paraId="3E9C2A7C"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Question 2: Scenario</w:t>
            </w:r>
          </w:p>
          <w:p w14:paraId="08169C49" w14:textId="77777777" w:rsidR="00741C2E" w:rsidRPr="00B36629" w:rsidRDefault="00741C2E" w:rsidP="00CD6EBD">
            <w:pPr>
              <w:ind w:left="30" w:right="30"/>
              <w:rPr>
                <w:rFonts w:ascii="Calibri" w:eastAsia="Times New Roman" w:hAnsi="Calibri" w:cs="Calibri"/>
                <w:sz w:val="16"/>
              </w:rPr>
            </w:pPr>
            <w:hyperlink r:id="rId188" w:tgtFrame="_blank" w:history="1">
              <w:r w:rsidRPr="00045DCF">
                <w:rPr>
                  <w:rStyle w:val="Hyperlink"/>
                  <w:rFonts w:ascii="Calibri" w:eastAsia="Times New Roman" w:hAnsi="Calibri" w:cs="Calibri"/>
                  <w:sz w:val="16"/>
                </w:rPr>
                <w:t>75_C_54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7649B3" w14:textId="77777777" w:rsidR="00741C2E" w:rsidRPr="00B36629" w:rsidRDefault="00741C2E" w:rsidP="00CD6EBD">
            <w:pPr>
              <w:pStyle w:val="NormalWeb"/>
              <w:ind w:left="30" w:right="30"/>
              <w:rPr>
                <w:rFonts w:ascii="Calibri" w:hAnsi="Calibri" w:cs="Calibri"/>
              </w:rPr>
            </w:pPr>
            <w:r w:rsidRPr="00045DCF">
              <w:rPr>
                <w:rFonts w:ascii="Calibri" w:hAnsi="Calibri" w:cs="Calibri"/>
              </w:rPr>
              <w:t>Abbott selects investigators and sites to perform research based on criteria such as:</w:t>
            </w:r>
          </w:p>
        </w:tc>
        <w:tc>
          <w:tcPr>
            <w:tcW w:w="6000" w:type="dxa"/>
            <w:vAlign w:val="center"/>
          </w:tcPr>
          <w:p w14:paraId="62F6462C"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애보트는 다음과 같은 기준에 근거하여 연구를 수행할 시험자 및 시험기관을 선정합니다.</w:t>
            </w:r>
          </w:p>
        </w:tc>
      </w:tr>
      <w:tr w:rsidR="00741C2E" w:rsidRPr="00B36629" w14:paraId="66F4BA52" w14:textId="77777777" w:rsidTr="00CD6EBD">
        <w:tc>
          <w:tcPr>
            <w:tcW w:w="1353" w:type="dxa"/>
            <w:shd w:val="clear" w:color="auto" w:fill="D9E2F3" w:themeFill="accent1" w:themeFillTint="33"/>
            <w:tcMar>
              <w:top w:w="120" w:type="dxa"/>
              <w:left w:w="180" w:type="dxa"/>
              <w:bottom w:w="120" w:type="dxa"/>
              <w:right w:w="180" w:type="dxa"/>
            </w:tcMar>
            <w:hideMark/>
          </w:tcPr>
          <w:p w14:paraId="131EB28D" w14:textId="77777777" w:rsidR="00741C2E" w:rsidRPr="00045DCF" w:rsidRDefault="00741C2E" w:rsidP="00CD6EBD">
            <w:pPr>
              <w:spacing w:before="30" w:after="30"/>
              <w:ind w:left="30" w:right="30"/>
              <w:rPr>
                <w:rFonts w:ascii="Calibri" w:eastAsia="Times New Roman" w:hAnsi="Calibri" w:cs="Calibri"/>
                <w:sz w:val="16"/>
              </w:rPr>
            </w:pPr>
            <w:hyperlink r:id="rId189" w:tgtFrame="_blank" w:history="1"/>
            <w:r w:rsidRPr="00045DCF">
              <w:rPr>
                <w:rFonts w:ascii="Calibri" w:eastAsia="Times New Roman" w:hAnsi="Calibri" w:cs="Calibri"/>
                <w:sz w:val="16"/>
              </w:rPr>
              <w:t xml:space="preserve"> </w:t>
            </w:r>
          </w:p>
          <w:p w14:paraId="1BB48BE3"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Question 2: Options</w:t>
            </w:r>
          </w:p>
          <w:p w14:paraId="786753EF" w14:textId="77777777" w:rsidR="00741C2E" w:rsidRPr="00B36629" w:rsidRDefault="00741C2E" w:rsidP="00CD6EBD">
            <w:pPr>
              <w:ind w:left="30" w:right="30"/>
              <w:rPr>
                <w:rFonts w:ascii="Calibri" w:eastAsia="Times New Roman" w:hAnsi="Calibri" w:cs="Calibri"/>
                <w:sz w:val="16"/>
              </w:rPr>
            </w:pPr>
            <w:hyperlink r:id="rId190" w:tgtFrame="_blank" w:history="1">
              <w:r w:rsidRPr="00045DCF">
                <w:rPr>
                  <w:rStyle w:val="Hyperlink"/>
                  <w:rFonts w:ascii="Calibri" w:eastAsia="Times New Roman" w:hAnsi="Calibri" w:cs="Calibri"/>
                  <w:sz w:val="16"/>
                </w:rPr>
                <w:t>76_C_54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0BFB2D" w14:textId="77777777" w:rsidR="00741C2E" w:rsidRPr="00045DCF" w:rsidRDefault="00741C2E" w:rsidP="00CD6EBD">
            <w:pPr>
              <w:pStyle w:val="iscorrect"/>
              <w:ind w:left="30" w:right="30"/>
              <w:rPr>
                <w:rFonts w:ascii="Calibri" w:hAnsi="Calibri" w:cs="Calibri"/>
                <w:color w:val="70AD47" w:themeColor="accent6"/>
              </w:rPr>
            </w:pPr>
            <w:r w:rsidRPr="00045DCF">
              <w:rPr>
                <w:rFonts w:ascii="Calibri" w:hAnsi="Calibri" w:cs="Calibri"/>
                <w:color w:val="70AD47" w:themeColor="accent6"/>
              </w:rPr>
              <w:t>[1] Qualifications and expertise.</w:t>
            </w:r>
          </w:p>
          <w:p w14:paraId="79AFB0DB" w14:textId="77777777" w:rsidR="00741C2E" w:rsidRPr="00045DCF" w:rsidRDefault="00741C2E" w:rsidP="00CD6EBD">
            <w:pPr>
              <w:pStyle w:val="NormalWeb"/>
              <w:ind w:left="30" w:right="30"/>
              <w:rPr>
                <w:rFonts w:ascii="Calibri" w:hAnsi="Calibri" w:cs="Calibri"/>
              </w:rPr>
            </w:pPr>
            <w:r w:rsidRPr="00045DCF">
              <w:rPr>
                <w:rFonts w:ascii="Calibri" w:hAnsi="Calibri" w:cs="Calibri"/>
              </w:rPr>
              <w:t>[2] Ability to gain or improve access to customers.</w:t>
            </w:r>
          </w:p>
          <w:p w14:paraId="6420B4A6" w14:textId="77777777" w:rsidR="00741C2E" w:rsidRPr="00B36629" w:rsidRDefault="00741C2E" w:rsidP="00CD6EBD">
            <w:pPr>
              <w:pStyle w:val="NormalWeb"/>
              <w:ind w:left="30" w:right="30"/>
              <w:rPr>
                <w:rFonts w:ascii="Calibri" w:hAnsi="Calibri" w:cs="Calibri"/>
              </w:rPr>
            </w:pPr>
            <w:r w:rsidRPr="00045DCF">
              <w:rPr>
                <w:rFonts w:ascii="Calibri" w:hAnsi="Calibri" w:cs="Calibri"/>
              </w:rPr>
              <w:t>[3] Both 1 and 2.</w:t>
            </w:r>
          </w:p>
        </w:tc>
        <w:tc>
          <w:tcPr>
            <w:tcW w:w="6000" w:type="dxa"/>
            <w:vAlign w:val="center"/>
          </w:tcPr>
          <w:p w14:paraId="55BF1E25" w14:textId="77777777" w:rsidR="00741C2E" w:rsidRPr="00B36629" w:rsidRDefault="00741C2E" w:rsidP="00CD6EBD">
            <w:pPr>
              <w:pStyle w:val="iscorrect"/>
              <w:ind w:left="30" w:right="30"/>
              <w:rPr>
                <w:rFonts w:ascii="Calibri" w:hAnsi="Calibri" w:cs="Calibri"/>
                <w:color w:val="70AD47" w:themeColor="accent6"/>
              </w:rPr>
            </w:pPr>
            <w:r w:rsidRPr="00B36629">
              <w:rPr>
                <w:rFonts w:ascii="Batang" w:eastAsia="Batang" w:hAnsi="Batang" w:cs="Batang"/>
                <w:color w:val="70AD47"/>
                <w:lang w:eastAsia="ko-KR"/>
              </w:rPr>
              <w:t>[1] 자격 및 전문성.</w:t>
            </w:r>
          </w:p>
          <w:p w14:paraId="1FF4431E"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[2] 고객에 대한 접근성을 획득하거나 개선할 능력</w:t>
            </w:r>
          </w:p>
          <w:p w14:paraId="78BF88EC" w14:textId="77777777" w:rsidR="00741C2E" w:rsidRPr="00B36629" w:rsidRDefault="00741C2E" w:rsidP="00CD6EBD">
            <w:pPr>
              <w:pStyle w:val="iscorrect"/>
              <w:ind w:left="30" w:right="30"/>
              <w:rPr>
                <w:rFonts w:ascii="Calibri" w:hAnsi="Calibri" w:cs="Calibri"/>
              </w:rPr>
            </w:pPr>
            <w:r w:rsidRPr="00B36629">
              <w:rPr>
                <w:rFonts w:ascii="Batang" w:eastAsia="Batang" w:hAnsi="Batang" w:cs="Batang"/>
                <w:lang w:eastAsia="ko-KR"/>
              </w:rPr>
              <w:t>[3] 1번과 2번 모두.</w:t>
            </w:r>
          </w:p>
        </w:tc>
      </w:tr>
      <w:tr w:rsidR="00741C2E" w:rsidRPr="00B36629" w14:paraId="5F1BC545" w14:textId="77777777" w:rsidTr="00CD6EBD">
        <w:tc>
          <w:tcPr>
            <w:tcW w:w="1353" w:type="dxa"/>
            <w:shd w:val="clear" w:color="auto" w:fill="D9E2F3" w:themeFill="accent1" w:themeFillTint="33"/>
            <w:tcMar>
              <w:top w:w="120" w:type="dxa"/>
              <w:left w:w="180" w:type="dxa"/>
              <w:bottom w:w="120" w:type="dxa"/>
              <w:right w:w="180" w:type="dxa"/>
            </w:tcMar>
            <w:hideMark/>
          </w:tcPr>
          <w:p w14:paraId="559CCDE7" w14:textId="77777777" w:rsidR="00741C2E" w:rsidRPr="00045DCF" w:rsidRDefault="00741C2E" w:rsidP="00CD6EBD">
            <w:pPr>
              <w:spacing w:before="30" w:after="30"/>
              <w:ind w:left="30" w:right="30"/>
              <w:rPr>
                <w:rFonts w:ascii="Calibri" w:eastAsia="Times New Roman" w:hAnsi="Calibri" w:cs="Calibri"/>
                <w:sz w:val="16"/>
              </w:rPr>
            </w:pPr>
            <w:hyperlink r:id="rId191" w:tgtFrame="_blank" w:history="1"/>
            <w:r w:rsidRPr="00045DCF">
              <w:rPr>
                <w:rFonts w:ascii="Calibri" w:eastAsia="Times New Roman" w:hAnsi="Calibri" w:cs="Calibri"/>
                <w:sz w:val="16"/>
              </w:rPr>
              <w:t xml:space="preserve"> </w:t>
            </w:r>
          </w:p>
          <w:p w14:paraId="7B940941"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Question 2: Feedback</w:t>
            </w:r>
          </w:p>
          <w:p w14:paraId="793409DB" w14:textId="77777777" w:rsidR="00741C2E" w:rsidRPr="00B36629" w:rsidRDefault="00741C2E" w:rsidP="00CD6EBD">
            <w:pPr>
              <w:ind w:left="30" w:right="30"/>
              <w:rPr>
                <w:rFonts w:ascii="Calibri" w:eastAsia="Times New Roman" w:hAnsi="Calibri" w:cs="Calibri"/>
                <w:sz w:val="16"/>
              </w:rPr>
            </w:pPr>
            <w:hyperlink r:id="rId192" w:tgtFrame="_blank" w:history="1">
              <w:r w:rsidRPr="00045DCF">
                <w:rPr>
                  <w:rStyle w:val="Hyperlink"/>
                  <w:rFonts w:ascii="Calibri" w:eastAsia="Times New Roman" w:hAnsi="Calibri" w:cs="Calibri"/>
                  <w:sz w:val="16"/>
                </w:rPr>
                <w:t>77_C_54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6B1184" w14:textId="77777777" w:rsidR="00741C2E" w:rsidRPr="00045DCF" w:rsidRDefault="00741C2E" w:rsidP="00CD6EBD">
            <w:pPr>
              <w:pStyle w:val="NormalWeb"/>
              <w:ind w:left="30" w:right="30"/>
              <w:rPr>
                <w:rFonts w:ascii="Calibri" w:hAnsi="Calibri" w:cs="Calibri"/>
              </w:rPr>
            </w:pPr>
            <w:r w:rsidRPr="00045DCF">
              <w:rPr>
                <w:rFonts w:ascii="Calibri" w:hAnsi="Calibri" w:cs="Calibri"/>
              </w:rPr>
              <w:t>Abbott’s selection decisions are never based on marketing objectives, such as the desire to gain or improve access to particular customers or to reward customers for the value or volume of their business. Abbott selects investigators and sites based only on criteria relevant to the research itself.</w:t>
            </w:r>
          </w:p>
          <w:p w14:paraId="128BD1A4" w14:textId="77777777" w:rsidR="00741C2E" w:rsidRPr="00B36629" w:rsidRDefault="00741C2E"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3.2, Laws, Regulations, and Standards.</w:t>
            </w:r>
          </w:p>
        </w:tc>
        <w:tc>
          <w:tcPr>
            <w:tcW w:w="6000" w:type="dxa"/>
            <w:vAlign w:val="center"/>
          </w:tcPr>
          <w:p w14:paraId="18F64E82"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애보트의 선정 결정은 절대 특정 고객에 대한 접근성을 획득하거나 개선할 의도 또는 사업의 가치나 규모에 대하여 고객에게 보상할 의도와 같은 마케팅 목적에 근거하지 않습니다. 애보트는 연구 그 자체와 관련된 객관적인 기준에만 근거하여 시험자와 시험기관을 선정합니다.</w:t>
            </w:r>
          </w:p>
          <w:p w14:paraId="3C2E811B"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 xml:space="preserve">정답에 대한 자세한 정보는 </w:t>
            </w:r>
            <w:r w:rsidRPr="00B36629">
              <w:rPr>
                <w:rFonts w:ascii="Batang" w:eastAsia="Batang" w:hAnsi="Batang" w:cs="Batang"/>
                <w:i/>
                <w:iCs/>
                <w:lang w:eastAsia="ko-KR"/>
              </w:rPr>
              <w:t>섹션 3.2, 법률, 규정 및 기준</w:t>
            </w:r>
            <w:r w:rsidRPr="00B36629">
              <w:rPr>
                <w:rFonts w:ascii="Batang" w:eastAsia="Batang" w:hAnsi="Batang" w:cs="Batang"/>
                <w:lang w:eastAsia="ko-KR"/>
              </w:rPr>
              <w:t>을 참조하십시오.</w:t>
            </w:r>
          </w:p>
        </w:tc>
      </w:tr>
      <w:tr w:rsidR="00741C2E" w:rsidRPr="00B36629" w14:paraId="3FC42FDD" w14:textId="77777777" w:rsidTr="00CD6EBD">
        <w:tc>
          <w:tcPr>
            <w:tcW w:w="1353" w:type="dxa"/>
            <w:shd w:val="clear" w:color="auto" w:fill="D9E2F3" w:themeFill="accent1" w:themeFillTint="33"/>
            <w:tcMar>
              <w:top w:w="120" w:type="dxa"/>
              <w:left w:w="180" w:type="dxa"/>
              <w:bottom w:w="120" w:type="dxa"/>
              <w:right w:w="180" w:type="dxa"/>
            </w:tcMar>
            <w:hideMark/>
          </w:tcPr>
          <w:p w14:paraId="476BC773" w14:textId="77777777" w:rsidR="00741C2E" w:rsidRPr="00045DCF" w:rsidRDefault="00741C2E" w:rsidP="00CD6EBD">
            <w:pPr>
              <w:spacing w:before="30" w:after="30"/>
              <w:ind w:left="30" w:right="30"/>
              <w:rPr>
                <w:rFonts w:ascii="Calibri" w:eastAsia="Times New Roman" w:hAnsi="Calibri" w:cs="Calibri"/>
                <w:sz w:val="16"/>
              </w:rPr>
            </w:pPr>
            <w:hyperlink r:id="rId193" w:tgtFrame="_blank" w:history="1"/>
            <w:r w:rsidRPr="00045DCF">
              <w:rPr>
                <w:rFonts w:ascii="Calibri" w:eastAsia="Times New Roman" w:hAnsi="Calibri" w:cs="Calibri"/>
                <w:sz w:val="16"/>
              </w:rPr>
              <w:t xml:space="preserve"> </w:t>
            </w:r>
          </w:p>
          <w:p w14:paraId="0CCF6963"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Question 3: Scenario</w:t>
            </w:r>
          </w:p>
          <w:p w14:paraId="0C0AAFF1" w14:textId="77777777" w:rsidR="00741C2E" w:rsidRPr="00B36629" w:rsidRDefault="00741C2E" w:rsidP="00CD6EBD">
            <w:pPr>
              <w:ind w:left="30" w:right="30"/>
              <w:rPr>
                <w:rFonts w:ascii="Calibri" w:eastAsia="Times New Roman" w:hAnsi="Calibri" w:cs="Calibri"/>
                <w:sz w:val="16"/>
              </w:rPr>
            </w:pPr>
            <w:hyperlink r:id="rId194" w:tgtFrame="_blank" w:history="1">
              <w:r w:rsidRPr="00045DCF">
                <w:rPr>
                  <w:rStyle w:val="Hyperlink"/>
                  <w:rFonts w:ascii="Calibri" w:eastAsia="Times New Roman" w:hAnsi="Calibri" w:cs="Calibri"/>
                  <w:sz w:val="16"/>
                </w:rPr>
                <w:t>78_C_54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0C7424" w14:textId="77777777" w:rsidR="00741C2E" w:rsidRPr="00B36629" w:rsidRDefault="00741C2E" w:rsidP="00CD6EBD">
            <w:pPr>
              <w:pStyle w:val="NormalWeb"/>
              <w:ind w:left="30" w:right="30"/>
              <w:rPr>
                <w:rFonts w:ascii="Calibri" w:hAnsi="Calibri" w:cs="Calibri"/>
              </w:rPr>
            </w:pPr>
            <w:r w:rsidRPr="00045DCF">
              <w:rPr>
                <w:rFonts w:ascii="Calibri" w:hAnsi="Calibri" w:cs="Calibri"/>
              </w:rPr>
              <w:t>Abbott ensures that all research proposals are developed, reviewed, and/or approved by relevant scientific or medical personnel in order to confirm that the research:</w:t>
            </w:r>
          </w:p>
        </w:tc>
        <w:tc>
          <w:tcPr>
            <w:tcW w:w="6000" w:type="dxa"/>
            <w:vAlign w:val="center"/>
          </w:tcPr>
          <w:p w14:paraId="25D03669"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애보트는 모든 연구 제안을 관련 과학 또는 의학 담당 직원이 개발, 검토 및/또는 승인 연구함으로써 연구가 다음에 해당하는지 확인합니다.</w:t>
            </w:r>
          </w:p>
        </w:tc>
      </w:tr>
      <w:tr w:rsidR="00741C2E" w:rsidRPr="00B36629" w14:paraId="7AE50FBD" w14:textId="77777777" w:rsidTr="00CD6EBD">
        <w:tc>
          <w:tcPr>
            <w:tcW w:w="1353" w:type="dxa"/>
            <w:shd w:val="clear" w:color="auto" w:fill="D9E2F3" w:themeFill="accent1" w:themeFillTint="33"/>
            <w:tcMar>
              <w:top w:w="120" w:type="dxa"/>
              <w:left w:w="180" w:type="dxa"/>
              <w:bottom w:w="120" w:type="dxa"/>
              <w:right w:w="180" w:type="dxa"/>
            </w:tcMar>
            <w:hideMark/>
          </w:tcPr>
          <w:p w14:paraId="646D0354" w14:textId="77777777" w:rsidR="00741C2E" w:rsidRPr="00045DCF" w:rsidRDefault="00741C2E" w:rsidP="00CD6EBD">
            <w:pPr>
              <w:spacing w:before="30" w:after="30"/>
              <w:ind w:left="30" w:right="30"/>
              <w:rPr>
                <w:rFonts w:ascii="Calibri" w:eastAsia="Times New Roman" w:hAnsi="Calibri" w:cs="Calibri"/>
                <w:sz w:val="16"/>
              </w:rPr>
            </w:pPr>
            <w:hyperlink r:id="rId195" w:tgtFrame="_blank" w:history="1"/>
            <w:r w:rsidRPr="00045DCF">
              <w:rPr>
                <w:rFonts w:ascii="Calibri" w:eastAsia="Times New Roman" w:hAnsi="Calibri" w:cs="Calibri"/>
                <w:sz w:val="16"/>
              </w:rPr>
              <w:t xml:space="preserve"> </w:t>
            </w:r>
          </w:p>
          <w:p w14:paraId="4525A9BF"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Question 3: Options</w:t>
            </w:r>
          </w:p>
          <w:p w14:paraId="50EDE45F" w14:textId="77777777" w:rsidR="00741C2E" w:rsidRPr="00B36629" w:rsidRDefault="00741C2E" w:rsidP="00CD6EBD">
            <w:pPr>
              <w:ind w:left="30" w:right="30"/>
              <w:rPr>
                <w:rFonts w:ascii="Calibri" w:eastAsia="Times New Roman" w:hAnsi="Calibri" w:cs="Calibri"/>
                <w:sz w:val="16"/>
              </w:rPr>
            </w:pPr>
            <w:hyperlink r:id="rId196" w:tgtFrame="_blank" w:history="1">
              <w:r w:rsidRPr="00045DCF">
                <w:rPr>
                  <w:rStyle w:val="Hyperlink"/>
                  <w:rFonts w:ascii="Calibri" w:eastAsia="Times New Roman" w:hAnsi="Calibri" w:cs="Calibri"/>
                  <w:sz w:val="16"/>
                </w:rPr>
                <w:t>79_C_54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5EDE23" w14:textId="77777777" w:rsidR="00741C2E" w:rsidRPr="00045DCF" w:rsidRDefault="00741C2E" w:rsidP="00CD6EBD">
            <w:pPr>
              <w:pStyle w:val="NormalWeb"/>
              <w:ind w:left="30" w:right="30"/>
              <w:rPr>
                <w:rFonts w:ascii="Calibri" w:hAnsi="Calibri" w:cs="Calibri"/>
              </w:rPr>
            </w:pPr>
            <w:r w:rsidRPr="00045DCF">
              <w:rPr>
                <w:rFonts w:ascii="Calibri" w:hAnsi="Calibri" w:cs="Calibri"/>
              </w:rPr>
              <w:t>[1] Follows appropriate clinical or scientific practices.</w:t>
            </w:r>
          </w:p>
          <w:p w14:paraId="3F7CC573" w14:textId="77777777" w:rsidR="00741C2E" w:rsidRPr="00045DCF" w:rsidRDefault="00741C2E" w:rsidP="00CD6EBD">
            <w:pPr>
              <w:pStyle w:val="NormalWeb"/>
              <w:ind w:left="30" w:right="30"/>
              <w:rPr>
                <w:rFonts w:ascii="Calibri" w:hAnsi="Calibri" w:cs="Calibri"/>
              </w:rPr>
            </w:pPr>
            <w:r w:rsidRPr="00045DCF">
              <w:rPr>
                <w:rFonts w:ascii="Calibri" w:hAnsi="Calibri" w:cs="Calibri"/>
              </w:rPr>
              <w:t>[2] Has a clear hypothesis or end point.</w:t>
            </w:r>
          </w:p>
          <w:p w14:paraId="30AF935C" w14:textId="77777777" w:rsidR="00741C2E" w:rsidRPr="00045DCF" w:rsidRDefault="00741C2E" w:rsidP="00CD6EBD">
            <w:pPr>
              <w:pStyle w:val="NormalWeb"/>
              <w:ind w:left="30" w:right="30"/>
              <w:rPr>
                <w:rFonts w:ascii="Calibri" w:hAnsi="Calibri" w:cs="Calibri"/>
              </w:rPr>
            </w:pPr>
            <w:r w:rsidRPr="00045DCF">
              <w:rPr>
                <w:rFonts w:ascii="Calibri" w:hAnsi="Calibri" w:cs="Calibri"/>
              </w:rPr>
              <w:t>[3] Has the legitimate goal of advancing clinical or scientific understanding.</w:t>
            </w:r>
          </w:p>
          <w:p w14:paraId="5AB50E4E" w14:textId="77777777" w:rsidR="00741C2E" w:rsidRPr="00B36629" w:rsidRDefault="00741C2E" w:rsidP="00CD6EBD">
            <w:pPr>
              <w:pStyle w:val="iscorrect"/>
              <w:ind w:left="30" w:right="30"/>
              <w:rPr>
                <w:rFonts w:ascii="Calibri" w:hAnsi="Calibri" w:cs="Calibri"/>
              </w:rPr>
            </w:pPr>
            <w:r w:rsidRPr="00045DCF">
              <w:rPr>
                <w:rFonts w:ascii="Calibri" w:hAnsi="Calibri" w:cs="Calibri"/>
                <w:color w:val="70AD47" w:themeColor="accent6"/>
              </w:rPr>
              <w:t>[4] All of the above.</w:t>
            </w:r>
          </w:p>
        </w:tc>
        <w:tc>
          <w:tcPr>
            <w:tcW w:w="6000" w:type="dxa"/>
            <w:vAlign w:val="center"/>
          </w:tcPr>
          <w:p w14:paraId="6EF2B707"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[1] 적절한 임상 또는 과학적 관행을 따르는지 여부</w:t>
            </w:r>
          </w:p>
          <w:p w14:paraId="70646893"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[2] 명확한 가설 또는 평가변수가 있는지 여부</w:t>
            </w:r>
          </w:p>
          <w:p w14:paraId="570CB1EF"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[3] 임상 또는 과학적 이해를 발전시키는 적법한 목적을 가졌는지 여부</w:t>
            </w:r>
          </w:p>
          <w:p w14:paraId="1D12F245"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color w:val="70AD47"/>
                <w:lang w:eastAsia="ko-KR"/>
              </w:rPr>
              <w:t>[4] 위의 모든 항목.</w:t>
            </w:r>
          </w:p>
        </w:tc>
      </w:tr>
      <w:tr w:rsidR="00741C2E" w:rsidRPr="00B36629" w14:paraId="4682507B" w14:textId="77777777" w:rsidTr="00CD6EBD">
        <w:tc>
          <w:tcPr>
            <w:tcW w:w="1353" w:type="dxa"/>
            <w:shd w:val="clear" w:color="auto" w:fill="D9E2F3" w:themeFill="accent1" w:themeFillTint="33"/>
            <w:tcMar>
              <w:top w:w="120" w:type="dxa"/>
              <w:left w:w="180" w:type="dxa"/>
              <w:bottom w:w="120" w:type="dxa"/>
              <w:right w:w="180" w:type="dxa"/>
            </w:tcMar>
            <w:hideMark/>
          </w:tcPr>
          <w:p w14:paraId="4099BB39" w14:textId="77777777" w:rsidR="00741C2E" w:rsidRPr="00045DCF" w:rsidRDefault="00741C2E" w:rsidP="00CD6EBD">
            <w:pPr>
              <w:spacing w:before="30" w:after="30"/>
              <w:ind w:left="30" w:right="30"/>
              <w:rPr>
                <w:rFonts w:ascii="Calibri" w:eastAsia="Times New Roman" w:hAnsi="Calibri" w:cs="Calibri"/>
                <w:sz w:val="16"/>
              </w:rPr>
            </w:pPr>
            <w:hyperlink r:id="rId197" w:tgtFrame="_blank" w:history="1"/>
            <w:r w:rsidRPr="00045DCF">
              <w:rPr>
                <w:rFonts w:ascii="Calibri" w:eastAsia="Times New Roman" w:hAnsi="Calibri" w:cs="Calibri"/>
                <w:sz w:val="16"/>
              </w:rPr>
              <w:t xml:space="preserve"> </w:t>
            </w:r>
          </w:p>
          <w:p w14:paraId="64B05365"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Question 3: Feedback</w:t>
            </w:r>
          </w:p>
          <w:p w14:paraId="5B7C33CA" w14:textId="77777777" w:rsidR="00741C2E" w:rsidRPr="00B36629" w:rsidRDefault="00741C2E" w:rsidP="00CD6EBD">
            <w:pPr>
              <w:ind w:left="30" w:right="30"/>
              <w:rPr>
                <w:rFonts w:ascii="Calibri" w:eastAsia="Times New Roman" w:hAnsi="Calibri" w:cs="Calibri"/>
                <w:sz w:val="16"/>
              </w:rPr>
            </w:pPr>
            <w:hyperlink r:id="rId198" w:tgtFrame="_blank" w:history="1">
              <w:r w:rsidRPr="00045DCF">
                <w:rPr>
                  <w:rStyle w:val="Hyperlink"/>
                  <w:rFonts w:ascii="Calibri" w:eastAsia="Times New Roman" w:hAnsi="Calibri" w:cs="Calibri"/>
                  <w:sz w:val="16"/>
                </w:rPr>
                <w:t>80_C_54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DBAE04" w14:textId="77777777" w:rsidR="00741C2E" w:rsidRPr="00045DCF" w:rsidRDefault="00741C2E" w:rsidP="00CD6EBD">
            <w:pPr>
              <w:pStyle w:val="NormalWeb"/>
              <w:ind w:left="30" w:right="30"/>
              <w:rPr>
                <w:rFonts w:ascii="Calibri" w:hAnsi="Calibri" w:cs="Calibri"/>
              </w:rPr>
            </w:pPr>
            <w:r w:rsidRPr="00045DCF">
              <w:rPr>
                <w:rFonts w:ascii="Calibri" w:hAnsi="Calibri" w:cs="Calibri"/>
              </w:rPr>
              <w:t>Abbott’s scientific or medical personnel review and confirm that all research fills a legitimate scientific need or interest and has a clear and legitimate goal of advancing clinical or scientific understanding. For example, research is assessed to confirm it follows appropriate clinical or scientific practice and has a clear hypothesis or end point.</w:t>
            </w:r>
          </w:p>
          <w:p w14:paraId="74AF9CED" w14:textId="77777777" w:rsidR="00741C2E" w:rsidRPr="00B36629" w:rsidRDefault="00741C2E"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10242943"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애보트의 과학 또는 의학 담당 직원은 모든 연구가 적법한 과학적 필요나 관심을 충족시키며 임상 또는 과학적 이해를 증진하는 명확하고 적법한 목표를 가지는지 검토하고 확인합니다. 예를 들어, 연구는 적절한 임상적 또는 과학적 관행을 따르고 명확한 가설이나 평가변수를 가지는지 확인하기 위해 평가됩니다.</w:t>
            </w:r>
          </w:p>
          <w:p w14:paraId="564F97E0"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 xml:space="preserve">정답에 대한 자세한 정보는 </w:t>
            </w:r>
            <w:r w:rsidRPr="00B36629">
              <w:rPr>
                <w:rFonts w:ascii="Batang" w:eastAsia="Batang" w:hAnsi="Batang" w:cs="Batang"/>
                <w:i/>
                <w:iCs/>
                <w:lang w:eastAsia="ko-KR"/>
              </w:rPr>
              <w:t>섹션 3.3, 애보트의 내부 요건</w:t>
            </w:r>
            <w:r w:rsidRPr="00B36629">
              <w:rPr>
                <w:rFonts w:ascii="Batang" w:eastAsia="Batang" w:hAnsi="Batang" w:cs="Batang"/>
                <w:lang w:eastAsia="ko-KR"/>
              </w:rPr>
              <w:t>을 참조하십시오.</w:t>
            </w:r>
          </w:p>
        </w:tc>
      </w:tr>
      <w:tr w:rsidR="00741C2E" w:rsidRPr="00B36629" w14:paraId="144668C8" w14:textId="77777777" w:rsidTr="00CD6EBD">
        <w:tc>
          <w:tcPr>
            <w:tcW w:w="1353" w:type="dxa"/>
            <w:shd w:val="clear" w:color="auto" w:fill="D9E2F3" w:themeFill="accent1" w:themeFillTint="33"/>
            <w:tcMar>
              <w:top w:w="120" w:type="dxa"/>
              <w:left w:w="180" w:type="dxa"/>
              <w:bottom w:w="120" w:type="dxa"/>
              <w:right w:w="180" w:type="dxa"/>
            </w:tcMar>
            <w:hideMark/>
          </w:tcPr>
          <w:p w14:paraId="10564BF0" w14:textId="77777777" w:rsidR="00741C2E" w:rsidRPr="00045DCF" w:rsidRDefault="00741C2E" w:rsidP="00CD6EBD">
            <w:pPr>
              <w:spacing w:before="30" w:after="30"/>
              <w:ind w:left="30" w:right="30"/>
              <w:rPr>
                <w:rFonts w:ascii="Calibri" w:eastAsia="Times New Roman" w:hAnsi="Calibri" w:cs="Calibri"/>
                <w:sz w:val="16"/>
              </w:rPr>
            </w:pPr>
            <w:hyperlink r:id="rId199" w:tgtFrame="_blank" w:history="1"/>
            <w:r w:rsidRPr="00045DCF">
              <w:rPr>
                <w:rFonts w:ascii="Calibri" w:eastAsia="Times New Roman" w:hAnsi="Calibri" w:cs="Calibri"/>
                <w:sz w:val="16"/>
              </w:rPr>
              <w:t xml:space="preserve"> </w:t>
            </w:r>
          </w:p>
          <w:p w14:paraId="59ABF414"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Question 4: Scenario</w:t>
            </w:r>
          </w:p>
          <w:p w14:paraId="34BF7E74" w14:textId="77777777" w:rsidR="00741C2E" w:rsidRPr="00B36629" w:rsidRDefault="00741C2E" w:rsidP="00CD6EBD">
            <w:pPr>
              <w:ind w:left="30" w:right="30"/>
              <w:rPr>
                <w:rFonts w:ascii="Calibri" w:eastAsia="Times New Roman" w:hAnsi="Calibri" w:cs="Calibri"/>
                <w:sz w:val="16"/>
              </w:rPr>
            </w:pPr>
            <w:hyperlink r:id="rId200" w:tgtFrame="_blank" w:history="1">
              <w:r w:rsidRPr="00045DCF">
                <w:rPr>
                  <w:rStyle w:val="Hyperlink"/>
                  <w:rFonts w:ascii="Calibri" w:eastAsia="Times New Roman" w:hAnsi="Calibri" w:cs="Calibri"/>
                  <w:sz w:val="16"/>
                </w:rPr>
                <w:t>81_C_54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630427" w14:textId="77777777" w:rsidR="00741C2E" w:rsidRPr="00B36629" w:rsidRDefault="00741C2E" w:rsidP="00CD6EBD">
            <w:pPr>
              <w:pStyle w:val="NormalWeb"/>
              <w:ind w:left="30" w:right="30"/>
              <w:rPr>
                <w:rFonts w:ascii="Calibri" w:hAnsi="Calibri" w:cs="Calibri"/>
              </w:rPr>
            </w:pPr>
            <w:r w:rsidRPr="00045DCF">
              <w:rPr>
                <w:rFonts w:ascii="Calibri" w:hAnsi="Calibri" w:cs="Calibri"/>
              </w:rPr>
              <w:t>Studies that have the objective of introducing a new product or therapy to physicians:</w:t>
            </w:r>
          </w:p>
        </w:tc>
        <w:tc>
          <w:tcPr>
            <w:tcW w:w="6000" w:type="dxa"/>
            <w:vAlign w:val="center"/>
          </w:tcPr>
          <w:p w14:paraId="3EA3281B"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새로운 제품이나 요법을 의사들에게 소개하는 목적을 가진 임상시험은 다음에 해당합니다.</w:t>
            </w:r>
          </w:p>
        </w:tc>
      </w:tr>
      <w:tr w:rsidR="00741C2E" w:rsidRPr="00B36629" w14:paraId="5EC213E4" w14:textId="77777777" w:rsidTr="00CD6EBD">
        <w:tc>
          <w:tcPr>
            <w:tcW w:w="1353" w:type="dxa"/>
            <w:shd w:val="clear" w:color="auto" w:fill="D9E2F3" w:themeFill="accent1" w:themeFillTint="33"/>
            <w:tcMar>
              <w:top w:w="120" w:type="dxa"/>
              <w:left w:w="180" w:type="dxa"/>
              <w:bottom w:w="120" w:type="dxa"/>
              <w:right w:w="180" w:type="dxa"/>
            </w:tcMar>
            <w:hideMark/>
          </w:tcPr>
          <w:p w14:paraId="6C2E7361" w14:textId="77777777" w:rsidR="00741C2E" w:rsidRPr="00045DCF" w:rsidRDefault="00741C2E" w:rsidP="00CD6EBD">
            <w:pPr>
              <w:spacing w:before="30" w:after="30"/>
              <w:ind w:left="30" w:right="30"/>
              <w:rPr>
                <w:rFonts w:ascii="Calibri" w:eastAsia="Times New Roman" w:hAnsi="Calibri" w:cs="Calibri"/>
                <w:sz w:val="16"/>
              </w:rPr>
            </w:pPr>
            <w:hyperlink r:id="rId201" w:tgtFrame="_blank" w:history="1"/>
            <w:r w:rsidRPr="00045DCF">
              <w:rPr>
                <w:rFonts w:ascii="Calibri" w:eastAsia="Times New Roman" w:hAnsi="Calibri" w:cs="Calibri"/>
                <w:sz w:val="16"/>
              </w:rPr>
              <w:t xml:space="preserve"> </w:t>
            </w:r>
          </w:p>
          <w:p w14:paraId="4D0D4F51"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Question 4: Options</w:t>
            </w:r>
          </w:p>
          <w:p w14:paraId="12A8B2AA" w14:textId="77777777" w:rsidR="00741C2E" w:rsidRPr="00B36629" w:rsidRDefault="00741C2E" w:rsidP="00CD6EBD">
            <w:pPr>
              <w:ind w:left="30" w:right="30"/>
              <w:rPr>
                <w:rFonts w:ascii="Calibri" w:eastAsia="Times New Roman" w:hAnsi="Calibri" w:cs="Calibri"/>
                <w:sz w:val="16"/>
              </w:rPr>
            </w:pPr>
            <w:hyperlink r:id="rId202" w:tgtFrame="_blank" w:history="1">
              <w:r w:rsidRPr="00045DCF">
                <w:rPr>
                  <w:rStyle w:val="Hyperlink"/>
                  <w:rFonts w:ascii="Calibri" w:eastAsia="Times New Roman" w:hAnsi="Calibri" w:cs="Calibri"/>
                  <w:sz w:val="16"/>
                </w:rPr>
                <w:t>82_C_54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DAEE3C" w14:textId="77777777" w:rsidR="00741C2E" w:rsidRPr="00045DCF" w:rsidRDefault="00741C2E" w:rsidP="00CD6EBD">
            <w:pPr>
              <w:pStyle w:val="NormalWeb"/>
              <w:ind w:left="30" w:right="30"/>
              <w:rPr>
                <w:rFonts w:ascii="Calibri" w:hAnsi="Calibri" w:cs="Calibri"/>
              </w:rPr>
            </w:pPr>
            <w:r w:rsidRPr="00045DCF">
              <w:rPr>
                <w:rFonts w:ascii="Calibri" w:hAnsi="Calibri" w:cs="Calibri"/>
              </w:rPr>
              <w:t>[1] Are permitted for new indications of already approved products.</w:t>
            </w:r>
          </w:p>
          <w:p w14:paraId="25F262C5" w14:textId="77777777" w:rsidR="00741C2E" w:rsidRPr="00045DCF" w:rsidRDefault="00741C2E" w:rsidP="00CD6EBD">
            <w:pPr>
              <w:pStyle w:val="NormalWeb"/>
              <w:ind w:left="30" w:right="30"/>
              <w:rPr>
                <w:rFonts w:ascii="Calibri" w:hAnsi="Calibri" w:cs="Calibri"/>
              </w:rPr>
            </w:pPr>
            <w:r w:rsidRPr="00045DCF">
              <w:rPr>
                <w:rFonts w:ascii="Calibri" w:hAnsi="Calibri" w:cs="Calibri"/>
              </w:rPr>
              <w:t>[2] Can be conducted only in markets where there is a lot of competition between companies trying to sell similar products.</w:t>
            </w:r>
          </w:p>
          <w:p w14:paraId="5EC3D37D" w14:textId="77777777" w:rsidR="00741C2E" w:rsidRPr="00B36629" w:rsidRDefault="00741C2E" w:rsidP="00CD6EBD">
            <w:pPr>
              <w:pStyle w:val="iscorrect"/>
              <w:ind w:left="30" w:right="30"/>
              <w:rPr>
                <w:rFonts w:ascii="Calibri" w:hAnsi="Calibri" w:cs="Calibri"/>
              </w:rPr>
            </w:pPr>
            <w:r w:rsidRPr="00045DCF">
              <w:rPr>
                <w:rFonts w:ascii="Calibri" w:hAnsi="Calibri" w:cs="Calibri"/>
                <w:color w:val="70AD47" w:themeColor="accent6"/>
              </w:rPr>
              <w:t>[3] Could be considered illegal if the payment is intended to reward or induce investigators to use or recommend a particular product.</w:t>
            </w:r>
          </w:p>
        </w:tc>
        <w:tc>
          <w:tcPr>
            <w:tcW w:w="6000" w:type="dxa"/>
            <w:vAlign w:val="center"/>
          </w:tcPr>
          <w:p w14:paraId="19955DE5"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[1] 이미 승인된 제품의 새로운 적응증에 대해서 허용됩니다.</w:t>
            </w:r>
          </w:p>
          <w:p w14:paraId="123FDADC"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[2] 유사한 제품을 판매하고자 하는 경쟁사가 많은 시장에서만 실시될 수 있습니다.</w:t>
            </w:r>
          </w:p>
          <w:p w14:paraId="36BBD408"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color w:val="70AD47"/>
                <w:lang w:eastAsia="ko-KR"/>
              </w:rPr>
              <w:t>[3] 시험자가 특정 제품을 사용하거나 추천할 경우에 대한 보상이나 이를 유도할 목적으로 금액을 지급하는 경우 불법으로 간주될 수 있습니다.</w:t>
            </w:r>
          </w:p>
        </w:tc>
      </w:tr>
      <w:tr w:rsidR="00741C2E" w:rsidRPr="00B36629" w14:paraId="36DD280E" w14:textId="77777777" w:rsidTr="00CD6EBD">
        <w:tc>
          <w:tcPr>
            <w:tcW w:w="1353" w:type="dxa"/>
            <w:shd w:val="clear" w:color="auto" w:fill="D9E2F3" w:themeFill="accent1" w:themeFillTint="33"/>
            <w:tcMar>
              <w:top w:w="120" w:type="dxa"/>
              <w:left w:w="180" w:type="dxa"/>
              <w:bottom w:w="120" w:type="dxa"/>
              <w:right w:w="180" w:type="dxa"/>
            </w:tcMar>
            <w:hideMark/>
          </w:tcPr>
          <w:p w14:paraId="5681FBA0" w14:textId="77777777" w:rsidR="00741C2E" w:rsidRPr="00045DCF" w:rsidRDefault="00741C2E" w:rsidP="00CD6EBD">
            <w:pPr>
              <w:spacing w:before="30" w:after="30"/>
              <w:ind w:left="30" w:right="30"/>
              <w:rPr>
                <w:rFonts w:ascii="Calibri" w:eastAsia="Times New Roman" w:hAnsi="Calibri" w:cs="Calibri"/>
                <w:sz w:val="16"/>
              </w:rPr>
            </w:pPr>
            <w:hyperlink r:id="rId203" w:tgtFrame="_blank" w:history="1"/>
            <w:r w:rsidRPr="00045DCF">
              <w:rPr>
                <w:rFonts w:ascii="Calibri" w:eastAsia="Times New Roman" w:hAnsi="Calibri" w:cs="Calibri"/>
                <w:sz w:val="16"/>
              </w:rPr>
              <w:t xml:space="preserve"> </w:t>
            </w:r>
          </w:p>
          <w:p w14:paraId="539F153F"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Question 4: Feedback</w:t>
            </w:r>
          </w:p>
          <w:p w14:paraId="18FEEFD9" w14:textId="77777777" w:rsidR="00741C2E" w:rsidRPr="00B36629" w:rsidRDefault="00741C2E" w:rsidP="00CD6EBD">
            <w:pPr>
              <w:ind w:left="30" w:right="30"/>
              <w:rPr>
                <w:rFonts w:ascii="Calibri" w:eastAsia="Times New Roman" w:hAnsi="Calibri" w:cs="Calibri"/>
                <w:sz w:val="16"/>
              </w:rPr>
            </w:pPr>
            <w:hyperlink r:id="rId204" w:tgtFrame="_blank" w:history="1">
              <w:r w:rsidRPr="00045DCF">
                <w:rPr>
                  <w:rStyle w:val="Hyperlink"/>
                  <w:rFonts w:ascii="Calibri" w:eastAsia="Times New Roman" w:hAnsi="Calibri" w:cs="Calibri"/>
                  <w:sz w:val="16"/>
                </w:rPr>
                <w:t>83_C_54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442922" w14:textId="77777777" w:rsidR="00741C2E" w:rsidRPr="00045DCF" w:rsidRDefault="00741C2E" w:rsidP="00CD6EBD">
            <w:pPr>
              <w:pStyle w:val="NormalWeb"/>
              <w:ind w:left="30" w:right="30"/>
              <w:rPr>
                <w:rFonts w:ascii="Calibri" w:hAnsi="Calibri" w:cs="Calibri"/>
              </w:rPr>
            </w:pPr>
            <w:r w:rsidRPr="00045DCF">
              <w:rPr>
                <w:rFonts w:ascii="Calibri" w:hAnsi="Calibri" w:cs="Calibri"/>
              </w:rPr>
              <w:t>Studies, where the intended objective is to introduce a new product or therapy to physicians, spur sales of the product, or reward physicians for using a product – rather than test a scientific hypothesis or collect data to fill a legitimate need – are often called “seeding trials” or “marketing trials.” Such trials could be considered illegal, if the payment is intended to reward or induce investigators to use or recommend a particular product.</w:t>
            </w:r>
          </w:p>
          <w:p w14:paraId="5CEAB3E6" w14:textId="77777777" w:rsidR="00741C2E" w:rsidRPr="00B36629" w:rsidRDefault="00741C2E" w:rsidP="00CD6EBD">
            <w:pPr>
              <w:pStyle w:val="NormalWeb"/>
              <w:ind w:left="30" w:right="30"/>
              <w:rPr>
                <w:rFonts w:ascii="Calibri" w:hAnsi="Calibri" w:cs="Calibri"/>
              </w:rPr>
            </w:pPr>
            <w:r w:rsidRPr="00045DCF">
              <w:rPr>
                <w:rFonts w:ascii="Calibri" w:hAnsi="Calibri" w:cs="Calibri"/>
              </w:rPr>
              <w:t>For more information about the correct answer, see 3.2, Laws, Regulations, and Standards.</w:t>
            </w:r>
          </w:p>
        </w:tc>
        <w:tc>
          <w:tcPr>
            <w:tcW w:w="6000" w:type="dxa"/>
            <w:vAlign w:val="center"/>
          </w:tcPr>
          <w:p w14:paraId="33046163"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과학적 가설을 검정하거나 적법한 필요를 충족시키기 위한 자료를 수집할 의도가 아니라, 제품이나 요법을 의사들에게 소개하고, 제품의 판매를 향상시키거나 의사들에게 제품 사용에 대한 보상을 제공하는 의도의 목적을 가지는 시험을 종종 “시드 임상시험” 또는 “마케팅 임상시험”이라고 합니다. 이러한 임상시험은 시험자가 특정 제품을 사용하거나 추천할 경우에 대한 보상이나 이를 유도할 목적으로 금액을 지급하는 경우 불법으로 간주될 수 있습니다.</w:t>
            </w:r>
          </w:p>
          <w:p w14:paraId="4A18DCD8"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 xml:space="preserve">정답에 대한 자세한 정보는 </w:t>
            </w:r>
            <w:r w:rsidRPr="00D022FE">
              <w:rPr>
                <w:rFonts w:ascii="Batang" w:eastAsia="Batang" w:hAnsi="Batang" w:cs="Batang"/>
                <w:i/>
                <w:iCs/>
                <w:lang w:eastAsia="ko-KR"/>
              </w:rPr>
              <w:t>섹션 3.2, 법률, 규정 및 기준</w:t>
            </w:r>
            <w:r w:rsidRPr="00B36629">
              <w:rPr>
                <w:rFonts w:ascii="Batang" w:eastAsia="Batang" w:hAnsi="Batang" w:cs="Batang"/>
                <w:lang w:eastAsia="ko-KR"/>
              </w:rPr>
              <w:t>을 참조하십시오.</w:t>
            </w:r>
          </w:p>
        </w:tc>
      </w:tr>
      <w:tr w:rsidR="00741C2E" w:rsidRPr="00B36629" w14:paraId="10072B8F" w14:textId="77777777" w:rsidTr="00CD6EBD">
        <w:tc>
          <w:tcPr>
            <w:tcW w:w="1353" w:type="dxa"/>
            <w:shd w:val="clear" w:color="auto" w:fill="D9E2F3" w:themeFill="accent1" w:themeFillTint="33"/>
            <w:tcMar>
              <w:top w:w="120" w:type="dxa"/>
              <w:left w:w="180" w:type="dxa"/>
              <w:bottom w:w="120" w:type="dxa"/>
              <w:right w:w="180" w:type="dxa"/>
            </w:tcMar>
            <w:hideMark/>
          </w:tcPr>
          <w:p w14:paraId="5D5675E7" w14:textId="77777777" w:rsidR="00741C2E" w:rsidRPr="00045DCF" w:rsidRDefault="00741C2E" w:rsidP="00CD6EBD">
            <w:pPr>
              <w:spacing w:before="30" w:after="30"/>
              <w:ind w:left="30" w:right="30"/>
              <w:rPr>
                <w:rFonts w:ascii="Calibri" w:eastAsia="Times New Roman" w:hAnsi="Calibri" w:cs="Calibri"/>
                <w:sz w:val="16"/>
              </w:rPr>
            </w:pPr>
            <w:hyperlink r:id="rId205" w:tgtFrame="_blank" w:history="1"/>
            <w:r w:rsidRPr="00045DCF">
              <w:rPr>
                <w:rFonts w:ascii="Calibri" w:eastAsia="Times New Roman" w:hAnsi="Calibri" w:cs="Calibri"/>
                <w:sz w:val="16"/>
              </w:rPr>
              <w:t xml:space="preserve"> </w:t>
            </w:r>
          </w:p>
          <w:p w14:paraId="58F6106F"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Question 5: Scenario</w:t>
            </w:r>
          </w:p>
          <w:p w14:paraId="72E15347" w14:textId="77777777" w:rsidR="00741C2E" w:rsidRPr="00B36629" w:rsidRDefault="00741C2E" w:rsidP="00CD6EBD">
            <w:pPr>
              <w:ind w:left="30" w:right="30"/>
              <w:rPr>
                <w:rFonts w:ascii="Calibri" w:eastAsia="Times New Roman" w:hAnsi="Calibri" w:cs="Calibri"/>
                <w:sz w:val="16"/>
              </w:rPr>
            </w:pPr>
            <w:hyperlink r:id="rId206" w:tgtFrame="_blank" w:history="1">
              <w:r w:rsidRPr="00045DCF">
                <w:rPr>
                  <w:rStyle w:val="Hyperlink"/>
                  <w:rFonts w:ascii="Calibri" w:eastAsia="Times New Roman" w:hAnsi="Calibri" w:cs="Calibri"/>
                  <w:sz w:val="16"/>
                </w:rPr>
                <w:t>84_C_54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44CCA5" w14:textId="77777777" w:rsidR="00741C2E" w:rsidRPr="00B36629" w:rsidRDefault="00741C2E" w:rsidP="00CD6EBD">
            <w:pPr>
              <w:pStyle w:val="NormalWeb"/>
              <w:ind w:left="30" w:right="30"/>
              <w:rPr>
                <w:rFonts w:ascii="Calibri" w:hAnsi="Calibri" w:cs="Calibri"/>
              </w:rPr>
            </w:pPr>
            <w:r w:rsidRPr="00045DCF">
              <w:rPr>
                <w:rFonts w:ascii="Calibri" w:hAnsi="Calibri" w:cs="Calibri"/>
              </w:rPr>
              <w:t>Sales, marketing, and other similar functions may only respond to a scientific research question if it is unsolicited.</w:t>
            </w:r>
          </w:p>
        </w:tc>
        <w:tc>
          <w:tcPr>
            <w:tcW w:w="6000" w:type="dxa"/>
            <w:vAlign w:val="center"/>
          </w:tcPr>
          <w:p w14:paraId="6F6BA789"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영업, 마케팅, 그 외 유사한 직무 담당자는 청탁이 아닌 경우에만 과학적 연구와 관련된 문제에 대응할 수 있습니다.</w:t>
            </w:r>
          </w:p>
        </w:tc>
      </w:tr>
      <w:tr w:rsidR="00741C2E" w:rsidRPr="00B36629" w14:paraId="20A56A39" w14:textId="77777777" w:rsidTr="00CD6EBD">
        <w:tc>
          <w:tcPr>
            <w:tcW w:w="1353" w:type="dxa"/>
            <w:shd w:val="clear" w:color="auto" w:fill="D9E2F3" w:themeFill="accent1" w:themeFillTint="33"/>
            <w:tcMar>
              <w:top w:w="120" w:type="dxa"/>
              <w:left w:w="180" w:type="dxa"/>
              <w:bottom w:w="120" w:type="dxa"/>
              <w:right w:w="180" w:type="dxa"/>
            </w:tcMar>
            <w:hideMark/>
          </w:tcPr>
          <w:p w14:paraId="7E1EB8EE" w14:textId="77777777" w:rsidR="00741C2E" w:rsidRPr="00045DCF" w:rsidRDefault="00741C2E" w:rsidP="00CD6EBD">
            <w:pPr>
              <w:spacing w:before="30" w:after="30"/>
              <w:ind w:left="30" w:right="30"/>
              <w:rPr>
                <w:rFonts w:ascii="Calibri" w:eastAsia="Times New Roman" w:hAnsi="Calibri" w:cs="Calibri"/>
                <w:sz w:val="16"/>
              </w:rPr>
            </w:pPr>
            <w:hyperlink r:id="rId207" w:tgtFrame="_blank" w:history="1"/>
            <w:r w:rsidRPr="00045DCF">
              <w:rPr>
                <w:rFonts w:ascii="Calibri" w:eastAsia="Times New Roman" w:hAnsi="Calibri" w:cs="Calibri"/>
                <w:sz w:val="16"/>
              </w:rPr>
              <w:t xml:space="preserve"> </w:t>
            </w:r>
          </w:p>
          <w:p w14:paraId="7BA97433"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Question 5: Options</w:t>
            </w:r>
          </w:p>
          <w:p w14:paraId="2EDBBE8A" w14:textId="77777777" w:rsidR="00741C2E" w:rsidRPr="00B36629" w:rsidRDefault="00741C2E" w:rsidP="00CD6EBD">
            <w:pPr>
              <w:ind w:left="30" w:right="30"/>
              <w:rPr>
                <w:rFonts w:ascii="Calibri" w:eastAsia="Times New Roman" w:hAnsi="Calibri" w:cs="Calibri"/>
                <w:sz w:val="16"/>
              </w:rPr>
            </w:pPr>
            <w:hyperlink r:id="rId208" w:tgtFrame="_blank" w:history="1">
              <w:r w:rsidRPr="00045DCF">
                <w:rPr>
                  <w:rStyle w:val="Hyperlink"/>
                  <w:rFonts w:ascii="Calibri" w:eastAsia="Times New Roman" w:hAnsi="Calibri" w:cs="Calibri"/>
                  <w:sz w:val="16"/>
                </w:rPr>
                <w:t>85_C_54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299145" w14:textId="77777777" w:rsidR="00741C2E" w:rsidRPr="00045DCF" w:rsidRDefault="00741C2E" w:rsidP="00CD6EBD">
            <w:pPr>
              <w:pStyle w:val="NormalWeb"/>
              <w:ind w:left="30" w:right="30"/>
              <w:rPr>
                <w:rFonts w:ascii="Calibri" w:hAnsi="Calibri" w:cs="Calibri"/>
              </w:rPr>
            </w:pPr>
            <w:r w:rsidRPr="00045DCF">
              <w:rPr>
                <w:rFonts w:ascii="Calibri" w:hAnsi="Calibri" w:cs="Calibri"/>
              </w:rPr>
              <w:t>[1] True.</w:t>
            </w:r>
          </w:p>
          <w:p w14:paraId="38B6D570" w14:textId="77777777" w:rsidR="00741C2E" w:rsidRPr="00B36629" w:rsidRDefault="00741C2E" w:rsidP="00CD6EBD">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59270D91"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[1] 참.</w:t>
            </w:r>
          </w:p>
          <w:p w14:paraId="4A405263"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color w:val="70AD47"/>
                <w:lang w:eastAsia="ko-KR"/>
              </w:rPr>
              <w:t>[2] 거짓.</w:t>
            </w:r>
          </w:p>
        </w:tc>
      </w:tr>
      <w:tr w:rsidR="00741C2E" w:rsidRPr="00B36629" w14:paraId="14057909" w14:textId="77777777" w:rsidTr="00CD6EBD">
        <w:tc>
          <w:tcPr>
            <w:tcW w:w="1353" w:type="dxa"/>
            <w:shd w:val="clear" w:color="auto" w:fill="D9E2F3" w:themeFill="accent1" w:themeFillTint="33"/>
            <w:tcMar>
              <w:top w:w="120" w:type="dxa"/>
              <w:left w:w="180" w:type="dxa"/>
              <w:bottom w:w="120" w:type="dxa"/>
              <w:right w:w="180" w:type="dxa"/>
            </w:tcMar>
            <w:hideMark/>
          </w:tcPr>
          <w:p w14:paraId="04E8C069" w14:textId="77777777" w:rsidR="00741C2E" w:rsidRPr="00045DCF" w:rsidRDefault="00741C2E" w:rsidP="00CD6EBD">
            <w:pPr>
              <w:spacing w:before="30" w:after="30"/>
              <w:ind w:left="30" w:right="30"/>
              <w:rPr>
                <w:rFonts w:ascii="Calibri" w:eastAsia="Times New Roman" w:hAnsi="Calibri" w:cs="Calibri"/>
                <w:sz w:val="16"/>
              </w:rPr>
            </w:pPr>
            <w:hyperlink r:id="rId209" w:tgtFrame="_blank" w:history="1"/>
            <w:r w:rsidRPr="00045DCF">
              <w:rPr>
                <w:rFonts w:ascii="Calibri" w:eastAsia="Times New Roman" w:hAnsi="Calibri" w:cs="Calibri"/>
                <w:sz w:val="16"/>
              </w:rPr>
              <w:t xml:space="preserve"> </w:t>
            </w:r>
          </w:p>
          <w:p w14:paraId="702A3C5B"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Question 5: Feedback</w:t>
            </w:r>
          </w:p>
          <w:p w14:paraId="1F5A6273" w14:textId="77777777" w:rsidR="00741C2E" w:rsidRPr="00B36629" w:rsidRDefault="00741C2E" w:rsidP="00CD6EBD">
            <w:pPr>
              <w:ind w:left="30" w:right="30"/>
              <w:rPr>
                <w:rFonts w:ascii="Calibri" w:eastAsia="Times New Roman" w:hAnsi="Calibri" w:cs="Calibri"/>
                <w:sz w:val="16"/>
              </w:rPr>
            </w:pPr>
            <w:hyperlink r:id="rId210" w:tgtFrame="_blank" w:history="1">
              <w:r w:rsidRPr="00045DCF">
                <w:rPr>
                  <w:rStyle w:val="Hyperlink"/>
                  <w:rFonts w:ascii="Calibri" w:eastAsia="Times New Roman" w:hAnsi="Calibri" w:cs="Calibri"/>
                  <w:sz w:val="16"/>
                </w:rPr>
                <w:t>86_C_54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7FA520" w14:textId="77777777" w:rsidR="00741C2E" w:rsidRPr="00045DCF" w:rsidRDefault="00741C2E" w:rsidP="00CD6EBD">
            <w:pPr>
              <w:pStyle w:val="NormalWeb"/>
              <w:ind w:left="30" w:right="30"/>
              <w:rPr>
                <w:rFonts w:ascii="Calibri" w:hAnsi="Calibri" w:cs="Calibri"/>
              </w:rPr>
            </w:pPr>
            <w:r w:rsidRPr="00045DCF">
              <w:rPr>
                <w:rFonts w:ascii="Calibri" w:hAnsi="Calibri" w:cs="Calibri"/>
              </w:rPr>
              <w:t>Sales, marketing, and other similar functions should refer all scientific research questions to an appropriate research representative or resource in their division.</w:t>
            </w:r>
          </w:p>
          <w:p w14:paraId="60EEA42D" w14:textId="77777777" w:rsidR="00741C2E" w:rsidRPr="00B36629" w:rsidRDefault="00741C2E"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00" w:type="dxa"/>
            <w:vAlign w:val="center"/>
          </w:tcPr>
          <w:p w14:paraId="3E1D2D3C"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영업, 마케팅, 그 외 유사한 직무 담당자는 모든 과학적 연구와 관련된 문제를 부서 내 적절한 연구 담당자나 리소스에 전달해야 합니다.</w:t>
            </w:r>
          </w:p>
          <w:p w14:paraId="005D3D4E"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 xml:space="preserve">정답에 대한 자세한 사항은 </w:t>
            </w:r>
            <w:r w:rsidRPr="00B36629">
              <w:rPr>
                <w:rFonts w:ascii="Batang" w:eastAsia="Batang" w:hAnsi="Batang" w:cs="Batang"/>
                <w:i/>
                <w:iCs/>
                <w:lang w:eastAsia="ko-KR"/>
              </w:rPr>
              <w:t>섹션 4.2, 지켜야 할 사항 - 비과학 직무 담당자</w:t>
            </w:r>
            <w:r w:rsidRPr="00B36629">
              <w:rPr>
                <w:rFonts w:ascii="Batang" w:eastAsia="Batang" w:hAnsi="Batang" w:cs="Batang"/>
                <w:lang w:eastAsia="ko-KR"/>
              </w:rPr>
              <w:t>를 참조하십시오.</w:t>
            </w:r>
          </w:p>
        </w:tc>
      </w:tr>
      <w:tr w:rsidR="00741C2E" w:rsidRPr="00B36629" w14:paraId="753D04E9" w14:textId="77777777" w:rsidTr="00CD6EBD">
        <w:tc>
          <w:tcPr>
            <w:tcW w:w="1353" w:type="dxa"/>
            <w:shd w:val="clear" w:color="auto" w:fill="D9E2F3" w:themeFill="accent1" w:themeFillTint="33"/>
            <w:tcMar>
              <w:top w:w="120" w:type="dxa"/>
              <w:left w:w="180" w:type="dxa"/>
              <w:bottom w:w="120" w:type="dxa"/>
              <w:right w:w="180" w:type="dxa"/>
            </w:tcMar>
            <w:hideMark/>
          </w:tcPr>
          <w:p w14:paraId="3100FB61" w14:textId="77777777" w:rsidR="00741C2E" w:rsidRPr="00045DCF" w:rsidRDefault="00741C2E" w:rsidP="00CD6EBD">
            <w:pPr>
              <w:spacing w:before="30" w:after="30"/>
              <w:ind w:left="30" w:right="30"/>
              <w:rPr>
                <w:rFonts w:ascii="Calibri" w:eastAsia="Times New Roman" w:hAnsi="Calibri" w:cs="Calibri"/>
                <w:sz w:val="16"/>
              </w:rPr>
            </w:pPr>
            <w:hyperlink r:id="rId211" w:tgtFrame="_blank" w:history="1"/>
            <w:r w:rsidRPr="00045DCF">
              <w:rPr>
                <w:rFonts w:ascii="Calibri" w:eastAsia="Times New Roman" w:hAnsi="Calibri" w:cs="Calibri"/>
                <w:sz w:val="16"/>
              </w:rPr>
              <w:t xml:space="preserve"> </w:t>
            </w:r>
          </w:p>
          <w:p w14:paraId="0DB8876C"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Question 6: Scenario</w:t>
            </w:r>
          </w:p>
          <w:p w14:paraId="7B2FF559" w14:textId="77777777" w:rsidR="00741C2E" w:rsidRPr="00B36629" w:rsidRDefault="00741C2E" w:rsidP="00CD6EBD">
            <w:pPr>
              <w:ind w:left="30" w:right="30"/>
              <w:rPr>
                <w:rFonts w:ascii="Calibri" w:eastAsia="Times New Roman" w:hAnsi="Calibri" w:cs="Calibri"/>
                <w:sz w:val="16"/>
              </w:rPr>
            </w:pPr>
            <w:hyperlink r:id="rId212" w:tgtFrame="_blank" w:history="1">
              <w:r w:rsidRPr="00045DCF">
                <w:rPr>
                  <w:rStyle w:val="Hyperlink"/>
                  <w:rFonts w:ascii="Calibri" w:eastAsia="Times New Roman" w:hAnsi="Calibri" w:cs="Calibri"/>
                  <w:sz w:val="16"/>
                </w:rPr>
                <w:t>87_C_54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E46398" w14:textId="77777777" w:rsidR="00741C2E" w:rsidRPr="00B36629" w:rsidRDefault="00741C2E" w:rsidP="00CD6EBD">
            <w:pPr>
              <w:pStyle w:val="NormalWeb"/>
              <w:ind w:left="30" w:right="30"/>
              <w:rPr>
                <w:rFonts w:ascii="Calibri" w:hAnsi="Calibri" w:cs="Calibri"/>
              </w:rPr>
            </w:pPr>
            <w:r w:rsidRPr="00045DCF">
              <w:rPr>
                <w:rFonts w:ascii="Calibri" w:hAnsi="Calibri" w:cs="Calibri"/>
              </w:rPr>
              <w:t>Scientific and medical personnel involved in providing support for an Investigator-Initiated Study may provide assistance in protocol design and manuscript development.</w:t>
            </w:r>
          </w:p>
        </w:tc>
        <w:tc>
          <w:tcPr>
            <w:tcW w:w="6000" w:type="dxa"/>
            <w:vAlign w:val="center"/>
          </w:tcPr>
          <w:p w14:paraId="49CDBF9F"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시험자 주도 임상시험에 대한 지원을 제공하는 데 관여한 과학적 및 의학적 직원은 임상시험 계획서 설계 및 원고 개발에 도움을 제공할 수 있습니다.</w:t>
            </w:r>
          </w:p>
        </w:tc>
      </w:tr>
      <w:tr w:rsidR="00741C2E" w:rsidRPr="00B36629" w14:paraId="388B9D20" w14:textId="77777777" w:rsidTr="00CD6EBD">
        <w:tc>
          <w:tcPr>
            <w:tcW w:w="1353" w:type="dxa"/>
            <w:shd w:val="clear" w:color="auto" w:fill="D9E2F3" w:themeFill="accent1" w:themeFillTint="33"/>
            <w:tcMar>
              <w:top w:w="120" w:type="dxa"/>
              <w:left w:w="180" w:type="dxa"/>
              <w:bottom w:w="120" w:type="dxa"/>
              <w:right w:w="180" w:type="dxa"/>
            </w:tcMar>
            <w:hideMark/>
          </w:tcPr>
          <w:p w14:paraId="40F249CB" w14:textId="77777777" w:rsidR="00741C2E" w:rsidRPr="00045DCF" w:rsidRDefault="00741C2E" w:rsidP="00CD6EBD">
            <w:pPr>
              <w:spacing w:before="30" w:after="30"/>
              <w:ind w:left="30" w:right="30"/>
              <w:rPr>
                <w:rFonts w:ascii="Calibri" w:eastAsia="Times New Roman" w:hAnsi="Calibri" w:cs="Calibri"/>
                <w:sz w:val="16"/>
              </w:rPr>
            </w:pPr>
            <w:hyperlink r:id="rId213" w:tgtFrame="_blank" w:history="1"/>
            <w:r w:rsidRPr="00045DCF">
              <w:rPr>
                <w:rFonts w:ascii="Calibri" w:eastAsia="Times New Roman" w:hAnsi="Calibri" w:cs="Calibri"/>
                <w:sz w:val="16"/>
              </w:rPr>
              <w:t xml:space="preserve"> </w:t>
            </w:r>
          </w:p>
          <w:p w14:paraId="2A05C0FF"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Question 6: Options</w:t>
            </w:r>
          </w:p>
          <w:p w14:paraId="39C9BEB8" w14:textId="77777777" w:rsidR="00741C2E" w:rsidRPr="00B36629" w:rsidRDefault="00741C2E" w:rsidP="00CD6EBD">
            <w:pPr>
              <w:ind w:left="30" w:right="30"/>
              <w:rPr>
                <w:rFonts w:ascii="Calibri" w:eastAsia="Times New Roman" w:hAnsi="Calibri" w:cs="Calibri"/>
                <w:sz w:val="16"/>
              </w:rPr>
            </w:pPr>
            <w:hyperlink r:id="rId214" w:tgtFrame="_blank" w:history="1">
              <w:r w:rsidRPr="00045DCF">
                <w:rPr>
                  <w:rStyle w:val="Hyperlink"/>
                  <w:rFonts w:ascii="Calibri" w:eastAsia="Times New Roman" w:hAnsi="Calibri" w:cs="Calibri"/>
                  <w:sz w:val="16"/>
                </w:rPr>
                <w:t>88_C_54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A668A5" w14:textId="77777777" w:rsidR="00741C2E" w:rsidRPr="00045DCF" w:rsidRDefault="00741C2E" w:rsidP="00CD6EBD">
            <w:pPr>
              <w:pStyle w:val="NormalWeb"/>
              <w:ind w:left="30" w:right="30"/>
              <w:rPr>
                <w:rFonts w:ascii="Calibri" w:hAnsi="Calibri" w:cs="Calibri"/>
              </w:rPr>
            </w:pPr>
            <w:r w:rsidRPr="00045DCF">
              <w:rPr>
                <w:rFonts w:ascii="Calibri" w:hAnsi="Calibri" w:cs="Calibri"/>
              </w:rPr>
              <w:t>[1] True.</w:t>
            </w:r>
          </w:p>
          <w:p w14:paraId="0A094694" w14:textId="77777777" w:rsidR="00741C2E" w:rsidRPr="00B36629" w:rsidRDefault="00741C2E" w:rsidP="00CD6EBD">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20E55DEE"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[1] 참.</w:t>
            </w:r>
          </w:p>
          <w:p w14:paraId="1A5135DA"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color w:val="70AD47"/>
                <w:lang w:eastAsia="ko-KR"/>
              </w:rPr>
              <w:t>[2] 거짓.</w:t>
            </w:r>
          </w:p>
        </w:tc>
      </w:tr>
      <w:tr w:rsidR="00741C2E" w:rsidRPr="00B36629" w14:paraId="3C3DF115" w14:textId="77777777" w:rsidTr="00CD6EBD">
        <w:tc>
          <w:tcPr>
            <w:tcW w:w="1353" w:type="dxa"/>
            <w:shd w:val="clear" w:color="auto" w:fill="D9E2F3" w:themeFill="accent1" w:themeFillTint="33"/>
            <w:tcMar>
              <w:top w:w="120" w:type="dxa"/>
              <w:left w:w="180" w:type="dxa"/>
              <w:bottom w:w="120" w:type="dxa"/>
              <w:right w:w="180" w:type="dxa"/>
            </w:tcMar>
            <w:hideMark/>
          </w:tcPr>
          <w:p w14:paraId="5F179F8D" w14:textId="77777777" w:rsidR="00741C2E" w:rsidRPr="00045DCF" w:rsidRDefault="00741C2E" w:rsidP="00CD6EBD">
            <w:pPr>
              <w:spacing w:before="30" w:after="30"/>
              <w:ind w:left="30" w:right="30"/>
              <w:rPr>
                <w:rFonts w:ascii="Calibri" w:eastAsia="Times New Roman" w:hAnsi="Calibri" w:cs="Calibri"/>
                <w:sz w:val="16"/>
              </w:rPr>
            </w:pPr>
            <w:hyperlink r:id="rId215" w:tgtFrame="_blank" w:history="1"/>
            <w:r w:rsidRPr="00045DCF">
              <w:rPr>
                <w:rFonts w:ascii="Calibri" w:eastAsia="Times New Roman" w:hAnsi="Calibri" w:cs="Calibri"/>
                <w:sz w:val="16"/>
              </w:rPr>
              <w:t xml:space="preserve"> </w:t>
            </w:r>
          </w:p>
          <w:p w14:paraId="2850D6A4"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Question 6: Feedback</w:t>
            </w:r>
          </w:p>
          <w:p w14:paraId="40471311" w14:textId="77777777" w:rsidR="00741C2E" w:rsidRPr="00B36629" w:rsidRDefault="00741C2E" w:rsidP="00CD6EBD">
            <w:pPr>
              <w:ind w:left="30" w:right="30"/>
              <w:rPr>
                <w:rFonts w:ascii="Calibri" w:eastAsia="Times New Roman" w:hAnsi="Calibri" w:cs="Calibri"/>
                <w:sz w:val="16"/>
              </w:rPr>
            </w:pPr>
            <w:hyperlink r:id="rId216" w:tgtFrame="_blank" w:history="1">
              <w:r w:rsidRPr="00045DCF">
                <w:rPr>
                  <w:rStyle w:val="Hyperlink"/>
                  <w:rFonts w:ascii="Calibri" w:eastAsia="Times New Roman" w:hAnsi="Calibri" w:cs="Calibri"/>
                  <w:sz w:val="16"/>
                </w:rPr>
                <w:t>89_C_54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B34394" w14:textId="77777777" w:rsidR="00741C2E" w:rsidRPr="00045DCF" w:rsidRDefault="00741C2E" w:rsidP="00CD6EBD">
            <w:pPr>
              <w:pStyle w:val="NormalWeb"/>
              <w:ind w:left="30" w:right="30"/>
              <w:rPr>
                <w:rFonts w:ascii="Calibri" w:hAnsi="Calibri" w:cs="Calibri"/>
              </w:rPr>
            </w:pPr>
            <w:r w:rsidRPr="00045DCF">
              <w:rPr>
                <w:rFonts w:ascii="Calibri" w:hAnsi="Calibri" w:cs="Calibri"/>
              </w:rPr>
              <w:t>Scientific, medical, or research teams involved in providing support for Investigator-Initiated Studies/Investigator-Sponsored Studies must always respect the independent nature of the research by following applicable requirements regarding Abbott involvement.</w:t>
            </w:r>
          </w:p>
          <w:p w14:paraId="5534346B" w14:textId="77777777" w:rsidR="00741C2E" w:rsidRPr="00045DCF" w:rsidRDefault="00741C2E" w:rsidP="00CD6EBD">
            <w:pPr>
              <w:pStyle w:val="NormalWeb"/>
              <w:ind w:left="30" w:right="30"/>
              <w:rPr>
                <w:rFonts w:ascii="Calibri" w:hAnsi="Calibri" w:cs="Calibri"/>
              </w:rPr>
            </w:pPr>
            <w:r w:rsidRPr="00045DCF">
              <w:rPr>
                <w:rFonts w:ascii="Calibri" w:hAnsi="Calibri" w:cs="Calibri"/>
              </w:rPr>
              <w:t>That means:</w:t>
            </w:r>
          </w:p>
          <w:p w14:paraId="4ECBDACB" w14:textId="77777777" w:rsidR="00741C2E" w:rsidRPr="00045DCF" w:rsidRDefault="00741C2E" w:rsidP="00CD6EBD">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7D957A21" w14:textId="77777777" w:rsidR="00741C2E" w:rsidRPr="00045DCF" w:rsidRDefault="00741C2E" w:rsidP="00CD6EBD">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14:paraId="6A7B42C4" w14:textId="77777777" w:rsidR="00741C2E" w:rsidRPr="00045DCF" w:rsidRDefault="00741C2E" w:rsidP="00CD6EBD">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data analysis or manuscript development.</w:t>
            </w:r>
          </w:p>
          <w:p w14:paraId="15BD3FEF" w14:textId="77777777" w:rsidR="00741C2E" w:rsidRPr="00B36629" w:rsidRDefault="00741C2E"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What to Do – Research and Scientific Functions.</w:t>
            </w:r>
          </w:p>
        </w:tc>
        <w:tc>
          <w:tcPr>
            <w:tcW w:w="6000" w:type="dxa"/>
            <w:vAlign w:val="center"/>
          </w:tcPr>
          <w:p w14:paraId="184A686D"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시험자 주도 임상시험/시험자 의뢰 임상시험에 대한 지원을 제공하는 데 관여한 과학적, 의학적, 또는 연구 팀은 애보트 관여에 대한 해당 요건들을 따름으로써 연구의 독립적 특성을 항상 존중해야 합니다.</w:t>
            </w:r>
          </w:p>
          <w:p w14:paraId="7994E4B4"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이는 다음을 의미합니다.</w:t>
            </w:r>
          </w:p>
          <w:p w14:paraId="6016B5B0" w14:textId="77777777" w:rsidR="00741C2E" w:rsidRPr="00B36629" w:rsidRDefault="00741C2E" w:rsidP="00CD6EBD">
            <w:pPr>
              <w:numPr>
                <w:ilvl w:val="0"/>
                <w:numId w:val="23"/>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임상시험 계획서의 설계에 대한 책임을 지지 않음</w:t>
            </w:r>
          </w:p>
          <w:p w14:paraId="62451B25" w14:textId="77777777" w:rsidR="00741C2E" w:rsidRPr="00B36629" w:rsidRDefault="00741C2E" w:rsidP="00CD6EBD">
            <w:pPr>
              <w:numPr>
                <w:ilvl w:val="0"/>
                <w:numId w:val="23"/>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연구 실시나 감독을 돕지 않음</w:t>
            </w:r>
          </w:p>
          <w:p w14:paraId="102F3E19" w14:textId="77777777" w:rsidR="00741C2E" w:rsidRPr="00B36629" w:rsidRDefault="00741C2E" w:rsidP="00CD6EBD">
            <w:pPr>
              <w:numPr>
                <w:ilvl w:val="0"/>
                <w:numId w:val="23"/>
              </w:numPr>
              <w:spacing w:before="100" w:beforeAutospacing="1" w:after="100" w:afterAutospacing="1"/>
              <w:ind w:left="750" w:right="30"/>
              <w:rPr>
                <w:rFonts w:ascii="Calibri" w:eastAsia="Times New Roman" w:hAnsi="Calibri" w:cs="Calibri"/>
              </w:rPr>
            </w:pPr>
            <w:r w:rsidRPr="00B36629">
              <w:rPr>
                <w:rFonts w:ascii="Batang" w:eastAsia="Batang" w:hAnsi="Batang" w:cs="Batang"/>
                <w:lang w:eastAsia="ko-KR"/>
              </w:rPr>
              <w:t>자료 분석이나 원고 작성에 대한 책임을 지지 않음</w:t>
            </w:r>
          </w:p>
          <w:p w14:paraId="7F6E0EE2"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 xml:space="preserve">정답에 대한 자세한 사항은 </w:t>
            </w:r>
            <w:r w:rsidRPr="00B36629">
              <w:rPr>
                <w:rFonts w:ascii="Batang" w:eastAsia="Batang" w:hAnsi="Batang" w:cs="Batang"/>
                <w:i/>
                <w:iCs/>
                <w:lang w:eastAsia="ko-KR"/>
              </w:rPr>
              <w:t>섹션 4.3, 지켜야 할 사항 - 연구 및 과학 직무 담당자</w:t>
            </w:r>
            <w:r w:rsidRPr="00B36629">
              <w:rPr>
                <w:rFonts w:ascii="Batang" w:eastAsia="Batang" w:hAnsi="Batang" w:cs="Batang"/>
                <w:lang w:eastAsia="ko-KR"/>
              </w:rPr>
              <w:t>를 참조하십시오.</w:t>
            </w:r>
          </w:p>
        </w:tc>
      </w:tr>
      <w:tr w:rsidR="00741C2E" w:rsidRPr="00B36629" w14:paraId="4C68FD38" w14:textId="77777777" w:rsidTr="00CD6EBD">
        <w:tc>
          <w:tcPr>
            <w:tcW w:w="1353" w:type="dxa"/>
            <w:shd w:val="clear" w:color="auto" w:fill="D9E2F3" w:themeFill="accent1" w:themeFillTint="33"/>
            <w:tcMar>
              <w:top w:w="120" w:type="dxa"/>
              <w:left w:w="180" w:type="dxa"/>
              <w:bottom w:w="120" w:type="dxa"/>
              <w:right w:w="180" w:type="dxa"/>
            </w:tcMar>
            <w:hideMark/>
          </w:tcPr>
          <w:p w14:paraId="2F568B92" w14:textId="77777777" w:rsidR="00741C2E" w:rsidRPr="00045DCF" w:rsidRDefault="00741C2E" w:rsidP="00CD6EBD">
            <w:pPr>
              <w:spacing w:before="30" w:after="30"/>
              <w:ind w:left="30" w:right="30"/>
              <w:rPr>
                <w:rFonts w:ascii="Calibri" w:eastAsia="Times New Roman" w:hAnsi="Calibri" w:cs="Calibri"/>
                <w:sz w:val="16"/>
              </w:rPr>
            </w:pPr>
            <w:hyperlink r:id="rId217" w:tgtFrame="_blank" w:history="1"/>
            <w:r w:rsidRPr="00045DCF">
              <w:rPr>
                <w:rFonts w:ascii="Calibri" w:eastAsia="Times New Roman" w:hAnsi="Calibri" w:cs="Calibri"/>
                <w:sz w:val="16"/>
              </w:rPr>
              <w:t xml:space="preserve"> </w:t>
            </w:r>
          </w:p>
          <w:p w14:paraId="26352AD2"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Question 7: Scenario</w:t>
            </w:r>
          </w:p>
          <w:p w14:paraId="60B87867" w14:textId="77777777" w:rsidR="00741C2E" w:rsidRPr="00B36629" w:rsidRDefault="00741C2E" w:rsidP="00CD6EBD">
            <w:pPr>
              <w:ind w:left="30" w:right="30"/>
              <w:rPr>
                <w:rFonts w:ascii="Calibri" w:eastAsia="Times New Roman" w:hAnsi="Calibri" w:cs="Calibri"/>
                <w:sz w:val="16"/>
              </w:rPr>
            </w:pPr>
            <w:hyperlink r:id="rId218" w:tgtFrame="_blank" w:history="1">
              <w:r w:rsidRPr="00045DCF">
                <w:rPr>
                  <w:rStyle w:val="Hyperlink"/>
                  <w:rFonts w:ascii="Calibri" w:eastAsia="Times New Roman" w:hAnsi="Calibri" w:cs="Calibri"/>
                  <w:sz w:val="16"/>
                </w:rPr>
                <w:t>90_C_54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EFF783" w14:textId="77777777" w:rsidR="00741C2E" w:rsidRPr="00B36629" w:rsidRDefault="00741C2E" w:rsidP="00CD6EBD">
            <w:pPr>
              <w:pStyle w:val="NormalWeb"/>
              <w:ind w:left="30" w:right="30"/>
              <w:rPr>
                <w:rFonts w:ascii="Calibri" w:hAnsi="Calibri" w:cs="Calibri"/>
              </w:rPr>
            </w:pPr>
            <w:r w:rsidRPr="00045DCF">
              <w:rPr>
                <w:rFonts w:ascii="Calibri" w:hAnsi="Calibri" w:cs="Calibri"/>
              </w:rPr>
              <w:t>Sales and marketing personnel may:</w:t>
            </w:r>
          </w:p>
        </w:tc>
        <w:tc>
          <w:tcPr>
            <w:tcW w:w="6000" w:type="dxa"/>
            <w:vAlign w:val="center"/>
          </w:tcPr>
          <w:p w14:paraId="53F72C3D"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판매 및 마케팅 직원은 다음을 할 수 있습니다.</w:t>
            </w:r>
          </w:p>
        </w:tc>
      </w:tr>
      <w:tr w:rsidR="00741C2E" w:rsidRPr="00B36629" w14:paraId="054B3EA6" w14:textId="77777777" w:rsidTr="00CD6EBD">
        <w:tc>
          <w:tcPr>
            <w:tcW w:w="1353" w:type="dxa"/>
            <w:shd w:val="clear" w:color="auto" w:fill="D9E2F3" w:themeFill="accent1" w:themeFillTint="33"/>
            <w:tcMar>
              <w:top w:w="120" w:type="dxa"/>
              <w:left w:w="180" w:type="dxa"/>
              <w:bottom w:w="120" w:type="dxa"/>
              <w:right w:w="180" w:type="dxa"/>
            </w:tcMar>
            <w:hideMark/>
          </w:tcPr>
          <w:p w14:paraId="72C73E1C" w14:textId="77777777" w:rsidR="00741C2E" w:rsidRPr="00045DCF" w:rsidRDefault="00741C2E" w:rsidP="00CD6EBD">
            <w:pPr>
              <w:spacing w:before="30" w:after="30"/>
              <w:ind w:left="30" w:right="30"/>
              <w:rPr>
                <w:rFonts w:ascii="Calibri" w:eastAsia="Times New Roman" w:hAnsi="Calibri" w:cs="Calibri"/>
                <w:sz w:val="16"/>
              </w:rPr>
            </w:pPr>
            <w:hyperlink r:id="rId219" w:tgtFrame="_blank" w:history="1"/>
            <w:r w:rsidRPr="00045DCF">
              <w:rPr>
                <w:rFonts w:ascii="Calibri" w:eastAsia="Times New Roman" w:hAnsi="Calibri" w:cs="Calibri"/>
                <w:sz w:val="16"/>
              </w:rPr>
              <w:t xml:space="preserve"> </w:t>
            </w:r>
          </w:p>
          <w:p w14:paraId="60A6A02C"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Question 7: Options</w:t>
            </w:r>
          </w:p>
          <w:p w14:paraId="735B9651" w14:textId="77777777" w:rsidR="00741C2E" w:rsidRPr="00B36629" w:rsidRDefault="00741C2E" w:rsidP="00CD6EBD">
            <w:pPr>
              <w:ind w:left="30" w:right="30"/>
              <w:rPr>
                <w:rFonts w:ascii="Calibri" w:eastAsia="Times New Roman" w:hAnsi="Calibri" w:cs="Calibri"/>
                <w:sz w:val="16"/>
              </w:rPr>
            </w:pPr>
            <w:hyperlink r:id="rId220" w:tgtFrame="_blank" w:history="1">
              <w:r w:rsidRPr="00045DCF">
                <w:rPr>
                  <w:rStyle w:val="Hyperlink"/>
                  <w:rFonts w:ascii="Calibri" w:eastAsia="Times New Roman" w:hAnsi="Calibri" w:cs="Calibri"/>
                  <w:sz w:val="16"/>
                </w:rPr>
                <w:t>91_C_54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29591" w14:textId="77777777" w:rsidR="00741C2E" w:rsidRPr="00045DCF" w:rsidRDefault="00741C2E" w:rsidP="00CD6EBD">
            <w:pPr>
              <w:pStyle w:val="iscorrect"/>
              <w:ind w:left="30" w:right="30"/>
              <w:rPr>
                <w:rFonts w:ascii="Calibri" w:hAnsi="Calibri" w:cs="Calibri"/>
                <w:color w:val="70AD47" w:themeColor="accent6"/>
              </w:rPr>
            </w:pPr>
            <w:r w:rsidRPr="00045DCF">
              <w:rPr>
                <w:rFonts w:ascii="Calibri" w:hAnsi="Calibri" w:cs="Calibri"/>
                <w:color w:val="70AD47" w:themeColor="accent6"/>
              </w:rPr>
              <w:t>[1] Provide input into investigator or site selection as permitted by applicable policies and procedures.</w:t>
            </w:r>
          </w:p>
          <w:p w14:paraId="4750A422" w14:textId="77777777" w:rsidR="00741C2E" w:rsidRPr="00045DCF" w:rsidRDefault="00741C2E" w:rsidP="00CD6EBD">
            <w:pPr>
              <w:pStyle w:val="NormalWeb"/>
              <w:ind w:left="30" w:right="30"/>
              <w:rPr>
                <w:rFonts w:ascii="Calibri" w:hAnsi="Calibri" w:cs="Calibri"/>
              </w:rPr>
            </w:pPr>
            <w:r w:rsidRPr="00045DCF">
              <w:rPr>
                <w:rFonts w:ascii="Calibri" w:hAnsi="Calibri" w:cs="Calibri"/>
              </w:rPr>
              <w:t>[2] Lobby research colleagues on behalf of investigators.</w:t>
            </w:r>
          </w:p>
          <w:p w14:paraId="7BB578A0" w14:textId="77777777" w:rsidR="00741C2E" w:rsidRPr="00045DCF" w:rsidRDefault="00741C2E" w:rsidP="00CD6EBD">
            <w:pPr>
              <w:pStyle w:val="NormalWeb"/>
              <w:ind w:left="30" w:right="30"/>
              <w:rPr>
                <w:rFonts w:ascii="Calibri" w:hAnsi="Calibri" w:cs="Calibri"/>
              </w:rPr>
            </w:pPr>
            <w:r w:rsidRPr="00045DCF">
              <w:rPr>
                <w:rFonts w:ascii="Calibri" w:hAnsi="Calibri" w:cs="Calibri"/>
              </w:rPr>
              <w:t>[3] Demand that a site or investigator be included in a study.</w:t>
            </w:r>
          </w:p>
          <w:p w14:paraId="7BE18EE1" w14:textId="77777777" w:rsidR="00741C2E" w:rsidRPr="00B36629" w:rsidRDefault="00741C2E" w:rsidP="00CD6EBD">
            <w:pPr>
              <w:pStyle w:val="NormalWeb"/>
              <w:ind w:left="30" w:right="30"/>
              <w:rPr>
                <w:rFonts w:ascii="Calibri" w:hAnsi="Calibri" w:cs="Calibri"/>
              </w:rPr>
            </w:pPr>
            <w:r w:rsidRPr="00045DCF">
              <w:rPr>
                <w:rFonts w:ascii="Calibri" w:hAnsi="Calibri" w:cs="Calibri"/>
              </w:rPr>
              <w:t>[4] All of the above.</w:t>
            </w:r>
          </w:p>
        </w:tc>
        <w:tc>
          <w:tcPr>
            <w:tcW w:w="6000" w:type="dxa"/>
            <w:vAlign w:val="center"/>
          </w:tcPr>
          <w:p w14:paraId="17333837" w14:textId="77777777" w:rsidR="00741C2E" w:rsidRPr="00B36629" w:rsidRDefault="00741C2E" w:rsidP="00CD6EBD">
            <w:pPr>
              <w:pStyle w:val="iscorrect"/>
              <w:ind w:left="30" w:right="30"/>
              <w:rPr>
                <w:rFonts w:ascii="Calibri" w:hAnsi="Calibri" w:cs="Calibri"/>
                <w:color w:val="70AD47" w:themeColor="accent6"/>
              </w:rPr>
            </w:pPr>
            <w:r w:rsidRPr="00B36629">
              <w:rPr>
                <w:rFonts w:ascii="Batang" w:eastAsia="Batang" w:hAnsi="Batang" w:cs="Batang"/>
                <w:color w:val="70AD47"/>
                <w:lang w:eastAsia="ko-KR"/>
              </w:rPr>
              <w:t>[1] 해당 정책 및 절차에서 허용되는 바에 따라 시험자 또는 시험기관 선정에 의견을 제공합니다.</w:t>
            </w:r>
          </w:p>
          <w:p w14:paraId="23004DCE"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[2] 연구 직무 담당자에게 시험자를 대신하여 로비합니다.</w:t>
            </w:r>
          </w:p>
          <w:p w14:paraId="5DB597AC"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[3] 시험기관 또는 시험자를 임상시험에 포함하도록 요구합니다.</w:t>
            </w:r>
          </w:p>
          <w:p w14:paraId="1A889866" w14:textId="77777777" w:rsidR="00741C2E" w:rsidRPr="00B36629" w:rsidRDefault="00741C2E" w:rsidP="00CD6EBD">
            <w:pPr>
              <w:pStyle w:val="iscorrect"/>
              <w:ind w:left="30" w:right="30"/>
              <w:rPr>
                <w:rFonts w:ascii="Calibri" w:hAnsi="Calibri" w:cs="Calibri"/>
              </w:rPr>
            </w:pPr>
            <w:r w:rsidRPr="00B36629">
              <w:rPr>
                <w:rFonts w:ascii="Batang" w:eastAsia="Batang" w:hAnsi="Batang" w:cs="Batang"/>
                <w:lang w:eastAsia="ko-KR"/>
              </w:rPr>
              <w:t>[4] 위의 모든 항목.</w:t>
            </w:r>
          </w:p>
        </w:tc>
      </w:tr>
      <w:tr w:rsidR="00741C2E" w:rsidRPr="00B36629" w14:paraId="4AEEBCA9" w14:textId="77777777" w:rsidTr="00CD6EBD">
        <w:tc>
          <w:tcPr>
            <w:tcW w:w="1353" w:type="dxa"/>
            <w:shd w:val="clear" w:color="auto" w:fill="D9E2F3" w:themeFill="accent1" w:themeFillTint="33"/>
            <w:tcMar>
              <w:top w:w="120" w:type="dxa"/>
              <w:left w:w="180" w:type="dxa"/>
              <w:bottom w:w="120" w:type="dxa"/>
              <w:right w:w="180" w:type="dxa"/>
            </w:tcMar>
            <w:hideMark/>
          </w:tcPr>
          <w:p w14:paraId="32AF259F" w14:textId="77777777" w:rsidR="00741C2E" w:rsidRPr="00045DCF" w:rsidRDefault="00741C2E" w:rsidP="00CD6EBD">
            <w:pPr>
              <w:spacing w:before="30" w:after="30"/>
              <w:ind w:left="30" w:right="30"/>
              <w:rPr>
                <w:rFonts w:ascii="Calibri" w:eastAsia="Times New Roman" w:hAnsi="Calibri" w:cs="Calibri"/>
                <w:sz w:val="16"/>
              </w:rPr>
            </w:pPr>
            <w:hyperlink r:id="rId221" w:tgtFrame="_blank" w:history="1"/>
            <w:r w:rsidRPr="00045DCF">
              <w:rPr>
                <w:rFonts w:ascii="Calibri" w:eastAsia="Times New Roman" w:hAnsi="Calibri" w:cs="Calibri"/>
                <w:sz w:val="16"/>
              </w:rPr>
              <w:t xml:space="preserve"> </w:t>
            </w:r>
          </w:p>
          <w:p w14:paraId="04430AE6"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Question 7: Feedback</w:t>
            </w:r>
          </w:p>
          <w:p w14:paraId="1B05CDA2" w14:textId="77777777" w:rsidR="00741C2E" w:rsidRPr="00B36629" w:rsidRDefault="00741C2E" w:rsidP="00CD6EBD">
            <w:pPr>
              <w:ind w:left="30" w:right="30"/>
              <w:rPr>
                <w:rFonts w:ascii="Calibri" w:eastAsia="Times New Roman" w:hAnsi="Calibri" w:cs="Calibri"/>
                <w:sz w:val="16"/>
              </w:rPr>
            </w:pPr>
            <w:hyperlink r:id="rId222" w:tgtFrame="_blank" w:history="1">
              <w:r w:rsidRPr="00045DCF">
                <w:rPr>
                  <w:rStyle w:val="Hyperlink"/>
                  <w:rFonts w:ascii="Calibri" w:eastAsia="Times New Roman" w:hAnsi="Calibri" w:cs="Calibri"/>
                  <w:sz w:val="16"/>
                </w:rPr>
                <w:t>92_C_54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AE7C8B" w14:textId="77777777" w:rsidR="00741C2E" w:rsidRPr="00045DCF" w:rsidRDefault="00741C2E" w:rsidP="00CD6EBD">
            <w:pPr>
              <w:pStyle w:val="NormalWeb"/>
              <w:ind w:left="30" w:right="30"/>
              <w:rPr>
                <w:rFonts w:ascii="Calibri" w:hAnsi="Calibri" w:cs="Calibri"/>
              </w:rPr>
            </w:pPr>
            <w:r w:rsidRPr="00045DCF">
              <w:rPr>
                <w:rFonts w:ascii="Calibri" w:hAnsi="Calibri" w:cs="Calibri"/>
              </w:rPr>
              <w:t>Sales and marketing personnel may provide input into investigator or site selection as allowed by applicable policies or procedures. However, they may never lobby research colleagues on behalf of particular investigators or sites, or demand that a site or investigator be included in a study.</w:t>
            </w:r>
          </w:p>
          <w:p w14:paraId="68ECBF47" w14:textId="77777777" w:rsidR="00741C2E" w:rsidRPr="00B36629" w:rsidRDefault="00741C2E"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00" w:type="dxa"/>
            <w:vAlign w:val="center"/>
          </w:tcPr>
          <w:p w14:paraId="5D72FE61"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영업 및 마케팅 직원은 해당 정책 또는 절차에서 허용되는 바에 따라 시험자 또는 시험기관 선정에 의견을 제공할 수 있습니다. 그러나, 연구 직무 담당자에게 특정 시험자나 시험기관을 대신하여 로비하거나 시험기관이나 시험자를 임상시험에 포함하도록 요구해서는 안 됩니다.</w:t>
            </w:r>
          </w:p>
          <w:p w14:paraId="1F95A52F"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 xml:space="preserve">정답에 대한 자세한 사항은 </w:t>
            </w:r>
            <w:r w:rsidRPr="00B36629">
              <w:rPr>
                <w:rFonts w:ascii="Batang" w:eastAsia="Batang" w:hAnsi="Batang" w:cs="Batang"/>
                <w:i/>
                <w:iCs/>
                <w:lang w:eastAsia="ko-KR"/>
              </w:rPr>
              <w:t>섹션 4.2, 지켜야 할 사항 - 비과학 직무 담당자</w:t>
            </w:r>
            <w:r w:rsidRPr="00B36629">
              <w:rPr>
                <w:rFonts w:ascii="Batang" w:eastAsia="Batang" w:hAnsi="Batang" w:cs="Batang"/>
                <w:lang w:eastAsia="ko-KR"/>
              </w:rPr>
              <w:t>를 참조하십시오.</w:t>
            </w:r>
          </w:p>
        </w:tc>
      </w:tr>
      <w:tr w:rsidR="00741C2E" w:rsidRPr="00B36629" w14:paraId="215CFF37" w14:textId="77777777" w:rsidTr="00CD6EBD">
        <w:tc>
          <w:tcPr>
            <w:tcW w:w="1353" w:type="dxa"/>
            <w:shd w:val="clear" w:color="auto" w:fill="D9E2F3" w:themeFill="accent1" w:themeFillTint="33"/>
            <w:tcMar>
              <w:top w:w="120" w:type="dxa"/>
              <w:left w:w="180" w:type="dxa"/>
              <w:bottom w:w="120" w:type="dxa"/>
              <w:right w:w="180" w:type="dxa"/>
            </w:tcMar>
            <w:hideMark/>
          </w:tcPr>
          <w:p w14:paraId="43C88F43" w14:textId="77777777" w:rsidR="00741C2E" w:rsidRPr="00045DCF" w:rsidRDefault="00741C2E" w:rsidP="00CD6EBD">
            <w:pPr>
              <w:spacing w:before="30" w:after="30"/>
              <w:ind w:left="30" w:right="30"/>
              <w:rPr>
                <w:rFonts w:ascii="Calibri" w:eastAsia="Times New Roman" w:hAnsi="Calibri" w:cs="Calibri"/>
                <w:sz w:val="16"/>
              </w:rPr>
            </w:pPr>
            <w:hyperlink r:id="rId223" w:tgtFrame="_blank" w:history="1"/>
            <w:r w:rsidRPr="00045DCF">
              <w:rPr>
                <w:rFonts w:ascii="Calibri" w:eastAsia="Times New Roman" w:hAnsi="Calibri" w:cs="Calibri"/>
                <w:sz w:val="16"/>
              </w:rPr>
              <w:t xml:space="preserve"> </w:t>
            </w:r>
          </w:p>
          <w:p w14:paraId="002CDE73"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Question 8: Scenario</w:t>
            </w:r>
          </w:p>
          <w:p w14:paraId="545EA4D6" w14:textId="77777777" w:rsidR="00741C2E" w:rsidRPr="00B36629" w:rsidRDefault="00741C2E" w:rsidP="00CD6EBD">
            <w:pPr>
              <w:ind w:left="30" w:right="30"/>
              <w:rPr>
                <w:rFonts w:ascii="Calibri" w:eastAsia="Times New Roman" w:hAnsi="Calibri" w:cs="Calibri"/>
                <w:sz w:val="16"/>
              </w:rPr>
            </w:pPr>
            <w:hyperlink r:id="rId224" w:tgtFrame="_blank" w:history="1">
              <w:r w:rsidRPr="00045DCF">
                <w:rPr>
                  <w:rStyle w:val="Hyperlink"/>
                  <w:rFonts w:ascii="Calibri" w:eastAsia="Times New Roman" w:hAnsi="Calibri" w:cs="Calibri"/>
                  <w:sz w:val="16"/>
                </w:rPr>
                <w:t>93_C_54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E69563" w14:textId="77777777" w:rsidR="00741C2E" w:rsidRPr="00B36629" w:rsidRDefault="00741C2E" w:rsidP="00CD6EBD">
            <w:pPr>
              <w:pStyle w:val="NormalWeb"/>
              <w:ind w:left="30" w:right="30"/>
              <w:rPr>
                <w:rFonts w:ascii="Calibri" w:hAnsi="Calibri" w:cs="Calibri"/>
              </w:rPr>
            </w:pPr>
            <w:r w:rsidRPr="00045DCF">
              <w:rPr>
                <w:rFonts w:ascii="Calibri" w:hAnsi="Calibri" w:cs="Calibri"/>
              </w:rPr>
              <w:t>Abbott is solely responsible for the conduct of:</w:t>
            </w:r>
          </w:p>
        </w:tc>
        <w:tc>
          <w:tcPr>
            <w:tcW w:w="6000" w:type="dxa"/>
            <w:vAlign w:val="center"/>
          </w:tcPr>
          <w:p w14:paraId="21FDD18E"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애보트는 아래의 실시에 대한 책임만을 가집니다.</w:t>
            </w:r>
          </w:p>
        </w:tc>
      </w:tr>
      <w:tr w:rsidR="00741C2E" w:rsidRPr="00B36629" w14:paraId="4680184C" w14:textId="77777777" w:rsidTr="00CD6EBD">
        <w:tc>
          <w:tcPr>
            <w:tcW w:w="1353" w:type="dxa"/>
            <w:shd w:val="clear" w:color="auto" w:fill="D9E2F3" w:themeFill="accent1" w:themeFillTint="33"/>
            <w:tcMar>
              <w:top w:w="120" w:type="dxa"/>
              <w:left w:w="180" w:type="dxa"/>
              <w:bottom w:w="120" w:type="dxa"/>
              <w:right w:w="180" w:type="dxa"/>
            </w:tcMar>
            <w:hideMark/>
          </w:tcPr>
          <w:p w14:paraId="07B7B787" w14:textId="77777777" w:rsidR="00741C2E" w:rsidRPr="00045DCF" w:rsidRDefault="00741C2E" w:rsidP="00CD6EBD">
            <w:pPr>
              <w:spacing w:before="30" w:after="30"/>
              <w:ind w:left="30" w:right="30"/>
              <w:rPr>
                <w:rFonts w:ascii="Calibri" w:eastAsia="Times New Roman" w:hAnsi="Calibri" w:cs="Calibri"/>
                <w:sz w:val="16"/>
              </w:rPr>
            </w:pPr>
            <w:hyperlink r:id="rId225" w:tgtFrame="_blank" w:history="1"/>
            <w:r w:rsidRPr="00045DCF">
              <w:rPr>
                <w:rFonts w:ascii="Calibri" w:eastAsia="Times New Roman" w:hAnsi="Calibri" w:cs="Calibri"/>
                <w:sz w:val="16"/>
              </w:rPr>
              <w:t xml:space="preserve"> </w:t>
            </w:r>
          </w:p>
          <w:p w14:paraId="2E0861A7"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Question 8: Options</w:t>
            </w:r>
          </w:p>
          <w:p w14:paraId="12971292" w14:textId="77777777" w:rsidR="00741C2E" w:rsidRPr="00B36629" w:rsidRDefault="00741C2E" w:rsidP="00CD6EBD">
            <w:pPr>
              <w:ind w:left="30" w:right="30"/>
              <w:rPr>
                <w:rFonts w:ascii="Calibri" w:eastAsia="Times New Roman" w:hAnsi="Calibri" w:cs="Calibri"/>
                <w:sz w:val="16"/>
              </w:rPr>
            </w:pPr>
            <w:hyperlink r:id="rId226" w:tgtFrame="_blank" w:history="1">
              <w:r w:rsidRPr="00045DCF">
                <w:rPr>
                  <w:rStyle w:val="Hyperlink"/>
                  <w:rFonts w:ascii="Calibri" w:eastAsia="Times New Roman" w:hAnsi="Calibri" w:cs="Calibri"/>
                  <w:sz w:val="16"/>
                </w:rPr>
                <w:t>94_C_54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B028C8" w14:textId="77777777" w:rsidR="00741C2E" w:rsidRPr="00045DCF" w:rsidRDefault="00741C2E" w:rsidP="00CD6EBD">
            <w:pPr>
              <w:pStyle w:val="iscorrect"/>
              <w:ind w:left="30" w:right="30"/>
              <w:rPr>
                <w:rFonts w:ascii="Calibri" w:hAnsi="Calibri" w:cs="Calibri"/>
                <w:color w:val="70AD47" w:themeColor="accent6"/>
              </w:rPr>
            </w:pPr>
            <w:r w:rsidRPr="00045DCF">
              <w:rPr>
                <w:rFonts w:ascii="Calibri" w:hAnsi="Calibri" w:cs="Calibri"/>
                <w:color w:val="70AD47" w:themeColor="accent6"/>
              </w:rPr>
              <w:t>[1] Company-sponsored trials.</w:t>
            </w:r>
          </w:p>
          <w:p w14:paraId="29194DE9" w14:textId="77777777" w:rsidR="00741C2E" w:rsidRPr="00045DCF" w:rsidRDefault="00741C2E" w:rsidP="00CD6EBD">
            <w:pPr>
              <w:pStyle w:val="NormalWeb"/>
              <w:ind w:left="30" w:right="30"/>
              <w:rPr>
                <w:rFonts w:ascii="Calibri" w:hAnsi="Calibri" w:cs="Calibri"/>
              </w:rPr>
            </w:pPr>
            <w:r w:rsidRPr="00045DCF">
              <w:rPr>
                <w:rFonts w:ascii="Calibri" w:hAnsi="Calibri" w:cs="Calibri"/>
              </w:rPr>
              <w:t>[2] Investigator-Initiated trials.</w:t>
            </w:r>
          </w:p>
          <w:p w14:paraId="4ACEA189" w14:textId="77777777" w:rsidR="00741C2E" w:rsidRPr="00B36629" w:rsidRDefault="00741C2E" w:rsidP="00CD6EBD">
            <w:pPr>
              <w:pStyle w:val="NormalWeb"/>
              <w:ind w:left="30" w:right="30"/>
              <w:rPr>
                <w:rFonts w:ascii="Calibri" w:hAnsi="Calibri" w:cs="Calibri"/>
              </w:rPr>
            </w:pPr>
            <w:r w:rsidRPr="00045DCF">
              <w:rPr>
                <w:rFonts w:ascii="Calibri" w:hAnsi="Calibri" w:cs="Calibri"/>
              </w:rPr>
              <w:t>[3] Both 1 and 2.</w:t>
            </w:r>
          </w:p>
        </w:tc>
        <w:tc>
          <w:tcPr>
            <w:tcW w:w="6000" w:type="dxa"/>
            <w:vAlign w:val="center"/>
          </w:tcPr>
          <w:p w14:paraId="7417DFF4" w14:textId="77777777" w:rsidR="00741C2E" w:rsidRPr="00B36629" w:rsidRDefault="00741C2E" w:rsidP="00CD6EBD">
            <w:pPr>
              <w:pStyle w:val="iscorrect"/>
              <w:ind w:left="30" w:right="30"/>
              <w:rPr>
                <w:rFonts w:ascii="Calibri" w:hAnsi="Calibri" w:cs="Calibri"/>
                <w:color w:val="70AD47" w:themeColor="accent6"/>
              </w:rPr>
            </w:pPr>
            <w:r w:rsidRPr="00B36629">
              <w:rPr>
                <w:rFonts w:ascii="Batang" w:eastAsia="Batang" w:hAnsi="Batang" w:cs="Batang"/>
                <w:color w:val="70AD47"/>
                <w:lang w:eastAsia="ko-KR"/>
              </w:rPr>
              <w:t>[1] 회사 의뢰 임상시험</w:t>
            </w:r>
          </w:p>
          <w:p w14:paraId="52F79604"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[2] 시험자 주도 임상시험</w:t>
            </w:r>
          </w:p>
          <w:p w14:paraId="7F42F363" w14:textId="77777777" w:rsidR="00741C2E" w:rsidRPr="00B36629" w:rsidRDefault="00741C2E" w:rsidP="00CD6EBD">
            <w:pPr>
              <w:pStyle w:val="iscorrect"/>
              <w:ind w:left="30" w:right="30"/>
              <w:rPr>
                <w:rFonts w:ascii="Calibri" w:hAnsi="Calibri" w:cs="Calibri"/>
              </w:rPr>
            </w:pPr>
            <w:r w:rsidRPr="00B36629">
              <w:rPr>
                <w:rFonts w:ascii="Batang" w:eastAsia="Batang" w:hAnsi="Batang" w:cs="Batang"/>
                <w:lang w:eastAsia="ko-KR"/>
              </w:rPr>
              <w:t>[3] 1번과 2번 모두.</w:t>
            </w:r>
          </w:p>
        </w:tc>
      </w:tr>
      <w:tr w:rsidR="00741C2E" w:rsidRPr="00B36629" w14:paraId="1CB56575" w14:textId="77777777" w:rsidTr="00CD6EBD">
        <w:tc>
          <w:tcPr>
            <w:tcW w:w="1353" w:type="dxa"/>
            <w:shd w:val="clear" w:color="auto" w:fill="D9E2F3" w:themeFill="accent1" w:themeFillTint="33"/>
            <w:tcMar>
              <w:top w:w="120" w:type="dxa"/>
              <w:left w:w="180" w:type="dxa"/>
              <w:bottom w:w="120" w:type="dxa"/>
              <w:right w:w="180" w:type="dxa"/>
            </w:tcMar>
            <w:hideMark/>
          </w:tcPr>
          <w:p w14:paraId="3B30F4D9" w14:textId="77777777" w:rsidR="00741C2E" w:rsidRPr="00045DCF" w:rsidRDefault="00741C2E" w:rsidP="00CD6EBD">
            <w:pPr>
              <w:spacing w:before="30" w:after="30"/>
              <w:ind w:left="30" w:right="30"/>
              <w:rPr>
                <w:rFonts w:ascii="Calibri" w:eastAsia="Times New Roman" w:hAnsi="Calibri" w:cs="Calibri"/>
                <w:sz w:val="16"/>
              </w:rPr>
            </w:pPr>
            <w:hyperlink r:id="rId227" w:tgtFrame="_blank" w:history="1"/>
            <w:r w:rsidRPr="00045DCF">
              <w:rPr>
                <w:rFonts w:ascii="Calibri" w:eastAsia="Times New Roman" w:hAnsi="Calibri" w:cs="Calibri"/>
                <w:sz w:val="16"/>
              </w:rPr>
              <w:t xml:space="preserve"> </w:t>
            </w:r>
          </w:p>
          <w:p w14:paraId="602E0F7B"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Question 8: Feedback</w:t>
            </w:r>
          </w:p>
          <w:p w14:paraId="6214DC0A" w14:textId="77777777" w:rsidR="00741C2E" w:rsidRPr="00B36629" w:rsidRDefault="00741C2E" w:rsidP="00CD6EBD">
            <w:pPr>
              <w:ind w:left="30" w:right="30"/>
              <w:rPr>
                <w:rFonts w:ascii="Calibri" w:eastAsia="Times New Roman" w:hAnsi="Calibri" w:cs="Calibri"/>
                <w:sz w:val="16"/>
              </w:rPr>
            </w:pPr>
            <w:hyperlink r:id="rId228" w:tgtFrame="_blank" w:history="1">
              <w:r w:rsidRPr="00045DCF">
                <w:rPr>
                  <w:rStyle w:val="Hyperlink"/>
                  <w:rFonts w:ascii="Calibri" w:eastAsia="Times New Roman" w:hAnsi="Calibri" w:cs="Calibri"/>
                  <w:sz w:val="16"/>
                </w:rPr>
                <w:t>95_C_54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4A5D39" w14:textId="77777777" w:rsidR="00741C2E" w:rsidRPr="00045DCF" w:rsidRDefault="00741C2E" w:rsidP="00CD6EBD">
            <w:pPr>
              <w:pStyle w:val="NormalWeb"/>
              <w:ind w:left="30" w:right="30"/>
              <w:rPr>
                <w:rFonts w:ascii="Calibri" w:hAnsi="Calibri" w:cs="Calibri"/>
              </w:rPr>
            </w:pPr>
            <w:r w:rsidRPr="00045DCF">
              <w:rPr>
                <w:rFonts w:ascii="Calibri" w:hAnsi="Calibri" w:cs="Calibri"/>
              </w:rPr>
              <w:t>Abbott is only responsible for the conduct of company-sponsored trials. While we may in some cases choose to provide funding and/or other support for Investigator-Initiated Studies, we are not the study sponsor and are not responsible for conduct of the study.</w:t>
            </w:r>
          </w:p>
          <w:p w14:paraId="20E73BA3" w14:textId="77777777" w:rsidR="00741C2E" w:rsidRPr="00B36629" w:rsidRDefault="00741C2E"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2.3, The Types of Research We Support.</w:t>
            </w:r>
          </w:p>
        </w:tc>
        <w:tc>
          <w:tcPr>
            <w:tcW w:w="6000" w:type="dxa"/>
            <w:vAlign w:val="center"/>
          </w:tcPr>
          <w:p w14:paraId="61E78D37"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애보트는 회사 의뢰 임상시험의 실시에 대해서만 책임을 가집니다. 경우에 따라 애보트가 시험자 주도 임상시험에 자금 및/또는 기타 지원을 하기로 선택할 수 있으나, 우리는 임상시험 의뢰자가 아니며 임상시험의 실시에 대한 책임이 없습니다.</w:t>
            </w:r>
          </w:p>
          <w:p w14:paraId="0B216F3E"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 xml:space="preserve">정답에 대한 자세한 내용은 </w:t>
            </w:r>
            <w:r w:rsidRPr="00B36629">
              <w:rPr>
                <w:rFonts w:ascii="Batang" w:eastAsia="Batang" w:hAnsi="Batang" w:cs="Batang"/>
                <w:i/>
                <w:iCs/>
                <w:lang w:eastAsia="ko-KR"/>
              </w:rPr>
              <w:t>섹션 2.3, 우리가 지원하는 연구의 유형</w:t>
            </w:r>
            <w:r w:rsidRPr="00B36629">
              <w:rPr>
                <w:rFonts w:ascii="Batang" w:eastAsia="Batang" w:hAnsi="Batang" w:cs="Batang"/>
                <w:lang w:eastAsia="ko-KR"/>
              </w:rPr>
              <w:t>을 참조하십시오.</w:t>
            </w:r>
          </w:p>
        </w:tc>
      </w:tr>
      <w:tr w:rsidR="00741C2E" w:rsidRPr="00B36629" w14:paraId="28117BD2" w14:textId="77777777" w:rsidTr="00CD6EBD">
        <w:tc>
          <w:tcPr>
            <w:tcW w:w="1353" w:type="dxa"/>
            <w:shd w:val="clear" w:color="auto" w:fill="D9E2F3" w:themeFill="accent1" w:themeFillTint="33"/>
            <w:tcMar>
              <w:top w:w="120" w:type="dxa"/>
              <w:left w:w="180" w:type="dxa"/>
              <w:bottom w:w="120" w:type="dxa"/>
              <w:right w:w="180" w:type="dxa"/>
            </w:tcMar>
            <w:hideMark/>
          </w:tcPr>
          <w:p w14:paraId="7601FB5D" w14:textId="77777777" w:rsidR="00741C2E" w:rsidRPr="00045DCF" w:rsidRDefault="00741C2E" w:rsidP="00CD6EBD">
            <w:pPr>
              <w:spacing w:before="30" w:after="30"/>
              <w:ind w:left="30" w:right="30"/>
              <w:rPr>
                <w:rFonts w:ascii="Calibri" w:eastAsia="Times New Roman" w:hAnsi="Calibri" w:cs="Calibri"/>
                <w:sz w:val="16"/>
              </w:rPr>
            </w:pPr>
            <w:hyperlink r:id="rId229" w:tgtFrame="_blank" w:history="1"/>
            <w:r w:rsidRPr="00045DCF">
              <w:rPr>
                <w:rFonts w:ascii="Calibri" w:eastAsia="Times New Roman" w:hAnsi="Calibri" w:cs="Calibri"/>
                <w:sz w:val="16"/>
              </w:rPr>
              <w:t xml:space="preserve"> </w:t>
            </w:r>
          </w:p>
          <w:p w14:paraId="45151206"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Question 9: Scenario</w:t>
            </w:r>
          </w:p>
          <w:p w14:paraId="5461581B" w14:textId="77777777" w:rsidR="00741C2E" w:rsidRPr="00B36629" w:rsidRDefault="00741C2E" w:rsidP="00CD6EBD">
            <w:pPr>
              <w:ind w:left="30" w:right="30"/>
              <w:rPr>
                <w:rFonts w:ascii="Calibri" w:eastAsia="Times New Roman" w:hAnsi="Calibri" w:cs="Calibri"/>
                <w:sz w:val="16"/>
              </w:rPr>
            </w:pPr>
            <w:hyperlink r:id="rId230" w:tgtFrame="_blank" w:history="1">
              <w:r w:rsidRPr="00045DCF">
                <w:rPr>
                  <w:rStyle w:val="Hyperlink"/>
                  <w:rFonts w:ascii="Calibri" w:eastAsia="Times New Roman" w:hAnsi="Calibri" w:cs="Calibri"/>
                  <w:sz w:val="16"/>
                </w:rPr>
                <w:t>96_C_54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7DDB2D" w14:textId="77777777" w:rsidR="00741C2E" w:rsidRPr="00B36629" w:rsidRDefault="00741C2E" w:rsidP="00CD6EBD">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w:t>
            </w:r>
          </w:p>
        </w:tc>
        <w:tc>
          <w:tcPr>
            <w:tcW w:w="6000" w:type="dxa"/>
            <w:vAlign w:val="center"/>
          </w:tcPr>
          <w:p w14:paraId="384E1F3F"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시험자나 시험기관에 지불되는 보상은 다음 국가의 공정 시장 가치에 근거해야 합니다.</w:t>
            </w:r>
          </w:p>
        </w:tc>
      </w:tr>
      <w:tr w:rsidR="00741C2E" w:rsidRPr="00B36629" w14:paraId="78DDE1BB" w14:textId="77777777" w:rsidTr="00CD6EBD">
        <w:tc>
          <w:tcPr>
            <w:tcW w:w="1353" w:type="dxa"/>
            <w:shd w:val="clear" w:color="auto" w:fill="D9E2F3" w:themeFill="accent1" w:themeFillTint="33"/>
            <w:tcMar>
              <w:top w:w="120" w:type="dxa"/>
              <w:left w:w="180" w:type="dxa"/>
              <w:bottom w:w="120" w:type="dxa"/>
              <w:right w:w="180" w:type="dxa"/>
            </w:tcMar>
            <w:hideMark/>
          </w:tcPr>
          <w:p w14:paraId="41C7E927" w14:textId="77777777" w:rsidR="00741C2E" w:rsidRPr="00045DCF" w:rsidRDefault="00741C2E" w:rsidP="00CD6EBD">
            <w:pPr>
              <w:spacing w:before="30" w:after="30"/>
              <w:ind w:left="30" w:right="30"/>
              <w:rPr>
                <w:rFonts w:ascii="Calibri" w:eastAsia="Times New Roman" w:hAnsi="Calibri" w:cs="Calibri"/>
                <w:sz w:val="16"/>
              </w:rPr>
            </w:pPr>
            <w:hyperlink r:id="rId231" w:tgtFrame="_blank" w:history="1"/>
            <w:r w:rsidRPr="00045DCF">
              <w:rPr>
                <w:rFonts w:ascii="Calibri" w:eastAsia="Times New Roman" w:hAnsi="Calibri" w:cs="Calibri"/>
                <w:sz w:val="16"/>
              </w:rPr>
              <w:t xml:space="preserve"> </w:t>
            </w:r>
          </w:p>
          <w:p w14:paraId="2D484A0C"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Question 9: Options</w:t>
            </w:r>
          </w:p>
          <w:p w14:paraId="494D6FC6" w14:textId="77777777" w:rsidR="00741C2E" w:rsidRPr="00B36629" w:rsidRDefault="00741C2E" w:rsidP="00CD6EBD">
            <w:pPr>
              <w:ind w:left="30" w:right="30"/>
              <w:rPr>
                <w:rFonts w:ascii="Calibri" w:eastAsia="Times New Roman" w:hAnsi="Calibri" w:cs="Calibri"/>
                <w:sz w:val="16"/>
              </w:rPr>
            </w:pPr>
            <w:hyperlink r:id="rId232" w:tgtFrame="_blank" w:history="1">
              <w:r w:rsidRPr="00045DCF">
                <w:rPr>
                  <w:rStyle w:val="Hyperlink"/>
                  <w:rFonts w:ascii="Calibri" w:eastAsia="Times New Roman" w:hAnsi="Calibri" w:cs="Calibri"/>
                  <w:sz w:val="16"/>
                </w:rPr>
                <w:t>97_C_54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C5C85C" w14:textId="77777777" w:rsidR="00741C2E" w:rsidRPr="00045DCF" w:rsidRDefault="00741C2E" w:rsidP="00CD6EBD">
            <w:pPr>
              <w:pStyle w:val="NormalWeb"/>
              <w:ind w:left="30" w:right="30"/>
              <w:rPr>
                <w:rFonts w:ascii="Calibri" w:hAnsi="Calibri" w:cs="Calibri"/>
              </w:rPr>
            </w:pPr>
            <w:r w:rsidRPr="00045DCF">
              <w:rPr>
                <w:rFonts w:ascii="Calibri" w:hAnsi="Calibri" w:cs="Calibri"/>
              </w:rPr>
              <w:t>[1] The protocol is designed.</w:t>
            </w:r>
          </w:p>
          <w:p w14:paraId="50A44B8F" w14:textId="77777777" w:rsidR="00741C2E" w:rsidRPr="00045DCF" w:rsidRDefault="00741C2E" w:rsidP="00CD6EBD">
            <w:pPr>
              <w:pStyle w:val="iscorrect"/>
              <w:ind w:left="30" w:right="30"/>
              <w:rPr>
                <w:rFonts w:ascii="Calibri" w:hAnsi="Calibri" w:cs="Calibri"/>
                <w:color w:val="70AD47" w:themeColor="accent6"/>
              </w:rPr>
            </w:pPr>
            <w:r w:rsidRPr="00045DCF">
              <w:rPr>
                <w:rFonts w:ascii="Calibri" w:hAnsi="Calibri" w:cs="Calibri"/>
                <w:color w:val="70AD47" w:themeColor="accent6"/>
              </w:rPr>
              <w:t>[2] The research is conducted.</w:t>
            </w:r>
          </w:p>
          <w:p w14:paraId="49F39A7E" w14:textId="77777777" w:rsidR="00741C2E" w:rsidRPr="00B36629" w:rsidRDefault="00741C2E" w:rsidP="00CD6EBD">
            <w:pPr>
              <w:pStyle w:val="NormalWeb"/>
              <w:ind w:left="30" w:right="30"/>
              <w:rPr>
                <w:rFonts w:ascii="Calibri" w:hAnsi="Calibri" w:cs="Calibri"/>
              </w:rPr>
            </w:pPr>
            <w:r w:rsidRPr="00045DCF">
              <w:rPr>
                <w:rFonts w:ascii="Calibri" w:hAnsi="Calibri" w:cs="Calibri"/>
              </w:rPr>
              <w:t>[3] The trial is managed.</w:t>
            </w:r>
          </w:p>
        </w:tc>
        <w:tc>
          <w:tcPr>
            <w:tcW w:w="6000" w:type="dxa"/>
            <w:vAlign w:val="center"/>
          </w:tcPr>
          <w:p w14:paraId="217AC30B"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[1] 임상시험 계획서가 설계된 국가</w:t>
            </w:r>
          </w:p>
          <w:p w14:paraId="7D994CB7" w14:textId="77777777" w:rsidR="00741C2E" w:rsidRPr="00B36629" w:rsidRDefault="00741C2E" w:rsidP="00CD6EBD">
            <w:pPr>
              <w:pStyle w:val="iscorrect"/>
              <w:ind w:left="30" w:right="30"/>
              <w:rPr>
                <w:rFonts w:ascii="Calibri" w:hAnsi="Calibri" w:cs="Calibri"/>
                <w:color w:val="70AD47" w:themeColor="accent6"/>
              </w:rPr>
            </w:pPr>
            <w:r w:rsidRPr="00B36629">
              <w:rPr>
                <w:rFonts w:ascii="Batang" w:eastAsia="Batang" w:hAnsi="Batang" w:cs="Batang"/>
                <w:color w:val="70AD47"/>
                <w:lang w:eastAsia="ko-KR"/>
              </w:rPr>
              <w:t>[2] 연구가 실시되는 국가</w:t>
            </w:r>
          </w:p>
          <w:p w14:paraId="7D2112DF"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[3] 임상시험이 관리되는 국가</w:t>
            </w:r>
          </w:p>
        </w:tc>
      </w:tr>
      <w:tr w:rsidR="00741C2E" w:rsidRPr="00B36629" w14:paraId="71D8B08F" w14:textId="77777777" w:rsidTr="00CD6EBD">
        <w:tc>
          <w:tcPr>
            <w:tcW w:w="1353" w:type="dxa"/>
            <w:shd w:val="clear" w:color="auto" w:fill="D9E2F3" w:themeFill="accent1" w:themeFillTint="33"/>
            <w:tcMar>
              <w:top w:w="120" w:type="dxa"/>
              <w:left w:w="180" w:type="dxa"/>
              <w:bottom w:w="120" w:type="dxa"/>
              <w:right w:w="180" w:type="dxa"/>
            </w:tcMar>
            <w:hideMark/>
          </w:tcPr>
          <w:p w14:paraId="7329B259" w14:textId="77777777" w:rsidR="00741C2E" w:rsidRPr="00045DCF" w:rsidRDefault="00741C2E" w:rsidP="00CD6EBD">
            <w:pPr>
              <w:spacing w:before="30" w:after="30"/>
              <w:ind w:left="30" w:right="30"/>
              <w:rPr>
                <w:rFonts w:ascii="Calibri" w:eastAsia="Times New Roman" w:hAnsi="Calibri" w:cs="Calibri"/>
                <w:sz w:val="16"/>
              </w:rPr>
            </w:pPr>
            <w:hyperlink r:id="rId233" w:tgtFrame="_blank" w:history="1"/>
            <w:r w:rsidRPr="00045DCF">
              <w:rPr>
                <w:rFonts w:ascii="Calibri" w:eastAsia="Times New Roman" w:hAnsi="Calibri" w:cs="Calibri"/>
                <w:sz w:val="16"/>
              </w:rPr>
              <w:t xml:space="preserve"> </w:t>
            </w:r>
          </w:p>
          <w:p w14:paraId="21AC046F"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Question 9: Feedback</w:t>
            </w:r>
          </w:p>
          <w:p w14:paraId="5F32D2CA" w14:textId="77777777" w:rsidR="00741C2E" w:rsidRPr="00B36629" w:rsidRDefault="00741C2E" w:rsidP="00CD6EBD">
            <w:pPr>
              <w:ind w:left="30" w:right="30"/>
              <w:rPr>
                <w:rFonts w:ascii="Calibri" w:eastAsia="Times New Roman" w:hAnsi="Calibri" w:cs="Calibri"/>
                <w:sz w:val="16"/>
              </w:rPr>
            </w:pPr>
            <w:hyperlink r:id="rId234" w:tgtFrame="_blank" w:history="1">
              <w:r w:rsidRPr="00045DCF">
                <w:rPr>
                  <w:rStyle w:val="Hyperlink"/>
                  <w:rFonts w:ascii="Calibri" w:eastAsia="Times New Roman" w:hAnsi="Calibri" w:cs="Calibri"/>
                  <w:sz w:val="16"/>
                </w:rPr>
                <w:t>98_C_54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CD7FA0" w14:textId="77777777" w:rsidR="00741C2E" w:rsidRPr="00045DCF" w:rsidRDefault="00741C2E" w:rsidP="00CD6EBD">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 the research is conducted.</w:t>
            </w:r>
          </w:p>
          <w:p w14:paraId="55A5FAB6" w14:textId="77777777" w:rsidR="00741C2E" w:rsidRPr="00B36629" w:rsidRDefault="00741C2E"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5B8FECEF"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시험자나 시험기관에 지불되는 보상은 항상 연구가 실시되는 국가의 공정 시장 가치에 근거해야 합니다.</w:t>
            </w:r>
          </w:p>
          <w:p w14:paraId="3B817E57"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 xml:space="preserve">정답에 대한 자세한 정보는 </w:t>
            </w:r>
            <w:r w:rsidRPr="00B36629">
              <w:rPr>
                <w:rFonts w:ascii="Batang" w:eastAsia="Batang" w:hAnsi="Batang" w:cs="Batang"/>
                <w:i/>
                <w:iCs/>
                <w:lang w:eastAsia="ko-KR"/>
              </w:rPr>
              <w:t>섹션 3.3, 애보트의 내부 요건</w:t>
            </w:r>
            <w:r w:rsidRPr="00B36629">
              <w:rPr>
                <w:rFonts w:ascii="Batang" w:eastAsia="Batang" w:hAnsi="Batang" w:cs="Batang"/>
                <w:lang w:eastAsia="ko-KR"/>
              </w:rPr>
              <w:t>을 참조하십시오.</w:t>
            </w:r>
          </w:p>
        </w:tc>
      </w:tr>
      <w:tr w:rsidR="00741C2E" w:rsidRPr="00B36629" w14:paraId="67365A6B" w14:textId="77777777" w:rsidTr="00CD6EBD">
        <w:tc>
          <w:tcPr>
            <w:tcW w:w="1353" w:type="dxa"/>
            <w:shd w:val="clear" w:color="auto" w:fill="D9E2F3" w:themeFill="accent1" w:themeFillTint="33"/>
            <w:tcMar>
              <w:top w:w="120" w:type="dxa"/>
              <w:left w:w="180" w:type="dxa"/>
              <w:bottom w:w="120" w:type="dxa"/>
              <w:right w:w="180" w:type="dxa"/>
            </w:tcMar>
            <w:hideMark/>
          </w:tcPr>
          <w:p w14:paraId="20FA5FCD" w14:textId="77777777" w:rsidR="00741C2E" w:rsidRPr="00045DCF" w:rsidRDefault="00741C2E" w:rsidP="00CD6EBD">
            <w:pPr>
              <w:spacing w:before="30" w:after="30"/>
              <w:ind w:left="30" w:right="30"/>
              <w:rPr>
                <w:rFonts w:ascii="Calibri" w:eastAsia="Times New Roman" w:hAnsi="Calibri" w:cs="Calibri"/>
                <w:sz w:val="16"/>
              </w:rPr>
            </w:pPr>
            <w:hyperlink r:id="rId235" w:tgtFrame="_blank" w:history="1"/>
            <w:r w:rsidRPr="00045DCF">
              <w:rPr>
                <w:rFonts w:ascii="Calibri" w:eastAsia="Times New Roman" w:hAnsi="Calibri" w:cs="Calibri"/>
                <w:sz w:val="16"/>
              </w:rPr>
              <w:t xml:space="preserve"> </w:t>
            </w:r>
          </w:p>
          <w:p w14:paraId="403A0D12"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Question 10: Scenario</w:t>
            </w:r>
          </w:p>
          <w:p w14:paraId="0E143DF7" w14:textId="77777777" w:rsidR="00741C2E" w:rsidRPr="00B36629" w:rsidRDefault="00741C2E" w:rsidP="00CD6EBD">
            <w:pPr>
              <w:ind w:left="30" w:right="30"/>
              <w:rPr>
                <w:rFonts w:ascii="Calibri" w:eastAsia="Times New Roman" w:hAnsi="Calibri" w:cs="Calibri"/>
                <w:sz w:val="16"/>
              </w:rPr>
            </w:pPr>
            <w:hyperlink r:id="rId236" w:tgtFrame="_blank" w:history="1">
              <w:r w:rsidRPr="00045DCF">
                <w:rPr>
                  <w:rStyle w:val="Hyperlink"/>
                  <w:rFonts w:ascii="Calibri" w:eastAsia="Times New Roman" w:hAnsi="Calibri" w:cs="Calibri"/>
                  <w:sz w:val="16"/>
                </w:rPr>
                <w:t>99_C_54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99D8B7" w14:textId="77777777" w:rsidR="00741C2E" w:rsidRPr="00B36629" w:rsidRDefault="00741C2E" w:rsidP="00CD6EBD">
            <w:pPr>
              <w:pStyle w:val="NormalWeb"/>
              <w:ind w:left="30" w:right="30"/>
              <w:rPr>
                <w:rFonts w:ascii="Calibri" w:hAnsi="Calibri" w:cs="Calibri"/>
              </w:rPr>
            </w:pPr>
            <w:r w:rsidRPr="00045DCF">
              <w:rPr>
                <w:rFonts w:ascii="Calibri" w:hAnsi="Calibri" w:cs="Calibri"/>
              </w:rPr>
              <w:t>Compensation paid to an investigator may be tied to the outcome of an Investigator-Initiated Study.</w:t>
            </w:r>
          </w:p>
        </w:tc>
        <w:tc>
          <w:tcPr>
            <w:tcW w:w="6000" w:type="dxa"/>
            <w:vAlign w:val="center"/>
          </w:tcPr>
          <w:p w14:paraId="5E1BAFDB"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시험자에게 지불되는 보상은 시험자 주도 임상시험의 결과에 따라 달라질 수 있습니다.</w:t>
            </w:r>
          </w:p>
        </w:tc>
      </w:tr>
      <w:tr w:rsidR="00741C2E" w:rsidRPr="00B36629" w14:paraId="3EFBCAF6" w14:textId="77777777" w:rsidTr="00CD6EBD">
        <w:tc>
          <w:tcPr>
            <w:tcW w:w="1353" w:type="dxa"/>
            <w:shd w:val="clear" w:color="auto" w:fill="D9E2F3" w:themeFill="accent1" w:themeFillTint="33"/>
            <w:tcMar>
              <w:top w:w="120" w:type="dxa"/>
              <w:left w:w="180" w:type="dxa"/>
              <w:bottom w:w="120" w:type="dxa"/>
              <w:right w:w="180" w:type="dxa"/>
            </w:tcMar>
            <w:hideMark/>
          </w:tcPr>
          <w:p w14:paraId="2B37B05C" w14:textId="77777777" w:rsidR="00741C2E" w:rsidRPr="00045DCF" w:rsidRDefault="00741C2E" w:rsidP="00CD6EBD">
            <w:pPr>
              <w:spacing w:before="30" w:after="30"/>
              <w:ind w:left="30" w:right="30"/>
              <w:rPr>
                <w:rFonts w:ascii="Calibri" w:eastAsia="Times New Roman" w:hAnsi="Calibri" w:cs="Calibri"/>
                <w:sz w:val="16"/>
              </w:rPr>
            </w:pPr>
            <w:hyperlink r:id="rId237" w:tgtFrame="_blank" w:history="1"/>
            <w:r w:rsidRPr="00045DCF">
              <w:rPr>
                <w:rFonts w:ascii="Calibri" w:eastAsia="Times New Roman" w:hAnsi="Calibri" w:cs="Calibri"/>
                <w:sz w:val="16"/>
              </w:rPr>
              <w:t xml:space="preserve"> </w:t>
            </w:r>
          </w:p>
          <w:p w14:paraId="12758C12"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Question 10: Options</w:t>
            </w:r>
          </w:p>
          <w:p w14:paraId="428B4F6D" w14:textId="77777777" w:rsidR="00741C2E" w:rsidRPr="00B36629" w:rsidRDefault="00741C2E" w:rsidP="00CD6EBD">
            <w:pPr>
              <w:ind w:left="30" w:right="30"/>
              <w:rPr>
                <w:rFonts w:ascii="Calibri" w:eastAsia="Times New Roman" w:hAnsi="Calibri" w:cs="Calibri"/>
                <w:sz w:val="16"/>
              </w:rPr>
            </w:pPr>
            <w:hyperlink r:id="rId238" w:tgtFrame="_blank" w:history="1">
              <w:r w:rsidRPr="00045DCF">
                <w:rPr>
                  <w:rStyle w:val="Hyperlink"/>
                  <w:rFonts w:ascii="Calibri" w:eastAsia="Times New Roman" w:hAnsi="Calibri" w:cs="Calibri"/>
                  <w:sz w:val="16"/>
                </w:rPr>
                <w:t>100_C_54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72EDF9" w14:textId="77777777" w:rsidR="00741C2E" w:rsidRPr="00045DCF" w:rsidRDefault="00741C2E" w:rsidP="00CD6EBD">
            <w:pPr>
              <w:pStyle w:val="NormalWeb"/>
              <w:ind w:left="30" w:right="30"/>
              <w:rPr>
                <w:rFonts w:ascii="Calibri" w:hAnsi="Calibri" w:cs="Calibri"/>
              </w:rPr>
            </w:pPr>
            <w:r w:rsidRPr="00045DCF">
              <w:rPr>
                <w:rFonts w:ascii="Calibri" w:hAnsi="Calibri" w:cs="Calibri"/>
              </w:rPr>
              <w:t>[1] True.</w:t>
            </w:r>
          </w:p>
          <w:p w14:paraId="55206071" w14:textId="77777777" w:rsidR="00741C2E" w:rsidRPr="00B36629" w:rsidRDefault="00741C2E" w:rsidP="00CD6EBD">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5620B9F9"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[1] 참.</w:t>
            </w:r>
          </w:p>
          <w:p w14:paraId="408B6704"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color w:val="70AD47"/>
                <w:lang w:eastAsia="ko-KR"/>
              </w:rPr>
              <w:t>[2] 거짓.</w:t>
            </w:r>
          </w:p>
        </w:tc>
      </w:tr>
      <w:tr w:rsidR="00741C2E" w:rsidRPr="00B36629" w14:paraId="5D7441C0" w14:textId="77777777" w:rsidTr="00CD6EBD">
        <w:tc>
          <w:tcPr>
            <w:tcW w:w="1353" w:type="dxa"/>
            <w:shd w:val="clear" w:color="auto" w:fill="D9E2F3" w:themeFill="accent1" w:themeFillTint="33"/>
            <w:tcMar>
              <w:top w:w="120" w:type="dxa"/>
              <w:left w:w="180" w:type="dxa"/>
              <w:bottom w:w="120" w:type="dxa"/>
              <w:right w:w="180" w:type="dxa"/>
            </w:tcMar>
            <w:hideMark/>
          </w:tcPr>
          <w:p w14:paraId="5CA61648" w14:textId="77777777" w:rsidR="00741C2E" w:rsidRPr="00045DCF" w:rsidRDefault="00741C2E" w:rsidP="00CD6EBD">
            <w:pPr>
              <w:spacing w:before="30" w:after="30"/>
              <w:ind w:left="30" w:right="30"/>
              <w:rPr>
                <w:rFonts w:ascii="Calibri" w:eastAsia="Times New Roman" w:hAnsi="Calibri" w:cs="Calibri"/>
                <w:sz w:val="16"/>
              </w:rPr>
            </w:pPr>
            <w:hyperlink r:id="rId239" w:tgtFrame="_blank" w:history="1"/>
            <w:r w:rsidRPr="00045DCF">
              <w:rPr>
                <w:rFonts w:ascii="Calibri" w:eastAsia="Times New Roman" w:hAnsi="Calibri" w:cs="Calibri"/>
                <w:sz w:val="16"/>
              </w:rPr>
              <w:t xml:space="preserve"> </w:t>
            </w:r>
          </w:p>
          <w:p w14:paraId="6AB1BCF8"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Question 10: Feedback</w:t>
            </w:r>
          </w:p>
          <w:p w14:paraId="3FAB56C0" w14:textId="77777777" w:rsidR="00741C2E" w:rsidRPr="00B36629" w:rsidRDefault="00741C2E" w:rsidP="00CD6EBD">
            <w:pPr>
              <w:ind w:left="30" w:right="30"/>
              <w:rPr>
                <w:rFonts w:ascii="Calibri" w:eastAsia="Times New Roman" w:hAnsi="Calibri" w:cs="Calibri"/>
                <w:sz w:val="16"/>
              </w:rPr>
            </w:pPr>
            <w:hyperlink r:id="rId240" w:tgtFrame="_blank" w:history="1">
              <w:r w:rsidRPr="00045DCF">
                <w:rPr>
                  <w:rStyle w:val="Hyperlink"/>
                  <w:rFonts w:ascii="Calibri" w:eastAsia="Times New Roman" w:hAnsi="Calibri" w:cs="Calibri"/>
                  <w:sz w:val="16"/>
                </w:rPr>
                <w:t>101_C_54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2BE9BB" w14:textId="77777777" w:rsidR="00741C2E" w:rsidRPr="00045DCF" w:rsidRDefault="00741C2E" w:rsidP="00CD6EBD">
            <w:pPr>
              <w:pStyle w:val="NormalWeb"/>
              <w:ind w:left="30" w:right="30"/>
              <w:rPr>
                <w:rFonts w:ascii="Calibri" w:hAnsi="Calibri" w:cs="Calibri"/>
              </w:rPr>
            </w:pPr>
            <w:r w:rsidRPr="00045DCF">
              <w:rPr>
                <w:rFonts w:ascii="Calibri" w:hAnsi="Calibri" w:cs="Calibri"/>
              </w:rPr>
              <w:t>Under no circumstances can compensation ever be tied to the outcomes of a study.</w:t>
            </w:r>
          </w:p>
          <w:p w14:paraId="4EB26693" w14:textId="77777777" w:rsidR="00741C2E" w:rsidRPr="00B36629" w:rsidRDefault="00741C2E"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2D1605B9"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어떠한 경우에도 보상은 임상시험의 결과에 좌우될 수 없습니다.</w:t>
            </w:r>
          </w:p>
          <w:p w14:paraId="40E64866"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 xml:space="preserve">정답에 대한 자세한 정보는 </w:t>
            </w:r>
            <w:r w:rsidRPr="00B36629">
              <w:rPr>
                <w:rFonts w:ascii="Batang" w:eastAsia="Batang" w:hAnsi="Batang" w:cs="Batang"/>
                <w:i/>
                <w:iCs/>
                <w:lang w:eastAsia="ko-KR"/>
              </w:rPr>
              <w:t>섹션 3.3, 애보트의 내부 요건</w:t>
            </w:r>
            <w:r w:rsidRPr="00B36629">
              <w:rPr>
                <w:rFonts w:ascii="Batang" w:eastAsia="Batang" w:hAnsi="Batang" w:cs="Batang"/>
                <w:lang w:eastAsia="ko-KR"/>
              </w:rPr>
              <w:t>을 참조하십시오.</w:t>
            </w:r>
          </w:p>
        </w:tc>
      </w:tr>
      <w:tr w:rsidR="00741C2E" w:rsidRPr="00B36629" w14:paraId="54EF946C" w14:textId="77777777" w:rsidTr="00CD6EBD">
        <w:tc>
          <w:tcPr>
            <w:tcW w:w="1353" w:type="dxa"/>
            <w:shd w:val="clear" w:color="auto" w:fill="D9E2F3" w:themeFill="accent1" w:themeFillTint="33"/>
            <w:tcMar>
              <w:top w:w="120" w:type="dxa"/>
              <w:left w:w="180" w:type="dxa"/>
              <w:bottom w:w="120" w:type="dxa"/>
              <w:right w:w="180" w:type="dxa"/>
            </w:tcMar>
            <w:hideMark/>
          </w:tcPr>
          <w:p w14:paraId="500B54A4" w14:textId="77777777" w:rsidR="00741C2E" w:rsidRPr="00045DCF" w:rsidRDefault="00741C2E" w:rsidP="00CD6EBD">
            <w:pPr>
              <w:spacing w:before="30" w:after="30"/>
              <w:ind w:left="30" w:right="30"/>
              <w:rPr>
                <w:rFonts w:ascii="Calibri" w:eastAsia="Times New Roman" w:hAnsi="Calibri" w:cs="Calibri"/>
                <w:sz w:val="16"/>
              </w:rPr>
            </w:pPr>
            <w:hyperlink r:id="rId241" w:tgtFrame="_blank" w:history="1"/>
            <w:r w:rsidRPr="00045DCF">
              <w:rPr>
                <w:rFonts w:ascii="Calibri" w:eastAsia="Times New Roman" w:hAnsi="Calibri" w:cs="Calibri"/>
                <w:sz w:val="16"/>
              </w:rPr>
              <w:t xml:space="preserve"> </w:t>
            </w:r>
          </w:p>
          <w:p w14:paraId="5DBAF503" w14:textId="77777777" w:rsidR="00741C2E" w:rsidRPr="00B36629" w:rsidRDefault="00741C2E" w:rsidP="00CD6EBD">
            <w:pPr>
              <w:ind w:left="30" w:right="30"/>
              <w:rPr>
                <w:rFonts w:ascii="Calibri" w:eastAsia="Times New Roman" w:hAnsi="Calibri" w:cs="Calibri"/>
                <w:sz w:val="16"/>
              </w:rPr>
            </w:pPr>
            <w:hyperlink r:id="rId242" w:tgtFrame="_blank" w:history="1">
              <w:r w:rsidRPr="00045DCF">
                <w:rPr>
                  <w:rStyle w:val="Hyperlink"/>
                  <w:rFonts w:ascii="Calibri" w:eastAsia="Times New Roman" w:hAnsi="Calibri" w:cs="Calibri"/>
                  <w:sz w:val="16"/>
                </w:rPr>
                <w:t>102_C_54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566155" w14:textId="77777777" w:rsidR="00741C2E" w:rsidRPr="00B36629" w:rsidRDefault="00741C2E" w:rsidP="00CD6EBD">
            <w:pPr>
              <w:pStyle w:val="NormalWeb"/>
              <w:ind w:left="30" w:right="30"/>
              <w:rPr>
                <w:rFonts w:ascii="Calibri" w:hAnsi="Calibri" w:cs="Calibri"/>
              </w:rPr>
            </w:pPr>
            <w:r w:rsidRPr="00045DCF">
              <w:rPr>
                <w:rFonts w:ascii="Calibri" w:hAnsi="Calibri" w:cs="Calibri"/>
              </w:rPr>
              <w:t>All questions remain unanswered</w:t>
            </w:r>
          </w:p>
        </w:tc>
        <w:tc>
          <w:tcPr>
            <w:tcW w:w="6000" w:type="dxa"/>
            <w:vAlign w:val="center"/>
          </w:tcPr>
          <w:p w14:paraId="54E0F3A3"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모든 질문에 답변하지 않았습니다</w:t>
            </w:r>
          </w:p>
        </w:tc>
      </w:tr>
      <w:tr w:rsidR="00741C2E" w:rsidRPr="00B36629" w14:paraId="71BDF485" w14:textId="77777777" w:rsidTr="00CD6EBD">
        <w:tc>
          <w:tcPr>
            <w:tcW w:w="1353" w:type="dxa"/>
            <w:shd w:val="clear" w:color="auto" w:fill="D9E2F3" w:themeFill="accent1" w:themeFillTint="33"/>
            <w:tcMar>
              <w:top w:w="120" w:type="dxa"/>
              <w:left w:w="180" w:type="dxa"/>
              <w:bottom w:w="120" w:type="dxa"/>
              <w:right w:w="180" w:type="dxa"/>
            </w:tcMar>
            <w:hideMark/>
          </w:tcPr>
          <w:p w14:paraId="061DD5C5" w14:textId="77777777" w:rsidR="00741C2E" w:rsidRPr="00045DCF" w:rsidRDefault="00741C2E" w:rsidP="00CD6EBD">
            <w:pPr>
              <w:spacing w:before="30" w:after="30"/>
              <w:ind w:left="30" w:right="30"/>
              <w:rPr>
                <w:rFonts w:ascii="Calibri" w:eastAsia="Times New Roman" w:hAnsi="Calibri" w:cs="Calibri"/>
                <w:sz w:val="16"/>
              </w:rPr>
            </w:pPr>
            <w:hyperlink r:id="rId243" w:tgtFrame="_blank" w:history="1">
              <w:r w:rsidRPr="00045DCF">
                <w:rPr>
                  <w:rStyle w:val="Hyperlink"/>
                  <w:rFonts w:ascii="Calibri" w:eastAsia="Times New Roman" w:hAnsi="Calibri" w:cs="Calibri"/>
                  <w:sz w:val="16"/>
                </w:rPr>
                <w:t>Screen 54</w:t>
              </w:r>
            </w:hyperlink>
            <w:r w:rsidRPr="00045DCF">
              <w:rPr>
                <w:rFonts w:ascii="Calibri" w:eastAsia="Times New Roman" w:hAnsi="Calibri" w:cs="Calibri"/>
                <w:sz w:val="16"/>
              </w:rPr>
              <w:t xml:space="preserve"> </w:t>
            </w:r>
          </w:p>
          <w:p w14:paraId="419E9493" w14:textId="77777777" w:rsidR="00741C2E" w:rsidRPr="00045DCF" w:rsidRDefault="00741C2E" w:rsidP="00CD6EBD">
            <w:pPr>
              <w:pStyle w:val="NormalWeb"/>
              <w:ind w:left="30" w:right="30"/>
              <w:rPr>
                <w:rFonts w:ascii="Calibri" w:hAnsi="Calibri" w:cs="Calibri"/>
                <w:sz w:val="16"/>
              </w:rPr>
            </w:pPr>
            <w:r w:rsidRPr="00045DCF">
              <w:rPr>
                <w:rFonts w:ascii="Calibri" w:hAnsi="Calibri" w:cs="Calibri"/>
                <w:sz w:val="16"/>
              </w:rPr>
              <w:t>Activity: Overall Feedback</w:t>
            </w:r>
          </w:p>
          <w:p w14:paraId="7BB6931B" w14:textId="77777777" w:rsidR="00741C2E" w:rsidRPr="00B36629" w:rsidRDefault="00741C2E" w:rsidP="00CD6EBD">
            <w:pPr>
              <w:ind w:left="30" w:right="30"/>
              <w:rPr>
                <w:rFonts w:ascii="Calibri" w:eastAsia="Times New Roman" w:hAnsi="Calibri" w:cs="Calibri"/>
                <w:sz w:val="16"/>
              </w:rPr>
            </w:pPr>
            <w:hyperlink r:id="rId244" w:tgtFrame="_blank" w:history="1">
              <w:r w:rsidRPr="00045DCF">
                <w:rPr>
                  <w:rStyle w:val="Hyperlink"/>
                  <w:rFonts w:ascii="Calibri" w:eastAsia="Times New Roman" w:hAnsi="Calibri" w:cs="Calibri"/>
                  <w:sz w:val="16"/>
                </w:rPr>
                <w:t>103_C_55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66C7E" w14:textId="77777777" w:rsidR="00741C2E" w:rsidRPr="00045DCF" w:rsidRDefault="00741C2E" w:rsidP="00CD6EBD">
            <w:pPr>
              <w:pStyle w:val="NormalWeb"/>
              <w:ind w:left="30" w:right="30"/>
              <w:rPr>
                <w:rFonts w:ascii="Calibri" w:hAnsi="Calibri" w:cs="Calibri"/>
              </w:rPr>
            </w:pPr>
            <w:r w:rsidRPr="00045DCF">
              <w:rPr>
                <w:rFonts w:ascii="Calibri" w:hAnsi="Calibri" w:cs="Calibri"/>
              </w:rPr>
              <w:t>No results are available, as you have not completed the Knowledge Check.</w:t>
            </w:r>
          </w:p>
          <w:p w14:paraId="10ECF704" w14:textId="77777777" w:rsidR="00741C2E" w:rsidRPr="00045DCF" w:rsidRDefault="00741C2E" w:rsidP="00CD6EBD">
            <w:pPr>
              <w:pStyle w:val="NormalWeb"/>
              <w:ind w:left="30" w:right="30"/>
              <w:rPr>
                <w:rFonts w:ascii="Calibri" w:hAnsi="Calibri" w:cs="Calibri"/>
              </w:rPr>
            </w:pPr>
            <w:r w:rsidRPr="00045DCF">
              <w:rPr>
                <w:rFonts w:ascii="Calibri" w:hAnsi="Calibri" w:cs="Calibri"/>
              </w:rPr>
              <w:t>Congratulations! You have successfully passed the Knowledge Check and completed the course.</w:t>
            </w:r>
          </w:p>
          <w:p w14:paraId="6DCD14BD" w14:textId="77777777" w:rsidR="00741C2E" w:rsidRPr="00045DCF" w:rsidRDefault="00741C2E" w:rsidP="00CD6EBD">
            <w:pPr>
              <w:pStyle w:val="NormalWeb"/>
              <w:ind w:left="30" w:right="30"/>
              <w:rPr>
                <w:rFonts w:ascii="Calibri" w:hAnsi="Calibri" w:cs="Calibri"/>
              </w:rPr>
            </w:pPr>
            <w:r w:rsidRPr="00045DCF">
              <w:rPr>
                <w:rFonts w:ascii="Calibri" w:hAnsi="Calibri" w:cs="Calibri"/>
              </w:rPr>
              <w:t>Please review your results below by clicking on each question.</w:t>
            </w:r>
          </w:p>
          <w:p w14:paraId="6FA19104" w14:textId="77777777" w:rsidR="00741C2E" w:rsidRPr="00045DCF" w:rsidRDefault="00741C2E" w:rsidP="00CD6EBD">
            <w:pPr>
              <w:pStyle w:val="NormalWeb"/>
              <w:ind w:left="30" w:right="30"/>
              <w:rPr>
                <w:rFonts w:ascii="Calibri" w:hAnsi="Calibri" w:cs="Calibri"/>
              </w:rPr>
            </w:pPr>
            <w:r w:rsidRPr="00045DCF">
              <w:rPr>
                <w:rFonts w:ascii="Calibri" w:hAnsi="Calibri" w:cs="Calibri"/>
              </w:rPr>
              <w:t>Once you are done, you must click the EXIT [X] icon in the course title bar before closing your browser window or browser tab.</w:t>
            </w:r>
          </w:p>
          <w:p w14:paraId="2445381F" w14:textId="77777777" w:rsidR="00741C2E" w:rsidRPr="00045DCF" w:rsidRDefault="00741C2E" w:rsidP="00CD6EBD">
            <w:pPr>
              <w:pStyle w:val="NormalWeb"/>
              <w:ind w:left="30" w:right="30"/>
              <w:rPr>
                <w:rFonts w:ascii="Calibri" w:hAnsi="Calibri" w:cs="Calibri"/>
              </w:rPr>
            </w:pPr>
            <w:r w:rsidRPr="00045DCF">
              <w:rPr>
                <w:rFonts w:ascii="Calibri" w:hAnsi="Calibri" w:cs="Calibri"/>
              </w:rPr>
              <w:t>Sorry, you did not pass the Knowledge Check. Take a few minutes to review your results below by clicking on each question.</w:t>
            </w:r>
          </w:p>
          <w:p w14:paraId="0E86C5DF" w14:textId="77777777" w:rsidR="00741C2E" w:rsidRPr="00B36629" w:rsidRDefault="00741C2E" w:rsidP="00CD6EBD">
            <w:pPr>
              <w:pStyle w:val="NormalWeb"/>
              <w:ind w:left="30" w:right="30"/>
              <w:rPr>
                <w:rFonts w:ascii="Calibri" w:hAnsi="Calibri" w:cs="Calibri"/>
              </w:rPr>
            </w:pPr>
            <w:r w:rsidRPr="00045DCF">
              <w:rPr>
                <w:rFonts w:ascii="Calibri" w:hAnsi="Calibri" w:cs="Calibri"/>
              </w:rPr>
              <w:t>When you are done, click the Retake Knowledge Check button.</w:t>
            </w:r>
          </w:p>
        </w:tc>
        <w:tc>
          <w:tcPr>
            <w:tcW w:w="6000" w:type="dxa"/>
            <w:vAlign w:val="center"/>
          </w:tcPr>
          <w:p w14:paraId="6361AFDC"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지식 점검을 완료하지 않으면 결과를 확인할 수 없습니다.</w:t>
            </w:r>
          </w:p>
          <w:p w14:paraId="35A47F70"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축하합니다! 지식 점검 테스트에 합격했고 교육과정을 완료했습니다.</w:t>
            </w:r>
          </w:p>
          <w:p w14:paraId="02B9B07A"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각 질문을 클릭해서 아래 결과를 검토하십시오.</w:t>
            </w:r>
          </w:p>
          <w:p w14:paraId="28B3E20F"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완료 후 브라우저 창이나 브라우저 탭을 닫기 전에 교육과정 제목 표시줄의 종료[X] 아이콘을 클릭해야 합니다.</w:t>
            </w:r>
          </w:p>
          <w:p w14:paraId="17F41399"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죄송합니다. 지식 점검 테스트에 합격하지 못했습니다. 시간을 내어 각 질문을 클릭해서 귀하의 결과를 검토하십시오.</w:t>
            </w:r>
          </w:p>
          <w:p w14:paraId="09A09D44"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완료되면 지식 점검 재시도 버튼을 클릭하십시오.</w:t>
            </w:r>
          </w:p>
        </w:tc>
      </w:tr>
      <w:tr w:rsidR="00741C2E" w:rsidRPr="00B36629" w14:paraId="7D22E58F" w14:textId="77777777" w:rsidTr="00CD6EBD">
        <w:tc>
          <w:tcPr>
            <w:tcW w:w="1353" w:type="dxa"/>
            <w:shd w:val="clear" w:color="auto" w:fill="D9E2F3" w:themeFill="accent1" w:themeFillTint="33"/>
            <w:tcMar>
              <w:top w:w="120" w:type="dxa"/>
              <w:left w:w="180" w:type="dxa"/>
              <w:bottom w:w="120" w:type="dxa"/>
              <w:right w:w="180" w:type="dxa"/>
            </w:tcMar>
            <w:hideMark/>
          </w:tcPr>
          <w:p w14:paraId="1F5A82B6" w14:textId="77777777" w:rsidR="00741C2E" w:rsidRPr="00B36629" w:rsidRDefault="00741C2E" w:rsidP="00CD6EBD">
            <w:pPr>
              <w:spacing w:before="30" w:after="30"/>
              <w:ind w:left="30" w:right="30"/>
              <w:rPr>
                <w:rFonts w:ascii="Calibri" w:eastAsia="Times New Roman" w:hAnsi="Calibri" w:cs="Calibri"/>
                <w:sz w:val="16"/>
              </w:rPr>
            </w:pPr>
            <w:hyperlink r:id="rId245" w:tgtFrame="_blank" w:history="1">
              <w:r w:rsidRPr="00045DCF">
                <w:rPr>
                  <w:rStyle w:val="Hyperlink"/>
                  <w:rFonts w:ascii="Calibri" w:eastAsia="Times New Roman" w:hAnsi="Calibri" w:cs="Calibri"/>
                  <w:color w:val="auto"/>
                  <w:sz w:val="16"/>
                </w:rPr>
                <w:t>104_toc_1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554546" w14:textId="77777777" w:rsidR="00741C2E" w:rsidRPr="00B36629" w:rsidRDefault="00741C2E" w:rsidP="00CD6EBD">
            <w:pPr>
              <w:pStyle w:val="NormalWeb"/>
              <w:ind w:left="30" w:right="30"/>
              <w:rPr>
                <w:rFonts w:ascii="Calibri" w:hAnsi="Calibri" w:cs="Calibri"/>
              </w:rPr>
            </w:pPr>
            <w:r w:rsidRPr="00045DCF">
              <w:rPr>
                <w:rFonts w:ascii="Calibri" w:hAnsi="Calibri" w:cs="Calibri"/>
              </w:rPr>
              <w:t>Introduction</w:t>
            </w:r>
          </w:p>
        </w:tc>
        <w:tc>
          <w:tcPr>
            <w:tcW w:w="6000" w:type="dxa"/>
            <w:vAlign w:val="center"/>
          </w:tcPr>
          <w:p w14:paraId="584F815E"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개요</w:t>
            </w:r>
          </w:p>
        </w:tc>
      </w:tr>
      <w:tr w:rsidR="00741C2E" w:rsidRPr="00B36629" w14:paraId="7AF83935" w14:textId="77777777" w:rsidTr="00CD6EBD">
        <w:tc>
          <w:tcPr>
            <w:tcW w:w="1353" w:type="dxa"/>
            <w:shd w:val="clear" w:color="auto" w:fill="D9E2F3" w:themeFill="accent1" w:themeFillTint="33"/>
            <w:tcMar>
              <w:top w:w="120" w:type="dxa"/>
              <w:left w:w="180" w:type="dxa"/>
              <w:bottom w:w="120" w:type="dxa"/>
              <w:right w:w="180" w:type="dxa"/>
            </w:tcMar>
            <w:hideMark/>
          </w:tcPr>
          <w:p w14:paraId="3ECDAD2A" w14:textId="77777777" w:rsidR="00741C2E" w:rsidRPr="00B36629" w:rsidRDefault="00741C2E" w:rsidP="00CD6EBD">
            <w:pPr>
              <w:spacing w:before="30" w:after="30"/>
              <w:ind w:left="30" w:right="30"/>
              <w:rPr>
                <w:rFonts w:ascii="Calibri" w:eastAsia="Times New Roman" w:hAnsi="Calibri" w:cs="Calibri"/>
                <w:sz w:val="16"/>
              </w:rPr>
            </w:pPr>
            <w:hyperlink r:id="rId246" w:tgtFrame="_blank" w:history="1">
              <w:r w:rsidRPr="00045DCF">
                <w:rPr>
                  <w:rStyle w:val="Hyperlink"/>
                  <w:rFonts w:ascii="Calibri" w:eastAsia="Times New Roman" w:hAnsi="Calibri" w:cs="Calibri"/>
                  <w:color w:val="auto"/>
                  <w:sz w:val="16"/>
                </w:rPr>
                <w:t>105_toc_2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8F4CE" w14:textId="77777777" w:rsidR="00741C2E" w:rsidRPr="00B36629" w:rsidRDefault="00741C2E" w:rsidP="00CD6EBD">
            <w:pPr>
              <w:pStyle w:val="NormalWeb"/>
              <w:ind w:left="30" w:right="30"/>
              <w:rPr>
                <w:rFonts w:ascii="Calibri" w:hAnsi="Calibri" w:cs="Calibri"/>
              </w:rPr>
            </w:pPr>
            <w:r w:rsidRPr="00045DCF">
              <w:rPr>
                <w:rFonts w:ascii="Calibri" w:hAnsi="Calibri" w:cs="Calibri"/>
              </w:rPr>
              <w:t>Welcome</w:t>
            </w:r>
          </w:p>
        </w:tc>
        <w:tc>
          <w:tcPr>
            <w:tcW w:w="6000" w:type="dxa"/>
            <w:vAlign w:val="center"/>
          </w:tcPr>
          <w:p w14:paraId="025466CB"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환영</w:t>
            </w:r>
          </w:p>
        </w:tc>
      </w:tr>
      <w:tr w:rsidR="00741C2E" w:rsidRPr="00B36629" w14:paraId="4C012A99" w14:textId="77777777" w:rsidTr="00CD6EBD">
        <w:tc>
          <w:tcPr>
            <w:tcW w:w="1353" w:type="dxa"/>
            <w:shd w:val="clear" w:color="auto" w:fill="D9E2F3" w:themeFill="accent1" w:themeFillTint="33"/>
            <w:tcMar>
              <w:top w:w="120" w:type="dxa"/>
              <w:left w:w="180" w:type="dxa"/>
              <w:bottom w:w="120" w:type="dxa"/>
              <w:right w:w="180" w:type="dxa"/>
            </w:tcMar>
            <w:hideMark/>
          </w:tcPr>
          <w:p w14:paraId="1FB7A0B1" w14:textId="77777777" w:rsidR="00741C2E" w:rsidRPr="00B36629" w:rsidRDefault="00741C2E" w:rsidP="00CD6EBD">
            <w:pPr>
              <w:spacing w:before="30" w:after="30"/>
              <w:ind w:left="30" w:right="30"/>
              <w:rPr>
                <w:rFonts w:ascii="Calibri" w:eastAsia="Times New Roman" w:hAnsi="Calibri" w:cs="Calibri"/>
                <w:sz w:val="16"/>
              </w:rPr>
            </w:pPr>
            <w:hyperlink r:id="rId247" w:tgtFrame="_blank" w:history="1">
              <w:r w:rsidRPr="00045DCF">
                <w:rPr>
                  <w:rStyle w:val="Hyperlink"/>
                  <w:rFonts w:ascii="Calibri" w:eastAsia="Times New Roman" w:hAnsi="Calibri" w:cs="Calibri"/>
                  <w:color w:val="auto"/>
                  <w:sz w:val="16"/>
                </w:rPr>
                <w:t>106_toc_3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9C6936" w14:textId="77777777" w:rsidR="00741C2E" w:rsidRPr="00B36629" w:rsidRDefault="00741C2E" w:rsidP="00CD6EBD">
            <w:pPr>
              <w:pStyle w:val="NormalWeb"/>
              <w:ind w:left="30" w:right="30"/>
              <w:rPr>
                <w:rFonts w:ascii="Calibri" w:hAnsi="Calibri" w:cs="Calibri"/>
              </w:rPr>
            </w:pPr>
            <w:r w:rsidRPr="00045DCF">
              <w:rPr>
                <w:rFonts w:ascii="Calibri" w:hAnsi="Calibri" w:cs="Calibri"/>
              </w:rPr>
              <w:t>Objectives</w:t>
            </w:r>
          </w:p>
        </w:tc>
        <w:tc>
          <w:tcPr>
            <w:tcW w:w="6000" w:type="dxa"/>
            <w:vAlign w:val="center"/>
          </w:tcPr>
          <w:p w14:paraId="257D1E53"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목표</w:t>
            </w:r>
          </w:p>
        </w:tc>
      </w:tr>
      <w:tr w:rsidR="00741C2E" w:rsidRPr="00B36629" w14:paraId="191F1C80" w14:textId="77777777" w:rsidTr="00CD6EBD">
        <w:tc>
          <w:tcPr>
            <w:tcW w:w="1353" w:type="dxa"/>
            <w:shd w:val="clear" w:color="auto" w:fill="D9E2F3" w:themeFill="accent1" w:themeFillTint="33"/>
            <w:tcMar>
              <w:top w:w="120" w:type="dxa"/>
              <w:left w:w="180" w:type="dxa"/>
              <w:bottom w:w="120" w:type="dxa"/>
              <w:right w:w="180" w:type="dxa"/>
            </w:tcMar>
            <w:hideMark/>
          </w:tcPr>
          <w:p w14:paraId="63CBFE41" w14:textId="77777777" w:rsidR="00741C2E" w:rsidRPr="00B36629" w:rsidRDefault="00741C2E" w:rsidP="00CD6EBD">
            <w:pPr>
              <w:spacing w:before="30" w:after="30"/>
              <w:ind w:left="30" w:right="30"/>
              <w:rPr>
                <w:rFonts w:ascii="Calibri" w:eastAsia="Times New Roman" w:hAnsi="Calibri" w:cs="Calibri"/>
                <w:sz w:val="16"/>
              </w:rPr>
            </w:pPr>
            <w:hyperlink r:id="rId248" w:tgtFrame="_blank" w:history="1">
              <w:r w:rsidRPr="00045DCF">
                <w:rPr>
                  <w:rStyle w:val="Hyperlink"/>
                  <w:rFonts w:ascii="Calibri" w:eastAsia="Times New Roman" w:hAnsi="Calibri" w:cs="Calibri"/>
                  <w:color w:val="auto"/>
                  <w:sz w:val="16"/>
                </w:rPr>
                <w:t>107_toc_4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E5F92E" w14:textId="77777777" w:rsidR="00741C2E" w:rsidRPr="00B36629" w:rsidRDefault="00741C2E" w:rsidP="00CD6EBD">
            <w:pPr>
              <w:pStyle w:val="NormalWeb"/>
              <w:ind w:left="30" w:right="30"/>
              <w:rPr>
                <w:rFonts w:ascii="Calibri" w:hAnsi="Calibri" w:cs="Calibri"/>
              </w:rPr>
            </w:pPr>
            <w:r w:rsidRPr="00045DCF">
              <w:rPr>
                <w:rFonts w:ascii="Calibri" w:hAnsi="Calibri" w:cs="Calibri"/>
              </w:rPr>
              <w:t>Tutorial</w:t>
            </w:r>
          </w:p>
        </w:tc>
        <w:tc>
          <w:tcPr>
            <w:tcW w:w="6000" w:type="dxa"/>
            <w:vAlign w:val="center"/>
          </w:tcPr>
          <w:p w14:paraId="48950CF6"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자습서</w:t>
            </w:r>
          </w:p>
        </w:tc>
      </w:tr>
      <w:tr w:rsidR="00741C2E" w:rsidRPr="00B36629" w14:paraId="5275A1B9" w14:textId="77777777" w:rsidTr="00CD6EBD">
        <w:tc>
          <w:tcPr>
            <w:tcW w:w="1353" w:type="dxa"/>
            <w:shd w:val="clear" w:color="auto" w:fill="D9E2F3" w:themeFill="accent1" w:themeFillTint="33"/>
            <w:tcMar>
              <w:top w:w="120" w:type="dxa"/>
              <w:left w:w="180" w:type="dxa"/>
              <w:bottom w:w="120" w:type="dxa"/>
              <w:right w:w="180" w:type="dxa"/>
            </w:tcMar>
            <w:hideMark/>
          </w:tcPr>
          <w:p w14:paraId="599519E3" w14:textId="77777777" w:rsidR="00741C2E" w:rsidRPr="00B36629" w:rsidRDefault="00741C2E" w:rsidP="00CD6EBD">
            <w:pPr>
              <w:spacing w:before="30" w:after="30"/>
              <w:ind w:left="30" w:right="30"/>
              <w:rPr>
                <w:rFonts w:ascii="Calibri" w:eastAsia="Times New Roman" w:hAnsi="Calibri" w:cs="Calibri"/>
                <w:sz w:val="16"/>
              </w:rPr>
            </w:pPr>
            <w:hyperlink r:id="rId249" w:tgtFrame="_blank" w:history="1">
              <w:r w:rsidRPr="00045DCF">
                <w:rPr>
                  <w:rStyle w:val="Hyperlink"/>
                  <w:rFonts w:ascii="Calibri" w:eastAsia="Times New Roman" w:hAnsi="Calibri" w:cs="Calibri"/>
                  <w:color w:val="auto"/>
                  <w:sz w:val="16"/>
                </w:rPr>
                <w:t>108_toc_5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0F0CEE" w14:textId="77777777" w:rsidR="00741C2E" w:rsidRPr="00B36629" w:rsidRDefault="00741C2E" w:rsidP="00CD6EBD">
            <w:pPr>
              <w:pStyle w:val="NormalWeb"/>
              <w:ind w:left="30" w:right="30"/>
              <w:rPr>
                <w:rFonts w:ascii="Calibri" w:hAnsi="Calibri" w:cs="Calibri"/>
              </w:rPr>
            </w:pPr>
            <w:r w:rsidRPr="00045DCF">
              <w:rPr>
                <w:rFonts w:ascii="Calibri" w:hAnsi="Calibri" w:cs="Calibri"/>
              </w:rPr>
              <w:t>Advancing Science</w:t>
            </w:r>
          </w:p>
        </w:tc>
        <w:tc>
          <w:tcPr>
            <w:tcW w:w="6000" w:type="dxa"/>
            <w:vAlign w:val="center"/>
          </w:tcPr>
          <w:p w14:paraId="046FDCC8"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과학적 발전</w:t>
            </w:r>
          </w:p>
        </w:tc>
      </w:tr>
      <w:tr w:rsidR="00741C2E" w:rsidRPr="00B36629" w14:paraId="5836DFB0" w14:textId="77777777" w:rsidTr="00CD6EBD">
        <w:tc>
          <w:tcPr>
            <w:tcW w:w="1353" w:type="dxa"/>
            <w:shd w:val="clear" w:color="auto" w:fill="D9E2F3" w:themeFill="accent1" w:themeFillTint="33"/>
            <w:tcMar>
              <w:top w:w="120" w:type="dxa"/>
              <w:left w:w="180" w:type="dxa"/>
              <w:bottom w:w="120" w:type="dxa"/>
              <w:right w:w="180" w:type="dxa"/>
            </w:tcMar>
            <w:hideMark/>
          </w:tcPr>
          <w:p w14:paraId="05CA1179" w14:textId="77777777" w:rsidR="00741C2E" w:rsidRPr="00B36629" w:rsidRDefault="00741C2E" w:rsidP="00CD6EBD">
            <w:pPr>
              <w:spacing w:before="30" w:after="30"/>
              <w:ind w:left="30" w:right="30"/>
              <w:rPr>
                <w:rFonts w:ascii="Calibri" w:eastAsia="Times New Roman" w:hAnsi="Calibri" w:cs="Calibri"/>
                <w:sz w:val="16"/>
              </w:rPr>
            </w:pPr>
            <w:hyperlink r:id="rId250" w:tgtFrame="_blank" w:history="1">
              <w:r w:rsidRPr="00045DCF">
                <w:rPr>
                  <w:rStyle w:val="Hyperlink"/>
                  <w:rFonts w:ascii="Calibri" w:eastAsia="Times New Roman" w:hAnsi="Calibri" w:cs="Calibri"/>
                  <w:color w:val="auto"/>
                  <w:sz w:val="16"/>
                </w:rPr>
                <w:t>109_toc_6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0D0B93" w14:textId="77777777" w:rsidR="00741C2E" w:rsidRPr="00B36629" w:rsidRDefault="00741C2E" w:rsidP="00CD6EBD">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7381DE37"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개요</w:t>
            </w:r>
          </w:p>
        </w:tc>
      </w:tr>
      <w:tr w:rsidR="00741C2E" w:rsidRPr="00B36629" w14:paraId="35ED5835" w14:textId="77777777" w:rsidTr="00CD6EBD">
        <w:tc>
          <w:tcPr>
            <w:tcW w:w="1353" w:type="dxa"/>
            <w:shd w:val="clear" w:color="auto" w:fill="D9E2F3" w:themeFill="accent1" w:themeFillTint="33"/>
            <w:tcMar>
              <w:top w:w="120" w:type="dxa"/>
              <w:left w:w="180" w:type="dxa"/>
              <w:bottom w:w="120" w:type="dxa"/>
              <w:right w:w="180" w:type="dxa"/>
            </w:tcMar>
            <w:hideMark/>
          </w:tcPr>
          <w:p w14:paraId="4C303895" w14:textId="77777777" w:rsidR="00741C2E" w:rsidRPr="00B36629" w:rsidRDefault="00741C2E" w:rsidP="00CD6EBD">
            <w:pPr>
              <w:spacing w:before="30" w:after="30"/>
              <w:ind w:left="30" w:right="30"/>
              <w:rPr>
                <w:rFonts w:ascii="Calibri" w:eastAsia="Times New Roman" w:hAnsi="Calibri" w:cs="Calibri"/>
                <w:sz w:val="16"/>
              </w:rPr>
            </w:pPr>
            <w:hyperlink r:id="rId251" w:tgtFrame="_blank" w:history="1">
              <w:r w:rsidRPr="00045DCF">
                <w:rPr>
                  <w:rStyle w:val="Hyperlink"/>
                  <w:rFonts w:ascii="Calibri" w:eastAsia="Times New Roman" w:hAnsi="Calibri" w:cs="Calibri"/>
                  <w:color w:val="auto"/>
                  <w:sz w:val="16"/>
                </w:rPr>
                <w:t>110_toc_7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F77734" w14:textId="77777777" w:rsidR="00741C2E" w:rsidRPr="00B36629" w:rsidRDefault="00741C2E" w:rsidP="00CD6EBD">
            <w:pPr>
              <w:pStyle w:val="NormalWeb"/>
              <w:ind w:left="30" w:right="30"/>
              <w:rPr>
                <w:rFonts w:ascii="Calibri" w:hAnsi="Calibri" w:cs="Calibri"/>
              </w:rPr>
            </w:pPr>
            <w:r w:rsidRPr="00045DCF">
              <w:rPr>
                <w:rFonts w:ascii="Calibri" w:hAnsi="Calibri" w:cs="Calibri"/>
              </w:rPr>
              <w:t>Why We Conduct Research</w:t>
            </w:r>
          </w:p>
        </w:tc>
        <w:tc>
          <w:tcPr>
            <w:tcW w:w="6000" w:type="dxa"/>
            <w:vAlign w:val="center"/>
          </w:tcPr>
          <w:p w14:paraId="60A5063E"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우리가 연구를 실시하는 이유</w:t>
            </w:r>
          </w:p>
        </w:tc>
      </w:tr>
      <w:tr w:rsidR="00741C2E" w:rsidRPr="00B36629" w14:paraId="5A5C7646" w14:textId="77777777" w:rsidTr="00CD6EBD">
        <w:tc>
          <w:tcPr>
            <w:tcW w:w="1353" w:type="dxa"/>
            <w:shd w:val="clear" w:color="auto" w:fill="D9E2F3" w:themeFill="accent1" w:themeFillTint="33"/>
            <w:tcMar>
              <w:top w:w="120" w:type="dxa"/>
              <w:left w:w="180" w:type="dxa"/>
              <w:bottom w:w="120" w:type="dxa"/>
              <w:right w:w="180" w:type="dxa"/>
            </w:tcMar>
            <w:hideMark/>
          </w:tcPr>
          <w:p w14:paraId="6D5DC15E" w14:textId="77777777" w:rsidR="00741C2E" w:rsidRPr="00B36629" w:rsidRDefault="00741C2E" w:rsidP="00CD6EBD">
            <w:pPr>
              <w:spacing w:before="30" w:after="30"/>
              <w:ind w:left="30" w:right="30"/>
              <w:rPr>
                <w:rFonts w:ascii="Calibri" w:eastAsia="Times New Roman" w:hAnsi="Calibri" w:cs="Calibri"/>
                <w:sz w:val="16"/>
              </w:rPr>
            </w:pPr>
            <w:hyperlink r:id="rId252" w:tgtFrame="_blank" w:history="1">
              <w:r w:rsidRPr="00045DCF">
                <w:rPr>
                  <w:rStyle w:val="Hyperlink"/>
                  <w:rFonts w:ascii="Calibri" w:eastAsia="Times New Roman" w:hAnsi="Calibri" w:cs="Calibri"/>
                  <w:color w:val="auto"/>
                  <w:sz w:val="16"/>
                </w:rPr>
                <w:t>111_toc_8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D0245E" w14:textId="77777777" w:rsidR="00741C2E" w:rsidRPr="00B36629" w:rsidRDefault="00741C2E" w:rsidP="00CD6EBD">
            <w:pPr>
              <w:pStyle w:val="NormalWeb"/>
              <w:ind w:left="30" w:right="30"/>
              <w:rPr>
                <w:rFonts w:ascii="Calibri" w:hAnsi="Calibri" w:cs="Calibri"/>
              </w:rPr>
            </w:pPr>
            <w:r w:rsidRPr="00045DCF">
              <w:rPr>
                <w:rFonts w:ascii="Calibri" w:hAnsi="Calibri" w:cs="Calibri"/>
              </w:rPr>
              <w:t>The Types of Research We Support</w:t>
            </w:r>
          </w:p>
        </w:tc>
        <w:tc>
          <w:tcPr>
            <w:tcW w:w="6000" w:type="dxa"/>
            <w:vAlign w:val="center"/>
          </w:tcPr>
          <w:p w14:paraId="0C0FEF50"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우리가 지원하는 연구의 유형</w:t>
            </w:r>
          </w:p>
        </w:tc>
      </w:tr>
      <w:tr w:rsidR="00741C2E" w:rsidRPr="00B36629" w14:paraId="2FD3500D" w14:textId="77777777" w:rsidTr="00CD6EBD">
        <w:tc>
          <w:tcPr>
            <w:tcW w:w="1353" w:type="dxa"/>
            <w:shd w:val="clear" w:color="auto" w:fill="D9E2F3" w:themeFill="accent1" w:themeFillTint="33"/>
            <w:tcMar>
              <w:top w:w="120" w:type="dxa"/>
              <w:left w:w="180" w:type="dxa"/>
              <w:bottom w:w="120" w:type="dxa"/>
              <w:right w:w="180" w:type="dxa"/>
            </w:tcMar>
            <w:hideMark/>
          </w:tcPr>
          <w:p w14:paraId="28324DB2" w14:textId="77777777" w:rsidR="00741C2E" w:rsidRPr="00B36629" w:rsidRDefault="00741C2E" w:rsidP="00CD6EBD">
            <w:pPr>
              <w:spacing w:before="30" w:after="30"/>
              <w:ind w:left="30" w:right="30"/>
              <w:rPr>
                <w:rFonts w:ascii="Calibri" w:eastAsia="Times New Roman" w:hAnsi="Calibri" w:cs="Calibri"/>
                <w:sz w:val="16"/>
              </w:rPr>
            </w:pPr>
            <w:hyperlink r:id="rId253" w:tgtFrame="_blank" w:history="1">
              <w:r w:rsidRPr="00045DCF">
                <w:rPr>
                  <w:rStyle w:val="Hyperlink"/>
                  <w:rFonts w:ascii="Calibri" w:eastAsia="Times New Roman" w:hAnsi="Calibri" w:cs="Calibri"/>
                  <w:color w:val="auto"/>
                  <w:sz w:val="16"/>
                </w:rPr>
                <w:t>112_toc_9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DB7F94" w14:textId="77777777" w:rsidR="00741C2E" w:rsidRPr="00B36629" w:rsidRDefault="00741C2E" w:rsidP="00CD6EBD">
            <w:pPr>
              <w:pStyle w:val="NormalWeb"/>
              <w:ind w:left="30" w:right="30"/>
              <w:rPr>
                <w:rFonts w:ascii="Calibri" w:hAnsi="Calibri" w:cs="Calibri"/>
              </w:rPr>
            </w:pPr>
            <w:r w:rsidRPr="00045DCF">
              <w:rPr>
                <w:rFonts w:ascii="Calibri" w:hAnsi="Calibri" w:cs="Calibri"/>
              </w:rPr>
              <w:t>Advancing Science: Quick Reference</w:t>
            </w:r>
          </w:p>
        </w:tc>
        <w:tc>
          <w:tcPr>
            <w:tcW w:w="6000" w:type="dxa"/>
            <w:vAlign w:val="center"/>
          </w:tcPr>
          <w:p w14:paraId="7BBA2967"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과학적 발전: 빠른 참조</w:t>
            </w:r>
          </w:p>
        </w:tc>
      </w:tr>
      <w:tr w:rsidR="00741C2E" w:rsidRPr="00B36629" w14:paraId="708DAC67" w14:textId="77777777" w:rsidTr="00CD6EBD">
        <w:tc>
          <w:tcPr>
            <w:tcW w:w="1353" w:type="dxa"/>
            <w:shd w:val="clear" w:color="auto" w:fill="D9E2F3" w:themeFill="accent1" w:themeFillTint="33"/>
            <w:tcMar>
              <w:top w:w="120" w:type="dxa"/>
              <w:left w:w="180" w:type="dxa"/>
              <w:bottom w:w="120" w:type="dxa"/>
              <w:right w:w="180" w:type="dxa"/>
            </w:tcMar>
            <w:hideMark/>
          </w:tcPr>
          <w:p w14:paraId="58B2D179" w14:textId="77777777" w:rsidR="00741C2E" w:rsidRPr="00B36629" w:rsidRDefault="00741C2E" w:rsidP="00CD6EBD">
            <w:pPr>
              <w:spacing w:before="30" w:after="30"/>
              <w:ind w:left="30" w:right="30"/>
              <w:rPr>
                <w:rFonts w:ascii="Calibri" w:eastAsia="Times New Roman" w:hAnsi="Calibri" w:cs="Calibri"/>
                <w:sz w:val="16"/>
              </w:rPr>
            </w:pPr>
            <w:hyperlink r:id="rId254" w:tgtFrame="_blank" w:history="1">
              <w:r w:rsidRPr="00045DCF">
                <w:rPr>
                  <w:rStyle w:val="Hyperlink"/>
                  <w:rFonts w:ascii="Calibri" w:eastAsia="Times New Roman" w:hAnsi="Calibri" w:cs="Calibri"/>
                  <w:color w:val="auto"/>
                  <w:sz w:val="16"/>
                </w:rPr>
                <w:t>113_toc_10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1AE51F" w14:textId="77777777" w:rsidR="00741C2E" w:rsidRPr="00B36629" w:rsidRDefault="00741C2E" w:rsidP="00CD6EBD">
            <w:pPr>
              <w:pStyle w:val="NormalWeb"/>
              <w:ind w:left="30" w:right="30"/>
              <w:rPr>
                <w:rFonts w:ascii="Calibri" w:hAnsi="Calibri" w:cs="Calibri"/>
              </w:rPr>
            </w:pPr>
            <w:r w:rsidRPr="00045DCF">
              <w:rPr>
                <w:rFonts w:ascii="Calibri" w:hAnsi="Calibri" w:cs="Calibri"/>
              </w:rPr>
              <w:t>Scientific Integrity</w:t>
            </w:r>
          </w:p>
        </w:tc>
        <w:tc>
          <w:tcPr>
            <w:tcW w:w="6000" w:type="dxa"/>
            <w:vAlign w:val="center"/>
          </w:tcPr>
          <w:p w14:paraId="25D4D21F"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과학적 완전성</w:t>
            </w:r>
          </w:p>
        </w:tc>
      </w:tr>
      <w:tr w:rsidR="00741C2E" w:rsidRPr="00B36629" w14:paraId="33E326A4" w14:textId="77777777" w:rsidTr="00CD6EBD">
        <w:tc>
          <w:tcPr>
            <w:tcW w:w="1353" w:type="dxa"/>
            <w:shd w:val="clear" w:color="auto" w:fill="D9E2F3" w:themeFill="accent1" w:themeFillTint="33"/>
            <w:tcMar>
              <w:top w:w="120" w:type="dxa"/>
              <w:left w:w="180" w:type="dxa"/>
              <w:bottom w:w="120" w:type="dxa"/>
              <w:right w:w="180" w:type="dxa"/>
            </w:tcMar>
            <w:hideMark/>
          </w:tcPr>
          <w:p w14:paraId="061BCDA7" w14:textId="77777777" w:rsidR="00741C2E" w:rsidRPr="00B36629" w:rsidRDefault="00741C2E" w:rsidP="00CD6EBD">
            <w:pPr>
              <w:spacing w:before="30" w:after="30"/>
              <w:ind w:left="30" w:right="30"/>
              <w:rPr>
                <w:rFonts w:ascii="Calibri" w:eastAsia="Times New Roman" w:hAnsi="Calibri" w:cs="Calibri"/>
                <w:sz w:val="16"/>
              </w:rPr>
            </w:pPr>
            <w:hyperlink r:id="rId255" w:tgtFrame="_blank" w:history="1">
              <w:r w:rsidRPr="00045DCF">
                <w:rPr>
                  <w:rStyle w:val="Hyperlink"/>
                  <w:rFonts w:ascii="Calibri" w:eastAsia="Times New Roman" w:hAnsi="Calibri" w:cs="Calibri"/>
                  <w:color w:val="auto"/>
                  <w:sz w:val="16"/>
                </w:rPr>
                <w:t>114_toc_11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AD383C" w14:textId="77777777" w:rsidR="00741C2E" w:rsidRPr="00B36629" w:rsidRDefault="00741C2E" w:rsidP="00CD6EBD">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57535B51"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개요</w:t>
            </w:r>
          </w:p>
        </w:tc>
      </w:tr>
      <w:tr w:rsidR="00741C2E" w:rsidRPr="00B36629" w14:paraId="7E48D019" w14:textId="77777777" w:rsidTr="00CD6EBD">
        <w:tc>
          <w:tcPr>
            <w:tcW w:w="1353" w:type="dxa"/>
            <w:shd w:val="clear" w:color="auto" w:fill="D9E2F3" w:themeFill="accent1" w:themeFillTint="33"/>
            <w:tcMar>
              <w:top w:w="120" w:type="dxa"/>
              <w:left w:w="180" w:type="dxa"/>
              <w:bottom w:w="120" w:type="dxa"/>
              <w:right w:w="180" w:type="dxa"/>
            </w:tcMar>
            <w:hideMark/>
          </w:tcPr>
          <w:p w14:paraId="2C4E30DB" w14:textId="77777777" w:rsidR="00741C2E" w:rsidRPr="00B36629" w:rsidRDefault="00741C2E" w:rsidP="00CD6EBD">
            <w:pPr>
              <w:spacing w:before="30" w:after="30"/>
              <w:ind w:left="30" w:right="30"/>
              <w:rPr>
                <w:rFonts w:ascii="Calibri" w:eastAsia="Times New Roman" w:hAnsi="Calibri" w:cs="Calibri"/>
                <w:sz w:val="16"/>
              </w:rPr>
            </w:pPr>
            <w:hyperlink r:id="rId256" w:tgtFrame="_blank" w:history="1">
              <w:r w:rsidRPr="00045DCF">
                <w:rPr>
                  <w:rStyle w:val="Hyperlink"/>
                  <w:rFonts w:ascii="Calibri" w:eastAsia="Times New Roman" w:hAnsi="Calibri" w:cs="Calibri"/>
                  <w:color w:val="auto"/>
                  <w:sz w:val="16"/>
                </w:rPr>
                <w:t>115_toc_12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4FBC7" w14:textId="77777777" w:rsidR="00741C2E" w:rsidRPr="00B36629" w:rsidRDefault="00741C2E" w:rsidP="00CD6EBD">
            <w:pPr>
              <w:pStyle w:val="NormalWeb"/>
              <w:ind w:left="30" w:right="30"/>
              <w:rPr>
                <w:rFonts w:ascii="Calibri" w:hAnsi="Calibri" w:cs="Calibri"/>
              </w:rPr>
            </w:pPr>
            <w:r w:rsidRPr="00045DCF">
              <w:rPr>
                <w:rFonts w:ascii="Calibri" w:hAnsi="Calibri" w:cs="Calibri"/>
              </w:rPr>
              <w:t>Laws, Regulations, and Standards</w:t>
            </w:r>
          </w:p>
        </w:tc>
        <w:tc>
          <w:tcPr>
            <w:tcW w:w="6000" w:type="dxa"/>
            <w:vAlign w:val="center"/>
          </w:tcPr>
          <w:p w14:paraId="102BE04E"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법률, 규정 및 기준</w:t>
            </w:r>
          </w:p>
        </w:tc>
      </w:tr>
      <w:tr w:rsidR="00741C2E" w:rsidRPr="00B36629" w14:paraId="7E1BA7CE" w14:textId="77777777" w:rsidTr="00CD6EBD">
        <w:tc>
          <w:tcPr>
            <w:tcW w:w="1353" w:type="dxa"/>
            <w:shd w:val="clear" w:color="auto" w:fill="D9E2F3" w:themeFill="accent1" w:themeFillTint="33"/>
            <w:tcMar>
              <w:top w:w="120" w:type="dxa"/>
              <w:left w:w="180" w:type="dxa"/>
              <w:bottom w:w="120" w:type="dxa"/>
              <w:right w:w="180" w:type="dxa"/>
            </w:tcMar>
            <w:hideMark/>
          </w:tcPr>
          <w:p w14:paraId="4A643F06" w14:textId="77777777" w:rsidR="00741C2E" w:rsidRPr="00B36629" w:rsidRDefault="00741C2E" w:rsidP="00CD6EBD">
            <w:pPr>
              <w:spacing w:before="30" w:after="30"/>
              <w:ind w:left="30" w:right="30"/>
              <w:rPr>
                <w:rFonts w:ascii="Calibri" w:eastAsia="Times New Roman" w:hAnsi="Calibri" w:cs="Calibri"/>
                <w:sz w:val="16"/>
              </w:rPr>
            </w:pPr>
            <w:hyperlink r:id="rId257" w:tgtFrame="_blank" w:history="1">
              <w:r w:rsidRPr="00045DCF">
                <w:rPr>
                  <w:rStyle w:val="Hyperlink"/>
                  <w:rFonts w:ascii="Calibri" w:eastAsia="Times New Roman" w:hAnsi="Calibri" w:cs="Calibri"/>
                  <w:color w:val="auto"/>
                  <w:sz w:val="16"/>
                </w:rPr>
                <w:t>116_toc_13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D2B169" w14:textId="77777777" w:rsidR="00741C2E" w:rsidRPr="00B36629" w:rsidRDefault="00741C2E" w:rsidP="00CD6EBD">
            <w:pPr>
              <w:pStyle w:val="NormalWeb"/>
              <w:ind w:left="30" w:right="30"/>
              <w:rPr>
                <w:rFonts w:ascii="Calibri" w:hAnsi="Calibri" w:cs="Calibri"/>
              </w:rPr>
            </w:pPr>
            <w:r w:rsidRPr="00045DCF">
              <w:rPr>
                <w:rFonts w:ascii="Calibri" w:hAnsi="Calibri" w:cs="Calibri"/>
              </w:rPr>
              <w:t>Abbott’s Internal Requirements</w:t>
            </w:r>
          </w:p>
        </w:tc>
        <w:tc>
          <w:tcPr>
            <w:tcW w:w="6000" w:type="dxa"/>
            <w:vAlign w:val="center"/>
          </w:tcPr>
          <w:p w14:paraId="67ECAFA8"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애보트의 내부 요건</w:t>
            </w:r>
          </w:p>
        </w:tc>
      </w:tr>
      <w:tr w:rsidR="00741C2E" w:rsidRPr="00B36629" w14:paraId="76CCB987" w14:textId="77777777" w:rsidTr="00CD6EBD">
        <w:tc>
          <w:tcPr>
            <w:tcW w:w="1353" w:type="dxa"/>
            <w:shd w:val="clear" w:color="auto" w:fill="D9E2F3" w:themeFill="accent1" w:themeFillTint="33"/>
            <w:tcMar>
              <w:top w:w="120" w:type="dxa"/>
              <w:left w:w="180" w:type="dxa"/>
              <w:bottom w:w="120" w:type="dxa"/>
              <w:right w:w="180" w:type="dxa"/>
            </w:tcMar>
            <w:hideMark/>
          </w:tcPr>
          <w:p w14:paraId="060190A3" w14:textId="77777777" w:rsidR="00741C2E" w:rsidRPr="00B36629" w:rsidRDefault="00741C2E" w:rsidP="00CD6EBD">
            <w:pPr>
              <w:spacing w:before="30" w:after="30"/>
              <w:ind w:left="30" w:right="30"/>
              <w:rPr>
                <w:rFonts w:ascii="Calibri" w:eastAsia="Times New Roman" w:hAnsi="Calibri" w:cs="Calibri"/>
                <w:sz w:val="16"/>
              </w:rPr>
            </w:pPr>
            <w:hyperlink r:id="rId258" w:tgtFrame="_blank" w:history="1">
              <w:r w:rsidRPr="00045DCF">
                <w:rPr>
                  <w:rStyle w:val="Hyperlink"/>
                  <w:rFonts w:ascii="Calibri" w:eastAsia="Times New Roman" w:hAnsi="Calibri" w:cs="Calibri"/>
                  <w:color w:val="auto"/>
                  <w:sz w:val="16"/>
                </w:rPr>
                <w:t>117_toc_14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166801" w14:textId="77777777" w:rsidR="00741C2E" w:rsidRPr="00B36629" w:rsidRDefault="00741C2E" w:rsidP="00CD6EBD">
            <w:pPr>
              <w:pStyle w:val="NormalWeb"/>
              <w:ind w:left="30" w:right="30"/>
              <w:rPr>
                <w:rFonts w:ascii="Calibri" w:hAnsi="Calibri" w:cs="Calibri"/>
              </w:rPr>
            </w:pPr>
            <w:r w:rsidRPr="00045DCF">
              <w:rPr>
                <w:rFonts w:ascii="Calibri" w:hAnsi="Calibri" w:cs="Calibri"/>
              </w:rPr>
              <w:t>Scientific Integrity: Quick Reference</w:t>
            </w:r>
          </w:p>
        </w:tc>
        <w:tc>
          <w:tcPr>
            <w:tcW w:w="6000" w:type="dxa"/>
            <w:vAlign w:val="center"/>
          </w:tcPr>
          <w:p w14:paraId="47A096F9"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과학적 완전성: 빠른 참조</w:t>
            </w:r>
          </w:p>
        </w:tc>
      </w:tr>
      <w:tr w:rsidR="00741C2E" w:rsidRPr="00B36629" w14:paraId="3921C79D" w14:textId="77777777" w:rsidTr="00CD6EBD">
        <w:tc>
          <w:tcPr>
            <w:tcW w:w="1353" w:type="dxa"/>
            <w:shd w:val="clear" w:color="auto" w:fill="D9E2F3" w:themeFill="accent1" w:themeFillTint="33"/>
            <w:tcMar>
              <w:top w:w="120" w:type="dxa"/>
              <w:left w:w="180" w:type="dxa"/>
              <w:bottom w:w="120" w:type="dxa"/>
              <w:right w:w="180" w:type="dxa"/>
            </w:tcMar>
            <w:hideMark/>
          </w:tcPr>
          <w:p w14:paraId="26F65F8A" w14:textId="77777777" w:rsidR="00741C2E" w:rsidRPr="00B36629" w:rsidRDefault="00741C2E" w:rsidP="00CD6EBD">
            <w:pPr>
              <w:spacing w:before="30" w:after="30"/>
              <w:ind w:left="30" w:right="30"/>
              <w:rPr>
                <w:rFonts w:ascii="Calibri" w:eastAsia="Times New Roman" w:hAnsi="Calibri" w:cs="Calibri"/>
                <w:sz w:val="16"/>
              </w:rPr>
            </w:pPr>
            <w:hyperlink r:id="rId259" w:tgtFrame="_blank" w:history="1">
              <w:r w:rsidRPr="00045DCF">
                <w:rPr>
                  <w:rStyle w:val="Hyperlink"/>
                  <w:rFonts w:ascii="Calibri" w:eastAsia="Times New Roman" w:hAnsi="Calibri" w:cs="Calibri"/>
                  <w:color w:val="auto"/>
                  <w:sz w:val="16"/>
                </w:rPr>
                <w:t>118_toc_15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BBEF66" w14:textId="77777777" w:rsidR="00741C2E" w:rsidRPr="00B36629" w:rsidRDefault="00741C2E" w:rsidP="00CD6EBD">
            <w:pPr>
              <w:pStyle w:val="NormalWeb"/>
              <w:ind w:left="30" w:right="30"/>
              <w:rPr>
                <w:rFonts w:ascii="Calibri" w:hAnsi="Calibri" w:cs="Calibri"/>
              </w:rPr>
            </w:pPr>
            <w:r w:rsidRPr="00045DCF">
              <w:rPr>
                <w:rFonts w:ascii="Calibri" w:hAnsi="Calibri" w:cs="Calibri"/>
              </w:rPr>
              <w:t>Playing Your Part</w:t>
            </w:r>
          </w:p>
        </w:tc>
        <w:tc>
          <w:tcPr>
            <w:tcW w:w="6000" w:type="dxa"/>
            <w:vAlign w:val="center"/>
          </w:tcPr>
          <w:p w14:paraId="48DBF3B8"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귀하의 역할 수행</w:t>
            </w:r>
          </w:p>
        </w:tc>
      </w:tr>
      <w:tr w:rsidR="00741C2E" w:rsidRPr="00B36629" w14:paraId="6CA331B8" w14:textId="77777777" w:rsidTr="00CD6EBD">
        <w:tc>
          <w:tcPr>
            <w:tcW w:w="1353" w:type="dxa"/>
            <w:shd w:val="clear" w:color="auto" w:fill="D9E2F3" w:themeFill="accent1" w:themeFillTint="33"/>
            <w:tcMar>
              <w:top w:w="120" w:type="dxa"/>
              <w:left w:w="180" w:type="dxa"/>
              <w:bottom w:w="120" w:type="dxa"/>
              <w:right w:w="180" w:type="dxa"/>
            </w:tcMar>
            <w:hideMark/>
          </w:tcPr>
          <w:p w14:paraId="5FF3AFD8" w14:textId="77777777" w:rsidR="00741C2E" w:rsidRPr="00B36629" w:rsidRDefault="00741C2E" w:rsidP="00CD6EBD">
            <w:pPr>
              <w:spacing w:before="30" w:after="30"/>
              <w:ind w:left="30" w:right="30"/>
              <w:rPr>
                <w:rFonts w:ascii="Calibri" w:eastAsia="Times New Roman" w:hAnsi="Calibri" w:cs="Calibri"/>
                <w:sz w:val="16"/>
              </w:rPr>
            </w:pPr>
            <w:hyperlink r:id="rId260" w:tgtFrame="_blank" w:history="1">
              <w:r w:rsidRPr="00045DCF">
                <w:rPr>
                  <w:rStyle w:val="Hyperlink"/>
                  <w:rFonts w:ascii="Calibri" w:eastAsia="Times New Roman" w:hAnsi="Calibri" w:cs="Calibri"/>
                  <w:color w:val="auto"/>
                  <w:sz w:val="16"/>
                </w:rPr>
                <w:t>119_toc_16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ADDB32" w14:textId="77777777" w:rsidR="00741C2E" w:rsidRPr="00B36629" w:rsidRDefault="00741C2E" w:rsidP="00CD6EBD">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02BECBF5"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개요</w:t>
            </w:r>
          </w:p>
        </w:tc>
      </w:tr>
      <w:tr w:rsidR="00741C2E" w:rsidRPr="00B36629" w14:paraId="71ED9A07" w14:textId="77777777" w:rsidTr="00CD6EBD">
        <w:tc>
          <w:tcPr>
            <w:tcW w:w="1353" w:type="dxa"/>
            <w:shd w:val="clear" w:color="auto" w:fill="D9E2F3" w:themeFill="accent1" w:themeFillTint="33"/>
            <w:tcMar>
              <w:top w:w="120" w:type="dxa"/>
              <w:left w:w="180" w:type="dxa"/>
              <w:bottom w:w="120" w:type="dxa"/>
              <w:right w:w="180" w:type="dxa"/>
            </w:tcMar>
            <w:hideMark/>
          </w:tcPr>
          <w:p w14:paraId="4BB75722" w14:textId="77777777" w:rsidR="00741C2E" w:rsidRPr="00B36629" w:rsidRDefault="00741C2E" w:rsidP="00CD6EBD">
            <w:pPr>
              <w:spacing w:before="30" w:after="30"/>
              <w:ind w:left="30" w:right="30"/>
              <w:rPr>
                <w:rFonts w:ascii="Calibri" w:eastAsia="Times New Roman" w:hAnsi="Calibri" w:cs="Calibri"/>
                <w:sz w:val="16"/>
              </w:rPr>
            </w:pPr>
            <w:hyperlink r:id="rId261" w:tgtFrame="_blank" w:history="1">
              <w:r w:rsidRPr="00045DCF">
                <w:rPr>
                  <w:rStyle w:val="Hyperlink"/>
                  <w:rFonts w:ascii="Calibri" w:eastAsia="Times New Roman" w:hAnsi="Calibri" w:cs="Calibri"/>
                  <w:color w:val="auto"/>
                  <w:sz w:val="16"/>
                </w:rPr>
                <w:t>120_toc_17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96847F" w14:textId="77777777" w:rsidR="00741C2E" w:rsidRPr="00B36629" w:rsidRDefault="00741C2E" w:rsidP="00CD6EBD">
            <w:pPr>
              <w:pStyle w:val="NormalWeb"/>
              <w:ind w:left="30" w:right="30"/>
              <w:rPr>
                <w:rFonts w:ascii="Calibri" w:hAnsi="Calibri" w:cs="Calibri"/>
              </w:rPr>
            </w:pPr>
            <w:r w:rsidRPr="00045DCF">
              <w:rPr>
                <w:rFonts w:ascii="Calibri" w:hAnsi="Calibri" w:cs="Calibri"/>
              </w:rPr>
              <w:t>What to Do – Non-Scientific Functions</w:t>
            </w:r>
          </w:p>
        </w:tc>
        <w:tc>
          <w:tcPr>
            <w:tcW w:w="6000" w:type="dxa"/>
            <w:vAlign w:val="center"/>
          </w:tcPr>
          <w:p w14:paraId="5065F179"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지켜야 할 사항 - 비과학 직무 담당자</w:t>
            </w:r>
          </w:p>
        </w:tc>
      </w:tr>
      <w:tr w:rsidR="00741C2E" w:rsidRPr="00B36629" w14:paraId="494C901D" w14:textId="77777777" w:rsidTr="00CD6EBD">
        <w:tc>
          <w:tcPr>
            <w:tcW w:w="1353" w:type="dxa"/>
            <w:shd w:val="clear" w:color="auto" w:fill="D9E2F3" w:themeFill="accent1" w:themeFillTint="33"/>
            <w:tcMar>
              <w:top w:w="120" w:type="dxa"/>
              <w:left w:w="180" w:type="dxa"/>
              <w:bottom w:w="120" w:type="dxa"/>
              <w:right w:w="180" w:type="dxa"/>
            </w:tcMar>
            <w:hideMark/>
          </w:tcPr>
          <w:p w14:paraId="433AEE09" w14:textId="77777777" w:rsidR="00741C2E" w:rsidRPr="00B36629" w:rsidRDefault="00741C2E" w:rsidP="00CD6EBD">
            <w:pPr>
              <w:spacing w:before="30" w:after="30"/>
              <w:ind w:left="30" w:right="30"/>
              <w:rPr>
                <w:rFonts w:ascii="Calibri" w:eastAsia="Times New Roman" w:hAnsi="Calibri" w:cs="Calibri"/>
                <w:sz w:val="16"/>
              </w:rPr>
            </w:pPr>
            <w:hyperlink r:id="rId262" w:tgtFrame="_blank" w:history="1">
              <w:r w:rsidRPr="00045DCF">
                <w:rPr>
                  <w:rStyle w:val="Hyperlink"/>
                  <w:rFonts w:ascii="Calibri" w:eastAsia="Times New Roman" w:hAnsi="Calibri" w:cs="Calibri"/>
                  <w:color w:val="auto"/>
                  <w:sz w:val="16"/>
                </w:rPr>
                <w:t>121_toc_18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CAB3E6" w14:textId="77777777" w:rsidR="00741C2E" w:rsidRPr="00B36629" w:rsidRDefault="00741C2E" w:rsidP="00CD6EBD">
            <w:pPr>
              <w:pStyle w:val="NormalWeb"/>
              <w:ind w:left="30" w:right="30"/>
              <w:rPr>
                <w:rFonts w:ascii="Calibri" w:hAnsi="Calibri" w:cs="Calibri"/>
              </w:rPr>
            </w:pPr>
            <w:r w:rsidRPr="00045DCF">
              <w:rPr>
                <w:rFonts w:ascii="Calibri" w:hAnsi="Calibri" w:cs="Calibri"/>
              </w:rPr>
              <w:t>What to Do – Research and Scientific Functions</w:t>
            </w:r>
          </w:p>
        </w:tc>
        <w:tc>
          <w:tcPr>
            <w:tcW w:w="6000" w:type="dxa"/>
            <w:vAlign w:val="center"/>
          </w:tcPr>
          <w:p w14:paraId="69645638"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지켜야 할 사항 - 연구 및 과학 직무 담당자</w:t>
            </w:r>
          </w:p>
        </w:tc>
      </w:tr>
      <w:tr w:rsidR="00741C2E" w:rsidRPr="00B36629" w14:paraId="263C623A" w14:textId="77777777" w:rsidTr="00CD6EBD">
        <w:tc>
          <w:tcPr>
            <w:tcW w:w="1353" w:type="dxa"/>
            <w:shd w:val="clear" w:color="auto" w:fill="D9E2F3" w:themeFill="accent1" w:themeFillTint="33"/>
            <w:tcMar>
              <w:top w:w="120" w:type="dxa"/>
              <w:left w:w="180" w:type="dxa"/>
              <w:bottom w:w="120" w:type="dxa"/>
              <w:right w:w="180" w:type="dxa"/>
            </w:tcMar>
            <w:hideMark/>
          </w:tcPr>
          <w:p w14:paraId="19418659" w14:textId="77777777" w:rsidR="00741C2E" w:rsidRPr="00B36629" w:rsidRDefault="00741C2E" w:rsidP="00CD6EBD">
            <w:pPr>
              <w:spacing w:before="30" w:after="30"/>
              <w:ind w:left="30" w:right="30"/>
              <w:rPr>
                <w:rFonts w:ascii="Calibri" w:eastAsia="Times New Roman" w:hAnsi="Calibri" w:cs="Calibri"/>
                <w:sz w:val="16"/>
              </w:rPr>
            </w:pPr>
            <w:hyperlink r:id="rId263" w:tgtFrame="_blank" w:history="1">
              <w:r w:rsidRPr="00045DCF">
                <w:rPr>
                  <w:rStyle w:val="Hyperlink"/>
                  <w:rFonts w:ascii="Calibri" w:eastAsia="Times New Roman" w:hAnsi="Calibri" w:cs="Calibri"/>
                  <w:color w:val="auto"/>
                  <w:sz w:val="16"/>
                </w:rPr>
                <w:t>122_toc_19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CBC7B2" w14:textId="77777777" w:rsidR="00741C2E" w:rsidRPr="00B36629" w:rsidRDefault="00741C2E" w:rsidP="00CD6EBD">
            <w:pPr>
              <w:pStyle w:val="NormalWeb"/>
              <w:ind w:left="30" w:right="30"/>
              <w:rPr>
                <w:rFonts w:ascii="Calibri" w:hAnsi="Calibri" w:cs="Calibri"/>
              </w:rPr>
            </w:pPr>
            <w:r w:rsidRPr="00045DCF">
              <w:rPr>
                <w:rFonts w:ascii="Calibri" w:hAnsi="Calibri" w:cs="Calibri"/>
              </w:rPr>
              <w:t>Where to Go for Support</w:t>
            </w:r>
          </w:p>
        </w:tc>
        <w:tc>
          <w:tcPr>
            <w:tcW w:w="6000" w:type="dxa"/>
            <w:vAlign w:val="center"/>
          </w:tcPr>
          <w:p w14:paraId="01B8B675"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도움을 얻을 수 있는 곳</w:t>
            </w:r>
          </w:p>
        </w:tc>
      </w:tr>
      <w:tr w:rsidR="00741C2E" w:rsidRPr="00B36629" w14:paraId="356C8197" w14:textId="77777777" w:rsidTr="00CD6EBD">
        <w:tc>
          <w:tcPr>
            <w:tcW w:w="1353" w:type="dxa"/>
            <w:shd w:val="clear" w:color="auto" w:fill="D9E2F3" w:themeFill="accent1" w:themeFillTint="33"/>
            <w:tcMar>
              <w:top w:w="120" w:type="dxa"/>
              <w:left w:w="180" w:type="dxa"/>
              <w:bottom w:w="120" w:type="dxa"/>
              <w:right w:w="180" w:type="dxa"/>
            </w:tcMar>
            <w:hideMark/>
          </w:tcPr>
          <w:p w14:paraId="75910CA0" w14:textId="77777777" w:rsidR="00741C2E" w:rsidRPr="00B36629" w:rsidRDefault="00741C2E" w:rsidP="00CD6EBD">
            <w:pPr>
              <w:spacing w:before="30" w:after="30"/>
              <w:ind w:left="30" w:right="30"/>
              <w:rPr>
                <w:rFonts w:ascii="Calibri" w:eastAsia="Times New Roman" w:hAnsi="Calibri" w:cs="Calibri"/>
                <w:sz w:val="16"/>
              </w:rPr>
            </w:pPr>
            <w:hyperlink r:id="rId264" w:tgtFrame="_blank" w:history="1">
              <w:r w:rsidRPr="00045DCF">
                <w:rPr>
                  <w:rStyle w:val="Hyperlink"/>
                  <w:rFonts w:ascii="Calibri" w:eastAsia="Times New Roman" w:hAnsi="Calibri" w:cs="Calibri"/>
                  <w:color w:val="auto"/>
                  <w:sz w:val="16"/>
                </w:rPr>
                <w:t>123_toc_20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9E4C36" w14:textId="77777777" w:rsidR="00741C2E" w:rsidRPr="00B36629" w:rsidRDefault="00741C2E" w:rsidP="00CD6EBD">
            <w:pPr>
              <w:pStyle w:val="NormalWeb"/>
              <w:ind w:left="30" w:right="30"/>
              <w:rPr>
                <w:rFonts w:ascii="Calibri" w:hAnsi="Calibri" w:cs="Calibri"/>
              </w:rPr>
            </w:pPr>
            <w:r w:rsidRPr="00045DCF">
              <w:rPr>
                <w:rFonts w:ascii="Calibri" w:hAnsi="Calibri" w:cs="Calibri"/>
              </w:rPr>
              <w:t>Playing Your Part: Quick Reference</w:t>
            </w:r>
          </w:p>
        </w:tc>
        <w:tc>
          <w:tcPr>
            <w:tcW w:w="6000" w:type="dxa"/>
            <w:vAlign w:val="center"/>
          </w:tcPr>
          <w:p w14:paraId="4BDE97A5"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귀하의 역할 수행: 빠른 참조</w:t>
            </w:r>
          </w:p>
        </w:tc>
      </w:tr>
      <w:tr w:rsidR="00741C2E" w:rsidRPr="00B36629" w14:paraId="5B206198" w14:textId="77777777" w:rsidTr="00CD6EBD">
        <w:tc>
          <w:tcPr>
            <w:tcW w:w="1353" w:type="dxa"/>
            <w:shd w:val="clear" w:color="auto" w:fill="D9E2F3" w:themeFill="accent1" w:themeFillTint="33"/>
            <w:tcMar>
              <w:top w:w="120" w:type="dxa"/>
              <w:left w:w="180" w:type="dxa"/>
              <w:bottom w:w="120" w:type="dxa"/>
              <w:right w:w="180" w:type="dxa"/>
            </w:tcMar>
            <w:hideMark/>
          </w:tcPr>
          <w:p w14:paraId="1EB43FDF" w14:textId="77777777" w:rsidR="00741C2E" w:rsidRPr="00B36629" w:rsidRDefault="00741C2E" w:rsidP="00CD6EBD">
            <w:pPr>
              <w:spacing w:before="30" w:after="30"/>
              <w:ind w:left="30" w:right="30"/>
              <w:rPr>
                <w:rFonts w:ascii="Calibri" w:eastAsia="Times New Roman" w:hAnsi="Calibri" w:cs="Calibri"/>
                <w:sz w:val="16"/>
              </w:rPr>
            </w:pPr>
            <w:hyperlink r:id="rId265" w:tgtFrame="_blank" w:history="1">
              <w:r w:rsidRPr="00045DCF">
                <w:rPr>
                  <w:rStyle w:val="Hyperlink"/>
                  <w:rFonts w:ascii="Calibri" w:eastAsia="Times New Roman" w:hAnsi="Calibri" w:cs="Calibri"/>
                  <w:color w:val="auto"/>
                  <w:sz w:val="16"/>
                </w:rPr>
                <w:t>124_toc_21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030277" w14:textId="77777777" w:rsidR="00741C2E" w:rsidRPr="00B36629" w:rsidRDefault="00741C2E" w:rsidP="00CD6EBD">
            <w:pPr>
              <w:pStyle w:val="NormalWeb"/>
              <w:ind w:left="30" w:right="30"/>
              <w:rPr>
                <w:rFonts w:ascii="Calibri" w:hAnsi="Calibri" w:cs="Calibri"/>
              </w:rPr>
            </w:pPr>
            <w:r w:rsidRPr="00045DCF">
              <w:rPr>
                <w:rFonts w:ascii="Calibri" w:hAnsi="Calibri" w:cs="Calibri"/>
              </w:rPr>
              <w:t>Resources</w:t>
            </w:r>
          </w:p>
        </w:tc>
        <w:tc>
          <w:tcPr>
            <w:tcW w:w="6000" w:type="dxa"/>
            <w:vAlign w:val="center"/>
          </w:tcPr>
          <w:p w14:paraId="02824868"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리소스</w:t>
            </w:r>
          </w:p>
        </w:tc>
      </w:tr>
      <w:tr w:rsidR="00741C2E" w:rsidRPr="00B36629" w14:paraId="61C37BE4" w14:textId="77777777" w:rsidTr="00CD6EBD">
        <w:tc>
          <w:tcPr>
            <w:tcW w:w="1353" w:type="dxa"/>
            <w:shd w:val="clear" w:color="auto" w:fill="D9E2F3" w:themeFill="accent1" w:themeFillTint="33"/>
            <w:tcMar>
              <w:top w:w="120" w:type="dxa"/>
              <w:left w:w="180" w:type="dxa"/>
              <w:bottom w:w="120" w:type="dxa"/>
              <w:right w:w="180" w:type="dxa"/>
            </w:tcMar>
            <w:hideMark/>
          </w:tcPr>
          <w:p w14:paraId="044CFDAF" w14:textId="77777777" w:rsidR="00741C2E" w:rsidRPr="00B36629" w:rsidRDefault="00741C2E" w:rsidP="00CD6EBD">
            <w:pPr>
              <w:spacing w:before="30" w:after="30"/>
              <w:ind w:left="30" w:right="30"/>
              <w:rPr>
                <w:rFonts w:ascii="Calibri" w:eastAsia="Times New Roman" w:hAnsi="Calibri" w:cs="Calibri"/>
                <w:sz w:val="16"/>
              </w:rPr>
            </w:pPr>
            <w:hyperlink r:id="rId266" w:tgtFrame="_blank" w:history="1">
              <w:r w:rsidRPr="00045DCF">
                <w:rPr>
                  <w:rStyle w:val="Hyperlink"/>
                  <w:rFonts w:ascii="Calibri" w:eastAsia="Times New Roman" w:hAnsi="Calibri" w:cs="Calibri"/>
                  <w:color w:val="auto"/>
                  <w:sz w:val="16"/>
                </w:rPr>
                <w:t>125_toc_22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ACD78D" w14:textId="77777777" w:rsidR="00741C2E" w:rsidRPr="00B36629" w:rsidRDefault="00741C2E" w:rsidP="00CD6EBD">
            <w:pPr>
              <w:pStyle w:val="NormalWeb"/>
              <w:ind w:left="30" w:right="30"/>
              <w:rPr>
                <w:rFonts w:ascii="Calibri" w:hAnsi="Calibri" w:cs="Calibri"/>
              </w:rPr>
            </w:pPr>
            <w:r w:rsidRPr="00045DCF">
              <w:rPr>
                <w:rFonts w:ascii="Calibri" w:hAnsi="Calibri" w:cs="Calibri"/>
              </w:rPr>
              <w:t>Where to Get Help</w:t>
            </w:r>
          </w:p>
        </w:tc>
        <w:tc>
          <w:tcPr>
            <w:tcW w:w="6000" w:type="dxa"/>
            <w:vAlign w:val="center"/>
          </w:tcPr>
          <w:p w14:paraId="39D5FFCF"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도움을 얻을 수 있는 곳</w:t>
            </w:r>
          </w:p>
        </w:tc>
      </w:tr>
      <w:tr w:rsidR="00741C2E" w:rsidRPr="00B36629" w14:paraId="30FE829B" w14:textId="77777777" w:rsidTr="00CD6EBD">
        <w:tc>
          <w:tcPr>
            <w:tcW w:w="1353" w:type="dxa"/>
            <w:shd w:val="clear" w:color="auto" w:fill="D9E2F3" w:themeFill="accent1" w:themeFillTint="33"/>
            <w:tcMar>
              <w:top w:w="120" w:type="dxa"/>
              <w:left w:w="180" w:type="dxa"/>
              <w:bottom w:w="120" w:type="dxa"/>
              <w:right w:w="180" w:type="dxa"/>
            </w:tcMar>
            <w:hideMark/>
          </w:tcPr>
          <w:p w14:paraId="2374D5E9" w14:textId="77777777" w:rsidR="00741C2E" w:rsidRPr="00B36629" w:rsidRDefault="00741C2E" w:rsidP="00CD6EBD">
            <w:pPr>
              <w:spacing w:before="30" w:after="30"/>
              <w:ind w:left="30" w:right="30"/>
              <w:rPr>
                <w:rFonts w:ascii="Calibri" w:eastAsia="Times New Roman" w:hAnsi="Calibri" w:cs="Calibri"/>
                <w:sz w:val="16"/>
              </w:rPr>
            </w:pPr>
            <w:hyperlink r:id="rId267" w:tgtFrame="_blank" w:history="1">
              <w:r w:rsidRPr="00045DCF">
                <w:rPr>
                  <w:rStyle w:val="Hyperlink"/>
                  <w:rFonts w:ascii="Calibri" w:eastAsia="Times New Roman" w:hAnsi="Calibri" w:cs="Calibri"/>
                  <w:color w:val="auto"/>
                  <w:sz w:val="16"/>
                </w:rPr>
                <w:t>126_toc_23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3F1DB1" w14:textId="77777777" w:rsidR="00741C2E" w:rsidRPr="00B36629" w:rsidRDefault="00741C2E" w:rsidP="00CD6EBD">
            <w:pPr>
              <w:pStyle w:val="NormalWeb"/>
              <w:ind w:left="30" w:right="30"/>
              <w:rPr>
                <w:rFonts w:ascii="Calibri" w:hAnsi="Calibri" w:cs="Calibri"/>
              </w:rPr>
            </w:pPr>
            <w:r w:rsidRPr="00045DCF">
              <w:rPr>
                <w:rFonts w:ascii="Calibri" w:hAnsi="Calibri" w:cs="Calibri"/>
              </w:rPr>
              <w:t>Reference Material</w:t>
            </w:r>
          </w:p>
        </w:tc>
        <w:tc>
          <w:tcPr>
            <w:tcW w:w="6000" w:type="dxa"/>
            <w:vAlign w:val="center"/>
          </w:tcPr>
          <w:p w14:paraId="1462E52C"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참조 자료</w:t>
            </w:r>
          </w:p>
        </w:tc>
      </w:tr>
      <w:tr w:rsidR="00741C2E" w:rsidRPr="00B36629" w14:paraId="7D70614A" w14:textId="77777777" w:rsidTr="00CD6EBD">
        <w:tc>
          <w:tcPr>
            <w:tcW w:w="1353" w:type="dxa"/>
            <w:shd w:val="clear" w:color="auto" w:fill="D9E2F3" w:themeFill="accent1" w:themeFillTint="33"/>
            <w:tcMar>
              <w:top w:w="120" w:type="dxa"/>
              <w:left w:w="180" w:type="dxa"/>
              <w:bottom w:w="120" w:type="dxa"/>
              <w:right w:w="180" w:type="dxa"/>
            </w:tcMar>
            <w:hideMark/>
          </w:tcPr>
          <w:p w14:paraId="2EE541F0" w14:textId="77777777" w:rsidR="00741C2E" w:rsidRPr="00B36629" w:rsidRDefault="00741C2E" w:rsidP="00CD6EBD">
            <w:pPr>
              <w:spacing w:before="30" w:after="30"/>
              <w:ind w:left="30" w:right="30"/>
              <w:rPr>
                <w:rFonts w:ascii="Calibri" w:eastAsia="Times New Roman" w:hAnsi="Calibri" w:cs="Calibri"/>
                <w:sz w:val="16"/>
              </w:rPr>
            </w:pPr>
            <w:hyperlink r:id="rId268" w:tgtFrame="_blank" w:history="1">
              <w:r w:rsidRPr="00045DCF">
                <w:rPr>
                  <w:rStyle w:val="Hyperlink"/>
                  <w:rFonts w:ascii="Calibri" w:eastAsia="Times New Roman" w:hAnsi="Calibri" w:cs="Calibri"/>
                  <w:color w:val="auto"/>
                  <w:sz w:val="16"/>
                </w:rPr>
                <w:t>127_toc_24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1F4E8F" w14:textId="77777777" w:rsidR="00741C2E" w:rsidRPr="00B36629" w:rsidRDefault="00741C2E" w:rsidP="00CD6EBD">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48158A88"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지식 점검</w:t>
            </w:r>
          </w:p>
        </w:tc>
      </w:tr>
      <w:tr w:rsidR="00741C2E" w:rsidRPr="00B36629" w14:paraId="53E2360E" w14:textId="77777777" w:rsidTr="00CD6EBD">
        <w:tc>
          <w:tcPr>
            <w:tcW w:w="1353" w:type="dxa"/>
            <w:shd w:val="clear" w:color="auto" w:fill="D9E2F3" w:themeFill="accent1" w:themeFillTint="33"/>
            <w:tcMar>
              <w:top w:w="120" w:type="dxa"/>
              <w:left w:w="180" w:type="dxa"/>
              <w:bottom w:w="120" w:type="dxa"/>
              <w:right w:w="180" w:type="dxa"/>
            </w:tcMar>
            <w:hideMark/>
          </w:tcPr>
          <w:p w14:paraId="5B514493" w14:textId="77777777" w:rsidR="00741C2E" w:rsidRPr="00B36629" w:rsidRDefault="00741C2E" w:rsidP="00CD6EBD">
            <w:pPr>
              <w:spacing w:before="30" w:after="30"/>
              <w:ind w:left="30" w:right="30"/>
              <w:rPr>
                <w:rFonts w:ascii="Calibri" w:eastAsia="Times New Roman" w:hAnsi="Calibri" w:cs="Calibri"/>
                <w:sz w:val="16"/>
              </w:rPr>
            </w:pPr>
            <w:hyperlink r:id="rId269" w:tgtFrame="_blank" w:history="1">
              <w:r w:rsidRPr="00045DCF">
                <w:rPr>
                  <w:rStyle w:val="Hyperlink"/>
                  <w:rFonts w:ascii="Calibri" w:eastAsia="Times New Roman" w:hAnsi="Calibri" w:cs="Calibri"/>
                  <w:color w:val="auto"/>
                  <w:sz w:val="16"/>
                </w:rPr>
                <w:t>128_toc_25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C09C6F" w14:textId="77777777" w:rsidR="00741C2E" w:rsidRPr="00B36629" w:rsidRDefault="00741C2E" w:rsidP="00CD6EBD">
            <w:pPr>
              <w:pStyle w:val="NormalWeb"/>
              <w:ind w:left="30" w:right="30"/>
              <w:rPr>
                <w:rFonts w:ascii="Calibri" w:hAnsi="Calibri" w:cs="Calibri"/>
              </w:rPr>
            </w:pPr>
            <w:r w:rsidRPr="00045DCF">
              <w:rPr>
                <w:rFonts w:ascii="Calibri" w:hAnsi="Calibri" w:cs="Calibri"/>
              </w:rPr>
              <w:t>Introduction</w:t>
            </w:r>
          </w:p>
        </w:tc>
        <w:tc>
          <w:tcPr>
            <w:tcW w:w="6000" w:type="dxa"/>
            <w:vAlign w:val="center"/>
          </w:tcPr>
          <w:p w14:paraId="133E30C8"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개요</w:t>
            </w:r>
          </w:p>
        </w:tc>
      </w:tr>
      <w:tr w:rsidR="00741C2E" w:rsidRPr="00B36629" w14:paraId="4FE20A21" w14:textId="77777777" w:rsidTr="00CD6EBD">
        <w:tc>
          <w:tcPr>
            <w:tcW w:w="1353" w:type="dxa"/>
            <w:shd w:val="clear" w:color="auto" w:fill="D9E2F3" w:themeFill="accent1" w:themeFillTint="33"/>
            <w:tcMar>
              <w:top w:w="120" w:type="dxa"/>
              <w:left w:w="180" w:type="dxa"/>
              <w:bottom w:w="120" w:type="dxa"/>
              <w:right w:w="180" w:type="dxa"/>
            </w:tcMar>
            <w:hideMark/>
          </w:tcPr>
          <w:p w14:paraId="2840A947" w14:textId="77777777" w:rsidR="00741C2E" w:rsidRPr="00B36629" w:rsidRDefault="00741C2E" w:rsidP="00CD6EBD">
            <w:pPr>
              <w:spacing w:before="30" w:after="30"/>
              <w:ind w:left="30" w:right="30"/>
              <w:rPr>
                <w:rFonts w:ascii="Calibri" w:eastAsia="Times New Roman" w:hAnsi="Calibri" w:cs="Calibri"/>
                <w:sz w:val="16"/>
              </w:rPr>
            </w:pPr>
            <w:hyperlink r:id="rId270" w:tgtFrame="_blank" w:history="1">
              <w:r w:rsidRPr="00045DCF">
                <w:rPr>
                  <w:rStyle w:val="Hyperlink"/>
                  <w:rFonts w:ascii="Calibri" w:eastAsia="Times New Roman" w:hAnsi="Calibri" w:cs="Calibri"/>
                  <w:color w:val="auto"/>
                  <w:sz w:val="16"/>
                </w:rPr>
                <w:t>129_toc_26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AADBBD" w14:textId="77777777" w:rsidR="00741C2E" w:rsidRPr="00B36629" w:rsidRDefault="00741C2E" w:rsidP="00CD6EBD">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5CBCBE6C"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지식 점검</w:t>
            </w:r>
          </w:p>
        </w:tc>
      </w:tr>
      <w:tr w:rsidR="00741C2E" w:rsidRPr="00B36629" w14:paraId="4A5BBBDB" w14:textId="77777777" w:rsidTr="00CD6EBD">
        <w:tc>
          <w:tcPr>
            <w:tcW w:w="1353" w:type="dxa"/>
            <w:shd w:val="clear" w:color="auto" w:fill="D9E2F3" w:themeFill="accent1" w:themeFillTint="33"/>
            <w:tcMar>
              <w:top w:w="120" w:type="dxa"/>
              <w:left w:w="180" w:type="dxa"/>
              <w:bottom w:w="120" w:type="dxa"/>
              <w:right w:w="180" w:type="dxa"/>
            </w:tcMar>
            <w:hideMark/>
          </w:tcPr>
          <w:p w14:paraId="2DAB661C" w14:textId="77777777" w:rsidR="00741C2E" w:rsidRPr="00B36629" w:rsidRDefault="00741C2E" w:rsidP="00CD6EBD">
            <w:pPr>
              <w:spacing w:before="30" w:after="30"/>
              <w:ind w:left="30" w:right="30"/>
              <w:rPr>
                <w:rFonts w:ascii="Calibri" w:eastAsia="Times New Roman" w:hAnsi="Calibri" w:cs="Calibri"/>
                <w:sz w:val="16"/>
              </w:rPr>
            </w:pPr>
            <w:hyperlink r:id="rId271" w:tgtFrame="_blank" w:history="1">
              <w:r w:rsidRPr="00045DCF">
                <w:rPr>
                  <w:rStyle w:val="Hyperlink"/>
                  <w:rFonts w:ascii="Calibri" w:eastAsia="Times New Roman" w:hAnsi="Calibri" w:cs="Calibri"/>
                  <w:color w:val="auto"/>
                  <w:sz w:val="16"/>
                </w:rPr>
                <w:t>130_toc_27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791D03" w14:textId="77777777" w:rsidR="00741C2E" w:rsidRPr="00B36629" w:rsidRDefault="00741C2E" w:rsidP="00CD6EBD">
            <w:pPr>
              <w:pStyle w:val="NormalWeb"/>
              <w:ind w:left="30" w:right="30"/>
              <w:rPr>
                <w:rFonts w:ascii="Calibri" w:hAnsi="Calibri" w:cs="Calibri"/>
              </w:rPr>
            </w:pPr>
            <w:r w:rsidRPr="00045DCF">
              <w:rPr>
                <w:rFonts w:ascii="Calibri" w:hAnsi="Calibri" w:cs="Calibri"/>
              </w:rPr>
              <w:t>Question 1</w:t>
            </w:r>
          </w:p>
        </w:tc>
        <w:tc>
          <w:tcPr>
            <w:tcW w:w="6000" w:type="dxa"/>
            <w:vAlign w:val="center"/>
          </w:tcPr>
          <w:p w14:paraId="785AB196"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질문 1</w:t>
            </w:r>
          </w:p>
        </w:tc>
      </w:tr>
      <w:tr w:rsidR="00741C2E" w:rsidRPr="00B36629" w14:paraId="2DE258EC" w14:textId="77777777" w:rsidTr="00CD6EBD">
        <w:tc>
          <w:tcPr>
            <w:tcW w:w="1353" w:type="dxa"/>
            <w:shd w:val="clear" w:color="auto" w:fill="D9E2F3" w:themeFill="accent1" w:themeFillTint="33"/>
            <w:tcMar>
              <w:top w:w="120" w:type="dxa"/>
              <w:left w:w="180" w:type="dxa"/>
              <w:bottom w:w="120" w:type="dxa"/>
              <w:right w:w="180" w:type="dxa"/>
            </w:tcMar>
            <w:hideMark/>
          </w:tcPr>
          <w:p w14:paraId="3C429DD8" w14:textId="77777777" w:rsidR="00741C2E" w:rsidRPr="00B36629" w:rsidRDefault="00741C2E" w:rsidP="00CD6EBD">
            <w:pPr>
              <w:spacing w:before="30" w:after="30"/>
              <w:ind w:left="30" w:right="30"/>
              <w:rPr>
                <w:rFonts w:ascii="Calibri" w:eastAsia="Times New Roman" w:hAnsi="Calibri" w:cs="Calibri"/>
                <w:sz w:val="16"/>
              </w:rPr>
            </w:pPr>
            <w:hyperlink r:id="rId272" w:tgtFrame="_blank" w:history="1">
              <w:r w:rsidRPr="00045DCF">
                <w:rPr>
                  <w:rStyle w:val="Hyperlink"/>
                  <w:rFonts w:ascii="Calibri" w:eastAsia="Times New Roman" w:hAnsi="Calibri" w:cs="Calibri"/>
                  <w:color w:val="auto"/>
                  <w:sz w:val="16"/>
                </w:rPr>
                <w:t>131_toc_28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AE46C7" w14:textId="77777777" w:rsidR="00741C2E" w:rsidRPr="00B36629" w:rsidRDefault="00741C2E" w:rsidP="00CD6EBD">
            <w:pPr>
              <w:pStyle w:val="NormalWeb"/>
              <w:ind w:left="30" w:right="30"/>
              <w:rPr>
                <w:rFonts w:ascii="Calibri" w:hAnsi="Calibri" w:cs="Calibri"/>
              </w:rPr>
            </w:pPr>
            <w:r w:rsidRPr="00045DCF">
              <w:rPr>
                <w:rFonts w:ascii="Calibri" w:hAnsi="Calibri" w:cs="Calibri"/>
              </w:rPr>
              <w:t>Question 2</w:t>
            </w:r>
          </w:p>
        </w:tc>
        <w:tc>
          <w:tcPr>
            <w:tcW w:w="6000" w:type="dxa"/>
            <w:vAlign w:val="center"/>
          </w:tcPr>
          <w:p w14:paraId="52DE1BEE"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질문 2</w:t>
            </w:r>
          </w:p>
        </w:tc>
      </w:tr>
      <w:tr w:rsidR="00741C2E" w:rsidRPr="00B36629" w14:paraId="5EDD643C" w14:textId="77777777" w:rsidTr="00CD6EBD">
        <w:tc>
          <w:tcPr>
            <w:tcW w:w="1353" w:type="dxa"/>
            <w:shd w:val="clear" w:color="auto" w:fill="D9E2F3" w:themeFill="accent1" w:themeFillTint="33"/>
            <w:tcMar>
              <w:top w:w="120" w:type="dxa"/>
              <w:left w:w="180" w:type="dxa"/>
              <w:bottom w:w="120" w:type="dxa"/>
              <w:right w:w="180" w:type="dxa"/>
            </w:tcMar>
            <w:hideMark/>
          </w:tcPr>
          <w:p w14:paraId="5F7A18F2" w14:textId="77777777" w:rsidR="00741C2E" w:rsidRPr="00B36629" w:rsidRDefault="00741C2E" w:rsidP="00CD6EBD">
            <w:pPr>
              <w:spacing w:before="30" w:after="30"/>
              <w:ind w:left="30" w:right="30"/>
              <w:rPr>
                <w:rFonts w:ascii="Calibri" w:eastAsia="Times New Roman" w:hAnsi="Calibri" w:cs="Calibri"/>
                <w:sz w:val="16"/>
              </w:rPr>
            </w:pPr>
            <w:hyperlink r:id="rId273" w:tgtFrame="_blank" w:history="1">
              <w:r w:rsidRPr="00045DCF">
                <w:rPr>
                  <w:rStyle w:val="Hyperlink"/>
                  <w:rFonts w:ascii="Calibri" w:eastAsia="Times New Roman" w:hAnsi="Calibri" w:cs="Calibri"/>
                  <w:color w:val="auto"/>
                  <w:sz w:val="16"/>
                </w:rPr>
                <w:t>132_toc_29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1BD321" w14:textId="77777777" w:rsidR="00741C2E" w:rsidRPr="00B36629" w:rsidRDefault="00741C2E" w:rsidP="00CD6EBD">
            <w:pPr>
              <w:pStyle w:val="NormalWeb"/>
              <w:ind w:left="30" w:right="30"/>
              <w:rPr>
                <w:rFonts w:ascii="Calibri" w:hAnsi="Calibri" w:cs="Calibri"/>
              </w:rPr>
            </w:pPr>
            <w:r w:rsidRPr="00045DCF">
              <w:rPr>
                <w:rFonts w:ascii="Calibri" w:hAnsi="Calibri" w:cs="Calibri"/>
              </w:rPr>
              <w:t>Question 3</w:t>
            </w:r>
          </w:p>
        </w:tc>
        <w:tc>
          <w:tcPr>
            <w:tcW w:w="6000" w:type="dxa"/>
            <w:vAlign w:val="center"/>
          </w:tcPr>
          <w:p w14:paraId="487F8350"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질문 3</w:t>
            </w:r>
          </w:p>
        </w:tc>
      </w:tr>
      <w:tr w:rsidR="00741C2E" w:rsidRPr="00B36629" w14:paraId="2BA672B0" w14:textId="77777777" w:rsidTr="00CD6EBD">
        <w:tc>
          <w:tcPr>
            <w:tcW w:w="1353" w:type="dxa"/>
            <w:shd w:val="clear" w:color="auto" w:fill="D9E2F3" w:themeFill="accent1" w:themeFillTint="33"/>
            <w:tcMar>
              <w:top w:w="120" w:type="dxa"/>
              <w:left w:w="180" w:type="dxa"/>
              <w:bottom w:w="120" w:type="dxa"/>
              <w:right w:w="180" w:type="dxa"/>
            </w:tcMar>
            <w:hideMark/>
          </w:tcPr>
          <w:p w14:paraId="6E5B3945" w14:textId="77777777" w:rsidR="00741C2E" w:rsidRPr="00B36629" w:rsidRDefault="00741C2E" w:rsidP="00CD6EBD">
            <w:pPr>
              <w:spacing w:before="30" w:after="30"/>
              <w:ind w:left="30" w:right="30"/>
              <w:rPr>
                <w:rFonts w:ascii="Calibri" w:eastAsia="Times New Roman" w:hAnsi="Calibri" w:cs="Calibri"/>
                <w:sz w:val="16"/>
              </w:rPr>
            </w:pPr>
            <w:hyperlink r:id="rId274" w:tgtFrame="_blank" w:history="1">
              <w:r w:rsidRPr="00045DCF">
                <w:rPr>
                  <w:rStyle w:val="Hyperlink"/>
                  <w:rFonts w:ascii="Calibri" w:eastAsia="Times New Roman" w:hAnsi="Calibri" w:cs="Calibri"/>
                  <w:color w:val="auto"/>
                  <w:sz w:val="16"/>
                </w:rPr>
                <w:t>133_toc_30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B1065A" w14:textId="77777777" w:rsidR="00741C2E" w:rsidRPr="00B36629" w:rsidRDefault="00741C2E" w:rsidP="00CD6EBD">
            <w:pPr>
              <w:pStyle w:val="NormalWeb"/>
              <w:ind w:left="30" w:right="30"/>
              <w:rPr>
                <w:rFonts w:ascii="Calibri" w:hAnsi="Calibri" w:cs="Calibri"/>
              </w:rPr>
            </w:pPr>
            <w:r w:rsidRPr="00045DCF">
              <w:rPr>
                <w:rFonts w:ascii="Calibri" w:hAnsi="Calibri" w:cs="Calibri"/>
              </w:rPr>
              <w:t>Question 4</w:t>
            </w:r>
          </w:p>
        </w:tc>
        <w:tc>
          <w:tcPr>
            <w:tcW w:w="6000" w:type="dxa"/>
            <w:vAlign w:val="center"/>
          </w:tcPr>
          <w:p w14:paraId="6E4D6EF4"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질문 4</w:t>
            </w:r>
          </w:p>
        </w:tc>
      </w:tr>
      <w:tr w:rsidR="00741C2E" w:rsidRPr="00B36629" w14:paraId="5A1F9F30" w14:textId="77777777" w:rsidTr="00CD6EBD">
        <w:tc>
          <w:tcPr>
            <w:tcW w:w="1353" w:type="dxa"/>
            <w:shd w:val="clear" w:color="auto" w:fill="D9E2F3" w:themeFill="accent1" w:themeFillTint="33"/>
            <w:tcMar>
              <w:top w:w="120" w:type="dxa"/>
              <w:left w:w="180" w:type="dxa"/>
              <w:bottom w:w="120" w:type="dxa"/>
              <w:right w:w="180" w:type="dxa"/>
            </w:tcMar>
            <w:hideMark/>
          </w:tcPr>
          <w:p w14:paraId="2B8AA115" w14:textId="77777777" w:rsidR="00741C2E" w:rsidRPr="00B36629" w:rsidRDefault="00741C2E" w:rsidP="00CD6EBD">
            <w:pPr>
              <w:spacing w:before="30" w:after="30"/>
              <w:ind w:left="30" w:right="30"/>
              <w:rPr>
                <w:rFonts w:ascii="Calibri" w:eastAsia="Times New Roman" w:hAnsi="Calibri" w:cs="Calibri"/>
                <w:sz w:val="16"/>
              </w:rPr>
            </w:pPr>
            <w:hyperlink r:id="rId275" w:tgtFrame="_blank" w:history="1">
              <w:r w:rsidRPr="00045DCF">
                <w:rPr>
                  <w:rStyle w:val="Hyperlink"/>
                  <w:rFonts w:ascii="Calibri" w:eastAsia="Times New Roman" w:hAnsi="Calibri" w:cs="Calibri"/>
                  <w:color w:val="auto"/>
                  <w:sz w:val="16"/>
                </w:rPr>
                <w:t>134_toc_31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525FA0" w14:textId="77777777" w:rsidR="00741C2E" w:rsidRPr="00B36629" w:rsidRDefault="00741C2E" w:rsidP="00CD6EBD">
            <w:pPr>
              <w:pStyle w:val="NormalWeb"/>
              <w:ind w:left="30" w:right="30"/>
              <w:rPr>
                <w:rFonts w:ascii="Calibri" w:hAnsi="Calibri" w:cs="Calibri"/>
              </w:rPr>
            </w:pPr>
            <w:r w:rsidRPr="00045DCF">
              <w:rPr>
                <w:rFonts w:ascii="Calibri" w:hAnsi="Calibri" w:cs="Calibri"/>
              </w:rPr>
              <w:t>Question 5</w:t>
            </w:r>
          </w:p>
        </w:tc>
        <w:tc>
          <w:tcPr>
            <w:tcW w:w="6000" w:type="dxa"/>
            <w:vAlign w:val="center"/>
          </w:tcPr>
          <w:p w14:paraId="732B2B0E"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질문 5</w:t>
            </w:r>
          </w:p>
        </w:tc>
      </w:tr>
      <w:tr w:rsidR="00741C2E" w:rsidRPr="00B36629" w14:paraId="6261DB6D" w14:textId="77777777" w:rsidTr="00CD6EBD">
        <w:tc>
          <w:tcPr>
            <w:tcW w:w="1353" w:type="dxa"/>
            <w:shd w:val="clear" w:color="auto" w:fill="D9E2F3" w:themeFill="accent1" w:themeFillTint="33"/>
            <w:tcMar>
              <w:top w:w="120" w:type="dxa"/>
              <w:left w:w="180" w:type="dxa"/>
              <w:bottom w:w="120" w:type="dxa"/>
              <w:right w:w="180" w:type="dxa"/>
            </w:tcMar>
            <w:hideMark/>
          </w:tcPr>
          <w:p w14:paraId="0A2ADA45" w14:textId="77777777" w:rsidR="00741C2E" w:rsidRPr="00B36629" w:rsidRDefault="00741C2E" w:rsidP="00CD6EBD">
            <w:pPr>
              <w:spacing w:before="30" w:after="30"/>
              <w:ind w:left="30" w:right="30"/>
              <w:rPr>
                <w:rFonts w:ascii="Calibri" w:eastAsia="Times New Roman" w:hAnsi="Calibri" w:cs="Calibri"/>
                <w:sz w:val="16"/>
              </w:rPr>
            </w:pPr>
            <w:hyperlink r:id="rId276" w:tgtFrame="_blank" w:history="1">
              <w:r w:rsidRPr="00045DCF">
                <w:rPr>
                  <w:rStyle w:val="Hyperlink"/>
                  <w:rFonts w:ascii="Calibri" w:eastAsia="Times New Roman" w:hAnsi="Calibri" w:cs="Calibri"/>
                  <w:color w:val="auto"/>
                  <w:sz w:val="16"/>
                </w:rPr>
                <w:t>135_toc_32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0436C6" w14:textId="77777777" w:rsidR="00741C2E" w:rsidRPr="00B36629" w:rsidRDefault="00741C2E" w:rsidP="00CD6EBD">
            <w:pPr>
              <w:pStyle w:val="NormalWeb"/>
              <w:ind w:left="30" w:right="30"/>
              <w:rPr>
                <w:rFonts w:ascii="Calibri" w:hAnsi="Calibri" w:cs="Calibri"/>
              </w:rPr>
            </w:pPr>
            <w:r w:rsidRPr="00045DCF">
              <w:rPr>
                <w:rFonts w:ascii="Calibri" w:hAnsi="Calibri" w:cs="Calibri"/>
              </w:rPr>
              <w:t>Question 6</w:t>
            </w:r>
          </w:p>
        </w:tc>
        <w:tc>
          <w:tcPr>
            <w:tcW w:w="6000" w:type="dxa"/>
            <w:vAlign w:val="center"/>
          </w:tcPr>
          <w:p w14:paraId="21B61C21"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질문 6</w:t>
            </w:r>
          </w:p>
        </w:tc>
      </w:tr>
      <w:tr w:rsidR="00741C2E" w:rsidRPr="00B36629" w14:paraId="516715ED" w14:textId="77777777" w:rsidTr="00CD6EBD">
        <w:tc>
          <w:tcPr>
            <w:tcW w:w="1353" w:type="dxa"/>
            <w:shd w:val="clear" w:color="auto" w:fill="D9E2F3" w:themeFill="accent1" w:themeFillTint="33"/>
            <w:tcMar>
              <w:top w:w="120" w:type="dxa"/>
              <w:left w:w="180" w:type="dxa"/>
              <w:bottom w:w="120" w:type="dxa"/>
              <w:right w:w="180" w:type="dxa"/>
            </w:tcMar>
            <w:hideMark/>
          </w:tcPr>
          <w:p w14:paraId="5F2BE2B3" w14:textId="77777777" w:rsidR="00741C2E" w:rsidRPr="00B36629" w:rsidRDefault="00741C2E" w:rsidP="00CD6EBD">
            <w:pPr>
              <w:spacing w:before="30" w:after="30"/>
              <w:ind w:left="30" w:right="30"/>
              <w:rPr>
                <w:rFonts w:ascii="Calibri" w:eastAsia="Times New Roman" w:hAnsi="Calibri" w:cs="Calibri"/>
                <w:sz w:val="16"/>
              </w:rPr>
            </w:pPr>
            <w:hyperlink r:id="rId277" w:tgtFrame="_blank" w:history="1">
              <w:r w:rsidRPr="00045DCF">
                <w:rPr>
                  <w:rStyle w:val="Hyperlink"/>
                  <w:rFonts w:ascii="Calibri" w:eastAsia="Times New Roman" w:hAnsi="Calibri" w:cs="Calibri"/>
                  <w:color w:val="auto"/>
                  <w:sz w:val="16"/>
                </w:rPr>
                <w:t>136_toc_33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A4E1C4" w14:textId="77777777" w:rsidR="00741C2E" w:rsidRPr="00B36629" w:rsidRDefault="00741C2E" w:rsidP="00CD6EBD">
            <w:pPr>
              <w:pStyle w:val="NormalWeb"/>
              <w:ind w:left="30" w:right="30"/>
              <w:rPr>
                <w:rFonts w:ascii="Calibri" w:hAnsi="Calibri" w:cs="Calibri"/>
              </w:rPr>
            </w:pPr>
            <w:r w:rsidRPr="00045DCF">
              <w:rPr>
                <w:rFonts w:ascii="Calibri" w:hAnsi="Calibri" w:cs="Calibri"/>
              </w:rPr>
              <w:t>Question 7</w:t>
            </w:r>
          </w:p>
        </w:tc>
        <w:tc>
          <w:tcPr>
            <w:tcW w:w="6000" w:type="dxa"/>
            <w:vAlign w:val="center"/>
          </w:tcPr>
          <w:p w14:paraId="1D75F5E5"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질문 7</w:t>
            </w:r>
          </w:p>
        </w:tc>
      </w:tr>
      <w:tr w:rsidR="00741C2E" w:rsidRPr="00B36629" w14:paraId="39F40B1E" w14:textId="77777777" w:rsidTr="00CD6EBD">
        <w:tc>
          <w:tcPr>
            <w:tcW w:w="1353" w:type="dxa"/>
            <w:shd w:val="clear" w:color="auto" w:fill="D9E2F3" w:themeFill="accent1" w:themeFillTint="33"/>
            <w:tcMar>
              <w:top w:w="120" w:type="dxa"/>
              <w:left w:w="180" w:type="dxa"/>
              <w:bottom w:w="120" w:type="dxa"/>
              <w:right w:w="180" w:type="dxa"/>
            </w:tcMar>
            <w:hideMark/>
          </w:tcPr>
          <w:p w14:paraId="7AC106BA" w14:textId="77777777" w:rsidR="00741C2E" w:rsidRPr="00B36629" w:rsidRDefault="00741C2E" w:rsidP="00CD6EBD">
            <w:pPr>
              <w:spacing w:before="30" w:after="30"/>
              <w:ind w:left="30" w:right="30"/>
              <w:rPr>
                <w:rFonts w:ascii="Calibri" w:eastAsia="Times New Roman" w:hAnsi="Calibri" w:cs="Calibri"/>
                <w:sz w:val="16"/>
              </w:rPr>
            </w:pPr>
            <w:hyperlink r:id="rId278" w:tgtFrame="_blank" w:history="1">
              <w:r w:rsidRPr="00045DCF">
                <w:rPr>
                  <w:rStyle w:val="Hyperlink"/>
                  <w:rFonts w:ascii="Calibri" w:eastAsia="Times New Roman" w:hAnsi="Calibri" w:cs="Calibri"/>
                  <w:color w:val="auto"/>
                  <w:sz w:val="16"/>
                </w:rPr>
                <w:t>137_toc_34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2C0168" w14:textId="77777777" w:rsidR="00741C2E" w:rsidRPr="00B36629" w:rsidRDefault="00741C2E" w:rsidP="00CD6EBD">
            <w:pPr>
              <w:pStyle w:val="NormalWeb"/>
              <w:ind w:left="30" w:right="30"/>
              <w:rPr>
                <w:rFonts w:ascii="Calibri" w:hAnsi="Calibri" w:cs="Calibri"/>
              </w:rPr>
            </w:pPr>
            <w:r w:rsidRPr="00045DCF">
              <w:rPr>
                <w:rFonts w:ascii="Calibri" w:hAnsi="Calibri" w:cs="Calibri"/>
              </w:rPr>
              <w:t>Question 8</w:t>
            </w:r>
          </w:p>
        </w:tc>
        <w:tc>
          <w:tcPr>
            <w:tcW w:w="6000" w:type="dxa"/>
            <w:vAlign w:val="center"/>
          </w:tcPr>
          <w:p w14:paraId="653EEC17"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질문 8</w:t>
            </w:r>
          </w:p>
        </w:tc>
      </w:tr>
      <w:tr w:rsidR="00741C2E" w:rsidRPr="00B36629" w14:paraId="719BECE8" w14:textId="77777777" w:rsidTr="00CD6EBD">
        <w:tc>
          <w:tcPr>
            <w:tcW w:w="1353" w:type="dxa"/>
            <w:shd w:val="clear" w:color="auto" w:fill="D9E2F3" w:themeFill="accent1" w:themeFillTint="33"/>
            <w:tcMar>
              <w:top w:w="120" w:type="dxa"/>
              <w:left w:w="180" w:type="dxa"/>
              <w:bottom w:w="120" w:type="dxa"/>
              <w:right w:w="180" w:type="dxa"/>
            </w:tcMar>
            <w:hideMark/>
          </w:tcPr>
          <w:p w14:paraId="625B52CA" w14:textId="77777777" w:rsidR="00741C2E" w:rsidRPr="00B36629" w:rsidRDefault="00741C2E" w:rsidP="00CD6EBD">
            <w:pPr>
              <w:spacing w:before="30" w:after="30"/>
              <w:ind w:left="30" w:right="30"/>
              <w:rPr>
                <w:rFonts w:ascii="Calibri" w:eastAsia="Times New Roman" w:hAnsi="Calibri" w:cs="Calibri"/>
                <w:sz w:val="16"/>
              </w:rPr>
            </w:pPr>
            <w:hyperlink r:id="rId279" w:tgtFrame="_blank" w:history="1">
              <w:r w:rsidRPr="00045DCF">
                <w:rPr>
                  <w:rStyle w:val="Hyperlink"/>
                  <w:rFonts w:ascii="Calibri" w:eastAsia="Times New Roman" w:hAnsi="Calibri" w:cs="Calibri"/>
                  <w:color w:val="auto"/>
                  <w:sz w:val="16"/>
                </w:rPr>
                <w:t>138_toc_35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8407DE" w14:textId="77777777" w:rsidR="00741C2E" w:rsidRPr="00B36629" w:rsidRDefault="00741C2E" w:rsidP="00CD6EBD">
            <w:pPr>
              <w:pStyle w:val="NormalWeb"/>
              <w:ind w:left="30" w:right="30"/>
              <w:rPr>
                <w:rFonts w:ascii="Calibri" w:hAnsi="Calibri" w:cs="Calibri"/>
              </w:rPr>
            </w:pPr>
            <w:r w:rsidRPr="00045DCF">
              <w:rPr>
                <w:rFonts w:ascii="Calibri" w:hAnsi="Calibri" w:cs="Calibri"/>
              </w:rPr>
              <w:t>Question 9</w:t>
            </w:r>
          </w:p>
        </w:tc>
        <w:tc>
          <w:tcPr>
            <w:tcW w:w="6000" w:type="dxa"/>
            <w:vAlign w:val="center"/>
          </w:tcPr>
          <w:p w14:paraId="382EAC7C"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질문 9</w:t>
            </w:r>
          </w:p>
        </w:tc>
      </w:tr>
      <w:tr w:rsidR="00741C2E" w:rsidRPr="00B36629" w14:paraId="533D87E0" w14:textId="77777777" w:rsidTr="00CD6EBD">
        <w:tc>
          <w:tcPr>
            <w:tcW w:w="1353" w:type="dxa"/>
            <w:shd w:val="clear" w:color="auto" w:fill="D9E2F3" w:themeFill="accent1" w:themeFillTint="33"/>
            <w:tcMar>
              <w:top w:w="120" w:type="dxa"/>
              <w:left w:w="180" w:type="dxa"/>
              <w:bottom w:w="120" w:type="dxa"/>
              <w:right w:w="180" w:type="dxa"/>
            </w:tcMar>
            <w:hideMark/>
          </w:tcPr>
          <w:p w14:paraId="05DC74A6" w14:textId="77777777" w:rsidR="00741C2E" w:rsidRPr="00B36629" w:rsidRDefault="00741C2E" w:rsidP="00CD6EBD">
            <w:pPr>
              <w:spacing w:before="30" w:after="30"/>
              <w:ind w:left="30" w:right="30"/>
              <w:rPr>
                <w:rFonts w:ascii="Calibri" w:eastAsia="Times New Roman" w:hAnsi="Calibri" w:cs="Calibri"/>
                <w:sz w:val="16"/>
              </w:rPr>
            </w:pPr>
            <w:hyperlink r:id="rId280" w:tgtFrame="_blank" w:history="1">
              <w:r w:rsidRPr="00045DCF">
                <w:rPr>
                  <w:rStyle w:val="Hyperlink"/>
                  <w:rFonts w:ascii="Calibri" w:eastAsia="Times New Roman" w:hAnsi="Calibri" w:cs="Calibri"/>
                  <w:color w:val="auto"/>
                  <w:sz w:val="16"/>
                </w:rPr>
                <w:t>139_toc_36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73BB39" w14:textId="77777777" w:rsidR="00741C2E" w:rsidRPr="00B36629" w:rsidRDefault="00741C2E" w:rsidP="00CD6EBD">
            <w:pPr>
              <w:pStyle w:val="NormalWeb"/>
              <w:ind w:left="30" w:right="30"/>
              <w:rPr>
                <w:rFonts w:ascii="Calibri" w:hAnsi="Calibri" w:cs="Calibri"/>
              </w:rPr>
            </w:pPr>
            <w:r w:rsidRPr="00045DCF">
              <w:rPr>
                <w:rFonts w:ascii="Calibri" w:hAnsi="Calibri" w:cs="Calibri"/>
              </w:rPr>
              <w:t>Question 10</w:t>
            </w:r>
          </w:p>
        </w:tc>
        <w:tc>
          <w:tcPr>
            <w:tcW w:w="6000" w:type="dxa"/>
            <w:vAlign w:val="center"/>
          </w:tcPr>
          <w:p w14:paraId="73E27F60"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질문 10</w:t>
            </w:r>
          </w:p>
        </w:tc>
      </w:tr>
      <w:tr w:rsidR="00741C2E" w:rsidRPr="00B36629" w14:paraId="256711D4" w14:textId="77777777" w:rsidTr="00CD6EBD">
        <w:tc>
          <w:tcPr>
            <w:tcW w:w="1353" w:type="dxa"/>
            <w:shd w:val="clear" w:color="auto" w:fill="D9E2F3" w:themeFill="accent1" w:themeFillTint="33"/>
            <w:tcMar>
              <w:top w:w="120" w:type="dxa"/>
              <w:left w:w="180" w:type="dxa"/>
              <w:bottom w:w="120" w:type="dxa"/>
              <w:right w:w="180" w:type="dxa"/>
            </w:tcMar>
            <w:hideMark/>
          </w:tcPr>
          <w:p w14:paraId="7A927BE8" w14:textId="77777777" w:rsidR="00741C2E" w:rsidRPr="00B36629" w:rsidRDefault="00741C2E" w:rsidP="00CD6EBD">
            <w:pPr>
              <w:spacing w:before="30" w:after="30"/>
              <w:ind w:left="30" w:right="30"/>
              <w:rPr>
                <w:rFonts w:ascii="Calibri" w:eastAsia="Times New Roman" w:hAnsi="Calibri" w:cs="Calibri"/>
                <w:sz w:val="16"/>
              </w:rPr>
            </w:pPr>
            <w:hyperlink r:id="rId281" w:tgtFrame="_blank" w:history="1">
              <w:r w:rsidRPr="00045DCF">
                <w:rPr>
                  <w:rStyle w:val="Hyperlink"/>
                  <w:rFonts w:ascii="Calibri" w:eastAsia="Times New Roman" w:hAnsi="Calibri" w:cs="Calibri"/>
                  <w:color w:val="auto"/>
                  <w:sz w:val="16"/>
                </w:rPr>
                <w:t>140_toc_37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A863D2" w14:textId="77777777" w:rsidR="00741C2E" w:rsidRPr="00B36629" w:rsidRDefault="00741C2E" w:rsidP="00CD6EBD">
            <w:pPr>
              <w:pStyle w:val="NormalWeb"/>
              <w:ind w:left="30" w:right="30"/>
              <w:rPr>
                <w:rFonts w:ascii="Calibri" w:hAnsi="Calibri" w:cs="Calibri"/>
              </w:rPr>
            </w:pPr>
            <w:r w:rsidRPr="00045DCF">
              <w:rPr>
                <w:rFonts w:ascii="Calibri" w:hAnsi="Calibri" w:cs="Calibri"/>
              </w:rPr>
              <w:t>Feedback</w:t>
            </w:r>
          </w:p>
        </w:tc>
        <w:tc>
          <w:tcPr>
            <w:tcW w:w="6000" w:type="dxa"/>
            <w:vAlign w:val="center"/>
          </w:tcPr>
          <w:p w14:paraId="370A68E6"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피드백</w:t>
            </w:r>
          </w:p>
        </w:tc>
      </w:tr>
      <w:tr w:rsidR="00741C2E" w:rsidRPr="00B36629" w14:paraId="5E62B4E3" w14:textId="77777777" w:rsidTr="00CD6EBD">
        <w:tc>
          <w:tcPr>
            <w:tcW w:w="1353" w:type="dxa"/>
            <w:shd w:val="clear" w:color="auto" w:fill="D9E2F3" w:themeFill="accent1" w:themeFillTint="33"/>
            <w:tcMar>
              <w:top w:w="120" w:type="dxa"/>
              <w:left w:w="180" w:type="dxa"/>
              <w:bottom w:w="120" w:type="dxa"/>
              <w:right w:w="180" w:type="dxa"/>
            </w:tcMar>
            <w:hideMark/>
          </w:tcPr>
          <w:p w14:paraId="7E23B66C" w14:textId="77777777" w:rsidR="00741C2E" w:rsidRPr="00B36629" w:rsidRDefault="00741C2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141_string_1</w:t>
            </w:r>
          </w:p>
        </w:tc>
        <w:tc>
          <w:tcPr>
            <w:tcW w:w="6000" w:type="dxa"/>
            <w:shd w:val="clear" w:color="auto" w:fill="auto"/>
            <w:tcMar>
              <w:top w:w="120" w:type="dxa"/>
              <w:left w:w="180" w:type="dxa"/>
              <w:bottom w:w="120" w:type="dxa"/>
              <w:right w:w="180" w:type="dxa"/>
            </w:tcMar>
            <w:vAlign w:val="center"/>
            <w:hideMark/>
          </w:tcPr>
          <w:p w14:paraId="3B1A4738" w14:textId="77777777" w:rsidR="00741C2E" w:rsidRPr="00B36629" w:rsidRDefault="00741C2E" w:rsidP="00CD6EBD">
            <w:pPr>
              <w:pStyle w:val="NormalWeb"/>
              <w:ind w:left="30" w:right="30"/>
              <w:rPr>
                <w:rFonts w:ascii="Calibri" w:hAnsi="Calibri" w:cs="Calibri"/>
              </w:rPr>
            </w:pPr>
            <w:r w:rsidRPr="00045DCF">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7A2AFE17"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 xml:space="preserve">교육과정을 LMS에 연결할 수 없습니다. 계속해서 교육과정을 복습하려면 'OK(확인)'를 클릭하십시오. 교육과정 수료증을 받지 못할 수 있다는 것을 유의하십시오. 종료하려면 'Cancel(취소)'을 클릭하십시오 </w:t>
            </w:r>
          </w:p>
        </w:tc>
      </w:tr>
      <w:tr w:rsidR="00741C2E" w:rsidRPr="00B36629" w14:paraId="6A5DEBC4" w14:textId="77777777" w:rsidTr="00CD6EBD">
        <w:tc>
          <w:tcPr>
            <w:tcW w:w="1353" w:type="dxa"/>
            <w:shd w:val="clear" w:color="auto" w:fill="D9E2F3" w:themeFill="accent1" w:themeFillTint="33"/>
            <w:tcMar>
              <w:top w:w="120" w:type="dxa"/>
              <w:left w:w="180" w:type="dxa"/>
              <w:bottom w:w="120" w:type="dxa"/>
              <w:right w:w="180" w:type="dxa"/>
            </w:tcMar>
            <w:hideMark/>
          </w:tcPr>
          <w:p w14:paraId="0BC23E1D" w14:textId="77777777" w:rsidR="00741C2E" w:rsidRPr="00B36629" w:rsidRDefault="00741C2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142_string_2</w:t>
            </w:r>
          </w:p>
        </w:tc>
        <w:tc>
          <w:tcPr>
            <w:tcW w:w="6000" w:type="dxa"/>
            <w:shd w:val="clear" w:color="auto" w:fill="auto"/>
            <w:tcMar>
              <w:top w:w="120" w:type="dxa"/>
              <w:left w:w="180" w:type="dxa"/>
              <w:bottom w:w="120" w:type="dxa"/>
              <w:right w:w="180" w:type="dxa"/>
            </w:tcMar>
            <w:vAlign w:val="center"/>
            <w:hideMark/>
          </w:tcPr>
          <w:p w14:paraId="35D58340" w14:textId="77777777" w:rsidR="00741C2E" w:rsidRPr="00B36629" w:rsidRDefault="00741C2E" w:rsidP="00CD6EBD">
            <w:pPr>
              <w:pStyle w:val="NormalWeb"/>
              <w:ind w:left="30" w:right="30"/>
              <w:rPr>
                <w:rFonts w:ascii="Calibri" w:hAnsi="Calibri" w:cs="Calibri"/>
              </w:rPr>
            </w:pPr>
            <w:r w:rsidRPr="00045DCF">
              <w:rPr>
                <w:rFonts w:ascii="Calibri" w:hAnsi="Calibri" w:cs="Calibri"/>
              </w:rPr>
              <w:t>All questions remain unanswered</w:t>
            </w:r>
          </w:p>
        </w:tc>
        <w:tc>
          <w:tcPr>
            <w:tcW w:w="6000" w:type="dxa"/>
            <w:vAlign w:val="center"/>
          </w:tcPr>
          <w:p w14:paraId="5B19083D"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모든 질문에 답변하지 않았습니다</w:t>
            </w:r>
          </w:p>
        </w:tc>
      </w:tr>
      <w:tr w:rsidR="00741C2E" w:rsidRPr="00B36629" w14:paraId="7CE7DC2F" w14:textId="77777777" w:rsidTr="00CD6EBD">
        <w:tc>
          <w:tcPr>
            <w:tcW w:w="1353" w:type="dxa"/>
            <w:shd w:val="clear" w:color="auto" w:fill="D9E2F3" w:themeFill="accent1" w:themeFillTint="33"/>
            <w:tcMar>
              <w:top w:w="120" w:type="dxa"/>
              <w:left w:w="180" w:type="dxa"/>
              <w:bottom w:w="120" w:type="dxa"/>
              <w:right w:w="180" w:type="dxa"/>
            </w:tcMar>
            <w:hideMark/>
          </w:tcPr>
          <w:p w14:paraId="302AB5B7" w14:textId="77777777" w:rsidR="00741C2E" w:rsidRPr="00B36629" w:rsidRDefault="00741C2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143_string_3</w:t>
            </w:r>
          </w:p>
        </w:tc>
        <w:tc>
          <w:tcPr>
            <w:tcW w:w="6000" w:type="dxa"/>
            <w:shd w:val="clear" w:color="auto" w:fill="auto"/>
            <w:tcMar>
              <w:top w:w="120" w:type="dxa"/>
              <w:left w:w="180" w:type="dxa"/>
              <w:bottom w:w="120" w:type="dxa"/>
              <w:right w:w="180" w:type="dxa"/>
            </w:tcMar>
            <w:vAlign w:val="center"/>
            <w:hideMark/>
          </w:tcPr>
          <w:p w14:paraId="7189FC74" w14:textId="77777777" w:rsidR="00741C2E" w:rsidRPr="00B36629" w:rsidRDefault="00741C2E" w:rsidP="00CD6EBD">
            <w:pPr>
              <w:pStyle w:val="NormalWeb"/>
              <w:ind w:left="30" w:right="30"/>
              <w:rPr>
                <w:rFonts w:ascii="Calibri" w:hAnsi="Calibri" w:cs="Calibri"/>
              </w:rPr>
            </w:pPr>
            <w:r w:rsidRPr="00045DCF">
              <w:rPr>
                <w:rFonts w:ascii="Calibri" w:hAnsi="Calibri" w:cs="Calibri"/>
              </w:rPr>
              <w:t>Questions</w:t>
            </w:r>
          </w:p>
        </w:tc>
        <w:tc>
          <w:tcPr>
            <w:tcW w:w="6000" w:type="dxa"/>
            <w:vAlign w:val="center"/>
          </w:tcPr>
          <w:p w14:paraId="55A6D936"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질문</w:t>
            </w:r>
          </w:p>
        </w:tc>
      </w:tr>
      <w:tr w:rsidR="00741C2E" w:rsidRPr="00B36629" w14:paraId="5DBA6039" w14:textId="77777777" w:rsidTr="00CD6EBD">
        <w:tc>
          <w:tcPr>
            <w:tcW w:w="1353" w:type="dxa"/>
            <w:shd w:val="clear" w:color="auto" w:fill="D9E2F3" w:themeFill="accent1" w:themeFillTint="33"/>
            <w:tcMar>
              <w:top w:w="120" w:type="dxa"/>
              <w:left w:w="180" w:type="dxa"/>
              <w:bottom w:w="120" w:type="dxa"/>
              <w:right w:w="180" w:type="dxa"/>
            </w:tcMar>
            <w:hideMark/>
          </w:tcPr>
          <w:p w14:paraId="65F6E2AB" w14:textId="77777777" w:rsidR="00741C2E" w:rsidRPr="00B36629" w:rsidRDefault="00741C2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144_string_4</w:t>
            </w:r>
          </w:p>
        </w:tc>
        <w:tc>
          <w:tcPr>
            <w:tcW w:w="6000" w:type="dxa"/>
            <w:shd w:val="clear" w:color="auto" w:fill="auto"/>
            <w:tcMar>
              <w:top w:w="120" w:type="dxa"/>
              <w:left w:w="180" w:type="dxa"/>
              <w:bottom w:w="120" w:type="dxa"/>
              <w:right w:w="180" w:type="dxa"/>
            </w:tcMar>
            <w:vAlign w:val="center"/>
            <w:hideMark/>
          </w:tcPr>
          <w:p w14:paraId="4B62B407" w14:textId="77777777" w:rsidR="00741C2E" w:rsidRPr="00B36629" w:rsidRDefault="00741C2E" w:rsidP="00CD6EBD">
            <w:pPr>
              <w:pStyle w:val="NormalWeb"/>
              <w:ind w:left="30" w:right="30"/>
              <w:rPr>
                <w:rFonts w:ascii="Calibri" w:hAnsi="Calibri" w:cs="Calibri"/>
              </w:rPr>
            </w:pPr>
            <w:r w:rsidRPr="00045DCF">
              <w:rPr>
                <w:rFonts w:ascii="Calibri" w:hAnsi="Calibri" w:cs="Calibri"/>
              </w:rPr>
              <w:t>Question</w:t>
            </w:r>
          </w:p>
        </w:tc>
        <w:tc>
          <w:tcPr>
            <w:tcW w:w="6000" w:type="dxa"/>
            <w:vAlign w:val="center"/>
          </w:tcPr>
          <w:p w14:paraId="24A15EB1"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질문</w:t>
            </w:r>
          </w:p>
        </w:tc>
      </w:tr>
      <w:tr w:rsidR="00741C2E" w:rsidRPr="00B36629" w14:paraId="4E2A9D87" w14:textId="77777777" w:rsidTr="00CD6EBD">
        <w:tc>
          <w:tcPr>
            <w:tcW w:w="1353" w:type="dxa"/>
            <w:shd w:val="clear" w:color="auto" w:fill="D9E2F3" w:themeFill="accent1" w:themeFillTint="33"/>
            <w:tcMar>
              <w:top w:w="120" w:type="dxa"/>
              <w:left w:w="180" w:type="dxa"/>
              <w:bottom w:w="120" w:type="dxa"/>
              <w:right w:w="180" w:type="dxa"/>
            </w:tcMar>
            <w:hideMark/>
          </w:tcPr>
          <w:p w14:paraId="520A6630" w14:textId="77777777" w:rsidR="00741C2E" w:rsidRPr="00B36629" w:rsidRDefault="00741C2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145_string_5</w:t>
            </w:r>
          </w:p>
        </w:tc>
        <w:tc>
          <w:tcPr>
            <w:tcW w:w="6000" w:type="dxa"/>
            <w:shd w:val="clear" w:color="auto" w:fill="auto"/>
            <w:tcMar>
              <w:top w:w="120" w:type="dxa"/>
              <w:left w:w="180" w:type="dxa"/>
              <w:bottom w:w="120" w:type="dxa"/>
              <w:right w:w="180" w:type="dxa"/>
            </w:tcMar>
            <w:vAlign w:val="center"/>
            <w:hideMark/>
          </w:tcPr>
          <w:p w14:paraId="73FF2676" w14:textId="77777777" w:rsidR="00741C2E" w:rsidRPr="00B36629" w:rsidRDefault="00741C2E" w:rsidP="00CD6EBD">
            <w:pPr>
              <w:pStyle w:val="NormalWeb"/>
              <w:ind w:left="30" w:right="30"/>
              <w:rPr>
                <w:rFonts w:ascii="Calibri" w:hAnsi="Calibri" w:cs="Calibri"/>
              </w:rPr>
            </w:pPr>
            <w:r w:rsidRPr="00045DCF">
              <w:rPr>
                <w:rFonts w:ascii="Calibri" w:hAnsi="Calibri" w:cs="Calibri"/>
              </w:rPr>
              <w:t>not answered</w:t>
            </w:r>
          </w:p>
        </w:tc>
        <w:tc>
          <w:tcPr>
            <w:tcW w:w="6000" w:type="dxa"/>
            <w:vAlign w:val="center"/>
          </w:tcPr>
          <w:p w14:paraId="1E7373B5"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답변하지 않음</w:t>
            </w:r>
          </w:p>
        </w:tc>
      </w:tr>
      <w:tr w:rsidR="00741C2E" w:rsidRPr="00B36629" w14:paraId="25AEFA1B" w14:textId="77777777" w:rsidTr="00CD6EBD">
        <w:tc>
          <w:tcPr>
            <w:tcW w:w="1353" w:type="dxa"/>
            <w:shd w:val="clear" w:color="auto" w:fill="D9E2F3" w:themeFill="accent1" w:themeFillTint="33"/>
            <w:tcMar>
              <w:top w:w="120" w:type="dxa"/>
              <w:left w:w="180" w:type="dxa"/>
              <w:bottom w:w="120" w:type="dxa"/>
              <w:right w:w="180" w:type="dxa"/>
            </w:tcMar>
            <w:hideMark/>
          </w:tcPr>
          <w:p w14:paraId="53EA156A" w14:textId="77777777" w:rsidR="00741C2E" w:rsidRPr="00B36629" w:rsidRDefault="00741C2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146_string_6</w:t>
            </w:r>
          </w:p>
        </w:tc>
        <w:tc>
          <w:tcPr>
            <w:tcW w:w="6000" w:type="dxa"/>
            <w:shd w:val="clear" w:color="auto" w:fill="auto"/>
            <w:tcMar>
              <w:top w:w="120" w:type="dxa"/>
              <w:left w:w="180" w:type="dxa"/>
              <w:bottom w:w="120" w:type="dxa"/>
              <w:right w:w="180" w:type="dxa"/>
            </w:tcMar>
            <w:vAlign w:val="center"/>
            <w:hideMark/>
          </w:tcPr>
          <w:p w14:paraId="56446763" w14:textId="77777777" w:rsidR="00741C2E" w:rsidRPr="00B36629" w:rsidRDefault="00741C2E" w:rsidP="00CD6EBD">
            <w:pPr>
              <w:pStyle w:val="NormalWeb"/>
              <w:ind w:left="30" w:right="30"/>
              <w:rPr>
                <w:rFonts w:ascii="Calibri" w:hAnsi="Calibri" w:cs="Calibri"/>
              </w:rPr>
            </w:pPr>
            <w:r w:rsidRPr="00045DCF">
              <w:rPr>
                <w:rFonts w:ascii="Calibri" w:hAnsi="Calibri" w:cs="Calibri"/>
              </w:rPr>
              <w:t>That’s correct!</w:t>
            </w:r>
          </w:p>
        </w:tc>
        <w:tc>
          <w:tcPr>
            <w:tcW w:w="6000" w:type="dxa"/>
            <w:vAlign w:val="center"/>
          </w:tcPr>
          <w:p w14:paraId="193F1FAD"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정답입니다!</w:t>
            </w:r>
          </w:p>
        </w:tc>
      </w:tr>
      <w:tr w:rsidR="00741C2E" w:rsidRPr="00B36629" w14:paraId="7C720AA1" w14:textId="77777777" w:rsidTr="00CD6EBD">
        <w:tc>
          <w:tcPr>
            <w:tcW w:w="1353" w:type="dxa"/>
            <w:shd w:val="clear" w:color="auto" w:fill="D9E2F3" w:themeFill="accent1" w:themeFillTint="33"/>
            <w:tcMar>
              <w:top w:w="120" w:type="dxa"/>
              <w:left w:w="180" w:type="dxa"/>
              <w:bottom w:w="120" w:type="dxa"/>
              <w:right w:w="180" w:type="dxa"/>
            </w:tcMar>
            <w:hideMark/>
          </w:tcPr>
          <w:p w14:paraId="44BD9182" w14:textId="77777777" w:rsidR="00741C2E" w:rsidRPr="00B36629" w:rsidRDefault="00741C2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147_string_7</w:t>
            </w:r>
          </w:p>
        </w:tc>
        <w:tc>
          <w:tcPr>
            <w:tcW w:w="6000" w:type="dxa"/>
            <w:shd w:val="clear" w:color="auto" w:fill="auto"/>
            <w:tcMar>
              <w:top w:w="120" w:type="dxa"/>
              <w:left w:w="180" w:type="dxa"/>
              <w:bottom w:w="120" w:type="dxa"/>
              <w:right w:w="180" w:type="dxa"/>
            </w:tcMar>
            <w:vAlign w:val="center"/>
            <w:hideMark/>
          </w:tcPr>
          <w:p w14:paraId="37840ECE" w14:textId="77777777" w:rsidR="00741C2E" w:rsidRPr="00B36629" w:rsidRDefault="00741C2E" w:rsidP="00CD6EBD">
            <w:pPr>
              <w:pStyle w:val="NormalWeb"/>
              <w:ind w:left="30" w:right="30"/>
              <w:rPr>
                <w:rFonts w:ascii="Calibri" w:hAnsi="Calibri" w:cs="Calibri"/>
              </w:rPr>
            </w:pPr>
            <w:r w:rsidRPr="00045DCF">
              <w:rPr>
                <w:rFonts w:ascii="Calibri" w:hAnsi="Calibri" w:cs="Calibri"/>
              </w:rPr>
              <w:t>That’s not correct!</w:t>
            </w:r>
          </w:p>
        </w:tc>
        <w:tc>
          <w:tcPr>
            <w:tcW w:w="6000" w:type="dxa"/>
            <w:vAlign w:val="center"/>
          </w:tcPr>
          <w:p w14:paraId="6038C1DC"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정답이 아닙니다!</w:t>
            </w:r>
          </w:p>
        </w:tc>
      </w:tr>
      <w:tr w:rsidR="00741C2E" w:rsidRPr="00B36629" w14:paraId="108E79F3" w14:textId="77777777" w:rsidTr="00CD6EBD">
        <w:tc>
          <w:tcPr>
            <w:tcW w:w="1353" w:type="dxa"/>
            <w:shd w:val="clear" w:color="auto" w:fill="D9E2F3" w:themeFill="accent1" w:themeFillTint="33"/>
            <w:tcMar>
              <w:top w:w="120" w:type="dxa"/>
              <w:left w:w="180" w:type="dxa"/>
              <w:bottom w:w="120" w:type="dxa"/>
              <w:right w:w="180" w:type="dxa"/>
            </w:tcMar>
            <w:hideMark/>
          </w:tcPr>
          <w:p w14:paraId="3E0ED067" w14:textId="77777777" w:rsidR="00741C2E" w:rsidRPr="00B36629" w:rsidRDefault="00741C2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148_string_8</w:t>
            </w:r>
          </w:p>
        </w:tc>
        <w:tc>
          <w:tcPr>
            <w:tcW w:w="6000" w:type="dxa"/>
            <w:shd w:val="clear" w:color="auto" w:fill="auto"/>
            <w:tcMar>
              <w:top w:w="120" w:type="dxa"/>
              <w:left w:w="180" w:type="dxa"/>
              <w:bottom w:w="120" w:type="dxa"/>
              <w:right w:w="180" w:type="dxa"/>
            </w:tcMar>
            <w:vAlign w:val="center"/>
            <w:hideMark/>
          </w:tcPr>
          <w:p w14:paraId="595DDA74" w14:textId="77777777" w:rsidR="00741C2E" w:rsidRPr="00B36629" w:rsidRDefault="00741C2E" w:rsidP="00CD6EBD">
            <w:pPr>
              <w:pStyle w:val="NormalWeb"/>
              <w:ind w:left="30" w:right="30"/>
              <w:rPr>
                <w:rFonts w:ascii="Calibri" w:hAnsi="Calibri" w:cs="Calibri"/>
              </w:rPr>
            </w:pPr>
            <w:r w:rsidRPr="00045DCF">
              <w:rPr>
                <w:rFonts w:ascii="Calibri" w:hAnsi="Calibri" w:cs="Calibri"/>
              </w:rPr>
              <w:t xml:space="preserve">Feedback: </w:t>
            </w:r>
          </w:p>
        </w:tc>
        <w:tc>
          <w:tcPr>
            <w:tcW w:w="6000" w:type="dxa"/>
            <w:vAlign w:val="center"/>
          </w:tcPr>
          <w:p w14:paraId="00928895"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 xml:space="preserve">피드백: </w:t>
            </w:r>
          </w:p>
        </w:tc>
      </w:tr>
      <w:tr w:rsidR="00741C2E" w:rsidRPr="00B36629" w14:paraId="6E52D050" w14:textId="77777777" w:rsidTr="00CD6EBD">
        <w:tc>
          <w:tcPr>
            <w:tcW w:w="1353" w:type="dxa"/>
            <w:shd w:val="clear" w:color="auto" w:fill="D9E2F3" w:themeFill="accent1" w:themeFillTint="33"/>
            <w:tcMar>
              <w:top w:w="120" w:type="dxa"/>
              <w:left w:w="180" w:type="dxa"/>
              <w:bottom w:w="120" w:type="dxa"/>
              <w:right w:w="180" w:type="dxa"/>
            </w:tcMar>
            <w:hideMark/>
          </w:tcPr>
          <w:p w14:paraId="44E90D22" w14:textId="77777777" w:rsidR="00741C2E" w:rsidRPr="00B36629" w:rsidRDefault="00741C2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149_string_9</w:t>
            </w:r>
          </w:p>
        </w:tc>
        <w:tc>
          <w:tcPr>
            <w:tcW w:w="6000" w:type="dxa"/>
            <w:shd w:val="clear" w:color="auto" w:fill="auto"/>
            <w:tcMar>
              <w:top w:w="120" w:type="dxa"/>
              <w:left w:w="180" w:type="dxa"/>
              <w:bottom w:w="120" w:type="dxa"/>
              <w:right w:w="180" w:type="dxa"/>
            </w:tcMar>
            <w:vAlign w:val="center"/>
            <w:hideMark/>
          </w:tcPr>
          <w:p w14:paraId="3BA9BCFD" w14:textId="77777777" w:rsidR="00741C2E" w:rsidRPr="00B36629" w:rsidRDefault="00741C2E" w:rsidP="00CD6EBD">
            <w:pPr>
              <w:pStyle w:val="NormalWeb"/>
              <w:ind w:left="30" w:right="30"/>
              <w:rPr>
                <w:rFonts w:ascii="Calibri" w:hAnsi="Calibri" w:cs="Calibri"/>
              </w:rPr>
            </w:pPr>
            <w:r w:rsidRPr="00045DCF">
              <w:rPr>
                <w:rFonts w:ascii="Calibri" w:hAnsi="Calibri" w:cs="Calibri"/>
              </w:rPr>
              <w:t>Scientific Research Overview</w:t>
            </w:r>
          </w:p>
        </w:tc>
        <w:tc>
          <w:tcPr>
            <w:tcW w:w="6000" w:type="dxa"/>
            <w:vAlign w:val="center"/>
          </w:tcPr>
          <w:p w14:paraId="79C3F9CB"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과학적 연구 개요</w:t>
            </w:r>
          </w:p>
        </w:tc>
      </w:tr>
      <w:tr w:rsidR="00741C2E" w:rsidRPr="00B36629" w14:paraId="1C7A9022" w14:textId="77777777" w:rsidTr="00CD6EBD">
        <w:tc>
          <w:tcPr>
            <w:tcW w:w="1353" w:type="dxa"/>
            <w:shd w:val="clear" w:color="auto" w:fill="D9E2F3" w:themeFill="accent1" w:themeFillTint="33"/>
            <w:tcMar>
              <w:top w:w="120" w:type="dxa"/>
              <w:left w:w="180" w:type="dxa"/>
              <w:bottom w:w="120" w:type="dxa"/>
              <w:right w:w="180" w:type="dxa"/>
            </w:tcMar>
            <w:hideMark/>
          </w:tcPr>
          <w:p w14:paraId="7A0E78BB" w14:textId="77777777" w:rsidR="00741C2E" w:rsidRPr="00B36629" w:rsidRDefault="00741C2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150_string_10</w:t>
            </w:r>
          </w:p>
        </w:tc>
        <w:tc>
          <w:tcPr>
            <w:tcW w:w="6000" w:type="dxa"/>
            <w:shd w:val="clear" w:color="auto" w:fill="auto"/>
            <w:tcMar>
              <w:top w:w="120" w:type="dxa"/>
              <w:left w:w="180" w:type="dxa"/>
              <w:bottom w:w="120" w:type="dxa"/>
              <w:right w:w="180" w:type="dxa"/>
            </w:tcMar>
            <w:vAlign w:val="center"/>
            <w:hideMark/>
          </w:tcPr>
          <w:p w14:paraId="183A9EE3" w14:textId="77777777" w:rsidR="00741C2E" w:rsidRPr="00B36629" w:rsidRDefault="00741C2E" w:rsidP="00CD6EBD">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1BEE352C"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지식 점검</w:t>
            </w:r>
          </w:p>
        </w:tc>
      </w:tr>
      <w:tr w:rsidR="00741C2E" w:rsidRPr="00B36629" w14:paraId="4D6DAE1D" w14:textId="77777777" w:rsidTr="00CD6EBD">
        <w:tc>
          <w:tcPr>
            <w:tcW w:w="1353" w:type="dxa"/>
            <w:shd w:val="clear" w:color="auto" w:fill="D9E2F3" w:themeFill="accent1" w:themeFillTint="33"/>
            <w:tcMar>
              <w:top w:w="120" w:type="dxa"/>
              <w:left w:w="180" w:type="dxa"/>
              <w:bottom w:w="120" w:type="dxa"/>
              <w:right w:w="180" w:type="dxa"/>
            </w:tcMar>
            <w:hideMark/>
          </w:tcPr>
          <w:p w14:paraId="24F83634" w14:textId="77777777" w:rsidR="00741C2E" w:rsidRPr="00B36629" w:rsidRDefault="00741C2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151_string_11</w:t>
            </w:r>
          </w:p>
        </w:tc>
        <w:tc>
          <w:tcPr>
            <w:tcW w:w="6000" w:type="dxa"/>
            <w:shd w:val="clear" w:color="auto" w:fill="auto"/>
            <w:tcMar>
              <w:top w:w="120" w:type="dxa"/>
              <w:left w:w="180" w:type="dxa"/>
              <w:bottom w:w="120" w:type="dxa"/>
              <w:right w:w="180" w:type="dxa"/>
            </w:tcMar>
            <w:vAlign w:val="center"/>
            <w:hideMark/>
          </w:tcPr>
          <w:p w14:paraId="6144382A" w14:textId="77777777" w:rsidR="00741C2E" w:rsidRPr="00B36629" w:rsidRDefault="00741C2E" w:rsidP="00CD6EBD">
            <w:pPr>
              <w:pStyle w:val="NormalWeb"/>
              <w:ind w:left="30" w:right="30"/>
              <w:rPr>
                <w:rFonts w:ascii="Calibri" w:hAnsi="Calibri" w:cs="Calibri"/>
              </w:rPr>
            </w:pPr>
            <w:r w:rsidRPr="00045DCF">
              <w:rPr>
                <w:rFonts w:ascii="Calibri" w:hAnsi="Calibri" w:cs="Calibri"/>
              </w:rPr>
              <w:t>Submit</w:t>
            </w:r>
          </w:p>
        </w:tc>
        <w:tc>
          <w:tcPr>
            <w:tcW w:w="6000" w:type="dxa"/>
            <w:vAlign w:val="center"/>
          </w:tcPr>
          <w:p w14:paraId="112B83D8"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제출</w:t>
            </w:r>
          </w:p>
        </w:tc>
      </w:tr>
      <w:tr w:rsidR="00741C2E" w:rsidRPr="00B36629" w14:paraId="066EA6BC" w14:textId="77777777" w:rsidTr="00CD6EBD">
        <w:tc>
          <w:tcPr>
            <w:tcW w:w="1353" w:type="dxa"/>
            <w:shd w:val="clear" w:color="auto" w:fill="D9E2F3" w:themeFill="accent1" w:themeFillTint="33"/>
            <w:tcMar>
              <w:top w:w="120" w:type="dxa"/>
              <w:left w:w="180" w:type="dxa"/>
              <w:bottom w:w="120" w:type="dxa"/>
              <w:right w:w="180" w:type="dxa"/>
            </w:tcMar>
            <w:hideMark/>
          </w:tcPr>
          <w:p w14:paraId="03BD74AB" w14:textId="77777777" w:rsidR="00741C2E" w:rsidRPr="00B36629" w:rsidRDefault="00741C2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152_string_12</w:t>
            </w:r>
          </w:p>
        </w:tc>
        <w:tc>
          <w:tcPr>
            <w:tcW w:w="6000" w:type="dxa"/>
            <w:shd w:val="clear" w:color="auto" w:fill="auto"/>
            <w:tcMar>
              <w:top w:w="120" w:type="dxa"/>
              <w:left w:w="180" w:type="dxa"/>
              <w:bottom w:w="120" w:type="dxa"/>
              <w:right w:w="180" w:type="dxa"/>
            </w:tcMar>
            <w:vAlign w:val="center"/>
            <w:hideMark/>
          </w:tcPr>
          <w:p w14:paraId="16316757" w14:textId="77777777" w:rsidR="00741C2E" w:rsidRPr="00B36629" w:rsidRDefault="00741C2E" w:rsidP="00CD6EBD">
            <w:pPr>
              <w:pStyle w:val="NormalWeb"/>
              <w:ind w:left="30" w:right="30"/>
              <w:rPr>
                <w:rFonts w:ascii="Calibri" w:hAnsi="Calibri" w:cs="Calibri"/>
              </w:rPr>
            </w:pPr>
            <w:r w:rsidRPr="00045DCF">
              <w:rPr>
                <w:rFonts w:ascii="Calibri" w:hAnsi="Calibri" w:cs="Calibri"/>
              </w:rPr>
              <w:t>Retake Knowledge Check</w:t>
            </w:r>
          </w:p>
        </w:tc>
        <w:tc>
          <w:tcPr>
            <w:tcW w:w="6000" w:type="dxa"/>
            <w:vAlign w:val="center"/>
          </w:tcPr>
          <w:p w14:paraId="00563652"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지식 점검 다시 시도</w:t>
            </w:r>
          </w:p>
        </w:tc>
      </w:tr>
      <w:tr w:rsidR="00741C2E" w:rsidRPr="00B36629" w14:paraId="61DD9DC4" w14:textId="77777777" w:rsidTr="00CD6EBD">
        <w:tc>
          <w:tcPr>
            <w:tcW w:w="1353" w:type="dxa"/>
            <w:shd w:val="clear" w:color="auto" w:fill="D9E2F3" w:themeFill="accent1" w:themeFillTint="33"/>
            <w:tcMar>
              <w:top w:w="120" w:type="dxa"/>
              <w:left w:w="180" w:type="dxa"/>
              <w:bottom w:w="120" w:type="dxa"/>
              <w:right w:w="180" w:type="dxa"/>
            </w:tcMar>
            <w:hideMark/>
          </w:tcPr>
          <w:p w14:paraId="5DFF1D97" w14:textId="77777777" w:rsidR="00741C2E" w:rsidRPr="00B36629" w:rsidRDefault="00741C2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153_string_13</w:t>
            </w:r>
          </w:p>
        </w:tc>
        <w:tc>
          <w:tcPr>
            <w:tcW w:w="6000" w:type="dxa"/>
            <w:shd w:val="clear" w:color="auto" w:fill="auto"/>
            <w:tcMar>
              <w:top w:w="120" w:type="dxa"/>
              <w:left w:w="180" w:type="dxa"/>
              <w:bottom w:w="120" w:type="dxa"/>
              <w:right w:w="180" w:type="dxa"/>
            </w:tcMar>
            <w:vAlign w:val="center"/>
            <w:hideMark/>
          </w:tcPr>
          <w:p w14:paraId="1F1F00E9" w14:textId="77777777" w:rsidR="00741C2E" w:rsidRPr="00B36629" w:rsidRDefault="00741C2E" w:rsidP="00CD6EBD">
            <w:pPr>
              <w:pStyle w:val="NormalWeb"/>
              <w:ind w:left="30" w:right="30"/>
              <w:rPr>
                <w:rFonts w:ascii="Calibri" w:hAnsi="Calibri" w:cs="Calibri"/>
              </w:rPr>
            </w:pPr>
            <w:r w:rsidRPr="00045DCF">
              <w:rPr>
                <w:rFonts w:ascii="Calibri" w:hAnsi="Calibri" w:cs="Calibri"/>
              </w:rPr>
              <w:t>Course Description: Scientific research helps us produce products that are not only safe and effective, but also easier to use, more cost effective, and more reliable. The aim of this course is to explain Abbott’s commitment to safeguarding the integrity of scientific research, and to provide practical advice on how to conduct and support research not only in the right way, but also for the right reasons.</w:t>
            </w:r>
          </w:p>
        </w:tc>
        <w:tc>
          <w:tcPr>
            <w:tcW w:w="6000" w:type="dxa"/>
            <w:vAlign w:val="center"/>
          </w:tcPr>
          <w:p w14:paraId="0372B02F"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교육과정 설명: 과학적 연구는 안전하고 효과적이며, 더 사용하기 쉽고, 더 가성비 좋고, 더 믿을 수 있는 제품을 생산하는 데 도움이 됩니다. 이 과정의 목표는 과학적 연구의 완전성을 보호하는 애보트의 노력을 설명하고, 연구를 올바른 방식으로 올바른 이유를 위해 실시하고 지원하는 데 도움이 될 실용적인 조언을 제공하는 것입니다.</w:t>
            </w:r>
          </w:p>
        </w:tc>
      </w:tr>
      <w:tr w:rsidR="00741C2E" w:rsidRPr="00B36629" w14:paraId="3AEE1828" w14:textId="77777777" w:rsidTr="00CD6EBD">
        <w:tc>
          <w:tcPr>
            <w:tcW w:w="1353" w:type="dxa"/>
            <w:shd w:val="clear" w:color="auto" w:fill="D9E2F3" w:themeFill="accent1" w:themeFillTint="33"/>
            <w:tcMar>
              <w:top w:w="120" w:type="dxa"/>
              <w:left w:w="180" w:type="dxa"/>
              <w:bottom w:w="120" w:type="dxa"/>
              <w:right w:w="180" w:type="dxa"/>
            </w:tcMar>
            <w:hideMark/>
          </w:tcPr>
          <w:p w14:paraId="0DFA45DE" w14:textId="77777777" w:rsidR="00741C2E" w:rsidRPr="00B36629" w:rsidRDefault="00741C2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154_string_14</w:t>
            </w:r>
          </w:p>
        </w:tc>
        <w:tc>
          <w:tcPr>
            <w:tcW w:w="6000" w:type="dxa"/>
            <w:shd w:val="clear" w:color="auto" w:fill="auto"/>
            <w:tcMar>
              <w:top w:w="120" w:type="dxa"/>
              <w:left w:w="180" w:type="dxa"/>
              <w:bottom w:w="120" w:type="dxa"/>
              <w:right w:w="180" w:type="dxa"/>
            </w:tcMar>
            <w:vAlign w:val="center"/>
            <w:hideMark/>
          </w:tcPr>
          <w:p w14:paraId="55570B12" w14:textId="77777777" w:rsidR="00741C2E" w:rsidRPr="00B36629" w:rsidRDefault="00741C2E" w:rsidP="00CD6EBD">
            <w:pPr>
              <w:pStyle w:val="NormalWeb"/>
              <w:ind w:left="30" w:right="30"/>
              <w:rPr>
                <w:rFonts w:ascii="Calibri" w:hAnsi="Calibri" w:cs="Calibri"/>
              </w:rPr>
            </w:pPr>
            <w:r w:rsidRPr="00045DCF">
              <w:rPr>
                <w:rFonts w:ascii="Calibri" w:hAnsi="Calibri" w:cs="Calibri"/>
              </w:rPr>
              <w:t>Table of Contents</w:t>
            </w:r>
          </w:p>
        </w:tc>
        <w:tc>
          <w:tcPr>
            <w:tcW w:w="6000" w:type="dxa"/>
            <w:vAlign w:val="center"/>
          </w:tcPr>
          <w:p w14:paraId="07509EF0"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목차</w:t>
            </w:r>
          </w:p>
        </w:tc>
      </w:tr>
      <w:tr w:rsidR="00741C2E" w:rsidRPr="00B36629" w14:paraId="76787062" w14:textId="77777777" w:rsidTr="00CD6EBD">
        <w:tc>
          <w:tcPr>
            <w:tcW w:w="1353" w:type="dxa"/>
            <w:shd w:val="clear" w:color="auto" w:fill="D9E2F3" w:themeFill="accent1" w:themeFillTint="33"/>
            <w:tcMar>
              <w:top w:w="120" w:type="dxa"/>
              <w:left w:w="180" w:type="dxa"/>
              <w:bottom w:w="120" w:type="dxa"/>
              <w:right w:w="180" w:type="dxa"/>
            </w:tcMar>
            <w:hideMark/>
          </w:tcPr>
          <w:p w14:paraId="5B218E7F" w14:textId="77777777" w:rsidR="00741C2E" w:rsidRPr="00B36629" w:rsidRDefault="00741C2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155_string_15</w:t>
            </w:r>
          </w:p>
        </w:tc>
        <w:tc>
          <w:tcPr>
            <w:tcW w:w="6000" w:type="dxa"/>
            <w:shd w:val="clear" w:color="auto" w:fill="auto"/>
            <w:tcMar>
              <w:top w:w="120" w:type="dxa"/>
              <w:left w:w="180" w:type="dxa"/>
              <w:bottom w:w="120" w:type="dxa"/>
              <w:right w:w="180" w:type="dxa"/>
            </w:tcMar>
            <w:vAlign w:val="center"/>
            <w:hideMark/>
          </w:tcPr>
          <w:p w14:paraId="3164816B" w14:textId="77777777" w:rsidR="00741C2E" w:rsidRPr="00B36629" w:rsidRDefault="00741C2E" w:rsidP="00CD6EBD">
            <w:pPr>
              <w:pStyle w:val="NormalWeb"/>
              <w:ind w:left="30" w:right="30"/>
              <w:rPr>
                <w:rFonts w:ascii="Calibri" w:hAnsi="Calibri" w:cs="Calibri"/>
              </w:rPr>
            </w:pPr>
            <w:r w:rsidRPr="00045DCF">
              <w:rPr>
                <w:rFonts w:ascii="Calibri" w:hAnsi="Calibri" w:cs="Calibri"/>
              </w:rPr>
              <w:t>Where to Get Help</w:t>
            </w:r>
          </w:p>
        </w:tc>
        <w:tc>
          <w:tcPr>
            <w:tcW w:w="6000" w:type="dxa"/>
            <w:vAlign w:val="center"/>
          </w:tcPr>
          <w:p w14:paraId="77C5B332"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도움을 얻을 수 있는 곳</w:t>
            </w:r>
          </w:p>
        </w:tc>
      </w:tr>
      <w:tr w:rsidR="00741C2E" w:rsidRPr="00B36629" w14:paraId="32C92D37" w14:textId="77777777" w:rsidTr="00CD6EBD">
        <w:tc>
          <w:tcPr>
            <w:tcW w:w="1353" w:type="dxa"/>
            <w:shd w:val="clear" w:color="auto" w:fill="D9E2F3" w:themeFill="accent1" w:themeFillTint="33"/>
            <w:tcMar>
              <w:top w:w="120" w:type="dxa"/>
              <w:left w:w="180" w:type="dxa"/>
              <w:bottom w:w="120" w:type="dxa"/>
              <w:right w:w="180" w:type="dxa"/>
            </w:tcMar>
            <w:hideMark/>
          </w:tcPr>
          <w:p w14:paraId="057C5D1C" w14:textId="77777777" w:rsidR="00741C2E" w:rsidRPr="00B36629" w:rsidRDefault="00741C2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156_string_16</w:t>
            </w:r>
          </w:p>
        </w:tc>
        <w:tc>
          <w:tcPr>
            <w:tcW w:w="6000" w:type="dxa"/>
            <w:shd w:val="clear" w:color="auto" w:fill="auto"/>
            <w:tcMar>
              <w:top w:w="120" w:type="dxa"/>
              <w:left w:w="180" w:type="dxa"/>
              <w:bottom w:w="120" w:type="dxa"/>
              <w:right w:w="180" w:type="dxa"/>
            </w:tcMar>
            <w:vAlign w:val="center"/>
            <w:hideMark/>
          </w:tcPr>
          <w:p w14:paraId="0F0CB83E" w14:textId="77777777" w:rsidR="00741C2E" w:rsidRPr="00B36629" w:rsidRDefault="00741C2E" w:rsidP="00CD6EBD">
            <w:pPr>
              <w:pStyle w:val="NormalWeb"/>
              <w:ind w:left="30" w:right="30"/>
              <w:rPr>
                <w:rFonts w:ascii="Calibri" w:hAnsi="Calibri" w:cs="Calibri"/>
              </w:rPr>
            </w:pPr>
            <w:r w:rsidRPr="00045DCF">
              <w:rPr>
                <w:rFonts w:ascii="Calibri" w:hAnsi="Calibri" w:cs="Calibri"/>
              </w:rPr>
              <w:t>Reference Material</w:t>
            </w:r>
          </w:p>
        </w:tc>
        <w:tc>
          <w:tcPr>
            <w:tcW w:w="6000" w:type="dxa"/>
            <w:vAlign w:val="center"/>
          </w:tcPr>
          <w:p w14:paraId="7604D76B"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참조 자료</w:t>
            </w:r>
          </w:p>
        </w:tc>
      </w:tr>
      <w:tr w:rsidR="00741C2E" w:rsidRPr="00B36629" w14:paraId="03E15A6F" w14:textId="77777777" w:rsidTr="00CD6EBD">
        <w:tc>
          <w:tcPr>
            <w:tcW w:w="1353" w:type="dxa"/>
            <w:shd w:val="clear" w:color="auto" w:fill="D9E2F3" w:themeFill="accent1" w:themeFillTint="33"/>
            <w:tcMar>
              <w:top w:w="120" w:type="dxa"/>
              <w:left w:w="180" w:type="dxa"/>
              <w:bottom w:w="120" w:type="dxa"/>
              <w:right w:w="180" w:type="dxa"/>
            </w:tcMar>
            <w:hideMark/>
          </w:tcPr>
          <w:p w14:paraId="6AD86EDE" w14:textId="77777777" w:rsidR="00741C2E" w:rsidRPr="00B36629" w:rsidRDefault="00741C2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157_string_17</w:t>
            </w:r>
          </w:p>
        </w:tc>
        <w:tc>
          <w:tcPr>
            <w:tcW w:w="6000" w:type="dxa"/>
            <w:shd w:val="clear" w:color="auto" w:fill="auto"/>
            <w:tcMar>
              <w:top w:w="120" w:type="dxa"/>
              <w:left w:w="180" w:type="dxa"/>
              <w:bottom w:w="120" w:type="dxa"/>
              <w:right w:w="180" w:type="dxa"/>
            </w:tcMar>
            <w:vAlign w:val="center"/>
            <w:hideMark/>
          </w:tcPr>
          <w:p w14:paraId="0C223D54" w14:textId="77777777" w:rsidR="00741C2E" w:rsidRPr="00B36629" w:rsidRDefault="00741C2E" w:rsidP="00CD6EBD">
            <w:pPr>
              <w:pStyle w:val="NormalWeb"/>
              <w:ind w:left="30" w:right="30"/>
              <w:rPr>
                <w:rFonts w:ascii="Calibri" w:hAnsi="Calibri" w:cs="Calibri"/>
              </w:rPr>
            </w:pPr>
            <w:r w:rsidRPr="00045DCF">
              <w:rPr>
                <w:rFonts w:ascii="Calibri" w:hAnsi="Calibri" w:cs="Calibri"/>
              </w:rPr>
              <w:t>Audio</w:t>
            </w:r>
          </w:p>
        </w:tc>
        <w:tc>
          <w:tcPr>
            <w:tcW w:w="6000" w:type="dxa"/>
            <w:vAlign w:val="center"/>
          </w:tcPr>
          <w:p w14:paraId="18976A9A"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오디오</w:t>
            </w:r>
          </w:p>
        </w:tc>
      </w:tr>
      <w:tr w:rsidR="00741C2E" w:rsidRPr="00B36629" w14:paraId="53EAACA1" w14:textId="77777777" w:rsidTr="00CD6EBD">
        <w:tc>
          <w:tcPr>
            <w:tcW w:w="1353" w:type="dxa"/>
            <w:shd w:val="clear" w:color="auto" w:fill="D9E2F3" w:themeFill="accent1" w:themeFillTint="33"/>
            <w:tcMar>
              <w:top w:w="120" w:type="dxa"/>
              <w:left w:w="180" w:type="dxa"/>
              <w:bottom w:w="120" w:type="dxa"/>
              <w:right w:w="180" w:type="dxa"/>
            </w:tcMar>
            <w:hideMark/>
          </w:tcPr>
          <w:p w14:paraId="7757088C" w14:textId="77777777" w:rsidR="00741C2E" w:rsidRPr="00B36629" w:rsidRDefault="00741C2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158_string_18</w:t>
            </w:r>
          </w:p>
        </w:tc>
        <w:tc>
          <w:tcPr>
            <w:tcW w:w="6000" w:type="dxa"/>
            <w:shd w:val="clear" w:color="auto" w:fill="auto"/>
            <w:tcMar>
              <w:top w:w="120" w:type="dxa"/>
              <w:left w:w="180" w:type="dxa"/>
              <w:bottom w:w="120" w:type="dxa"/>
              <w:right w:w="180" w:type="dxa"/>
            </w:tcMar>
            <w:vAlign w:val="center"/>
            <w:hideMark/>
          </w:tcPr>
          <w:p w14:paraId="60EFD3D9" w14:textId="77777777" w:rsidR="00741C2E" w:rsidRPr="00B36629" w:rsidRDefault="00741C2E" w:rsidP="00CD6EBD">
            <w:pPr>
              <w:pStyle w:val="NormalWeb"/>
              <w:ind w:left="30" w:right="30"/>
              <w:rPr>
                <w:rFonts w:ascii="Calibri" w:hAnsi="Calibri" w:cs="Calibri"/>
              </w:rPr>
            </w:pPr>
            <w:r w:rsidRPr="00045DCF">
              <w:rPr>
                <w:rFonts w:ascii="Calibri" w:hAnsi="Calibri" w:cs="Calibri"/>
              </w:rPr>
              <w:t>Exit</w:t>
            </w:r>
          </w:p>
        </w:tc>
        <w:tc>
          <w:tcPr>
            <w:tcW w:w="6000" w:type="dxa"/>
            <w:vAlign w:val="center"/>
          </w:tcPr>
          <w:p w14:paraId="6B9F28BC"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종료</w:t>
            </w:r>
          </w:p>
        </w:tc>
      </w:tr>
      <w:tr w:rsidR="00741C2E" w:rsidRPr="00B36629" w14:paraId="303735AD" w14:textId="77777777" w:rsidTr="00CD6EBD">
        <w:tc>
          <w:tcPr>
            <w:tcW w:w="1353" w:type="dxa"/>
            <w:shd w:val="clear" w:color="auto" w:fill="D9E2F3" w:themeFill="accent1" w:themeFillTint="33"/>
            <w:tcMar>
              <w:top w:w="120" w:type="dxa"/>
              <w:left w:w="180" w:type="dxa"/>
              <w:bottom w:w="120" w:type="dxa"/>
              <w:right w:w="180" w:type="dxa"/>
            </w:tcMar>
            <w:hideMark/>
          </w:tcPr>
          <w:p w14:paraId="6CED91E6" w14:textId="77777777" w:rsidR="00741C2E" w:rsidRPr="00B36629" w:rsidRDefault="00741C2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159_string_19</w:t>
            </w:r>
          </w:p>
        </w:tc>
        <w:tc>
          <w:tcPr>
            <w:tcW w:w="6000" w:type="dxa"/>
            <w:shd w:val="clear" w:color="auto" w:fill="auto"/>
            <w:tcMar>
              <w:top w:w="120" w:type="dxa"/>
              <w:left w:w="180" w:type="dxa"/>
              <w:bottom w:w="120" w:type="dxa"/>
              <w:right w:w="180" w:type="dxa"/>
            </w:tcMar>
            <w:vAlign w:val="center"/>
            <w:hideMark/>
          </w:tcPr>
          <w:p w14:paraId="71031698" w14:textId="77777777" w:rsidR="00741C2E" w:rsidRPr="00B36629" w:rsidRDefault="00741C2E" w:rsidP="00CD6EBD">
            <w:pPr>
              <w:pStyle w:val="NormalWeb"/>
              <w:ind w:left="30" w:right="30"/>
              <w:rPr>
                <w:rFonts w:ascii="Calibri" w:hAnsi="Calibri" w:cs="Calibri"/>
              </w:rPr>
            </w:pPr>
            <w:r w:rsidRPr="00045DCF">
              <w:rPr>
                <w:rFonts w:ascii="Calibri" w:hAnsi="Calibri" w:cs="Calibri"/>
              </w:rPr>
              <w:t>Close</w:t>
            </w:r>
          </w:p>
        </w:tc>
        <w:tc>
          <w:tcPr>
            <w:tcW w:w="6000" w:type="dxa"/>
            <w:vAlign w:val="center"/>
          </w:tcPr>
          <w:p w14:paraId="1E86B0BE"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종료</w:t>
            </w:r>
          </w:p>
        </w:tc>
      </w:tr>
      <w:tr w:rsidR="00741C2E" w:rsidRPr="00B36629" w14:paraId="2CE4BF2F" w14:textId="77777777" w:rsidTr="00CD6EBD">
        <w:tc>
          <w:tcPr>
            <w:tcW w:w="1353" w:type="dxa"/>
            <w:shd w:val="clear" w:color="auto" w:fill="D9E2F3" w:themeFill="accent1" w:themeFillTint="33"/>
            <w:tcMar>
              <w:top w:w="120" w:type="dxa"/>
              <w:left w:w="180" w:type="dxa"/>
              <w:bottom w:w="120" w:type="dxa"/>
              <w:right w:w="180" w:type="dxa"/>
            </w:tcMar>
          </w:tcPr>
          <w:p w14:paraId="511300B8" w14:textId="77777777" w:rsidR="00741C2E" w:rsidRPr="00B36629" w:rsidRDefault="00741C2E"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160_add_1</w:t>
            </w:r>
          </w:p>
        </w:tc>
        <w:tc>
          <w:tcPr>
            <w:tcW w:w="6000" w:type="dxa"/>
            <w:shd w:val="clear" w:color="auto" w:fill="auto"/>
            <w:tcMar>
              <w:top w:w="120" w:type="dxa"/>
              <w:left w:w="180" w:type="dxa"/>
              <w:bottom w:w="120" w:type="dxa"/>
              <w:right w:w="180" w:type="dxa"/>
            </w:tcMar>
            <w:vAlign w:val="center"/>
          </w:tcPr>
          <w:p w14:paraId="610F68A3" w14:textId="77777777" w:rsidR="00741C2E" w:rsidRPr="00B36629" w:rsidRDefault="00741C2E" w:rsidP="00CD6EBD">
            <w:pPr>
              <w:pStyle w:val="NormalWeb"/>
              <w:ind w:left="30" w:right="30"/>
              <w:rPr>
                <w:rFonts w:ascii="Calibri" w:hAnsi="Calibri" w:cs="Calibri"/>
              </w:rPr>
            </w:pPr>
            <w:r w:rsidRPr="00045DCF">
              <w:rPr>
                <w:rFonts w:ascii="Calibri" w:hAnsi="Calibri" w:cs="Calibri"/>
              </w:rPr>
              <w:t>Additionally, be sure that the departing employee is terminated in the appropriate system (e.g. Workday for Employees or Fieldglass for Contingent Workers) as soon as you are notified the employee is leaving but no later than their last day of work. This will ensure access to Abbott data, physical access to buildings, and final pay will be properly managed. If you have questions about your local termination processes, contact your manager, Human Resources, or OEC.</w:t>
            </w:r>
          </w:p>
        </w:tc>
        <w:tc>
          <w:tcPr>
            <w:tcW w:w="6000" w:type="dxa"/>
            <w:vAlign w:val="center"/>
          </w:tcPr>
          <w:p w14:paraId="272E0E3B"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추가로, 직원이 퇴사하는 통지를 받은 후 가능한 한 빨리, 적어도 마지막 근무일까지 퇴사하는 직원이 적절한 시스템(직원들의 경우 Workday 또는 파견 근무자의 경우 Fieldglass)에서 계약 종료되도록 하십시오. 이를 통해 애보트 자료에 대한 접근 및 건물에 대한 물리적 접근 권한을 보장하며, 최종 급여는 적절히 처리될 것입니다. 귀하의 현지 계약 종료 절차에 대한 질문이 있는 경우, 직속 관리자, 인사과, 또는 OEC에 연락하십시오.</w:t>
            </w:r>
          </w:p>
        </w:tc>
      </w:tr>
      <w:tr w:rsidR="00741C2E" w:rsidRPr="00B36629" w14:paraId="232D4D00" w14:textId="77777777" w:rsidTr="00CD6EBD">
        <w:tc>
          <w:tcPr>
            <w:tcW w:w="1353" w:type="dxa"/>
            <w:shd w:val="clear" w:color="auto" w:fill="D9E2F3" w:themeFill="accent1" w:themeFillTint="33"/>
            <w:tcMar>
              <w:top w:w="120" w:type="dxa"/>
              <w:left w:w="180" w:type="dxa"/>
              <w:bottom w:w="120" w:type="dxa"/>
              <w:right w:w="180" w:type="dxa"/>
            </w:tcMar>
          </w:tcPr>
          <w:p w14:paraId="5E872811" w14:textId="77777777" w:rsidR="00741C2E" w:rsidRPr="00B36629" w:rsidRDefault="00741C2E" w:rsidP="00CD6EBD">
            <w:pPr>
              <w:spacing w:before="30" w:after="30"/>
              <w:ind w:right="30"/>
              <w:rPr>
                <w:rFonts w:ascii="Calibri" w:eastAsia="Times New Roman" w:hAnsi="Calibri" w:cs="Calibri"/>
                <w:sz w:val="16"/>
              </w:rPr>
            </w:pPr>
            <w:r w:rsidRPr="00045DCF">
              <w:rPr>
                <w:rFonts w:ascii="Calibri" w:eastAsia="Times New Roman" w:hAnsi="Calibri" w:cs="Calibri"/>
                <w:sz w:val="16"/>
              </w:rPr>
              <w:t>161_add_2</w:t>
            </w:r>
          </w:p>
        </w:tc>
        <w:tc>
          <w:tcPr>
            <w:tcW w:w="6000" w:type="dxa"/>
            <w:shd w:val="clear" w:color="auto" w:fill="auto"/>
            <w:tcMar>
              <w:top w:w="120" w:type="dxa"/>
              <w:left w:w="180" w:type="dxa"/>
              <w:bottom w:w="120" w:type="dxa"/>
              <w:right w:w="180" w:type="dxa"/>
            </w:tcMar>
            <w:vAlign w:val="center"/>
          </w:tcPr>
          <w:p w14:paraId="021904A6" w14:textId="77777777" w:rsidR="00741C2E" w:rsidRPr="00B36629" w:rsidRDefault="00741C2E" w:rsidP="00CD6EBD">
            <w:pPr>
              <w:pStyle w:val="NormalWeb"/>
              <w:ind w:left="30" w:right="30"/>
              <w:rPr>
                <w:rFonts w:ascii="Calibri" w:hAnsi="Calibri" w:cs="Calibri"/>
              </w:rPr>
            </w:pPr>
            <w:r w:rsidRPr="00045DCF">
              <w:rPr>
                <w:rFonts w:ascii="Calibri" w:hAnsi="Calibri" w:cs="Calibri"/>
              </w:rPr>
              <w:t xml:space="preserve">If an email seems suspicious, click the “Report Phishing” button in Outlook or forward the email as an attachment to </w:t>
            </w:r>
            <w:hyperlink r:id="rId282" w:history="1">
              <w:r w:rsidRPr="00045DCF">
                <w:rPr>
                  <w:rStyle w:val="Hyperlink"/>
                  <w:rFonts w:ascii="Calibri" w:hAnsi="Calibri" w:cs="Calibri"/>
                </w:rPr>
                <w:t>phishing@abbott.com</w:t>
              </w:r>
            </w:hyperlink>
            <w:r w:rsidRPr="00045DCF">
              <w:rPr>
                <w:rFonts w:ascii="Calibri" w:hAnsi="Calibri" w:cs="Calibri"/>
              </w:rPr>
              <w:t>.</w:t>
            </w:r>
          </w:p>
        </w:tc>
        <w:tc>
          <w:tcPr>
            <w:tcW w:w="6000" w:type="dxa"/>
            <w:vAlign w:val="center"/>
          </w:tcPr>
          <w:p w14:paraId="14D3FA12"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 xml:space="preserve">수상한 이메일이 있으면, Outlook에서 ‘피싱 신고’ 버튼을 클릭하거나 해당 이메일을 </w:t>
            </w:r>
            <w:hyperlink r:id="rId283" w:history="1">
              <w:r w:rsidRPr="00B36629">
                <w:rPr>
                  <w:rFonts w:ascii="Batang" w:eastAsia="Batang" w:hAnsi="Batang" w:cs="Batang"/>
                  <w:color w:val="0000FF"/>
                  <w:u w:val="single"/>
                  <w:lang w:eastAsia="ko-KR"/>
                </w:rPr>
                <w:t>phishing@abbott.com</w:t>
              </w:r>
            </w:hyperlink>
            <w:r w:rsidRPr="00B36629">
              <w:rPr>
                <w:rFonts w:ascii="Batang" w:eastAsia="Batang" w:hAnsi="Batang" w:cs="Batang"/>
                <w:lang w:eastAsia="ko-KR"/>
              </w:rPr>
              <w:t>.으로 전달하십시오.</w:t>
            </w:r>
          </w:p>
        </w:tc>
      </w:tr>
      <w:tr w:rsidR="00741C2E" w:rsidRPr="00B36629" w14:paraId="20B86389" w14:textId="77777777" w:rsidTr="00CD6EBD">
        <w:tc>
          <w:tcPr>
            <w:tcW w:w="1353" w:type="dxa"/>
            <w:shd w:val="clear" w:color="auto" w:fill="D9E2F3" w:themeFill="accent1" w:themeFillTint="33"/>
            <w:tcMar>
              <w:top w:w="120" w:type="dxa"/>
              <w:left w:w="180" w:type="dxa"/>
              <w:bottom w:w="120" w:type="dxa"/>
              <w:right w:w="180" w:type="dxa"/>
            </w:tcMar>
          </w:tcPr>
          <w:p w14:paraId="1BEFB5EB" w14:textId="77777777" w:rsidR="00741C2E" w:rsidRPr="00B36629" w:rsidRDefault="00741C2E" w:rsidP="00CD6EBD">
            <w:pPr>
              <w:spacing w:before="30" w:after="30"/>
              <w:ind w:right="30"/>
              <w:rPr>
                <w:rFonts w:ascii="Calibri" w:eastAsia="Times New Roman" w:hAnsi="Calibri" w:cs="Calibri"/>
                <w:sz w:val="16"/>
              </w:rPr>
            </w:pPr>
            <w:r w:rsidRPr="00045DCF">
              <w:rPr>
                <w:rFonts w:ascii="Calibri" w:eastAsia="Times New Roman" w:hAnsi="Calibri" w:cs="Calibri"/>
                <w:sz w:val="16"/>
              </w:rPr>
              <w:t>162_add_3</w:t>
            </w:r>
          </w:p>
        </w:tc>
        <w:tc>
          <w:tcPr>
            <w:tcW w:w="6000" w:type="dxa"/>
            <w:shd w:val="clear" w:color="auto" w:fill="auto"/>
            <w:tcMar>
              <w:top w:w="120" w:type="dxa"/>
              <w:left w:w="180" w:type="dxa"/>
              <w:bottom w:w="120" w:type="dxa"/>
              <w:right w:w="180" w:type="dxa"/>
            </w:tcMar>
            <w:vAlign w:val="center"/>
          </w:tcPr>
          <w:p w14:paraId="5622C5B2" w14:textId="77777777" w:rsidR="00741C2E" w:rsidRPr="00B36629" w:rsidRDefault="00741C2E" w:rsidP="00CD6EBD">
            <w:pPr>
              <w:pStyle w:val="NormalWeb"/>
              <w:ind w:left="30" w:right="30"/>
              <w:rPr>
                <w:rFonts w:ascii="Calibri" w:hAnsi="Calibri" w:cs="Calibri"/>
              </w:rPr>
            </w:pPr>
            <w:r w:rsidRPr="00045DCF">
              <w:rPr>
                <w:rFonts w:ascii="Calibri" w:hAnsi="Calibri" w:cs="Calibri"/>
                <w:b/>
                <w:bCs/>
              </w:rPr>
              <w:t>Global Privacy</w:t>
            </w:r>
            <w:r w:rsidRPr="00045DCF">
              <w:rPr>
                <w:rFonts w:ascii="Calibri" w:hAnsi="Calibri" w:cs="Calibri"/>
              </w:rPr>
              <w:t xml:space="preserve"> – Contact Global Privacy via email at </w:t>
            </w:r>
            <w:hyperlink r:id="rId284" w:history="1">
              <w:r w:rsidRPr="00045DCF">
                <w:rPr>
                  <w:rStyle w:val="Hyperlink"/>
                  <w:rFonts w:ascii="Calibri" w:hAnsi="Calibri" w:cs="Calibri"/>
                </w:rPr>
                <w:t>privacy@abbott.com</w:t>
              </w:r>
            </w:hyperlink>
            <w:r w:rsidRPr="00045DCF">
              <w:rPr>
                <w:rFonts w:ascii="Calibri" w:hAnsi="Calibri" w:cs="Calibri"/>
              </w:rPr>
              <w:t xml:space="preserve">. You can find additional contact details and important information about privacy on the Global Privacy Portal </w:t>
            </w:r>
            <w:hyperlink r:id="rId285" w:history="1">
              <w:r w:rsidRPr="00045DCF">
                <w:rPr>
                  <w:rStyle w:val="Hyperlink"/>
                  <w:rFonts w:ascii="Calibri" w:hAnsi="Calibri" w:cs="Calibri"/>
                </w:rPr>
                <w:t>here</w:t>
              </w:r>
            </w:hyperlink>
            <w:r w:rsidRPr="00045DCF">
              <w:rPr>
                <w:rFonts w:ascii="Calibri" w:hAnsi="Calibri" w:cs="Calibri"/>
              </w:rPr>
              <w:t xml:space="preserve"> on Abbott World.</w:t>
            </w:r>
          </w:p>
        </w:tc>
        <w:tc>
          <w:tcPr>
            <w:tcW w:w="6000" w:type="dxa"/>
            <w:vAlign w:val="center"/>
          </w:tcPr>
          <w:p w14:paraId="0F0728E4"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b/>
                <w:bCs/>
                <w:lang w:eastAsia="ko-KR"/>
              </w:rPr>
              <w:t>글로벌 개인정보 보호</w:t>
            </w:r>
            <w:r w:rsidRPr="00B36629">
              <w:rPr>
                <w:rFonts w:ascii="Batang" w:eastAsia="Batang" w:hAnsi="Batang" w:cs="Batang"/>
                <w:lang w:eastAsia="ko-KR"/>
              </w:rPr>
              <w:t xml:space="preserve"> – </w:t>
            </w:r>
            <w:hyperlink r:id="rId286" w:history="1">
              <w:r w:rsidRPr="00B36629">
                <w:rPr>
                  <w:rFonts w:ascii="Batang" w:eastAsia="Batang" w:hAnsi="Batang" w:cs="Batang"/>
                  <w:color w:val="0000FF"/>
                  <w:u w:val="single"/>
                  <w:lang w:eastAsia="ko-KR"/>
                </w:rPr>
                <w:t>privacy@abbott.com</w:t>
              </w:r>
            </w:hyperlink>
            <w:r w:rsidRPr="00B36629">
              <w:rPr>
                <w:rFonts w:ascii="Batang" w:eastAsia="Batang" w:hAnsi="Batang" w:cs="Batang"/>
                <w:lang w:eastAsia="ko-KR"/>
              </w:rPr>
              <w:t>.을 이용하여 이메일을 통해 글로벌 개인정보 보호 팀으로 연락하십시오. 추가적인 연락처 세부정보 및 개인정보 보호에 관한 중요 정보는 Abbott World의 글로벌 개인정보 보호 포털(</w:t>
            </w:r>
            <w:hyperlink r:id="rId287" w:history="1">
              <w:r w:rsidRPr="00B36629">
                <w:rPr>
                  <w:rFonts w:ascii="Batang" w:eastAsia="Batang" w:hAnsi="Batang" w:cs="Batang"/>
                  <w:color w:val="0000FF"/>
                  <w:u w:val="single"/>
                  <w:lang w:eastAsia="ko-KR"/>
                </w:rPr>
                <w:t>여기</w:t>
              </w:r>
            </w:hyperlink>
            <w:r w:rsidRPr="00B36629">
              <w:rPr>
                <w:rFonts w:ascii="Batang" w:eastAsia="Batang" w:hAnsi="Batang" w:cs="Batang"/>
                <w:lang w:eastAsia="ko-KR"/>
              </w:rPr>
              <w:t>)에서 확인할 수 있습니다.</w:t>
            </w:r>
          </w:p>
        </w:tc>
      </w:tr>
      <w:tr w:rsidR="00741C2E" w:rsidRPr="00B36629" w14:paraId="538A15B9" w14:textId="77777777" w:rsidTr="00CD6EBD">
        <w:tc>
          <w:tcPr>
            <w:tcW w:w="1353" w:type="dxa"/>
            <w:shd w:val="clear" w:color="auto" w:fill="D9E2F3" w:themeFill="accent1" w:themeFillTint="33"/>
            <w:tcMar>
              <w:top w:w="120" w:type="dxa"/>
              <w:left w:w="180" w:type="dxa"/>
              <w:bottom w:w="120" w:type="dxa"/>
              <w:right w:w="180" w:type="dxa"/>
            </w:tcMar>
          </w:tcPr>
          <w:p w14:paraId="5CCF34CB" w14:textId="77777777" w:rsidR="00741C2E" w:rsidRPr="00B36629" w:rsidRDefault="00741C2E" w:rsidP="00CD6EBD">
            <w:pPr>
              <w:spacing w:before="30" w:after="30"/>
              <w:ind w:right="30"/>
              <w:rPr>
                <w:rFonts w:ascii="Calibri" w:eastAsia="Times New Roman" w:hAnsi="Calibri" w:cs="Calibri"/>
                <w:sz w:val="16"/>
              </w:rPr>
            </w:pPr>
            <w:r w:rsidRPr="00045DCF">
              <w:rPr>
                <w:rFonts w:ascii="Calibri" w:eastAsia="Times New Roman" w:hAnsi="Calibri" w:cs="Calibri"/>
                <w:sz w:val="16"/>
              </w:rPr>
              <w:t>163_add_4</w:t>
            </w:r>
          </w:p>
        </w:tc>
        <w:tc>
          <w:tcPr>
            <w:tcW w:w="6000" w:type="dxa"/>
            <w:shd w:val="clear" w:color="auto" w:fill="auto"/>
            <w:tcMar>
              <w:top w:w="120" w:type="dxa"/>
              <w:left w:w="180" w:type="dxa"/>
              <w:bottom w:w="120" w:type="dxa"/>
              <w:right w:w="180" w:type="dxa"/>
            </w:tcMar>
            <w:vAlign w:val="center"/>
          </w:tcPr>
          <w:p w14:paraId="1429282A" w14:textId="77777777" w:rsidR="00741C2E" w:rsidRPr="00B36629" w:rsidRDefault="00741C2E" w:rsidP="00CD6EBD">
            <w:pPr>
              <w:pStyle w:val="NormalWeb"/>
              <w:ind w:left="30" w:right="30"/>
              <w:rPr>
                <w:rFonts w:ascii="Calibri" w:hAnsi="Calibri" w:cs="Calibri"/>
              </w:rPr>
            </w:pPr>
            <w:r w:rsidRPr="00045DCF">
              <w:rPr>
                <w:rFonts w:ascii="Calibri" w:hAnsi="Calibri" w:cs="Calibri"/>
              </w:rPr>
              <w:t xml:space="preserve">Visit the Enterprise Cybersecurity site </w:t>
            </w:r>
            <w:hyperlink r:id="rId288" w:history="1">
              <w:r w:rsidRPr="00045DCF">
                <w:rPr>
                  <w:rStyle w:val="Hyperlink"/>
                  <w:rFonts w:ascii="Calibri" w:hAnsi="Calibri" w:cs="Calibri"/>
                </w:rPr>
                <w:t>here</w:t>
              </w:r>
            </w:hyperlink>
            <w:r w:rsidRPr="00045DCF">
              <w:rPr>
                <w:rFonts w:ascii="Calibri" w:hAnsi="Calibri" w:cs="Calibri"/>
              </w:rPr>
              <w:t xml:space="preserve"> on Abbott World.</w:t>
            </w:r>
          </w:p>
        </w:tc>
        <w:tc>
          <w:tcPr>
            <w:tcW w:w="6000" w:type="dxa"/>
            <w:vAlign w:val="center"/>
          </w:tcPr>
          <w:p w14:paraId="09F693A0" w14:textId="77777777" w:rsidR="00741C2E" w:rsidRPr="00B36629" w:rsidRDefault="00741C2E" w:rsidP="00CD6EBD">
            <w:pPr>
              <w:pStyle w:val="NormalWeb"/>
              <w:ind w:left="30" w:right="30"/>
              <w:rPr>
                <w:rFonts w:ascii="Calibri" w:hAnsi="Calibri" w:cs="Calibri"/>
              </w:rPr>
            </w:pPr>
            <w:r w:rsidRPr="00B36629">
              <w:rPr>
                <w:rFonts w:ascii="Batang" w:eastAsia="Batang" w:hAnsi="Batang" w:cs="Batang"/>
                <w:lang w:eastAsia="ko-KR"/>
              </w:rPr>
              <w:t>Abbott World의 기업 사이버보안 사이트(</w:t>
            </w:r>
            <w:hyperlink r:id="rId289" w:history="1">
              <w:r w:rsidRPr="00B36629">
                <w:rPr>
                  <w:rFonts w:ascii="Batang" w:eastAsia="Batang" w:hAnsi="Batang" w:cs="Batang"/>
                  <w:color w:val="0000FF"/>
                  <w:u w:val="single"/>
                  <w:lang w:eastAsia="ko-KR"/>
                </w:rPr>
                <w:t>여기</w:t>
              </w:r>
            </w:hyperlink>
            <w:r w:rsidRPr="00B36629">
              <w:rPr>
                <w:rFonts w:ascii="Batang" w:eastAsia="Batang" w:hAnsi="Batang" w:cs="Batang"/>
                <w:lang w:eastAsia="ko-KR"/>
              </w:rPr>
              <w:t>)를 방문하십시오.</w:t>
            </w:r>
          </w:p>
        </w:tc>
      </w:tr>
    </w:tbl>
    <w:p w14:paraId="39A0EE3F" w14:textId="2B7FD72B" w:rsidR="003A0F71" w:rsidRPr="00741C2E" w:rsidRDefault="003A0F71" w:rsidP="00741C2E"/>
    <w:sectPr w:rsidR="003A0F71" w:rsidRPr="00741C2E" w:rsidSect="003039B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4B115" w14:textId="77777777" w:rsidR="00646D1F" w:rsidRDefault="00646D1F" w:rsidP="00646D1F">
      <w:r>
        <w:separator/>
      </w:r>
    </w:p>
  </w:endnote>
  <w:endnote w:type="continuationSeparator" w:id="0">
    <w:p w14:paraId="6C7DAD55" w14:textId="77777777" w:rsidR="00646D1F" w:rsidRDefault="00646D1F" w:rsidP="0064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FE48D" w14:textId="77777777" w:rsidR="00646D1F" w:rsidRDefault="00646D1F" w:rsidP="00646D1F">
      <w:r>
        <w:separator/>
      </w:r>
    </w:p>
  </w:footnote>
  <w:footnote w:type="continuationSeparator" w:id="0">
    <w:p w14:paraId="254031E7" w14:textId="77777777" w:rsidR="00646D1F" w:rsidRDefault="00646D1F" w:rsidP="00646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475"/>
    <w:multiLevelType w:val="multilevel"/>
    <w:tmpl w:val="DCD4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748F3"/>
    <w:multiLevelType w:val="multilevel"/>
    <w:tmpl w:val="C6E4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30620"/>
    <w:multiLevelType w:val="multilevel"/>
    <w:tmpl w:val="39A6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076DC"/>
    <w:multiLevelType w:val="multilevel"/>
    <w:tmpl w:val="354C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E56D6"/>
    <w:multiLevelType w:val="multilevel"/>
    <w:tmpl w:val="3E48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12F1B"/>
    <w:multiLevelType w:val="multilevel"/>
    <w:tmpl w:val="D9C0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64451"/>
    <w:multiLevelType w:val="multilevel"/>
    <w:tmpl w:val="501C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D5773"/>
    <w:multiLevelType w:val="multilevel"/>
    <w:tmpl w:val="3430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10BE2"/>
    <w:multiLevelType w:val="multilevel"/>
    <w:tmpl w:val="0AFE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B7BBE"/>
    <w:multiLevelType w:val="multilevel"/>
    <w:tmpl w:val="EF1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B6923"/>
    <w:multiLevelType w:val="hybridMultilevel"/>
    <w:tmpl w:val="8568855A"/>
    <w:lvl w:ilvl="0" w:tplc="CEAC14B6">
      <w:start w:val="1"/>
      <w:numFmt w:val="decimal"/>
      <w:lvlText w:val="%1."/>
      <w:lvlJc w:val="left"/>
      <w:pPr>
        <w:ind w:left="720" w:hanging="360"/>
      </w:pPr>
    </w:lvl>
    <w:lvl w:ilvl="1" w:tplc="D91A320A">
      <w:start w:val="1"/>
      <w:numFmt w:val="lowerLetter"/>
      <w:lvlText w:val="%2."/>
      <w:lvlJc w:val="left"/>
      <w:pPr>
        <w:ind w:left="1440" w:hanging="360"/>
      </w:pPr>
    </w:lvl>
    <w:lvl w:ilvl="2" w:tplc="0D561AB4" w:tentative="1">
      <w:start w:val="1"/>
      <w:numFmt w:val="lowerRoman"/>
      <w:lvlText w:val="%3."/>
      <w:lvlJc w:val="right"/>
      <w:pPr>
        <w:ind w:left="2160" w:hanging="180"/>
      </w:pPr>
    </w:lvl>
    <w:lvl w:ilvl="3" w:tplc="E2BA8430" w:tentative="1">
      <w:start w:val="1"/>
      <w:numFmt w:val="decimal"/>
      <w:lvlText w:val="%4."/>
      <w:lvlJc w:val="left"/>
      <w:pPr>
        <w:ind w:left="2880" w:hanging="360"/>
      </w:pPr>
    </w:lvl>
    <w:lvl w:ilvl="4" w:tplc="A0A2F294" w:tentative="1">
      <w:start w:val="1"/>
      <w:numFmt w:val="lowerLetter"/>
      <w:lvlText w:val="%5."/>
      <w:lvlJc w:val="left"/>
      <w:pPr>
        <w:ind w:left="3600" w:hanging="360"/>
      </w:pPr>
    </w:lvl>
    <w:lvl w:ilvl="5" w:tplc="995CC4EC" w:tentative="1">
      <w:start w:val="1"/>
      <w:numFmt w:val="lowerRoman"/>
      <w:lvlText w:val="%6."/>
      <w:lvlJc w:val="right"/>
      <w:pPr>
        <w:ind w:left="4320" w:hanging="180"/>
      </w:pPr>
    </w:lvl>
    <w:lvl w:ilvl="6" w:tplc="1324B256" w:tentative="1">
      <w:start w:val="1"/>
      <w:numFmt w:val="decimal"/>
      <w:lvlText w:val="%7."/>
      <w:lvlJc w:val="left"/>
      <w:pPr>
        <w:ind w:left="5040" w:hanging="360"/>
      </w:pPr>
    </w:lvl>
    <w:lvl w:ilvl="7" w:tplc="3926E410" w:tentative="1">
      <w:start w:val="1"/>
      <w:numFmt w:val="lowerLetter"/>
      <w:lvlText w:val="%8."/>
      <w:lvlJc w:val="left"/>
      <w:pPr>
        <w:ind w:left="5760" w:hanging="360"/>
      </w:pPr>
    </w:lvl>
    <w:lvl w:ilvl="8" w:tplc="D7C2E308" w:tentative="1">
      <w:start w:val="1"/>
      <w:numFmt w:val="lowerRoman"/>
      <w:lvlText w:val="%9."/>
      <w:lvlJc w:val="right"/>
      <w:pPr>
        <w:ind w:left="6480" w:hanging="180"/>
      </w:pPr>
    </w:lvl>
  </w:abstractNum>
  <w:abstractNum w:abstractNumId="11" w15:restartNumberingAfterBreak="0">
    <w:nsid w:val="4029237E"/>
    <w:multiLevelType w:val="multilevel"/>
    <w:tmpl w:val="80DE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54A54"/>
    <w:multiLevelType w:val="multilevel"/>
    <w:tmpl w:val="8962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14BCB"/>
    <w:multiLevelType w:val="multilevel"/>
    <w:tmpl w:val="C49E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C4621"/>
    <w:multiLevelType w:val="multilevel"/>
    <w:tmpl w:val="5E78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DC7DF1"/>
    <w:multiLevelType w:val="multilevel"/>
    <w:tmpl w:val="B898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D0FD5"/>
    <w:multiLevelType w:val="multilevel"/>
    <w:tmpl w:val="47E0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4270BD"/>
    <w:multiLevelType w:val="multilevel"/>
    <w:tmpl w:val="81C6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B6D0F"/>
    <w:multiLevelType w:val="multilevel"/>
    <w:tmpl w:val="2C12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9D3808"/>
    <w:multiLevelType w:val="multilevel"/>
    <w:tmpl w:val="977A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C39C4"/>
    <w:multiLevelType w:val="multilevel"/>
    <w:tmpl w:val="9202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D12ABE"/>
    <w:multiLevelType w:val="multilevel"/>
    <w:tmpl w:val="0F50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841B6"/>
    <w:multiLevelType w:val="multilevel"/>
    <w:tmpl w:val="32D8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10B2D28C">
      <w:start w:val="1"/>
      <w:numFmt w:val="decimal"/>
      <w:lvlText w:val="%1."/>
      <w:lvlJc w:val="left"/>
      <w:pPr>
        <w:ind w:left="720" w:hanging="360"/>
      </w:pPr>
    </w:lvl>
    <w:lvl w:ilvl="1" w:tplc="F75AC176">
      <w:start w:val="1"/>
      <w:numFmt w:val="bullet"/>
      <w:lvlText w:val=""/>
      <w:lvlJc w:val="left"/>
      <w:pPr>
        <w:ind w:left="1440" w:hanging="360"/>
      </w:pPr>
      <w:rPr>
        <w:rFonts w:ascii="Symbol" w:hAnsi="Symbol" w:hint="default"/>
      </w:rPr>
    </w:lvl>
    <w:lvl w:ilvl="2" w:tplc="5CBE7BF0" w:tentative="1">
      <w:start w:val="1"/>
      <w:numFmt w:val="lowerRoman"/>
      <w:lvlText w:val="%3."/>
      <w:lvlJc w:val="right"/>
      <w:pPr>
        <w:ind w:left="2160" w:hanging="180"/>
      </w:pPr>
    </w:lvl>
    <w:lvl w:ilvl="3" w:tplc="09F8B2B6" w:tentative="1">
      <w:start w:val="1"/>
      <w:numFmt w:val="decimal"/>
      <w:lvlText w:val="%4."/>
      <w:lvlJc w:val="left"/>
      <w:pPr>
        <w:ind w:left="2880" w:hanging="360"/>
      </w:pPr>
    </w:lvl>
    <w:lvl w:ilvl="4" w:tplc="A5E0369C" w:tentative="1">
      <w:start w:val="1"/>
      <w:numFmt w:val="lowerLetter"/>
      <w:lvlText w:val="%5."/>
      <w:lvlJc w:val="left"/>
      <w:pPr>
        <w:ind w:left="3600" w:hanging="360"/>
      </w:pPr>
    </w:lvl>
    <w:lvl w:ilvl="5" w:tplc="82661CAC" w:tentative="1">
      <w:start w:val="1"/>
      <w:numFmt w:val="lowerRoman"/>
      <w:lvlText w:val="%6."/>
      <w:lvlJc w:val="right"/>
      <w:pPr>
        <w:ind w:left="4320" w:hanging="180"/>
      </w:pPr>
    </w:lvl>
    <w:lvl w:ilvl="6" w:tplc="594661D8" w:tentative="1">
      <w:start w:val="1"/>
      <w:numFmt w:val="decimal"/>
      <w:lvlText w:val="%7."/>
      <w:lvlJc w:val="left"/>
      <w:pPr>
        <w:ind w:left="5040" w:hanging="360"/>
      </w:pPr>
    </w:lvl>
    <w:lvl w:ilvl="7" w:tplc="0756ED34" w:tentative="1">
      <w:start w:val="1"/>
      <w:numFmt w:val="lowerLetter"/>
      <w:lvlText w:val="%8."/>
      <w:lvlJc w:val="left"/>
      <w:pPr>
        <w:ind w:left="5760" w:hanging="360"/>
      </w:pPr>
    </w:lvl>
    <w:lvl w:ilvl="8" w:tplc="AD96FF5E" w:tentative="1">
      <w:start w:val="1"/>
      <w:numFmt w:val="lowerRoman"/>
      <w:lvlText w:val="%9."/>
      <w:lvlJc w:val="right"/>
      <w:pPr>
        <w:ind w:left="6480" w:hanging="180"/>
      </w:pPr>
    </w:lvl>
  </w:abstractNum>
  <w:abstractNum w:abstractNumId="24" w15:restartNumberingAfterBreak="0">
    <w:nsid w:val="7BE72569"/>
    <w:multiLevelType w:val="multilevel"/>
    <w:tmpl w:val="BDD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1"/>
  </w:num>
  <w:num w:numId="4">
    <w:abstractNumId w:val="20"/>
  </w:num>
  <w:num w:numId="5">
    <w:abstractNumId w:val="5"/>
  </w:num>
  <w:num w:numId="6">
    <w:abstractNumId w:val="7"/>
  </w:num>
  <w:num w:numId="7">
    <w:abstractNumId w:val="6"/>
  </w:num>
  <w:num w:numId="8">
    <w:abstractNumId w:val="19"/>
  </w:num>
  <w:num w:numId="9">
    <w:abstractNumId w:val="14"/>
  </w:num>
  <w:num w:numId="10">
    <w:abstractNumId w:val="24"/>
  </w:num>
  <w:num w:numId="11">
    <w:abstractNumId w:val="4"/>
  </w:num>
  <w:num w:numId="12">
    <w:abstractNumId w:val="22"/>
  </w:num>
  <w:num w:numId="13">
    <w:abstractNumId w:val="15"/>
  </w:num>
  <w:num w:numId="14">
    <w:abstractNumId w:val="0"/>
  </w:num>
  <w:num w:numId="15">
    <w:abstractNumId w:val="3"/>
  </w:num>
  <w:num w:numId="16">
    <w:abstractNumId w:val="2"/>
  </w:num>
  <w:num w:numId="17">
    <w:abstractNumId w:val="11"/>
  </w:num>
  <w:num w:numId="18">
    <w:abstractNumId w:val="13"/>
  </w:num>
  <w:num w:numId="19">
    <w:abstractNumId w:val="8"/>
  </w:num>
  <w:num w:numId="20">
    <w:abstractNumId w:val="21"/>
  </w:num>
  <w:num w:numId="21">
    <w:abstractNumId w:val="18"/>
  </w:num>
  <w:num w:numId="22">
    <w:abstractNumId w:val="17"/>
  </w:num>
  <w:num w:numId="23">
    <w:abstractNumId w:val="9"/>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B2"/>
    <w:rsid w:val="00045DCF"/>
    <w:rsid w:val="001625DE"/>
    <w:rsid w:val="002B23F5"/>
    <w:rsid w:val="002F34C9"/>
    <w:rsid w:val="003039B2"/>
    <w:rsid w:val="003709B5"/>
    <w:rsid w:val="003A0F71"/>
    <w:rsid w:val="004364A9"/>
    <w:rsid w:val="004403D1"/>
    <w:rsid w:val="0044792F"/>
    <w:rsid w:val="00520146"/>
    <w:rsid w:val="005626E9"/>
    <w:rsid w:val="005713AA"/>
    <w:rsid w:val="005F0C4D"/>
    <w:rsid w:val="005F7232"/>
    <w:rsid w:val="00605D9D"/>
    <w:rsid w:val="00646D1F"/>
    <w:rsid w:val="0065487A"/>
    <w:rsid w:val="007357B6"/>
    <w:rsid w:val="00741C2E"/>
    <w:rsid w:val="00850ADC"/>
    <w:rsid w:val="008A15C0"/>
    <w:rsid w:val="008A1635"/>
    <w:rsid w:val="00932D5B"/>
    <w:rsid w:val="00960A0E"/>
    <w:rsid w:val="00983062"/>
    <w:rsid w:val="00996F82"/>
    <w:rsid w:val="009C4CA7"/>
    <w:rsid w:val="00B36629"/>
    <w:rsid w:val="00BA1B1B"/>
    <w:rsid w:val="00BD6E86"/>
    <w:rsid w:val="00C23295"/>
    <w:rsid w:val="00C570AF"/>
    <w:rsid w:val="00CA01E8"/>
    <w:rsid w:val="00CB561D"/>
    <w:rsid w:val="00D022FE"/>
    <w:rsid w:val="00D32EB8"/>
    <w:rsid w:val="00D72DDD"/>
    <w:rsid w:val="00DB1F7A"/>
    <w:rsid w:val="00DC49ED"/>
    <w:rsid w:val="00E83B38"/>
    <w:rsid w:val="00F02B3E"/>
    <w:rsid w:val="00F07C96"/>
    <w:rsid w:val="00FB3392"/>
    <w:rsid w:val="00FE3809"/>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891DC1"/>
  <w15:chartTrackingRefBased/>
  <w15:docId w15:val="{2306E74C-373A-4347-9351-29307996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C2E"/>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3039B2"/>
    <w:pPr>
      <w:tabs>
        <w:tab w:val="center" w:pos="4513"/>
        <w:tab w:val="right" w:pos="9026"/>
      </w:tabs>
    </w:pPr>
  </w:style>
  <w:style w:type="character" w:customStyle="1" w:styleId="HeaderChar">
    <w:name w:val="Header Char"/>
    <w:basedOn w:val="DefaultParagraphFont"/>
    <w:link w:val="Header"/>
    <w:uiPriority w:val="99"/>
    <w:rsid w:val="003039B2"/>
    <w:rPr>
      <w:rFonts w:eastAsiaTheme="minorEastAsia"/>
      <w:sz w:val="24"/>
      <w:szCs w:val="24"/>
    </w:rPr>
  </w:style>
  <w:style w:type="paragraph" w:styleId="Footer">
    <w:name w:val="footer"/>
    <w:basedOn w:val="Normal"/>
    <w:link w:val="FooterChar"/>
    <w:uiPriority w:val="99"/>
    <w:unhideWhenUsed/>
    <w:rsid w:val="003039B2"/>
    <w:pPr>
      <w:tabs>
        <w:tab w:val="center" w:pos="4513"/>
        <w:tab w:val="right" w:pos="9026"/>
      </w:tabs>
    </w:pPr>
  </w:style>
  <w:style w:type="character" w:customStyle="1" w:styleId="FooterChar">
    <w:name w:val="Footer Char"/>
    <w:basedOn w:val="DefaultParagraphFont"/>
    <w:link w:val="Footer"/>
    <w:uiPriority w:val="99"/>
    <w:rsid w:val="003039B2"/>
    <w:rPr>
      <w:rFonts w:eastAsiaTheme="minorEastAsia"/>
      <w:sz w:val="24"/>
      <w:szCs w:val="24"/>
    </w:rPr>
  </w:style>
  <w:style w:type="paragraph" w:styleId="NoSpacing">
    <w:name w:val="No Spacing"/>
    <w:link w:val="NoSpacingChar"/>
    <w:uiPriority w:val="1"/>
    <w:qFormat/>
    <w:rsid w:val="009C4CA7"/>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9C4CA7"/>
    <w:rPr>
      <w:rFonts w:asciiTheme="minorHAnsi" w:eastAsiaTheme="minorEastAsia" w:hAnsiTheme="minorHAnsi" w:cstheme="minorBidi"/>
      <w:sz w:val="22"/>
      <w:szCs w:val="22"/>
      <w:lang w:val="en-US" w:eastAsia="en-US" w:bidi="ar-SA"/>
    </w:rPr>
  </w:style>
  <w:style w:type="character" w:customStyle="1" w:styleId="1">
    <w:name w:val="확인되지 않은 멘션1"/>
    <w:basedOn w:val="DefaultParagraphFont"/>
    <w:uiPriority w:val="99"/>
    <w:semiHidden/>
    <w:unhideWhenUsed/>
    <w:rsid w:val="00CB561D"/>
    <w:rPr>
      <w:color w:val="605E5C"/>
      <w:shd w:val="clear" w:color="auto" w:fill="E1DFDD"/>
    </w:rPr>
  </w:style>
  <w:style w:type="paragraph" w:styleId="ListParagraph">
    <w:name w:val="List Paragraph"/>
    <w:basedOn w:val="Normal"/>
    <w:uiPriority w:val="34"/>
    <w:qFormat/>
    <w:rsid w:val="00B36629"/>
    <w:pPr>
      <w:ind w:left="720"/>
      <w:contextualSpacing/>
    </w:pPr>
  </w:style>
  <w:style w:type="character" w:styleId="CommentReference">
    <w:name w:val="annotation reference"/>
    <w:basedOn w:val="DefaultParagraphFont"/>
    <w:uiPriority w:val="99"/>
    <w:semiHidden/>
    <w:unhideWhenUsed/>
    <w:rsid w:val="00B36629"/>
    <w:rPr>
      <w:sz w:val="16"/>
      <w:szCs w:val="16"/>
    </w:rPr>
  </w:style>
  <w:style w:type="paragraph" w:styleId="CommentText">
    <w:name w:val="annotation text"/>
    <w:basedOn w:val="Normal"/>
    <w:link w:val="CommentTextChar"/>
    <w:uiPriority w:val="99"/>
    <w:semiHidden/>
    <w:unhideWhenUsed/>
    <w:rsid w:val="00B36629"/>
    <w:rPr>
      <w:sz w:val="20"/>
      <w:szCs w:val="20"/>
    </w:rPr>
  </w:style>
  <w:style w:type="character" w:customStyle="1" w:styleId="CommentTextChar">
    <w:name w:val="Comment Text Char"/>
    <w:basedOn w:val="DefaultParagraphFont"/>
    <w:link w:val="CommentText"/>
    <w:uiPriority w:val="99"/>
    <w:semiHidden/>
    <w:rsid w:val="00B36629"/>
    <w:rPr>
      <w:rFonts w:eastAsiaTheme="minorEastAsia"/>
    </w:rPr>
  </w:style>
  <w:style w:type="paragraph" w:styleId="CommentSubject">
    <w:name w:val="annotation subject"/>
    <w:basedOn w:val="CommentText"/>
    <w:next w:val="CommentText"/>
    <w:link w:val="CommentSubjectChar"/>
    <w:uiPriority w:val="99"/>
    <w:semiHidden/>
    <w:unhideWhenUsed/>
    <w:rsid w:val="00B36629"/>
    <w:rPr>
      <w:b/>
      <w:bCs/>
    </w:rPr>
  </w:style>
  <w:style w:type="character" w:customStyle="1" w:styleId="CommentSubjectChar">
    <w:name w:val="Comment Subject Char"/>
    <w:basedOn w:val="CommentTextChar"/>
    <w:link w:val="CommentSubject"/>
    <w:uiPriority w:val="99"/>
    <w:semiHidden/>
    <w:rsid w:val="00B36629"/>
    <w:rPr>
      <w:rFonts w:eastAsiaTheme="minorEastAsia"/>
      <w:b/>
      <w:bCs/>
    </w:rPr>
  </w:style>
  <w:style w:type="paragraph" w:styleId="BalloonText">
    <w:name w:val="Balloon Text"/>
    <w:basedOn w:val="Normal"/>
    <w:link w:val="BalloonTextChar"/>
    <w:uiPriority w:val="99"/>
    <w:semiHidden/>
    <w:unhideWhenUsed/>
    <w:rsid w:val="00B366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62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ScientificResearch2/EN-US/course/index.html?showScreen=54_C_46" TargetMode="External"/><Relationship Id="rId21" Type="http://schemas.openxmlformats.org/officeDocument/2006/relationships/hyperlink" Target="http://www.learnex.co.uk/test/AbbottScientificResearch2/EN-US/course/index.html?showScreen=6_C_7" TargetMode="External"/><Relationship Id="rId42" Type="http://schemas.openxmlformats.org/officeDocument/2006/relationships/hyperlink" Target="http://www.learnex.co.uk/test/AbbottScientificResearch2/EN-US/course/index.html?showScreen=16_C_17" TargetMode="External"/><Relationship Id="rId63" Type="http://schemas.openxmlformats.org/officeDocument/2006/relationships/hyperlink" Target="http://www.learnex.co.uk/test/AbbottScientificResearch2/EN-US/course/index.html?showScreen=27_C_28" TargetMode="External"/><Relationship Id="rId84" Type="http://schemas.openxmlformats.org/officeDocument/2006/relationships/hyperlink" Target="http://www.learnex.co.uk/test/AbbottScientificResearch2/EN-US/course/index.html?showScreen=37_C_33" TargetMode="External"/><Relationship Id="rId138" Type="http://schemas.openxmlformats.org/officeDocument/2006/relationships/hyperlink" Target="http://www.learnex.co.uk/test/AbbottScientificResearch2/EN-US/course/index.html?showScreen=64_C_47" TargetMode="External"/><Relationship Id="rId159" Type="http://schemas.openxmlformats.org/officeDocument/2006/relationships/hyperlink" Target="http://icomply.abbott.com/" TargetMode="External"/><Relationship Id="rId170" Type="http://schemas.openxmlformats.org/officeDocument/2006/relationships/hyperlink" Target="http://hcir.oneabbott.com/" TargetMode="External"/><Relationship Id="rId191" Type="http://schemas.openxmlformats.org/officeDocument/2006/relationships/hyperlink" Target="http://www.learnex.co.uk/test/AbbottScientificResearch2/EN-US/course/index.html?showScreen=77_C_54" TargetMode="External"/><Relationship Id="rId205" Type="http://schemas.openxmlformats.org/officeDocument/2006/relationships/hyperlink" Target="http://www.learnex.co.uk/test/AbbottScientificResearch2/EN-US/course/index.html?showScreen=84_C_54" TargetMode="External"/><Relationship Id="rId226" Type="http://schemas.openxmlformats.org/officeDocument/2006/relationships/hyperlink" Target="http://www.learnex.co.uk/test/AbbottScientificResearch2/EN-US/course/index.html?showScreen=94_C_54" TargetMode="External"/><Relationship Id="rId247" Type="http://schemas.openxmlformats.org/officeDocument/2006/relationships/hyperlink" Target="http://www.learnex.co.uk/test/AbbottScientificResearch2/EN-US/course/index.html?showScreen=106_toc_3" TargetMode="External"/><Relationship Id="rId107" Type="http://schemas.openxmlformats.org/officeDocument/2006/relationships/hyperlink" Target="http://www.learnex.co.uk/test/AbbottScientificResearch2/EN-US/course/index.html?showScreen=49_C_42" TargetMode="External"/><Relationship Id="rId268" Type="http://schemas.openxmlformats.org/officeDocument/2006/relationships/hyperlink" Target="http://www.learnex.co.uk/test/AbbottScientificResearch2/EN-US/course/index.html?showScreen=127_toc_24" TargetMode="External"/><Relationship Id="rId289" Type="http://schemas.openxmlformats.org/officeDocument/2006/relationships/hyperlink" Target="https://abbott.sharepoint.com/sites/abbottworld/InformationTechnology/ISRM/Pages/default.aspx" TargetMode="External"/><Relationship Id="rId11" Type="http://schemas.openxmlformats.org/officeDocument/2006/relationships/hyperlink" Target="http://www.learnex.co.uk/test/AbbottScientificResearch2/EN-US/course/index.html?showScreen=1_C_2" TargetMode="External"/><Relationship Id="rId32" Type="http://schemas.openxmlformats.org/officeDocument/2006/relationships/hyperlink" Target="http://www.learnex.co.uk/test/AbbottScientificResearch2/EN-US/course/index.html?showScreen=11_C_12" TargetMode="External"/><Relationship Id="rId53" Type="http://schemas.openxmlformats.org/officeDocument/2006/relationships/hyperlink" Target="http://www.learnex.co.uk/test/AbbottScientificResearch2/EN-US/course/index.html?showScreen=22_C_23" TargetMode="External"/><Relationship Id="rId74" Type="http://schemas.openxmlformats.org/officeDocument/2006/relationships/hyperlink" Target="http://www.learnex.co.uk/test/AbbottScientificResearch2/EN-US/course/index.html?showScreen=31_C_29" TargetMode="External"/><Relationship Id="rId128" Type="http://schemas.openxmlformats.org/officeDocument/2006/relationships/hyperlink" Target="http://www.learnex.co.uk/test/AbbottScientificResearch2/EN-US/course/index.html?showScreen=59_C_47" TargetMode="External"/><Relationship Id="rId149" Type="http://schemas.openxmlformats.org/officeDocument/2006/relationships/hyperlink" Target="http://speakup.abbott.com/" TargetMode="External"/><Relationship Id="rId5" Type="http://schemas.openxmlformats.org/officeDocument/2006/relationships/numbering" Target="numbering.xml"/><Relationship Id="rId95" Type="http://schemas.openxmlformats.org/officeDocument/2006/relationships/hyperlink" Target="http://www.learnex.co.uk/test/AbbottScientificResearch2/EN-US/course/index.html?showScreen=43_C_38" TargetMode="External"/><Relationship Id="rId160" Type="http://schemas.openxmlformats.org/officeDocument/2006/relationships/hyperlink" Target="https://abbott.sharepoint.com/sites/abbottworld/Legal/Pages/Home.aspx" TargetMode="External"/><Relationship Id="rId181" Type="http://schemas.openxmlformats.org/officeDocument/2006/relationships/hyperlink" Target="http://www.learnex.co.uk/test/AbbottScientificResearch2/EN-US/course/index.html?showScreen=73_C_54" TargetMode="External"/><Relationship Id="rId216" Type="http://schemas.openxmlformats.org/officeDocument/2006/relationships/hyperlink" Target="http://www.learnex.co.uk/test/AbbottScientificResearch2/EN-US/course/index.html?showScreen=89_C_54" TargetMode="External"/><Relationship Id="rId237" Type="http://schemas.openxmlformats.org/officeDocument/2006/relationships/hyperlink" Target="http://www.learnex.co.uk/test/AbbottScientificResearch2/EN-US/course/index.html?showScreen=100_C_54" TargetMode="External"/><Relationship Id="rId258" Type="http://schemas.openxmlformats.org/officeDocument/2006/relationships/hyperlink" Target="http://www.learnex.co.uk/test/AbbottScientificResearch2/EN-US/course/index.html?showScreen=117_toc_14" TargetMode="External"/><Relationship Id="rId279" Type="http://schemas.openxmlformats.org/officeDocument/2006/relationships/hyperlink" Target="http://www.learnex.co.uk/test/AbbottScientificResearch2/EN-US/course/index.html?showScreen=138_toc_35" TargetMode="External"/><Relationship Id="rId22" Type="http://schemas.openxmlformats.org/officeDocument/2006/relationships/hyperlink" Target="http://www.learnex.co.uk/test/AbbottScientificResearch2/EN-US/course/index.html?showScreen=6_C_7" TargetMode="External"/><Relationship Id="rId43" Type="http://schemas.openxmlformats.org/officeDocument/2006/relationships/hyperlink" Target="http://www.learnex.co.uk/test/AbbottScientificResearch2/EN-US/course/index.html?showScreen=17_C_18" TargetMode="External"/><Relationship Id="rId64" Type="http://schemas.openxmlformats.org/officeDocument/2006/relationships/hyperlink" Target="http://www.learnex.co.uk/test/AbbottScientificResearch2/EN-US/course/index.html?showScreen=27_C_28" TargetMode="External"/><Relationship Id="rId118" Type="http://schemas.openxmlformats.org/officeDocument/2006/relationships/hyperlink" Target="http://www.learnex.co.uk/test/AbbottScientificResearch2/EN-US/course/index.html?showScreen=54_C_46" TargetMode="External"/><Relationship Id="rId139" Type="http://schemas.openxmlformats.org/officeDocument/2006/relationships/hyperlink" Target="http://www.learnex.co.uk/test/AbbottScientificResearch2/EN-US/course/index.html?showScreen=65_C_47" TargetMode="External"/><Relationship Id="rId290" Type="http://schemas.openxmlformats.org/officeDocument/2006/relationships/fontTable" Target="fontTable.xml"/><Relationship Id="rId85" Type="http://schemas.openxmlformats.org/officeDocument/2006/relationships/hyperlink" Target="http://www.learnex.co.uk/test/AbbottScientificResearch2/EN-US/course/index.html?showScreen=38_C_34" TargetMode="External"/><Relationship Id="rId150" Type="http://schemas.openxmlformats.org/officeDocument/2006/relationships/hyperlink" Target="http://speakup.abbott.com/" TargetMode="External"/><Relationship Id="rId171" Type="http://schemas.openxmlformats.org/officeDocument/2006/relationships/hyperlink" Target="http://www.learnex.co.uk/test/AbbottScientificResearch2/EN-US/course/index.html?showScreen=70_C_52" TargetMode="External"/><Relationship Id="rId192" Type="http://schemas.openxmlformats.org/officeDocument/2006/relationships/hyperlink" Target="http://www.learnex.co.uk/test/AbbottScientificResearch2/EN-US/course/index.html?showScreen=77_C_54" TargetMode="External"/><Relationship Id="rId206" Type="http://schemas.openxmlformats.org/officeDocument/2006/relationships/hyperlink" Target="http://www.learnex.co.uk/test/AbbottScientificResearch2/EN-US/course/index.html?showScreen=84_C_54" TargetMode="External"/><Relationship Id="rId227" Type="http://schemas.openxmlformats.org/officeDocument/2006/relationships/hyperlink" Target="http://www.learnex.co.uk/test/AbbottScientificResearch2/EN-US/course/index.html?showScreen=95_C_54" TargetMode="External"/><Relationship Id="rId248" Type="http://schemas.openxmlformats.org/officeDocument/2006/relationships/hyperlink" Target="http://www.learnex.co.uk/test/AbbottScientificResearch2/EN-US/course/index.html?showScreen=107_toc_4" TargetMode="External"/><Relationship Id="rId269" Type="http://schemas.openxmlformats.org/officeDocument/2006/relationships/hyperlink" Target="http://www.learnex.co.uk/test/AbbottScientificResearch2/EN-US/course/index.html?showScreen=128_toc_25" TargetMode="External"/><Relationship Id="rId12" Type="http://schemas.openxmlformats.org/officeDocument/2006/relationships/hyperlink" Target="http://www.learnex.co.uk/test/AbbottScientificResearch2/EN-US/course/index.html?showScreen=1_C_2" TargetMode="External"/><Relationship Id="rId33" Type="http://schemas.openxmlformats.org/officeDocument/2006/relationships/hyperlink" Target="http://www.learnex.co.uk/test/AbbottScientificResearch2/EN-US/course/index.html?showScreen=12_C_13" TargetMode="External"/><Relationship Id="rId108" Type="http://schemas.openxmlformats.org/officeDocument/2006/relationships/hyperlink" Target="http://www.learnex.co.uk/test/AbbottScientificResearch2/EN-US/course/index.html?showScreen=49_C_42" TargetMode="External"/><Relationship Id="rId129" Type="http://schemas.openxmlformats.org/officeDocument/2006/relationships/hyperlink" Target="http://www.learnex.co.uk/test/AbbottScientificResearch2/EN-US/course/index.html?showScreen=60_C_47" TargetMode="External"/><Relationship Id="rId280" Type="http://schemas.openxmlformats.org/officeDocument/2006/relationships/hyperlink" Target="http://www.learnex.co.uk/test/AbbottScientificResearch2/EN-US/course/index.html?showScreen=139_toc_36" TargetMode="External"/><Relationship Id="rId54" Type="http://schemas.openxmlformats.org/officeDocument/2006/relationships/hyperlink" Target="http://www.learnex.co.uk/test/AbbottScientificResearch2/EN-US/course/index.html?showScreen=22_C_23" TargetMode="External"/><Relationship Id="rId75" Type="http://schemas.openxmlformats.org/officeDocument/2006/relationships/hyperlink" Target="http://www.learnex.co.uk/test/AbbottScientificResearch2/EN-US/course/index.html?showScreen=33_C_30" TargetMode="External"/><Relationship Id="rId96" Type="http://schemas.openxmlformats.org/officeDocument/2006/relationships/hyperlink" Target="http://www.learnex.co.uk/test/AbbottScientificResearch2/EN-US/course/index.html?showScreen=43_C_38" TargetMode="External"/><Relationship Id="rId140" Type="http://schemas.openxmlformats.org/officeDocument/2006/relationships/hyperlink" Target="http://www.learnex.co.uk/test/AbbottScientificResearch2/EN-US/course/index.html?showScreen=65_C_47" TargetMode="External"/><Relationship Id="rId161" Type="http://schemas.openxmlformats.org/officeDocument/2006/relationships/hyperlink" Target="http://hcir.oneabbott.com/" TargetMode="External"/><Relationship Id="rId182" Type="http://schemas.openxmlformats.org/officeDocument/2006/relationships/hyperlink" Target="http://www.learnex.co.uk/test/AbbottScientificResearch2/EN-US/course/index.html?showScreen=73_C_54" TargetMode="External"/><Relationship Id="rId217" Type="http://schemas.openxmlformats.org/officeDocument/2006/relationships/hyperlink" Target="http://www.learnex.co.uk/test/AbbottScientificResearch2/EN-US/course/index.html?showScreen=90_C_54" TargetMode="External"/><Relationship Id="rId6" Type="http://schemas.openxmlformats.org/officeDocument/2006/relationships/styles" Target="styles.xml"/><Relationship Id="rId238" Type="http://schemas.openxmlformats.org/officeDocument/2006/relationships/hyperlink" Target="http://www.learnex.co.uk/test/AbbottScientificResearch2/EN-US/course/index.html?showScreen=100_C_54" TargetMode="External"/><Relationship Id="rId259" Type="http://schemas.openxmlformats.org/officeDocument/2006/relationships/hyperlink" Target="http://www.learnex.co.uk/test/AbbottScientificResearch2/EN-US/course/index.html?showScreen=118_toc_15" TargetMode="External"/><Relationship Id="rId23" Type="http://schemas.openxmlformats.org/officeDocument/2006/relationships/hyperlink" Target="http://www.learnex.co.uk/test/AbbottScientificResearch2/EN-US/course/index.html?showScreen=7_C_8" TargetMode="External"/><Relationship Id="rId119" Type="http://schemas.openxmlformats.org/officeDocument/2006/relationships/hyperlink" Target="http://www.learnex.co.uk/test/AbbottScientificResearch2/EN-US/course/index.html?showScreen=55_C_46" TargetMode="External"/><Relationship Id="rId270" Type="http://schemas.openxmlformats.org/officeDocument/2006/relationships/hyperlink" Target="http://www.learnex.co.uk/test/AbbottScientificResearch2/EN-US/course/index.html?showScreen=129_toc_26" TargetMode="External"/><Relationship Id="rId291" Type="http://schemas.openxmlformats.org/officeDocument/2006/relationships/theme" Target="theme/theme1.xml"/><Relationship Id="rId44" Type="http://schemas.openxmlformats.org/officeDocument/2006/relationships/hyperlink" Target="http://www.learnex.co.uk/test/AbbottScientificResearch2/EN-US/course/index.html?showScreen=17_C_18" TargetMode="External"/><Relationship Id="rId65" Type="http://schemas.openxmlformats.org/officeDocument/2006/relationships/hyperlink" Target="http://www.learnex.co.uk/test/AbbottScientificResearch2/EN-US/course/index.html?showScreen=29_C_28" TargetMode="External"/><Relationship Id="rId86" Type="http://schemas.openxmlformats.org/officeDocument/2006/relationships/hyperlink" Target="http://www.learnex.co.uk/test/AbbottScientificResearch2/EN-US/course/index.html?showScreen=38_C_34" TargetMode="External"/><Relationship Id="rId130" Type="http://schemas.openxmlformats.org/officeDocument/2006/relationships/hyperlink" Target="http://www.learnex.co.uk/test/AbbottScientificResearch2/EN-US/course/index.html?showScreen=60_C_47" TargetMode="External"/><Relationship Id="rId151" Type="http://schemas.openxmlformats.org/officeDocument/2006/relationships/hyperlink" Target="http://www.learnex.co.uk/test/AbbottScientificResearch2/EN-US/course/index.html?showScreen=69_C_51" TargetMode="External"/><Relationship Id="rId172" Type="http://schemas.openxmlformats.org/officeDocument/2006/relationships/hyperlink" Target="http://www.learnex.co.uk/test/AbbottScientificResearch2/EN-US/course/index.html?showScreen=70_C_52" TargetMode="External"/><Relationship Id="rId193" Type="http://schemas.openxmlformats.org/officeDocument/2006/relationships/hyperlink" Target="http://www.learnex.co.uk/test/AbbottScientificResearch2/EN-US/course/index.html?showScreen=78_C_54" TargetMode="External"/><Relationship Id="rId207" Type="http://schemas.openxmlformats.org/officeDocument/2006/relationships/hyperlink" Target="http://www.learnex.co.uk/test/AbbottScientificResearch2/EN-US/course/index.html?showScreen=85_C_54" TargetMode="External"/><Relationship Id="rId228" Type="http://schemas.openxmlformats.org/officeDocument/2006/relationships/hyperlink" Target="http://www.learnex.co.uk/test/AbbottScientificResearch2/EN-US/course/index.html?showScreen=95_C_54" TargetMode="External"/><Relationship Id="rId249" Type="http://schemas.openxmlformats.org/officeDocument/2006/relationships/hyperlink" Target="http://www.learnex.co.uk/test/AbbottScientificResearch2/EN-US/course/index.html?showScreen=108_toc_5" TargetMode="External"/><Relationship Id="rId13" Type="http://schemas.openxmlformats.org/officeDocument/2006/relationships/hyperlink" Target="http://www.learnex.co.uk/test/AbbottScientificResearch2/EN-US/course/index.html?showScreen=2_C_3" TargetMode="External"/><Relationship Id="rId109" Type="http://schemas.openxmlformats.org/officeDocument/2006/relationships/hyperlink" Target="http://www.learnex.co.uk/test/AbbottScientificResearch2/EN-US/course/index.html?showScreen=50_C_43" TargetMode="External"/><Relationship Id="rId260" Type="http://schemas.openxmlformats.org/officeDocument/2006/relationships/hyperlink" Target="http://www.learnex.co.uk/test/AbbottScientificResearch2/EN-US/course/index.html?showScreen=119_toc_16" TargetMode="External"/><Relationship Id="rId281" Type="http://schemas.openxmlformats.org/officeDocument/2006/relationships/hyperlink" Target="http://www.learnex.co.uk/test/AbbottScientificResearch2/EN-US/course/index.html?showScreen=140_toc_37" TargetMode="External"/><Relationship Id="rId34" Type="http://schemas.openxmlformats.org/officeDocument/2006/relationships/hyperlink" Target="http://www.learnex.co.uk/test/AbbottScientificResearch2/EN-US/course/index.html?showScreen=12_C_13" TargetMode="External"/><Relationship Id="rId50" Type="http://schemas.openxmlformats.org/officeDocument/2006/relationships/hyperlink" Target="http://www.learnex.co.uk/test/AbbottScientificResearch2/EN-US/course/index.html?showScreen=20_C_21" TargetMode="External"/><Relationship Id="rId55" Type="http://schemas.openxmlformats.org/officeDocument/2006/relationships/hyperlink" Target="http://www.learnex.co.uk/test/AbbottScientificResearch2/EN-US/course/index.html?showScreen=23_C_24" TargetMode="External"/><Relationship Id="rId76" Type="http://schemas.openxmlformats.org/officeDocument/2006/relationships/hyperlink" Target="http://www.learnex.co.uk/test/AbbottScientificResearch2/EN-US/course/index.html?showScreen=33_C_30" TargetMode="External"/><Relationship Id="rId97" Type="http://schemas.openxmlformats.org/officeDocument/2006/relationships/hyperlink" Target="http://www.learnex.co.uk/test/AbbottScientificResearch2/EN-US/course/index.html?showScreen=44_C_39" TargetMode="External"/><Relationship Id="rId104" Type="http://schemas.openxmlformats.org/officeDocument/2006/relationships/hyperlink" Target="http://www.learnex.co.uk/test/AbbottScientificResearch2/EN-US/course/index.html?showScreen=47_C_42" TargetMode="External"/><Relationship Id="rId120" Type="http://schemas.openxmlformats.org/officeDocument/2006/relationships/hyperlink" Target="http://www.learnex.co.uk/test/AbbottScientificResearch2/EN-US/course/index.html?showScreen=55_C_46" TargetMode="External"/><Relationship Id="rId125" Type="http://schemas.openxmlformats.org/officeDocument/2006/relationships/hyperlink" Target="http://www.learnex.co.uk/test/AbbottScientificResearch2/EN-US/course/index.html?showScreen=58_C_47" TargetMode="External"/><Relationship Id="rId141" Type="http://schemas.openxmlformats.org/officeDocument/2006/relationships/hyperlink" Target="http://www.learnex.co.uk/test/AbbottScientificResearch2/EN-US/course/index.html?showScreen=66_C_48" TargetMode="External"/><Relationship Id="rId146" Type="http://schemas.openxmlformats.org/officeDocument/2006/relationships/hyperlink" Target="http://speakup.abbott.com/" TargetMode="External"/><Relationship Id="rId167" Type="http://schemas.openxmlformats.org/officeDocument/2006/relationships/hyperlink" Target="http://speakup.abbott.com/" TargetMode="External"/><Relationship Id="rId188" Type="http://schemas.openxmlformats.org/officeDocument/2006/relationships/hyperlink" Target="http://www.learnex.co.uk/test/AbbottScientificResearch2/EN-US/course/index.html?showScreen=75_C_54" TargetMode="External"/><Relationship Id="rId7" Type="http://schemas.openxmlformats.org/officeDocument/2006/relationships/settings" Target="settings.xml"/><Relationship Id="rId71" Type="http://schemas.openxmlformats.org/officeDocument/2006/relationships/hyperlink" Target="http://www.learnex.co.uk/test/AbbottScientificResearch2/EN-US/course/index.html?showScreen=32_C_29" TargetMode="External"/><Relationship Id="rId92" Type="http://schemas.openxmlformats.org/officeDocument/2006/relationships/hyperlink" Target="http://www.learnex.co.uk/test/AbbottScientificResearch2/EN-US/course/index.html?showScreen=41_C_36" TargetMode="External"/><Relationship Id="rId162" Type="http://schemas.openxmlformats.org/officeDocument/2006/relationships/hyperlink" Target="https://abbott.sharepoint.com/sites/abbottworld/EthicsCompliance/cobc/Pages/Code-eBook-and-PDF.aspx" TargetMode="External"/><Relationship Id="rId183" Type="http://schemas.openxmlformats.org/officeDocument/2006/relationships/hyperlink" Target="http://www.learnex.co.uk/test/AbbottScientificResearch2/EN-US/course/index.html?showScreen=74_C_54" TargetMode="External"/><Relationship Id="rId213" Type="http://schemas.openxmlformats.org/officeDocument/2006/relationships/hyperlink" Target="http://www.learnex.co.uk/test/AbbottScientificResearch2/EN-US/course/index.html?showScreen=88_C_54" TargetMode="External"/><Relationship Id="rId218" Type="http://schemas.openxmlformats.org/officeDocument/2006/relationships/hyperlink" Target="http://www.learnex.co.uk/test/AbbottScientificResearch2/EN-US/course/index.html?showScreen=90_C_54" TargetMode="External"/><Relationship Id="rId234" Type="http://schemas.openxmlformats.org/officeDocument/2006/relationships/hyperlink" Target="http://www.learnex.co.uk/test/AbbottScientificResearch2/EN-US/course/index.html?showScreen=98_C_54" TargetMode="External"/><Relationship Id="rId239" Type="http://schemas.openxmlformats.org/officeDocument/2006/relationships/hyperlink" Target="http://www.learnex.co.uk/test/AbbottScientificResearch2/EN-US/course/index.html?showScreen=101_C_54" TargetMode="External"/><Relationship Id="rId2" Type="http://schemas.openxmlformats.org/officeDocument/2006/relationships/customXml" Target="../customXml/item2.xml"/><Relationship Id="rId29" Type="http://schemas.openxmlformats.org/officeDocument/2006/relationships/hyperlink" Target="http://www.learnex.co.uk/test/AbbottScientificResearch2/EN-US/course/index.html?showScreen=10_C_11" TargetMode="External"/><Relationship Id="rId250" Type="http://schemas.openxmlformats.org/officeDocument/2006/relationships/hyperlink" Target="http://www.learnex.co.uk/test/AbbottScientificResearch2/EN-US/course/index.html?showScreen=109_toc_6" TargetMode="External"/><Relationship Id="rId255" Type="http://schemas.openxmlformats.org/officeDocument/2006/relationships/hyperlink" Target="http://www.learnex.co.uk/test/AbbottScientificResearch2/EN-US/course/index.html?showScreen=114_toc_11" TargetMode="External"/><Relationship Id="rId271" Type="http://schemas.openxmlformats.org/officeDocument/2006/relationships/hyperlink" Target="http://www.learnex.co.uk/test/AbbottScientificResearch2/EN-US/course/index.html?showScreen=130_toc_27" TargetMode="External"/><Relationship Id="rId276" Type="http://schemas.openxmlformats.org/officeDocument/2006/relationships/hyperlink" Target="http://www.learnex.co.uk/test/AbbottScientificResearch2/EN-US/course/index.html?showScreen=135_toc_32" TargetMode="External"/><Relationship Id="rId24" Type="http://schemas.openxmlformats.org/officeDocument/2006/relationships/hyperlink" Target="http://www.learnex.co.uk/test/AbbottScientificResearch2/EN-US/course/index.html?showScreen=7_C_8" TargetMode="External"/><Relationship Id="rId40" Type="http://schemas.openxmlformats.org/officeDocument/2006/relationships/hyperlink" Target="http://www.learnex.co.uk/test/AbbottScientificResearch2/EN-US/course/index.html?showScreen=15_C_16" TargetMode="External"/><Relationship Id="rId45" Type="http://schemas.openxmlformats.org/officeDocument/2006/relationships/hyperlink" Target="http://www.learnex.co.uk/test/AbbottScientificResearch2/EN-US/course/index.html?showScreen=18_C_19" TargetMode="External"/><Relationship Id="rId66" Type="http://schemas.openxmlformats.org/officeDocument/2006/relationships/hyperlink" Target="http://www.learnex.co.uk/test/AbbottScientificResearch2/EN-US/course/index.html?showScreen=29_C_28" TargetMode="External"/><Relationship Id="rId87" Type="http://schemas.openxmlformats.org/officeDocument/2006/relationships/hyperlink" Target="http://www.learnex.co.uk/test/AbbottScientificResearch2/EN-US/course/index.html?showScreen=39_C_35" TargetMode="External"/><Relationship Id="rId110" Type="http://schemas.openxmlformats.org/officeDocument/2006/relationships/hyperlink" Target="http://www.learnex.co.uk/test/AbbottScientificResearch2/EN-US/course/index.html?showScreen=50_C_43" TargetMode="External"/><Relationship Id="rId115" Type="http://schemas.openxmlformats.org/officeDocument/2006/relationships/hyperlink" Target="http://www.learnex.co.uk/test/AbbottScientificResearch2/EN-US/course/index.html?showScreen=53_C_46" TargetMode="External"/><Relationship Id="rId131" Type="http://schemas.openxmlformats.org/officeDocument/2006/relationships/hyperlink" Target="http://www.learnex.co.uk/test/AbbottScientificResearch2/EN-US/course/index.html?showScreen=61_C_47" TargetMode="External"/><Relationship Id="rId136" Type="http://schemas.openxmlformats.org/officeDocument/2006/relationships/hyperlink" Target="http://www.learnex.co.uk/test/AbbottScientificResearch2/EN-US/course/index.html?showScreen=63_C_47" TargetMode="External"/><Relationship Id="rId157" Type="http://schemas.openxmlformats.org/officeDocument/2006/relationships/hyperlink" Target="https://icomply.abbott.com/Apps/ComplianceContacts/" TargetMode="External"/><Relationship Id="rId178" Type="http://schemas.openxmlformats.org/officeDocument/2006/relationships/hyperlink" Target="http://www.learnex.co.uk/test/AbbottScientificResearch2/EN-US/course/index.html?showScreen=71_C_53" TargetMode="External"/><Relationship Id="rId61" Type="http://schemas.openxmlformats.org/officeDocument/2006/relationships/hyperlink" Target="http://www.learnex.co.uk/test/AbbottScientificResearch2/EN-US/course/index.html?showScreen=26_C_27" TargetMode="External"/><Relationship Id="rId82" Type="http://schemas.openxmlformats.org/officeDocument/2006/relationships/hyperlink" Target="http://www.learnex.co.uk/test/AbbottScientificResearch2/EN-US/course/index.html?showScreen=36_C_32" TargetMode="External"/><Relationship Id="rId152" Type="http://schemas.openxmlformats.org/officeDocument/2006/relationships/hyperlink" Target="http://www.learnex.co.uk/test/AbbottScientificResearch2/EN-US/course/index.html?showScreen=69_C_51" TargetMode="External"/><Relationship Id="rId173" Type="http://schemas.openxmlformats.org/officeDocument/2006/relationships/hyperlink" Target="file:///C:/Users/stephenrusnak/Library/Containers/com.apple.mail/Data/Library/Mail%20Downloads/DBAB7498-8810-4BAD-9A75-882DDB6D0753/reference/Quick_Reference.pdf" TargetMode="External"/><Relationship Id="rId194" Type="http://schemas.openxmlformats.org/officeDocument/2006/relationships/hyperlink" Target="http://www.learnex.co.uk/test/AbbottScientificResearch2/EN-US/course/index.html?showScreen=78_C_54" TargetMode="External"/><Relationship Id="rId199" Type="http://schemas.openxmlformats.org/officeDocument/2006/relationships/hyperlink" Target="http://www.learnex.co.uk/test/AbbottScientificResearch2/EN-US/course/index.html?showScreen=81_C_54" TargetMode="External"/><Relationship Id="rId203" Type="http://schemas.openxmlformats.org/officeDocument/2006/relationships/hyperlink" Target="http://www.learnex.co.uk/test/AbbottScientificResearch2/EN-US/course/index.html?showScreen=83_C_54" TargetMode="External"/><Relationship Id="rId208" Type="http://schemas.openxmlformats.org/officeDocument/2006/relationships/hyperlink" Target="http://www.learnex.co.uk/test/AbbottScientificResearch2/EN-US/course/index.html?showScreen=85_C_54" TargetMode="External"/><Relationship Id="rId229" Type="http://schemas.openxmlformats.org/officeDocument/2006/relationships/hyperlink" Target="http://www.learnex.co.uk/test/AbbottScientificResearch2/EN-US/course/index.html?showScreen=96_C_54" TargetMode="External"/><Relationship Id="rId19" Type="http://schemas.openxmlformats.org/officeDocument/2006/relationships/hyperlink" Target="http://www.learnex.co.uk/test/AbbottScientificResearch2/EN-US/course/index.html?showScreen=5_C_6" TargetMode="External"/><Relationship Id="rId224" Type="http://schemas.openxmlformats.org/officeDocument/2006/relationships/hyperlink" Target="http://www.learnex.co.uk/test/AbbottScientificResearch2/EN-US/course/index.html?showScreen=93_C_54" TargetMode="External"/><Relationship Id="rId240" Type="http://schemas.openxmlformats.org/officeDocument/2006/relationships/hyperlink" Target="http://www.learnex.co.uk/test/AbbottScientificResearch2/EN-US/course/index.html?showScreen=101_C_54" TargetMode="External"/><Relationship Id="rId245" Type="http://schemas.openxmlformats.org/officeDocument/2006/relationships/hyperlink" Target="http://www.learnex.co.uk/test/AbbottScientificResearch2/EN-US/course/index.html?showScreen=104_toc_1" TargetMode="External"/><Relationship Id="rId261" Type="http://schemas.openxmlformats.org/officeDocument/2006/relationships/hyperlink" Target="http://www.learnex.co.uk/test/AbbottScientificResearch2/EN-US/course/index.html?showScreen=120_toc_17" TargetMode="External"/><Relationship Id="rId266" Type="http://schemas.openxmlformats.org/officeDocument/2006/relationships/hyperlink" Target="http://www.learnex.co.uk/test/AbbottScientificResearch2/EN-US/course/index.html?showScreen=125_toc_22" TargetMode="External"/><Relationship Id="rId287" Type="http://schemas.openxmlformats.org/officeDocument/2006/relationships/hyperlink" Target="file:///C:/Users/stephenrusnak/Library/Containers/com.apple.mail/Data/Library/Mail%20Downloads/DBAB7498-8810-4BAD-9A75-882DDB6D0753/a%20href=%22https:/abbott.sharepoint.com/sites/abbottworld/EthicsCompliance/GBLPRIV/Pages/Main/default.aspx" TargetMode="External"/><Relationship Id="rId14" Type="http://schemas.openxmlformats.org/officeDocument/2006/relationships/hyperlink" Target="http://www.learnex.co.uk/test/AbbottScientificResearch2/EN-US/course/index.html?showScreen=2_C_3" TargetMode="External"/><Relationship Id="rId30" Type="http://schemas.openxmlformats.org/officeDocument/2006/relationships/hyperlink" Target="http://www.learnex.co.uk/test/AbbottScientificResearch2/EN-US/course/index.html?showScreen=10_C_11" TargetMode="External"/><Relationship Id="rId35" Type="http://schemas.openxmlformats.org/officeDocument/2006/relationships/hyperlink" Target="http://www.learnex.co.uk/test/AbbottScientificResearch2/EN-US/course/index.html?showScreen=13_C_14" TargetMode="External"/><Relationship Id="rId56" Type="http://schemas.openxmlformats.org/officeDocument/2006/relationships/hyperlink" Target="http://www.learnex.co.uk/test/AbbottScientificResearch2/EN-US/course/index.html?showScreen=23_C_24" TargetMode="External"/><Relationship Id="rId77" Type="http://schemas.openxmlformats.org/officeDocument/2006/relationships/hyperlink" Target="http://www.learnex.co.uk/test/AbbottScientificResearch2/EN-US/course/index.html?showScreen=34_C_31" TargetMode="External"/><Relationship Id="rId100" Type="http://schemas.openxmlformats.org/officeDocument/2006/relationships/hyperlink" Target="http://www.learnex.co.uk/test/AbbottScientificResearch2/EN-US/course/index.html?showScreen=45_C_40" TargetMode="External"/><Relationship Id="rId105" Type="http://schemas.openxmlformats.org/officeDocument/2006/relationships/hyperlink" Target="http://www.learnex.co.uk/test/AbbottScientificResearch2/EN-US/course/index.html?showScreen=48_C_42" TargetMode="External"/><Relationship Id="rId126" Type="http://schemas.openxmlformats.org/officeDocument/2006/relationships/hyperlink" Target="http://www.learnex.co.uk/test/AbbottScientificResearch2/EN-US/course/index.html?showScreen=58_C_47" TargetMode="External"/><Relationship Id="rId147" Type="http://schemas.openxmlformats.org/officeDocument/2006/relationships/hyperlink" Target="http://www.learnex.co.uk/test/AbbottScientificResearch2/EN-US/course/index.html?showScreen=68_C_50" TargetMode="External"/><Relationship Id="rId168" Type="http://schemas.openxmlformats.org/officeDocument/2006/relationships/hyperlink" Target="http://icomply.abbott.com/" TargetMode="External"/><Relationship Id="rId282" Type="http://schemas.openxmlformats.org/officeDocument/2006/relationships/hyperlink" Target="mailto:phishing@abbott.com" TargetMode="External"/><Relationship Id="rId8" Type="http://schemas.openxmlformats.org/officeDocument/2006/relationships/webSettings" Target="webSettings.xml"/><Relationship Id="rId51" Type="http://schemas.openxmlformats.org/officeDocument/2006/relationships/hyperlink" Target="http://www.learnex.co.uk/test/AbbottScientificResearch2/EN-US/course/index.html?showScreen=21_C_22" TargetMode="External"/><Relationship Id="rId72" Type="http://schemas.openxmlformats.org/officeDocument/2006/relationships/hyperlink" Target="http://www.learnex.co.uk/test/AbbottScientificResearch2/EN-US/course/index.html?showScreen=32_C_29" TargetMode="External"/><Relationship Id="rId93" Type="http://schemas.openxmlformats.org/officeDocument/2006/relationships/hyperlink" Target="http://www.learnex.co.uk/test/AbbottScientificResearch2/EN-US/course/index.html?showScreen=42_C_37" TargetMode="External"/><Relationship Id="rId98" Type="http://schemas.openxmlformats.org/officeDocument/2006/relationships/hyperlink" Target="http://www.learnex.co.uk/test/AbbottScientificResearch2/EN-US/course/index.html?showScreen=44_C_39" TargetMode="External"/><Relationship Id="rId121" Type="http://schemas.openxmlformats.org/officeDocument/2006/relationships/hyperlink" Target="http://www.learnex.co.uk/test/AbbottScientificResearch2/EN-US/course/index.html?showScreen=56_C_46" TargetMode="External"/><Relationship Id="rId142" Type="http://schemas.openxmlformats.org/officeDocument/2006/relationships/hyperlink" Target="http://www.learnex.co.uk/test/AbbottScientificResearch2/EN-US/course/index.html?showScreen=66_C_48" TargetMode="External"/><Relationship Id="rId163" Type="http://schemas.openxmlformats.org/officeDocument/2006/relationships/hyperlink" Target="https://abbott.sharepoint.com/sites/abbottworld/GlobalPolicy/Pages/Home.aspx" TargetMode="External"/><Relationship Id="rId184" Type="http://schemas.openxmlformats.org/officeDocument/2006/relationships/hyperlink" Target="http://www.learnex.co.uk/test/AbbottScientificResearch2/EN-US/course/index.html?showScreen=74_C_54" TargetMode="External"/><Relationship Id="rId189" Type="http://schemas.openxmlformats.org/officeDocument/2006/relationships/hyperlink" Target="http://www.learnex.co.uk/test/AbbottScientificResearch2/EN-US/course/index.html?showScreen=76_C_54" TargetMode="External"/><Relationship Id="rId219" Type="http://schemas.openxmlformats.org/officeDocument/2006/relationships/hyperlink" Target="http://www.learnex.co.uk/test/AbbottScientificResearch2/EN-US/course/index.html?showScreen=91_C_54" TargetMode="External"/><Relationship Id="rId3" Type="http://schemas.openxmlformats.org/officeDocument/2006/relationships/customXml" Target="../customXml/item3.xml"/><Relationship Id="rId214" Type="http://schemas.openxmlformats.org/officeDocument/2006/relationships/hyperlink" Target="http://www.learnex.co.uk/test/AbbottScientificResearch2/EN-US/course/index.html?showScreen=88_C_54" TargetMode="External"/><Relationship Id="rId230" Type="http://schemas.openxmlformats.org/officeDocument/2006/relationships/hyperlink" Target="http://www.learnex.co.uk/test/AbbottScientificResearch2/EN-US/course/index.html?showScreen=96_C_54" TargetMode="External"/><Relationship Id="rId235" Type="http://schemas.openxmlformats.org/officeDocument/2006/relationships/hyperlink" Target="http://www.learnex.co.uk/test/AbbottScientificResearch2/EN-US/course/index.html?showScreen=99_C_54" TargetMode="External"/><Relationship Id="rId251" Type="http://schemas.openxmlformats.org/officeDocument/2006/relationships/hyperlink" Target="http://www.learnex.co.uk/test/AbbottScientificResearch2/EN-US/course/index.html?showScreen=110_toc_7" TargetMode="External"/><Relationship Id="rId256" Type="http://schemas.openxmlformats.org/officeDocument/2006/relationships/hyperlink" Target="http://www.learnex.co.uk/test/AbbottScientificResearch2/EN-US/course/index.html?showScreen=115_toc_12" TargetMode="External"/><Relationship Id="rId277" Type="http://schemas.openxmlformats.org/officeDocument/2006/relationships/hyperlink" Target="http://www.learnex.co.uk/test/AbbottScientificResearch2/EN-US/course/index.html?showScreen=136_toc_33" TargetMode="External"/><Relationship Id="rId25" Type="http://schemas.openxmlformats.org/officeDocument/2006/relationships/hyperlink" Target="http://www.learnex.co.uk/test/AbbottScientificResearch2/EN-US/course/index.html?showScreen=8_C_9" TargetMode="External"/><Relationship Id="rId46" Type="http://schemas.openxmlformats.org/officeDocument/2006/relationships/hyperlink" Target="http://www.learnex.co.uk/test/AbbottScientificResearch2/EN-US/course/index.html?showScreen=18_C_19" TargetMode="External"/><Relationship Id="rId67" Type="http://schemas.openxmlformats.org/officeDocument/2006/relationships/hyperlink" Target="http://www.learnex.co.uk/test/AbbottScientificResearch2/EN-US/course/index.html?showScreen=28_C_28" TargetMode="External"/><Relationship Id="rId116" Type="http://schemas.openxmlformats.org/officeDocument/2006/relationships/hyperlink" Target="http://www.learnex.co.uk/test/AbbottScientificResearch2/EN-US/course/index.html?showScreen=53_C_46" TargetMode="External"/><Relationship Id="rId137" Type="http://schemas.openxmlformats.org/officeDocument/2006/relationships/hyperlink" Target="http://www.learnex.co.uk/test/AbbottScientificResearch2/EN-US/course/index.html?showScreen=64_C_47" TargetMode="External"/><Relationship Id="rId158" Type="http://schemas.openxmlformats.org/officeDocument/2006/relationships/hyperlink" Target="http://speakup.abbott.com/" TargetMode="External"/><Relationship Id="rId272" Type="http://schemas.openxmlformats.org/officeDocument/2006/relationships/hyperlink" Target="http://www.learnex.co.uk/test/AbbottScientificResearch2/EN-US/course/index.html?showScreen=131_toc_28" TargetMode="External"/><Relationship Id="rId20" Type="http://schemas.openxmlformats.org/officeDocument/2006/relationships/hyperlink" Target="http://www.learnex.co.uk/test/AbbottScientificResearch2/EN-US/course/index.html?showScreen=5_C_6" TargetMode="External"/><Relationship Id="rId41" Type="http://schemas.openxmlformats.org/officeDocument/2006/relationships/hyperlink" Target="http://www.learnex.co.uk/test/AbbottScientificResearch2/EN-US/course/index.html?showScreen=16_C_17" TargetMode="External"/><Relationship Id="rId62" Type="http://schemas.openxmlformats.org/officeDocument/2006/relationships/hyperlink" Target="http://www.learnex.co.uk/test/AbbottScientificResearch2/EN-US/course/index.html?showScreen=26_C_27" TargetMode="External"/><Relationship Id="rId83" Type="http://schemas.openxmlformats.org/officeDocument/2006/relationships/hyperlink" Target="http://www.learnex.co.uk/test/AbbottScientificResearch2/EN-US/course/index.html?showScreen=37_C_33" TargetMode="External"/><Relationship Id="rId88" Type="http://schemas.openxmlformats.org/officeDocument/2006/relationships/hyperlink" Target="http://www.learnex.co.uk/test/AbbottScientificResearch2/EN-US/course/index.html?showScreen=39_C_35" TargetMode="External"/><Relationship Id="rId111" Type="http://schemas.openxmlformats.org/officeDocument/2006/relationships/hyperlink" Target="http://www.learnex.co.uk/test/AbbottScientificResearch2/EN-US/course/index.html?showScreen=51_C_44" TargetMode="External"/><Relationship Id="rId132" Type="http://schemas.openxmlformats.org/officeDocument/2006/relationships/hyperlink" Target="http://www.learnex.co.uk/test/AbbottScientificResearch2/EN-US/course/index.html?showScreen=61_C_47" TargetMode="External"/><Relationship Id="rId153" Type="http://schemas.openxmlformats.org/officeDocument/2006/relationships/hyperlink" Target="https://abbott.sharepoint.com/sites/abbottworld/EthicsCompliance/cobc/Pages/Code-eBook-and-PDF.aspx" TargetMode="External"/><Relationship Id="rId174" Type="http://schemas.openxmlformats.org/officeDocument/2006/relationships/hyperlink" Target="file:///C:/Users/stephenrusnak/Library/Containers/com.apple.mail/Data/Library/Mail%20Downloads/DBAB7498-8810-4BAD-9A75-882DDB6D0753/reference/Transcript.pdf" TargetMode="External"/><Relationship Id="rId179" Type="http://schemas.openxmlformats.org/officeDocument/2006/relationships/hyperlink" Target="http://www.learnex.co.uk/test/AbbottScientificResearch2/EN-US/course/index.html?showScreen=72_C_54" TargetMode="External"/><Relationship Id="rId195" Type="http://schemas.openxmlformats.org/officeDocument/2006/relationships/hyperlink" Target="http://www.learnex.co.uk/test/AbbottScientificResearch2/EN-US/course/index.html?showScreen=79_C_54" TargetMode="External"/><Relationship Id="rId209" Type="http://schemas.openxmlformats.org/officeDocument/2006/relationships/hyperlink" Target="http://www.learnex.co.uk/test/AbbottScientificResearch2/EN-US/course/index.html?showScreen=86_C_54" TargetMode="External"/><Relationship Id="rId190" Type="http://schemas.openxmlformats.org/officeDocument/2006/relationships/hyperlink" Target="http://www.learnex.co.uk/test/AbbottScientificResearch2/EN-US/course/index.html?showScreen=76_C_54" TargetMode="External"/><Relationship Id="rId204" Type="http://schemas.openxmlformats.org/officeDocument/2006/relationships/hyperlink" Target="http://www.learnex.co.uk/test/AbbottScientificResearch2/EN-US/course/index.html?showScreen=83_C_54" TargetMode="External"/><Relationship Id="rId220" Type="http://schemas.openxmlformats.org/officeDocument/2006/relationships/hyperlink" Target="http://www.learnex.co.uk/test/AbbottScientificResearch2/EN-US/course/index.html?showScreen=91_C_54" TargetMode="External"/><Relationship Id="rId225" Type="http://schemas.openxmlformats.org/officeDocument/2006/relationships/hyperlink" Target="http://www.learnex.co.uk/test/AbbottScientificResearch2/EN-US/course/index.html?showScreen=94_C_54" TargetMode="External"/><Relationship Id="rId241" Type="http://schemas.openxmlformats.org/officeDocument/2006/relationships/hyperlink" Target="http://www.learnex.co.uk/test/AbbottScientificResearch2/EN-US/course/index.html?showScreen=102_C_54" TargetMode="External"/><Relationship Id="rId246" Type="http://schemas.openxmlformats.org/officeDocument/2006/relationships/hyperlink" Target="http://www.learnex.co.uk/test/AbbottScientificResearch2/EN-US/course/index.html?showScreen=105_toc_2" TargetMode="External"/><Relationship Id="rId267" Type="http://schemas.openxmlformats.org/officeDocument/2006/relationships/hyperlink" Target="http://www.learnex.co.uk/test/AbbottScientificResearch2/EN-US/course/index.html?showScreen=126_toc_23" TargetMode="External"/><Relationship Id="rId288" Type="http://schemas.openxmlformats.org/officeDocument/2006/relationships/hyperlink" Target="https://abbott.sharepoint.com/sites/abbottworld/InformationTechnology/ISRM/Pages/default.aspx" TargetMode="External"/><Relationship Id="rId15" Type="http://schemas.openxmlformats.org/officeDocument/2006/relationships/hyperlink" Target="http://www.learnex.co.uk/test/AbbottScientificResearch2/EN-US/course/index.html?showScreen=3_C_4" TargetMode="External"/><Relationship Id="rId36" Type="http://schemas.openxmlformats.org/officeDocument/2006/relationships/hyperlink" Target="http://www.learnex.co.uk/test/AbbottScientificResearch2/EN-US/course/index.html?showScreen=13_C_14" TargetMode="External"/><Relationship Id="rId57" Type="http://schemas.openxmlformats.org/officeDocument/2006/relationships/hyperlink" Target="http://www.learnex.co.uk/test/AbbottScientificResearch2/EN-US/course/index.html?showScreen=24_C_25" TargetMode="External"/><Relationship Id="rId106" Type="http://schemas.openxmlformats.org/officeDocument/2006/relationships/hyperlink" Target="http://www.learnex.co.uk/test/AbbottScientificResearch2/EN-US/course/index.html?showScreen=48_C_42" TargetMode="External"/><Relationship Id="rId127" Type="http://schemas.openxmlformats.org/officeDocument/2006/relationships/hyperlink" Target="http://www.learnex.co.uk/test/AbbottScientificResearch2/EN-US/course/index.html?showScreen=59_C_47" TargetMode="External"/><Relationship Id="rId262" Type="http://schemas.openxmlformats.org/officeDocument/2006/relationships/hyperlink" Target="http://www.learnex.co.uk/test/AbbottScientificResearch2/EN-US/course/index.html?showScreen=121_toc_18" TargetMode="External"/><Relationship Id="rId283" Type="http://schemas.openxmlformats.org/officeDocument/2006/relationships/hyperlink" Target="mailto:phishing@abbott.com" TargetMode="External"/><Relationship Id="rId10" Type="http://schemas.openxmlformats.org/officeDocument/2006/relationships/endnotes" Target="endnotes.xml"/><Relationship Id="rId31" Type="http://schemas.openxmlformats.org/officeDocument/2006/relationships/hyperlink" Target="http://www.learnex.co.uk/test/AbbottScientificResearch2/EN-US/course/index.html?showScreen=11_C_12" TargetMode="External"/><Relationship Id="rId52" Type="http://schemas.openxmlformats.org/officeDocument/2006/relationships/hyperlink" Target="http://www.learnex.co.uk/test/AbbottScientificResearch2/EN-US/course/index.html?showScreen=21_C_22" TargetMode="External"/><Relationship Id="rId73" Type="http://schemas.openxmlformats.org/officeDocument/2006/relationships/hyperlink" Target="http://www.learnex.co.uk/test/AbbottScientificResearch2/EN-US/course/index.html?showScreen=31_C_29" TargetMode="External"/><Relationship Id="rId78" Type="http://schemas.openxmlformats.org/officeDocument/2006/relationships/hyperlink" Target="http://www.learnex.co.uk/test/AbbottScientificResearch2/EN-US/course/index.html?showScreen=34_C_31" TargetMode="External"/><Relationship Id="rId94" Type="http://schemas.openxmlformats.org/officeDocument/2006/relationships/hyperlink" Target="http://www.learnex.co.uk/test/AbbottScientificResearch2/EN-US/course/index.html?showScreen=42_C_37" TargetMode="External"/><Relationship Id="rId99" Type="http://schemas.openxmlformats.org/officeDocument/2006/relationships/hyperlink" Target="http://www.learnex.co.uk/test/AbbottScientificResearch2/EN-US/course/index.html?showScreen=45_C_40" TargetMode="External"/><Relationship Id="rId101" Type="http://schemas.openxmlformats.org/officeDocument/2006/relationships/hyperlink" Target="http://www.learnex.co.uk/test/AbbottScientificResearch2/EN-US/course/index.html?showScreen=46_C_41" TargetMode="External"/><Relationship Id="rId122" Type="http://schemas.openxmlformats.org/officeDocument/2006/relationships/hyperlink" Target="http://www.learnex.co.uk/test/AbbottScientificResearch2/EN-US/course/index.html?showScreen=56_C_46" TargetMode="External"/><Relationship Id="rId143" Type="http://schemas.openxmlformats.org/officeDocument/2006/relationships/hyperlink" Target="http://www.learnex.co.uk/test/AbbottScientificResearch2/EN-US/course/index.html?showScreen=67_C_49" TargetMode="External"/><Relationship Id="rId148" Type="http://schemas.openxmlformats.org/officeDocument/2006/relationships/hyperlink" Target="http://www.learnex.co.uk/test/AbbottScientificResearch2/EN-US/course/index.html?showScreen=68_C_50" TargetMode="External"/><Relationship Id="rId164" Type="http://schemas.openxmlformats.org/officeDocument/2006/relationships/hyperlink" Target="https://abbott.sharepoint.com/sites/abbottworld/EthicsCompliance/Pages/Home.aspx" TargetMode="External"/><Relationship Id="rId169" Type="http://schemas.openxmlformats.org/officeDocument/2006/relationships/hyperlink" Target="https://abbott.sharepoint.com/sites/abbottworld/Legal/Pages/Home.aspx" TargetMode="External"/><Relationship Id="rId185" Type="http://schemas.openxmlformats.org/officeDocument/2006/relationships/hyperlink" Target="http://speakup.abbott.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learnex.co.uk/test/AbbottScientificResearch2/EN-US/course/index.html?showScreen=72_C_54" TargetMode="External"/><Relationship Id="rId210" Type="http://schemas.openxmlformats.org/officeDocument/2006/relationships/hyperlink" Target="http://www.learnex.co.uk/test/AbbottScientificResearch2/EN-US/course/index.html?showScreen=86_C_54" TargetMode="External"/><Relationship Id="rId215" Type="http://schemas.openxmlformats.org/officeDocument/2006/relationships/hyperlink" Target="http://www.learnex.co.uk/test/AbbottScientificResearch2/EN-US/course/index.html?showScreen=89_C_54" TargetMode="External"/><Relationship Id="rId236" Type="http://schemas.openxmlformats.org/officeDocument/2006/relationships/hyperlink" Target="http://www.learnex.co.uk/test/AbbottScientificResearch2/EN-US/course/index.html?showScreen=99_C_54" TargetMode="External"/><Relationship Id="rId257" Type="http://schemas.openxmlformats.org/officeDocument/2006/relationships/hyperlink" Target="http://www.learnex.co.uk/test/AbbottScientificResearch2/EN-US/course/index.html?showScreen=116_toc_13" TargetMode="External"/><Relationship Id="rId278" Type="http://schemas.openxmlformats.org/officeDocument/2006/relationships/hyperlink" Target="http://www.learnex.co.uk/test/AbbottScientificResearch2/EN-US/course/index.html?showScreen=137_toc_34" TargetMode="External"/><Relationship Id="rId26" Type="http://schemas.openxmlformats.org/officeDocument/2006/relationships/hyperlink" Target="http://www.learnex.co.uk/test/AbbottScientificResearch2/EN-US/course/index.html?showScreen=8_C_9" TargetMode="External"/><Relationship Id="rId231" Type="http://schemas.openxmlformats.org/officeDocument/2006/relationships/hyperlink" Target="http://www.learnex.co.uk/test/AbbottScientificResearch2/EN-US/course/index.html?showScreen=97_C_54" TargetMode="External"/><Relationship Id="rId252" Type="http://schemas.openxmlformats.org/officeDocument/2006/relationships/hyperlink" Target="http://www.learnex.co.uk/test/AbbottScientificResearch2/EN-US/course/index.html?showScreen=111_toc_8" TargetMode="External"/><Relationship Id="rId273" Type="http://schemas.openxmlformats.org/officeDocument/2006/relationships/hyperlink" Target="http://www.learnex.co.uk/test/AbbottScientificResearch2/EN-US/course/index.html?showScreen=132_toc_29" TargetMode="External"/><Relationship Id="rId47" Type="http://schemas.openxmlformats.org/officeDocument/2006/relationships/hyperlink" Target="http://www.learnex.co.uk/test/AbbottScientificResearch2/EN-US/course/index.html?showScreen=19_C_20" TargetMode="External"/><Relationship Id="rId68" Type="http://schemas.openxmlformats.org/officeDocument/2006/relationships/hyperlink" Target="http://www.learnex.co.uk/test/AbbottScientificResearch2/EN-US/course/index.html?showScreen=28_C_28" TargetMode="External"/><Relationship Id="rId89" Type="http://schemas.openxmlformats.org/officeDocument/2006/relationships/hyperlink" Target="http://www.learnex.co.uk/test/AbbottScientificResearch2/EN-US/course/index.html?showScreen=40_C_35" TargetMode="External"/><Relationship Id="rId112" Type="http://schemas.openxmlformats.org/officeDocument/2006/relationships/hyperlink" Target="http://www.learnex.co.uk/test/AbbottScientificResearch2/EN-US/course/index.html?showScreen=51_C_44" TargetMode="External"/><Relationship Id="rId133" Type="http://schemas.openxmlformats.org/officeDocument/2006/relationships/hyperlink" Target="http://www.learnex.co.uk/test/AbbottScientificResearch2/EN-US/course/index.html?showScreen=62_C_47" TargetMode="External"/><Relationship Id="rId154" Type="http://schemas.openxmlformats.org/officeDocument/2006/relationships/hyperlink" Target="https://abbott.sharepoint.com/sites/abbottworld/GlobalPolicy/Pages/Home.aspx" TargetMode="External"/><Relationship Id="rId175" Type="http://schemas.openxmlformats.org/officeDocument/2006/relationships/hyperlink" Target="file:///C:/Users/stephenrusnak/Library/Containers/com.apple.mail/Data/Library/Mail%20Downloads/DBAB7498-8810-4BAD-9A75-882DDB6D0753/reference/Quick_Reference.pdf" TargetMode="External"/><Relationship Id="rId196" Type="http://schemas.openxmlformats.org/officeDocument/2006/relationships/hyperlink" Target="http://www.learnex.co.uk/test/AbbottScientificResearch2/EN-US/course/index.html?showScreen=79_C_54" TargetMode="External"/><Relationship Id="rId200" Type="http://schemas.openxmlformats.org/officeDocument/2006/relationships/hyperlink" Target="http://www.learnex.co.uk/test/AbbottScientificResearch2/EN-US/course/index.html?showScreen=81_C_54" TargetMode="External"/><Relationship Id="rId16" Type="http://schemas.openxmlformats.org/officeDocument/2006/relationships/hyperlink" Target="http://www.learnex.co.uk/test/AbbottScientificResearch2/EN-US/course/index.html?showScreen=3_C_4" TargetMode="External"/><Relationship Id="rId221" Type="http://schemas.openxmlformats.org/officeDocument/2006/relationships/hyperlink" Target="http://www.learnex.co.uk/test/AbbottScientificResearch2/EN-US/course/index.html?showScreen=92_C_54" TargetMode="External"/><Relationship Id="rId242" Type="http://schemas.openxmlformats.org/officeDocument/2006/relationships/hyperlink" Target="http://www.learnex.co.uk/test/AbbottScientificResearch2/EN-US/course/index.html?showScreen=102_C_54" TargetMode="External"/><Relationship Id="rId263" Type="http://schemas.openxmlformats.org/officeDocument/2006/relationships/hyperlink" Target="http://www.learnex.co.uk/test/AbbottScientificResearch2/EN-US/course/index.html?showScreen=122_toc_19" TargetMode="External"/><Relationship Id="rId284" Type="http://schemas.openxmlformats.org/officeDocument/2006/relationships/hyperlink" Target="mailto:privacy@abbott.com" TargetMode="External"/><Relationship Id="rId37" Type="http://schemas.openxmlformats.org/officeDocument/2006/relationships/hyperlink" Target="http://www.learnex.co.uk/test/AbbottScientificResearch2/EN-US/course/index.html?showScreen=14_C_15" TargetMode="External"/><Relationship Id="rId58" Type="http://schemas.openxmlformats.org/officeDocument/2006/relationships/hyperlink" Target="http://www.learnex.co.uk/test/AbbottScientificResearch2/EN-US/course/index.html?showScreen=24_C_25" TargetMode="External"/><Relationship Id="rId79" Type="http://schemas.openxmlformats.org/officeDocument/2006/relationships/hyperlink" Target="http://www.learnex.co.uk/test/AbbottScientificResearch2/EN-US/course/index.html?showScreen=35_C_31" TargetMode="External"/><Relationship Id="rId102" Type="http://schemas.openxmlformats.org/officeDocument/2006/relationships/hyperlink" Target="http://www.learnex.co.uk/test/AbbottScientificResearch2/EN-US/course/index.html?showScreen=46_C_41" TargetMode="External"/><Relationship Id="rId123" Type="http://schemas.openxmlformats.org/officeDocument/2006/relationships/hyperlink" Target="http://www.learnex.co.uk/test/AbbottScientificResearch2/EN-US/course/index.html?showScreen=57_C_46" TargetMode="External"/><Relationship Id="rId144" Type="http://schemas.openxmlformats.org/officeDocument/2006/relationships/hyperlink" Target="http://www.learnex.co.uk/test/AbbottScientificResearch2/EN-US/course/index.html?showScreen=67_C_49" TargetMode="External"/><Relationship Id="rId90" Type="http://schemas.openxmlformats.org/officeDocument/2006/relationships/hyperlink" Target="http://www.learnex.co.uk/test/AbbottScientificResearch2/EN-US/course/index.html?showScreen=40_C_35" TargetMode="External"/><Relationship Id="rId165" Type="http://schemas.openxmlformats.org/officeDocument/2006/relationships/hyperlink" Target="mailto:oec@abbott.com" TargetMode="External"/><Relationship Id="rId186" Type="http://schemas.openxmlformats.org/officeDocument/2006/relationships/hyperlink" Target="http://speakup.abbott.com/" TargetMode="External"/><Relationship Id="rId211" Type="http://schemas.openxmlformats.org/officeDocument/2006/relationships/hyperlink" Target="http://www.learnex.co.uk/test/AbbottScientificResearch2/EN-US/course/index.html?showScreen=87_C_54" TargetMode="External"/><Relationship Id="rId232" Type="http://schemas.openxmlformats.org/officeDocument/2006/relationships/hyperlink" Target="http://www.learnex.co.uk/test/AbbottScientificResearch2/EN-US/course/index.html?showScreen=97_C_54" TargetMode="External"/><Relationship Id="rId253" Type="http://schemas.openxmlformats.org/officeDocument/2006/relationships/hyperlink" Target="http://www.learnex.co.uk/test/AbbottScientificResearch2/EN-US/course/index.html?showScreen=112_toc_9" TargetMode="External"/><Relationship Id="rId274" Type="http://schemas.openxmlformats.org/officeDocument/2006/relationships/hyperlink" Target="http://www.learnex.co.uk/test/AbbottScientificResearch2/EN-US/course/index.html?showScreen=133_toc_30" TargetMode="External"/><Relationship Id="rId27" Type="http://schemas.openxmlformats.org/officeDocument/2006/relationships/hyperlink" Target="http://www.learnex.co.uk/test/AbbottScientificResearch2/EN-US/course/index.html?showScreen=9_C_10" TargetMode="External"/><Relationship Id="rId48" Type="http://schemas.openxmlformats.org/officeDocument/2006/relationships/hyperlink" Target="http://www.learnex.co.uk/test/AbbottScientificResearch2/EN-US/course/index.html?showScreen=19_C_20" TargetMode="External"/><Relationship Id="rId69" Type="http://schemas.openxmlformats.org/officeDocument/2006/relationships/hyperlink" Target="http://www.learnex.co.uk/test/AbbottScientificResearch2/EN-US/course/index.html?showScreen=30_C_29" TargetMode="External"/><Relationship Id="rId113" Type="http://schemas.openxmlformats.org/officeDocument/2006/relationships/hyperlink" Target="http://www.learnex.co.uk/test/AbbottScientificResearch2/EN-US/course/index.html?showScreen=52_C_45" TargetMode="External"/><Relationship Id="rId134" Type="http://schemas.openxmlformats.org/officeDocument/2006/relationships/hyperlink" Target="http://www.learnex.co.uk/test/AbbottScientificResearch2/EN-US/course/index.html?showScreen=62_C_47" TargetMode="External"/><Relationship Id="rId80" Type="http://schemas.openxmlformats.org/officeDocument/2006/relationships/hyperlink" Target="http://www.learnex.co.uk/test/AbbottScientificResearch2/EN-US/course/index.html?showScreen=35_C_31" TargetMode="External"/><Relationship Id="rId155" Type="http://schemas.openxmlformats.org/officeDocument/2006/relationships/hyperlink" Target="https://abbott.sharepoint.com/sites/abbottworld/EthicsCompliance/Pages/Home.aspx" TargetMode="External"/><Relationship Id="rId176" Type="http://schemas.openxmlformats.org/officeDocument/2006/relationships/hyperlink" Target="file:///C:/Users/stephenrusnak/Library/Containers/com.apple.mail/Data/Library/Mail%20Downloads/DBAB7498-8810-4BAD-9A75-882DDB6D0753/reference/Transcript.pdf" TargetMode="External"/><Relationship Id="rId197" Type="http://schemas.openxmlformats.org/officeDocument/2006/relationships/hyperlink" Target="http://www.learnex.co.uk/test/AbbottScientificResearch2/EN-US/course/index.html?showScreen=80_C_54" TargetMode="External"/><Relationship Id="rId201" Type="http://schemas.openxmlformats.org/officeDocument/2006/relationships/hyperlink" Target="http://www.learnex.co.uk/test/AbbottScientificResearch2/EN-US/course/index.html?showScreen=82_C_54" TargetMode="External"/><Relationship Id="rId222" Type="http://schemas.openxmlformats.org/officeDocument/2006/relationships/hyperlink" Target="http://www.learnex.co.uk/test/AbbottScientificResearch2/EN-US/course/index.html?showScreen=92_C_54" TargetMode="External"/><Relationship Id="rId243" Type="http://schemas.openxmlformats.org/officeDocument/2006/relationships/hyperlink" Target="http://www.learnex.co.uk/test/AbbottScientificResearch2/EN-US/course/index.html?showScreen=103_C_55" TargetMode="External"/><Relationship Id="rId264" Type="http://schemas.openxmlformats.org/officeDocument/2006/relationships/hyperlink" Target="http://www.learnex.co.uk/test/AbbottScientificResearch2/EN-US/course/index.html?showScreen=123_toc_20" TargetMode="External"/><Relationship Id="rId285" Type="http://schemas.openxmlformats.org/officeDocument/2006/relationships/hyperlink" Target="file:///C:/Users/stephenrusnak/Library/Containers/com.apple.mail/Data/Library/Mail%20Downloads/DBAB7498-8810-4BAD-9A75-882DDB6D0753/a%20href=%22https:/abbott.sharepoint.com/sites/abbottworld/EthicsCompliance/GBLPRIV/Pages/Main/default.aspx" TargetMode="External"/><Relationship Id="rId17" Type="http://schemas.openxmlformats.org/officeDocument/2006/relationships/hyperlink" Target="http://www.learnex.co.uk/test/AbbottScientificResearch2/EN-US/course/index.html?showScreen=4_C_5" TargetMode="External"/><Relationship Id="rId38" Type="http://schemas.openxmlformats.org/officeDocument/2006/relationships/hyperlink" Target="http://www.learnex.co.uk/test/AbbottScientificResearch2/EN-US/course/index.html?showScreen=14_C_15" TargetMode="External"/><Relationship Id="rId59" Type="http://schemas.openxmlformats.org/officeDocument/2006/relationships/hyperlink" Target="http://www.learnex.co.uk/test/AbbottScientificResearch2/EN-US/course/index.html?showScreen=25_C_26" TargetMode="External"/><Relationship Id="rId103" Type="http://schemas.openxmlformats.org/officeDocument/2006/relationships/hyperlink" Target="http://www.learnex.co.uk/test/AbbottScientificResearch2/EN-US/course/index.html?showScreen=47_C_42" TargetMode="External"/><Relationship Id="rId124" Type="http://schemas.openxmlformats.org/officeDocument/2006/relationships/hyperlink" Target="http://www.learnex.co.uk/test/AbbottScientificResearch2/EN-US/course/index.html?showScreen=57_C_46" TargetMode="External"/><Relationship Id="rId70" Type="http://schemas.openxmlformats.org/officeDocument/2006/relationships/hyperlink" Target="http://www.learnex.co.uk/test/AbbottScientificResearch2/EN-US/course/index.html?showScreen=30_C_29" TargetMode="External"/><Relationship Id="rId91" Type="http://schemas.openxmlformats.org/officeDocument/2006/relationships/hyperlink" Target="http://www.learnex.co.uk/test/AbbottScientificResearch2/EN-US/course/index.html?showScreen=41_C_36" TargetMode="External"/><Relationship Id="rId145" Type="http://schemas.openxmlformats.org/officeDocument/2006/relationships/hyperlink" Target="http://speakup.abbott.com/" TargetMode="External"/><Relationship Id="rId166" Type="http://schemas.openxmlformats.org/officeDocument/2006/relationships/hyperlink" Target="https://icomply.abbott.com/Apps/ComplianceContacts/" TargetMode="External"/><Relationship Id="rId187" Type="http://schemas.openxmlformats.org/officeDocument/2006/relationships/hyperlink" Target="http://www.learnex.co.uk/test/AbbottScientificResearch2/EN-US/course/index.html?showScreen=75_C_54" TargetMode="External"/><Relationship Id="rId1" Type="http://schemas.openxmlformats.org/officeDocument/2006/relationships/customXml" Target="../customXml/item1.xml"/><Relationship Id="rId212" Type="http://schemas.openxmlformats.org/officeDocument/2006/relationships/hyperlink" Target="http://www.learnex.co.uk/test/AbbottScientificResearch2/EN-US/course/index.html?showScreen=87_C_54" TargetMode="External"/><Relationship Id="rId233" Type="http://schemas.openxmlformats.org/officeDocument/2006/relationships/hyperlink" Target="http://www.learnex.co.uk/test/AbbottScientificResearch2/EN-US/course/index.html?showScreen=98_C_54" TargetMode="External"/><Relationship Id="rId254" Type="http://schemas.openxmlformats.org/officeDocument/2006/relationships/hyperlink" Target="http://www.learnex.co.uk/test/AbbottScientificResearch2/EN-US/course/index.html?showScreen=113_toc_10" TargetMode="External"/><Relationship Id="rId28" Type="http://schemas.openxmlformats.org/officeDocument/2006/relationships/hyperlink" Target="http://www.learnex.co.uk/test/AbbottScientificResearch2/EN-US/course/index.html?showScreen=9_C_10" TargetMode="External"/><Relationship Id="rId49" Type="http://schemas.openxmlformats.org/officeDocument/2006/relationships/hyperlink" Target="http://www.learnex.co.uk/test/AbbottScientificResearch2/EN-US/course/index.html?showScreen=20_C_21" TargetMode="External"/><Relationship Id="rId114" Type="http://schemas.openxmlformats.org/officeDocument/2006/relationships/hyperlink" Target="http://www.learnex.co.uk/test/AbbottScientificResearch2/EN-US/course/index.html?showScreen=52_C_45" TargetMode="External"/><Relationship Id="rId275" Type="http://schemas.openxmlformats.org/officeDocument/2006/relationships/hyperlink" Target="http://www.learnex.co.uk/test/AbbottScientificResearch2/EN-US/course/index.html?showScreen=134_toc_31" TargetMode="External"/><Relationship Id="rId60" Type="http://schemas.openxmlformats.org/officeDocument/2006/relationships/hyperlink" Target="http://www.learnex.co.uk/test/AbbottScientificResearch2/EN-US/course/index.html?showScreen=25_C_26" TargetMode="External"/><Relationship Id="rId81" Type="http://schemas.openxmlformats.org/officeDocument/2006/relationships/hyperlink" Target="http://www.learnex.co.uk/test/AbbottScientificResearch2/EN-US/course/index.html?showScreen=36_C_32" TargetMode="External"/><Relationship Id="rId135" Type="http://schemas.openxmlformats.org/officeDocument/2006/relationships/hyperlink" Target="http://www.learnex.co.uk/test/AbbottScientificResearch2/EN-US/course/index.html?showScreen=63_C_47" TargetMode="External"/><Relationship Id="rId156" Type="http://schemas.openxmlformats.org/officeDocument/2006/relationships/hyperlink" Target="mailto:oec@abbott.com" TargetMode="External"/><Relationship Id="rId177" Type="http://schemas.openxmlformats.org/officeDocument/2006/relationships/hyperlink" Target="http://www.learnex.co.uk/test/AbbottScientificResearch2/EN-US/course/index.html?showScreen=71_C_53" TargetMode="External"/><Relationship Id="rId198" Type="http://schemas.openxmlformats.org/officeDocument/2006/relationships/hyperlink" Target="http://www.learnex.co.uk/test/AbbottScientificResearch2/EN-US/course/index.html?showScreen=80_C_54" TargetMode="External"/><Relationship Id="rId202" Type="http://schemas.openxmlformats.org/officeDocument/2006/relationships/hyperlink" Target="http://www.learnex.co.uk/test/AbbottScientificResearch2/EN-US/course/index.html?showScreen=82_C_54" TargetMode="External"/><Relationship Id="rId223" Type="http://schemas.openxmlformats.org/officeDocument/2006/relationships/hyperlink" Target="http://www.learnex.co.uk/test/AbbottScientificResearch2/EN-US/course/index.html?showScreen=93_C_54" TargetMode="External"/><Relationship Id="rId244" Type="http://schemas.openxmlformats.org/officeDocument/2006/relationships/hyperlink" Target="http://www.learnex.co.uk/test/AbbottScientificResearch2/EN-US/course/index.html?showScreen=103_C_55" TargetMode="External"/><Relationship Id="rId18" Type="http://schemas.openxmlformats.org/officeDocument/2006/relationships/hyperlink" Target="http://www.learnex.co.uk/test/AbbottScientificResearch2/EN-US/course/index.html?showScreen=4_C_5" TargetMode="External"/><Relationship Id="rId39" Type="http://schemas.openxmlformats.org/officeDocument/2006/relationships/hyperlink" Target="http://www.learnex.co.uk/test/AbbottScientificResearch2/EN-US/course/index.html?showScreen=15_C_16" TargetMode="External"/><Relationship Id="rId265" Type="http://schemas.openxmlformats.org/officeDocument/2006/relationships/hyperlink" Target="http://www.learnex.co.uk/test/AbbottScientificResearch2/EN-US/course/index.html?showScreen=124_toc_21" TargetMode="External"/><Relationship Id="rId286" Type="http://schemas.openxmlformats.org/officeDocument/2006/relationships/hyperlink" Target="mailto:privacy@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1E47F-A81D-49D4-86B5-F39DC9285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46980-952B-488C-B500-F7F2B9787551}">
  <ds:schemaRefs>
    <ds:schemaRef ds:uri="http://schemas.microsoft.com/sharepoint/v3/contenttype/forms"/>
  </ds:schemaRefs>
</ds:datastoreItem>
</file>

<file path=customXml/itemProps3.xml><?xml version="1.0" encoding="utf-8"?>
<ds:datastoreItem xmlns:ds="http://schemas.openxmlformats.org/officeDocument/2006/customXml" ds:itemID="{23B89959-ED04-4E54-8B77-CBD7BB98D3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A116C1-22CB-41EB-AE26-9AD96E84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13424</Words>
  <Characters>76518</Characters>
  <Application>Microsoft Office Word</Application>
  <DocSecurity>0</DocSecurity>
  <Lines>637</Lines>
  <Paragraphs>179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Scientific Research at Abbott</vt:lpstr>
      <vt:lpstr>Scientific Research at Abbott</vt:lpstr>
    </vt:vector>
  </TitlesOfParts>
  <Company/>
  <LinksUpToDate>false</LinksUpToDate>
  <CharactersWithSpaces>89763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Research at Abbott</dc:title>
  <dc:subject>TRANSLATION TABLE</dc:subject>
  <dc:creator>Fintan O'Neill</dc:creator>
  <cp:lastModifiedBy>Fintan O'Neill</cp:lastModifiedBy>
  <cp:revision>2</cp:revision>
  <dcterms:created xsi:type="dcterms:W3CDTF">2021-08-12T18:35:00Z</dcterms:created>
  <dcterms:modified xsi:type="dcterms:W3CDTF">2021-08-12T18:35:00Z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