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B3AE7" w:rsidRPr="00B3799C" w14:paraId="5CDC3F5A" w14:textId="77777777" w:rsidTr="00BA5860">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DB0BFC7" w14:textId="77777777" w:rsidR="009B3AE7" w:rsidRPr="00B3799C" w:rsidRDefault="009B3AE7" w:rsidP="00BA5860">
            <w:pPr>
              <w:spacing w:before="30" w:after="30"/>
              <w:ind w:left="30" w:right="30"/>
            </w:pPr>
            <w:r w:rsidRPr="00B3799C">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0B9F32F" w14:textId="77777777" w:rsidR="009B3AE7" w:rsidRPr="00B3799C" w:rsidRDefault="009B3AE7" w:rsidP="00BA5860">
            <w:pPr>
              <w:pStyle w:val="NormalWeb"/>
              <w:ind w:left="30" w:right="30"/>
              <w:jc w:val="center"/>
              <w:rPr>
                <w:rFonts w:ascii="Calibri" w:hAnsi="Calibri" w:cs="Calibri"/>
              </w:rPr>
            </w:pPr>
            <w:r w:rsidRPr="00B3799C">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8B32D44" w14:textId="77777777" w:rsidR="009B3AE7" w:rsidRPr="00B3799C" w:rsidRDefault="009B3AE7" w:rsidP="00BA5860">
            <w:pPr>
              <w:pStyle w:val="NormalWeb"/>
              <w:ind w:left="30" w:right="30"/>
              <w:jc w:val="center"/>
              <w:rPr>
                <w:rFonts w:ascii="Calibri" w:hAnsi="Calibri" w:cs="Calibri"/>
              </w:rPr>
            </w:pPr>
            <w:r w:rsidRPr="00B3799C">
              <w:rPr>
                <w:rFonts w:ascii="Calibri" w:hAnsi="Calibri" w:cs="Calibri"/>
              </w:rPr>
              <w:t>Target</w:t>
            </w:r>
          </w:p>
        </w:tc>
      </w:tr>
      <w:tr w:rsidR="009B3AE7" w:rsidRPr="00B3799C" w14:paraId="64A8FAF3" w14:textId="77777777" w:rsidTr="00BA5860">
        <w:tc>
          <w:tcPr>
            <w:tcW w:w="1353" w:type="dxa"/>
            <w:shd w:val="clear" w:color="auto" w:fill="D9E2F3" w:themeFill="accent1" w:themeFillTint="33"/>
            <w:tcMar>
              <w:top w:w="120" w:type="dxa"/>
              <w:left w:w="180" w:type="dxa"/>
              <w:bottom w:w="120" w:type="dxa"/>
              <w:right w:w="180" w:type="dxa"/>
            </w:tcMar>
            <w:hideMark/>
          </w:tcPr>
          <w:p w14:paraId="08773BA3" w14:textId="77777777" w:rsidR="009B3AE7" w:rsidRPr="00B3799C" w:rsidRDefault="009B3AE7" w:rsidP="00BA5860">
            <w:pPr>
              <w:spacing w:before="30" w:after="30"/>
              <w:ind w:left="30" w:right="30"/>
              <w:rPr>
                <w:rFonts w:ascii="Calibri" w:eastAsia="Times New Roman" w:hAnsi="Calibri" w:cs="Calibri"/>
                <w:sz w:val="16"/>
              </w:rPr>
            </w:pPr>
            <w:hyperlink r:id="rId11" w:tgtFrame="_blank" w:history="1">
              <w:r w:rsidRPr="00B3799C">
                <w:rPr>
                  <w:rStyle w:val="Hyperlink"/>
                  <w:rFonts w:ascii="Calibri" w:eastAsia="Times New Roman" w:hAnsi="Calibri" w:cs="Calibri"/>
                  <w:sz w:val="16"/>
                </w:rPr>
                <w:t>Screen 1</w:t>
              </w:r>
            </w:hyperlink>
            <w:r w:rsidRPr="00B3799C">
              <w:rPr>
                <w:rFonts w:ascii="Calibri" w:eastAsia="Times New Roman" w:hAnsi="Calibri" w:cs="Calibri"/>
                <w:sz w:val="16"/>
              </w:rPr>
              <w:t xml:space="preserve"> </w:t>
            </w:r>
          </w:p>
          <w:p w14:paraId="61378AD2" w14:textId="77777777" w:rsidR="009B3AE7" w:rsidRPr="00B3799C" w:rsidRDefault="009B3AE7" w:rsidP="00BA5860">
            <w:pPr>
              <w:ind w:left="30" w:right="30"/>
              <w:rPr>
                <w:rFonts w:ascii="Calibri" w:eastAsia="Times New Roman" w:hAnsi="Calibri" w:cs="Calibri"/>
                <w:sz w:val="16"/>
              </w:rPr>
            </w:pPr>
            <w:hyperlink r:id="rId12" w:tgtFrame="_blank" w:history="1">
              <w:r w:rsidRPr="00B3799C">
                <w:rPr>
                  <w:rStyle w:val="Hyperlink"/>
                  <w:rFonts w:ascii="Calibri" w:eastAsia="Times New Roman" w:hAnsi="Calibri" w:cs="Calibri"/>
                  <w:sz w:val="16"/>
                </w:rPr>
                <w:t>1_C_2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D57361"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Whether exploring a promising new therapy, developing a pioneering technology, or just helping people live longer healthier lives, scientific research is an essential part of our success as a company.</w:t>
            </w:r>
          </w:p>
          <w:p w14:paraId="59B828F4"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0907F4E2" w14:textId="77777777" w:rsidR="009B3AE7" w:rsidRPr="00F308DE" w:rsidRDefault="009B3AE7" w:rsidP="00BA5860">
            <w:pPr>
              <w:pStyle w:val="NormalWeb"/>
              <w:ind w:left="190" w:right="30"/>
              <w:rPr>
                <w:rFonts w:ascii="Calibri" w:hAnsi="Calibri" w:cs="Calibri"/>
              </w:rPr>
            </w:pPr>
            <w:r w:rsidRPr="00B3799C">
              <w:rPr>
                <w:rFonts w:ascii="Calibri" w:eastAsia="Calibri" w:hAnsi="Calibri" w:cs="Calibri"/>
              </w:rPr>
              <w:t xml:space="preserve">La recherche scientifique est au cœur de notre réussite en tant </w:t>
            </w:r>
            <w:r>
              <w:rPr>
                <w:rFonts w:ascii="Calibri" w:eastAsia="Calibri" w:hAnsi="Calibri" w:cs="Calibri"/>
              </w:rPr>
              <w:t>qu’entreprise</w:t>
            </w:r>
            <w:r w:rsidRPr="00B3799C">
              <w:rPr>
                <w:rFonts w:ascii="Calibri" w:eastAsia="Calibri" w:hAnsi="Calibri" w:cs="Calibri"/>
              </w:rPr>
              <w:t>, qu’il s’agisse de l’étude d’une nouvelle thérapie prometteuse, de l’élaboration d’une technologie innovante ou simplement de travaux permettant aux personnes de vivre en meilleure santé plus longtemps.</w:t>
            </w:r>
          </w:p>
          <w:p w14:paraId="114A2638" w14:textId="77777777" w:rsidR="009B3AE7" w:rsidRPr="00F308DE" w:rsidRDefault="009B3AE7" w:rsidP="00BA5860">
            <w:pPr>
              <w:pStyle w:val="NormalWeb"/>
              <w:ind w:left="190" w:right="30"/>
              <w:rPr>
                <w:rFonts w:ascii="Calibri" w:hAnsi="Calibri" w:cs="Calibri"/>
              </w:rPr>
            </w:pPr>
            <w:r w:rsidRPr="00B3799C">
              <w:rPr>
                <w:rFonts w:ascii="Calibri" w:eastAsia="Calibri" w:hAnsi="Calibri" w:cs="Calibri"/>
              </w:rPr>
              <w:t>Le présent cours permettra aux participants d’examiner les différents types de travaux de recherche que nous soutenons et détaillera la façon dont les lois et les règlements, ainsi que nos politiques internes et nos procédures, ont été mis en place pour protéger l’intégrité de nos recherches. Ce cours offrira également quelques conseils pratiques sur la façon dont nous pourrions continuer nos recherches non seulement de la bonne manière, mais aussi pour les bonnes raisons.</w:t>
            </w:r>
          </w:p>
        </w:tc>
      </w:tr>
      <w:tr w:rsidR="009B3AE7" w:rsidRPr="00B3799C" w14:paraId="08213496" w14:textId="77777777" w:rsidTr="00BA5860">
        <w:tc>
          <w:tcPr>
            <w:tcW w:w="1353" w:type="dxa"/>
            <w:shd w:val="clear" w:color="auto" w:fill="D9E2F3" w:themeFill="accent1" w:themeFillTint="33"/>
            <w:tcMar>
              <w:top w:w="120" w:type="dxa"/>
              <w:left w:w="180" w:type="dxa"/>
              <w:bottom w:w="120" w:type="dxa"/>
              <w:right w:w="180" w:type="dxa"/>
            </w:tcMar>
            <w:hideMark/>
          </w:tcPr>
          <w:p w14:paraId="41B0167E" w14:textId="77777777" w:rsidR="009B3AE7" w:rsidRPr="00B3799C" w:rsidRDefault="009B3AE7" w:rsidP="00BA5860">
            <w:pPr>
              <w:spacing w:before="30" w:after="30"/>
              <w:ind w:left="30" w:right="30"/>
              <w:rPr>
                <w:rFonts w:ascii="Calibri" w:eastAsia="Times New Roman" w:hAnsi="Calibri" w:cs="Calibri"/>
                <w:sz w:val="16"/>
              </w:rPr>
            </w:pPr>
            <w:hyperlink r:id="rId13" w:tgtFrame="_blank" w:history="1">
              <w:r w:rsidRPr="00B3799C">
                <w:rPr>
                  <w:rStyle w:val="Hyperlink"/>
                  <w:rFonts w:ascii="Calibri" w:eastAsia="Times New Roman" w:hAnsi="Calibri" w:cs="Calibri"/>
                  <w:sz w:val="16"/>
                </w:rPr>
                <w:t>Screen 2</w:t>
              </w:r>
            </w:hyperlink>
            <w:r w:rsidRPr="00B3799C">
              <w:rPr>
                <w:rFonts w:ascii="Calibri" w:eastAsia="Times New Roman" w:hAnsi="Calibri" w:cs="Calibri"/>
                <w:sz w:val="16"/>
              </w:rPr>
              <w:t xml:space="preserve"> </w:t>
            </w:r>
          </w:p>
          <w:p w14:paraId="1B5BADED" w14:textId="77777777" w:rsidR="009B3AE7" w:rsidRPr="00B3799C" w:rsidRDefault="009B3AE7" w:rsidP="00BA5860">
            <w:pPr>
              <w:ind w:left="30" w:right="30"/>
              <w:rPr>
                <w:rFonts w:ascii="Calibri" w:eastAsia="Times New Roman" w:hAnsi="Calibri" w:cs="Calibri"/>
                <w:sz w:val="16"/>
              </w:rPr>
            </w:pPr>
            <w:hyperlink r:id="rId14" w:tgtFrame="_blank" w:history="1">
              <w:r w:rsidRPr="00B3799C">
                <w:rPr>
                  <w:rStyle w:val="Hyperlink"/>
                  <w:rFonts w:ascii="Calibri" w:eastAsia="Times New Roman" w:hAnsi="Calibri" w:cs="Calibri"/>
                  <w:sz w:val="16"/>
                </w:rPr>
                <w:t>2_C_3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C21E2" w14:textId="77777777" w:rsidR="009B3AE7" w:rsidRPr="00B3799C" w:rsidRDefault="009B3AE7" w:rsidP="00BA5860">
            <w:pPr>
              <w:pStyle w:val="NormalWeb"/>
              <w:ind w:left="30" w:right="30"/>
              <w:rPr>
                <w:rFonts w:ascii="Calibri" w:hAnsi="Calibri" w:cs="Calibri"/>
              </w:rPr>
            </w:pPr>
            <w:r w:rsidRPr="00B3799C">
              <w:rPr>
                <w:rFonts w:ascii="Calibri" w:hAnsi="Calibri" w:cs="Calibri"/>
              </w:rPr>
              <w:t>Upon completion of this course, you will be able to:</w:t>
            </w:r>
          </w:p>
          <w:p w14:paraId="631CAB33" w14:textId="77777777" w:rsidR="009B3AE7" w:rsidRPr="00B3799C"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Explain why Abbott conducts and supports scientific research;</w:t>
            </w:r>
          </w:p>
          <w:p w14:paraId="5DE0A409" w14:textId="77777777" w:rsidR="009B3AE7" w:rsidRPr="00B3799C"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Distinguish between the different types of research Abbott conducts and supports;</w:t>
            </w:r>
          </w:p>
          <w:p w14:paraId="0E01C550" w14:textId="77777777" w:rsidR="009B3AE7" w:rsidRPr="00B3799C"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Explain the reasons for some of the key laws, regulations, and standards that govern scientific research;</w:t>
            </w:r>
          </w:p>
          <w:p w14:paraId="74FB51F2" w14:textId="77777777" w:rsidR="009B3AE7" w:rsidRPr="00B3799C"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State the requirements that Abbott has put in place to govern the way in which we conduct research;</w:t>
            </w:r>
          </w:p>
          <w:p w14:paraId="6883A07B" w14:textId="77777777" w:rsidR="009B3AE7" w:rsidRPr="00B3799C"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Describe the roles and responsibilities of scientific personnel as opposed to sales, marketing, and other non-scientific personnel; and</w:t>
            </w:r>
          </w:p>
          <w:p w14:paraId="1CB07A5C" w14:textId="77777777" w:rsidR="009B3AE7" w:rsidRPr="00B3799C"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Know where to go for help and support.</w:t>
            </w:r>
          </w:p>
        </w:tc>
        <w:tc>
          <w:tcPr>
            <w:tcW w:w="6000" w:type="dxa"/>
            <w:vAlign w:val="center"/>
          </w:tcPr>
          <w:p w14:paraId="3952CF93" w14:textId="77777777" w:rsidR="009B3AE7" w:rsidRPr="00A70B18" w:rsidRDefault="009B3AE7" w:rsidP="00BA5860">
            <w:pPr>
              <w:pStyle w:val="NormalWeb"/>
              <w:ind w:left="100" w:right="30"/>
              <w:rPr>
                <w:rFonts w:ascii="Calibri" w:hAnsi="Calibri" w:cs="Calibri"/>
              </w:rPr>
            </w:pPr>
            <w:r w:rsidRPr="00B3799C">
              <w:rPr>
                <w:rFonts w:ascii="Calibri" w:eastAsia="Calibri" w:hAnsi="Calibri" w:cs="Calibri"/>
              </w:rPr>
              <w:lastRenderedPageBreak/>
              <w:t>À la fin de ce cours, vous serez capable :</w:t>
            </w:r>
          </w:p>
          <w:p w14:paraId="38F1FE10" w14:textId="77777777" w:rsidR="009B3AE7" w:rsidRPr="00F308DE"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d’expliquer les raisons pour lesquelles Abbott mène et soutient la recherche scientifique;</w:t>
            </w:r>
          </w:p>
          <w:p w14:paraId="36AC867A" w14:textId="77777777" w:rsidR="009B3AE7" w:rsidRPr="00F308DE"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de distinguer les différents types de travaux de recherche menés et soutenus par Abbott;</w:t>
            </w:r>
          </w:p>
          <w:p w14:paraId="13AFC7EC" w14:textId="77777777" w:rsidR="009B3AE7" w:rsidRPr="009B3AE7"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d’expliquer les raisons de certaines des principales lois et normes, et de certains des principaux règlements qui régissent la recherche scientifique;</w:t>
            </w:r>
          </w:p>
          <w:p w14:paraId="599554CA" w14:textId="77777777" w:rsidR="009B3AE7" w:rsidRPr="009B3AE7" w:rsidRDefault="009B3AE7" w:rsidP="00BA5860">
            <w:pPr>
              <w:numPr>
                <w:ilvl w:val="0"/>
                <w:numId w:val="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lastRenderedPageBreak/>
              <w:t>d’énoncer les exigences mises en place par Abbott pour régir la manière dont nous effectuons nos travaux de recherche;</w:t>
            </w:r>
          </w:p>
          <w:p w14:paraId="50E2C217" w14:textId="77777777" w:rsidR="009B3AE7" w:rsidRPr="009B3AE7" w:rsidRDefault="009B3AE7" w:rsidP="00BA5860">
            <w:pPr>
              <w:numPr>
                <w:ilvl w:val="0"/>
                <w:numId w:val="1"/>
              </w:numPr>
              <w:spacing w:before="100" w:beforeAutospacing="1" w:after="100" w:afterAutospacing="1"/>
              <w:ind w:left="750" w:right="30"/>
              <w:rPr>
                <w:rFonts w:ascii="Calibri" w:hAnsi="Calibri" w:cs="Calibri"/>
              </w:rPr>
            </w:pPr>
            <w:r w:rsidRPr="00B3799C">
              <w:rPr>
                <w:rFonts w:ascii="Calibri" w:eastAsia="Calibri" w:hAnsi="Calibri" w:cs="Calibri"/>
              </w:rPr>
              <w:t>de décrire les rôles et les responsabilités du personnel scientifique par rapport au personnel des ventes, du marketing et de tout autre personnel non scientifique; et</w:t>
            </w:r>
          </w:p>
          <w:p w14:paraId="263CDE19" w14:textId="77777777" w:rsidR="009B3AE7" w:rsidRPr="009B3AE7" w:rsidRDefault="009B3AE7" w:rsidP="00BA5860">
            <w:pPr>
              <w:numPr>
                <w:ilvl w:val="0"/>
                <w:numId w:val="1"/>
              </w:numPr>
              <w:spacing w:before="100" w:beforeAutospacing="1" w:after="100" w:afterAutospacing="1"/>
              <w:ind w:left="750" w:right="30"/>
              <w:rPr>
                <w:rFonts w:ascii="Calibri" w:hAnsi="Calibri" w:cs="Calibri"/>
              </w:rPr>
            </w:pPr>
            <w:r w:rsidRPr="00B3799C">
              <w:rPr>
                <w:rFonts w:ascii="Calibri" w:eastAsia="Calibri" w:hAnsi="Calibri" w:cs="Calibri"/>
              </w:rPr>
              <w:t>de savoir où trouver l’aide et le soutien dont vous avez besoin.</w:t>
            </w:r>
          </w:p>
        </w:tc>
      </w:tr>
      <w:tr w:rsidR="009B3AE7" w:rsidRPr="00B3799C" w14:paraId="5478E489" w14:textId="77777777" w:rsidTr="00BA5860">
        <w:tc>
          <w:tcPr>
            <w:tcW w:w="1353" w:type="dxa"/>
            <w:shd w:val="clear" w:color="auto" w:fill="D9E2F3" w:themeFill="accent1" w:themeFillTint="33"/>
            <w:tcMar>
              <w:top w:w="120" w:type="dxa"/>
              <w:left w:w="180" w:type="dxa"/>
              <w:bottom w:w="120" w:type="dxa"/>
              <w:right w:w="180" w:type="dxa"/>
            </w:tcMar>
            <w:hideMark/>
          </w:tcPr>
          <w:p w14:paraId="7CEB0740" w14:textId="77777777" w:rsidR="009B3AE7" w:rsidRPr="00B3799C" w:rsidRDefault="009B3AE7" w:rsidP="00BA5860">
            <w:pPr>
              <w:spacing w:before="30" w:after="30"/>
              <w:ind w:left="30" w:right="30"/>
              <w:rPr>
                <w:rFonts w:ascii="Calibri" w:eastAsia="Times New Roman" w:hAnsi="Calibri" w:cs="Calibri"/>
                <w:sz w:val="16"/>
              </w:rPr>
            </w:pPr>
            <w:hyperlink r:id="rId15" w:tgtFrame="_blank" w:history="1">
              <w:r w:rsidRPr="00B3799C">
                <w:rPr>
                  <w:rStyle w:val="Hyperlink"/>
                  <w:rFonts w:ascii="Calibri" w:eastAsia="Times New Roman" w:hAnsi="Calibri" w:cs="Calibri"/>
                  <w:sz w:val="16"/>
                </w:rPr>
                <w:t>Screen 3</w:t>
              </w:r>
            </w:hyperlink>
            <w:r w:rsidRPr="00B3799C">
              <w:rPr>
                <w:rFonts w:ascii="Calibri" w:eastAsia="Times New Roman" w:hAnsi="Calibri" w:cs="Calibri"/>
                <w:sz w:val="16"/>
              </w:rPr>
              <w:t xml:space="preserve"> </w:t>
            </w:r>
          </w:p>
          <w:p w14:paraId="5F821B42" w14:textId="77777777" w:rsidR="009B3AE7" w:rsidRPr="00B3799C" w:rsidRDefault="009B3AE7" w:rsidP="00BA5860">
            <w:pPr>
              <w:ind w:left="30" w:right="30"/>
              <w:rPr>
                <w:rFonts w:ascii="Calibri" w:eastAsia="Times New Roman" w:hAnsi="Calibri" w:cs="Calibri"/>
                <w:sz w:val="16"/>
              </w:rPr>
            </w:pPr>
            <w:hyperlink r:id="rId16" w:tgtFrame="_blank" w:history="1">
              <w:r w:rsidRPr="00B3799C">
                <w:rPr>
                  <w:rStyle w:val="Hyperlink"/>
                  <w:rFonts w:ascii="Calibri" w:eastAsia="Times New Roman" w:hAnsi="Calibri" w:cs="Calibri"/>
                  <w:sz w:val="16"/>
                </w:rPr>
                <w:t>3_C_4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C9A4E"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icons at the top of the screen provide one-click access to key resources:</w:t>
            </w:r>
          </w:p>
          <w:p w14:paraId="04986853" w14:textId="77777777" w:rsidR="009B3AE7" w:rsidRPr="00B3799C" w:rsidRDefault="009B3AE7" w:rsidP="00BA5860">
            <w:pPr>
              <w:numPr>
                <w:ilvl w:val="0"/>
                <w:numId w:val="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Table of Contents,</w:t>
            </w:r>
          </w:p>
          <w:p w14:paraId="65E6DE4A" w14:textId="77777777" w:rsidR="009B3AE7" w:rsidRPr="00B3799C" w:rsidRDefault="009B3AE7" w:rsidP="00BA5860">
            <w:pPr>
              <w:numPr>
                <w:ilvl w:val="0"/>
                <w:numId w:val="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Important contact information, and</w:t>
            </w:r>
          </w:p>
          <w:p w14:paraId="64EAA82E" w14:textId="77777777" w:rsidR="009B3AE7" w:rsidRPr="00B3799C" w:rsidRDefault="009B3AE7" w:rsidP="00BA5860">
            <w:pPr>
              <w:numPr>
                <w:ilvl w:val="0"/>
                <w:numId w:val="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Reference material.</w:t>
            </w:r>
          </w:p>
          <w:p w14:paraId="1942CAC0"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addition, you can use the Exit icon to close the course window.</w:t>
            </w:r>
          </w:p>
        </w:tc>
        <w:tc>
          <w:tcPr>
            <w:tcW w:w="6000" w:type="dxa"/>
            <w:vAlign w:val="center"/>
          </w:tcPr>
          <w:p w14:paraId="3268D9A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icônes au haut de l’écran procurent un accès en un clic aux ressources clés :</w:t>
            </w:r>
          </w:p>
          <w:p w14:paraId="7B72B474" w14:textId="77777777" w:rsidR="009B3AE7" w:rsidRPr="00B3799C" w:rsidRDefault="009B3AE7" w:rsidP="00BA5860">
            <w:pPr>
              <w:numPr>
                <w:ilvl w:val="0"/>
                <w:numId w:val="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table des matières;</w:t>
            </w:r>
          </w:p>
          <w:p w14:paraId="7A81CFB5" w14:textId="77777777" w:rsidR="009B3AE7" w:rsidRPr="00B3799C" w:rsidRDefault="009B3AE7" w:rsidP="00BA5860">
            <w:pPr>
              <w:numPr>
                <w:ilvl w:val="0"/>
                <w:numId w:val="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les coordonnées importantes;</w:t>
            </w:r>
          </w:p>
          <w:p w14:paraId="610A3F79" w14:textId="77777777" w:rsidR="009B3AE7" w:rsidRPr="00B3799C" w:rsidRDefault="009B3AE7" w:rsidP="00BA5860">
            <w:pPr>
              <w:numPr>
                <w:ilvl w:val="0"/>
                <w:numId w:val="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les documents de référence.</w:t>
            </w:r>
          </w:p>
          <w:p w14:paraId="6131F46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De plus, vous pouvez utiliser l’icône Quitter pour fermer la fenêtre du cours.</w:t>
            </w:r>
          </w:p>
        </w:tc>
      </w:tr>
      <w:tr w:rsidR="009B3AE7" w:rsidRPr="00B3799C" w14:paraId="48F765FB" w14:textId="77777777" w:rsidTr="00BA5860">
        <w:tc>
          <w:tcPr>
            <w:tcW w:w="1353" w:type="dxa"/>
            <w:shd w:val="clear" w:color="auto" w:fill="D9E2F3" w:themeFill="accent1" w:themeFillTint="33"/>
            <w:tcMar>
              <w:top w:w="120" w:type="dxa"/>
              <w:left w:w="180" w:type="dxa"/>
              <w:bottom w:w="120" w:type="dxa"/>
              <w:right w:w="180" w:type="dxa"/>
            </w:tcMar>
            <w:hideMark/>
          </w:tcPr>
          <w:p w14:paraId="3CE4378F" w14:textId="77777777" w:rsidR="009B3AE7" w:rsidRPr="00B3799C" w:rsidRDefault="009B3AE7" w:rsidP="00BA5860">
            <w:pPr>
              <w:spacing w:before="30" w:after="30"/>
              <w:ind w:left="30" w:right="30"/>
              <w:rPr>
                <w:rFonts w:ascii="Calibri" w:eastAsia="Times New Roman" w:hAnsi="Calibri" w:cs="Calibri"/>
                <w:sz w:val="16"/>
              </w:rPr>
            </w:pPr>
            <w:hyperlink r:id="rId17" w:tgtFrame="_blank" w:history="1">
              <w:r w:rsidRPr="00B3799C">
                <w:rPr>
                  <w:rStyle w:val="Hyperlink"/>
                  <w:rFonts w:ascii="Calibri" w:eastAsia="Times New Roman" w:hAnsi="Calibri" w:cs="Calibri"/>
                  <w:sz w:val="16"/>
                </w:rPr>
                <w:t>Screen 4</w:t>
              </w:r>
            </w:hyperlink>
            <w:r w:rsidRPr="00B3799C">
              <w:rPr>
                <w:rFonts w:ascii="Calibri" w:eastAsia="Times New Roman" w:hAnsi="Calibri" w:cs="Calibri"/>
                <w:sz w:val="16"/>
              </w:rPr>
              <w:t xml:space="preserve"> </w:t>
            </w:r>
          </w:p>
          <w:p w14:paraId="1A342FFC" w14:textId="77777777" w:rsidR="009B3AE7" w:rsidRPr="00B3799C" w:rsidRDefault="009B3AE7" w:rsidP="00BA5860">
            <w:pPr>
              <w:ind w:left="30" w:right="30"/>
              <w:rPr>
                <w:rFonts w:ascii="Calibri" w:eastAsia="Times New Roman" w:hAnsi="Calibri" w:cs="Calibri"/>
                <w:sz w:val="16"/>
              </w:rPr>
            </w:pPr>
            <w:hyperlink r:id="rId18" w:tgtFrame="_blank" w:history="1">
              <w:r w:rsidRPr="00B3799C">
                <w:rPr>
                  <w:rStyle w:val="Hyperlink"/>
                  <w:rFonts w:ascii="Calibri" w:eastAsia="Times New Roman" w:hAnsi="Calibri" w:cs="Calibri"/>
                  <w:sz w:val="16"/>
                </w:rPr>
                <w:t>4_C_5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219184"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There are several features to help guide you through the course:</w:t>
            </w:r>
          </w:p>
          <w:p w14:paraId="25D84CEC" w14:textId="77777777" w:rsidR="009B3AE7" w:rsidRPr="00B3799C" w:rsidRDefault="009B3AE7" w:rsidP="00BA5860">
            <w:pPr>
              <w:numPr>
                <w:ilvl w:val="0"/>
                <w:numId w:val="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Back and Forward arrows allow you to move from screen to screen.</w:t>
            </w:r>
          </w:p>
          <w:p w14:paraId="760BB6A6" w14:textId="77777777" w:rsidR="009B3AE7" w:rsidRPr="00B3799C" w:rsidRDefault="009B3AE7" w:rsidP="00BA5860">
            <w:pPr>
              <w:numPr>
                <w:ilvl w:val="0"/>
                <w:numId w:val="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A horizontal slider bar at the bottom of the screen allows you to see where you are in the course.</w:t>
            </w:r>
          </w:p>
          <w:p w14:paraId="3A6AF1FF" w14:textId="77777777" w:rsidR="009B3AE7" w:rsidRPr="00B3799C" w:rsidRDefault="009B3AE7" w:rsidP="00BA5860">
            <w:pPr>
              <w:numPr>
                <w:ilvl w:val="0"/>
                <w:numId w:val="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The Table of Contents lets you navigate from section to section.</w:t>
            </w:r>
          </w:p>
        </w:tc>
        <w:tc>
          <w:tcPr>
            <w:tcW w:w="6000" w:type="dxa"/>
            <w:vAlign w:val="center"/>
          </w:tcPr>
          <w:p w14:paraId="33D2887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Plusieurs fonctions vous aideront à naviguer dans le cours :</w:t>
            </w:r>
          </w:p>
          <w:p w14:paraId="2ECB4734" w14:textId="77777777" w:rsidR="009B3AE7" w:rsidRPr="009B3AE7" w:rsidRDefault="009B3AE7" w:rsidP="00BA5860">
            <w:pPr>
              <w:numPr>
                <w:ilvl w:val="0"/>
                <w:numId w:val="3"/>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les flèches Précédent et Suivant vous permettent de passer d’un écran à l’autre;</w:t>
            </w:r>
          </w:p>
          <w:p w14:paraId="47777247" w14:textId="77777777" w:rsidR="009B3AE7" w:rsidRPr="009B3AE7" w:rsidRDefault="009B3AE7" w:rsidP="00BA5860">
            <w:pPr>
              <w:numPr>
                <w:ilvl w:val="0"/>
                <w:numId w:val="3"/>
              </w:numPr>
              <w:spacing w:before="100" w:beforeAutospacing="1" w:after="100" w:afterAutospacing="1"/>
              <w:ind w:left="750" w:right="30"/>
              <w:rPr>
                <w:rFonts w:ascii="Calibri" w:hAnsi="Calibri" w:cs="Calibri"/>
              </w:rPr>
            </w:pPr>
            <w:r w:rsidRPr="00B3799C">
              <w:rPr>
                <w:rFonts w:ascii="Calibri" w:eastAsia="Calibri" w:hAnsi="Calibri" w:cs="Calibri"/>
              </w:rPr>
              <w:t>une barre de progression horizontale située au bas de l’écran vous permettra de voir où vous êtes rendu dans le cours;</w:t>
            </w:r>
          </w:p>
          <w:p w14:paraId="4C67E635" w14:textId="77777777" w:rsidR="009B3AE7" w:rsidRPr="009B3AE7" w:rsidRDefault="009B3AE7" w:rsidP="00BA5860">
            <w:pPr>
              <w:numPr>
                <w:ilvl w:val="0"/>
                <w:numId w:val="3"/>
              </w:numPr>
              <w:spacing w:before="100" w:beforeAutospacing="1" w:after="100" w:afterAutospacing="1"/>
              <w:ind w:left="750" w:right="30"/>
              <w:rPr>
                <w:rFonts w:ascii="Calibri" w:hAnsi="Calibri" w:cs="Calibri"/>
              </w:rPr>
            </w:pPr>
            <w:r w:rsidRPr="00B3799C">
              <w:rPr>
                <w:rFonts w:ascii="Calibri" w:eastAsia="Calibri" w:hAnsi="Calibri" w:cs="Calibri"/>
              </w:rPr>
              <w:lastRenderedPageBreak/>
              <w:t>la table des matières vous permettra de naviguer d’une section à l’autre.</w:t>
            </w:r>
          </w:p>
        </w:tc>
      </w:tr>
      <w:tr w:rsidR="009B3AE7" w:rsidRPr="00B3799C" w14:paraId="4180773E" w14:textId="77777777" w:rsidTr="00BA5860">
        <w:tc>
          <w:tcPr>
            <w:tcW w:w="1353" w:type="dxa"/>
            <w:shd w:val="clear" w:color="auto" w:fill="D9E2F3" w:themeFill="accent1" w:themeFillTint="33"/>
            <w:tcMar>
              <w:top w:w="120" w:type="dxa"/>
              <w:left w:w="180" w:type="dxa"/>
              <w:bottom w:w="120" w:type="dxa"/>
              <w:right w:w="180" w:type="dxa"/>
            </w:tcMar>
            <w:hideMark/>
          </w:tcPr>
          <w:p w14:paraId="56102925" w14:textId="77777777" w:rsidR="009B3AE7" w:rsidRPr="00B3799C" w:rsidRDefault="009B3AE7" w:rsidP="00BA5860">
            <w:pPr>
              <w:spacing w:before="30" w:after="30"/>
              <w:ind w:left="30" w:right="30"/>
              <w:rPr>
                <w:rFonts w:ascii="Calibri" w:eastAsia="Times New Roman" w:hAnsi="Calibri" w:cs="Calibri"/>
                <w:sz w:val="16"/>
              </w:rPr>
            </w:pPr>
            <w:hyperlink r:id="rId19" w:tgtFrame="_blank" w:history="1">
              <w:r w:rsidRPr="00B3799C">
                <w:rPr>
                  <w:rStyle w:val="Hyperlink"/>
                  <w:rFonts w:ascii="Calibri" w:eastAsia="Times New Roman" w:hAnsi="Calibri" w:cs="Calibri"/>
                  <w:sz w:val="16"/>
                </w:rPr>
                <w:t>Screen 5</w:t>
              </w:r>
            </w:hyperlink>
            <w:r w:rsidRPr="00B3799C">
              <w:rPr>
                <w:rFonts w:ascii="Calibri" w:eastAsia="Times New Roman" w:hAnsi="Calibri" w:cs="Calibri"/>
                <w:sz w:val="16"/>
              </w:rPr>
              <w:t xml:space="preserve"> </w:t>
            </w:r>
          </w:p>
          <w:p w14:paraId="45075DE9" w14:textId="77777777" w:rsidR="009B3AE7" w:rsidRPr="00B3799C" w:rsidRDefault="009B3AE7" w:rsidP="00BA5860">
            <w:pPr>
              <w:ind w:left="30" w:right="30"/>
              <w:rPr>
                <w:rFonts w:ascii="Calibri" w:eastAsia="Times New Roman" w:hAnsi="Calibri" w:cs="Calibri"/>
                <w:sz w:val="16"/>
              </w:rPr>
            </w:pPr>
            <w:hyperlink r:id="rId20" w:tgtFrame="_blank" w:history="1">
              <w:r w:rsidRPr="00B3799C">
                <w:rPr>
                  <w:rStyle w:val="Hyperlink"/>
                  <w:rFonts w:ascii="Calibri" w:eastAsia="Times New Roman" w:hAnsi="Calibri" w:cs="Calibri"/>
                  <w:sz w:val="16"/>
                </w:rPr>
                <w:t>5_C_6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A9BF2" w14:textId="77777777" w:rsidR="009B3AE7" w:rsidRPr="00B3799C" w:rsidRDefault="009B3AE7" w:rsidP="00BA5860">
            <w:pPr>
              <w:pStyle w:val="NormalWeb"/>
              <w:ind w:left="30" w:right="30"/>
              <w:rPr>
                <w:rFonts w:ascii="Calibri" w:hAnsi="Calibri" w:cs="Calibri"/>
              </w:rPr>
            </w:pPr>
            <w:r w:rsidRPr="00B3799C">
              <w:rPr>
                <w:rFonts w:ascii="Calibri" w:hAnsi="Calibri" w:cs="Calibri"/>
              </w:rPr>
              <w:t>Knowledge Check</w:t>
            </w:r>
          </w:p>
          <w:p w14:paraId="1A2D66C3" w14:textId="77777777" w:rsidR="009B3AE7" w:rsidRPr="00B3799C" w:rsidRDefault="009B3AE7" w:rsidP="00BA5860">
            <w:pPr>
              <w:pStyle w:val="NormalWeb"/>
              <w:ind w:left="30" w:right="30"/>
              <w:rPr>
                <w:rFonts w:ascii="Calibri" w:hAnsi="Calibri" w:cs="Calibri"/>
              </w:rPr>
            </w:pPr>
            <w:r w:rsidRPr="00B3799C">
              <w:rPr>
                <w:rFonts w:ascii="Calibri" w:hAnsi="Calibri" w:cs="Calibri"/>
              </w:rPr>
              <w:t>Once you have reviewed the content of this course, you will be required to complete a 10-question Knowledge Check.</w:t>
            </w:r>
          </w:p>
          <w:p w14:paraId="5ACC0421"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Knowledge Check can be taken at any time by clicking the Table of Contents icon and selecting Knowledge Check.</w:t>
            </w:r>
          </w:p>
        </w:tc>
        <w:tc>
          <w:tcPr>
            <w:tcW w:w="6000" w:type="dxa"/>
            <w:vAlign w:val="center"/>
          </w:tcPr>
          <w:p w14:paraId="5FC7562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Vérification des </w:t>
            </w:r>
            <w:r w:rsidRPr="009B3AE7">
              <w:rPr>
                <w:rFonts w:ascii="Calibri" w:hAnsi="Calibri" w:cs="Calibri"/>
              </w:rPr>
              <w:t>connaissances</w:t>
            </w:r>
          </w:p>
          <w:p w14:paraId="7D41132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Une fois le contenu de ce cours consulté, vous devrez répondre à 10 questions de vérification des connaissances.</w:t>
            </w:r>
          </w:p>
          <w:p w14:paraId="448871B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vérification des connaissances peut être effectuée à tout moment en cliquant sur l’icône de la table des matières et en sélectionnant Vérification des connaissances.</w:t>
            </w:r>
          </w:p>
        </w:tc>
      </w:tr>
      <w:tr w:rsidR="009B3AE7" w:rsidRPr="00B3799C" w14:paraId="2C4BB4C9" w14:textId="77777777" w:rsidTr="00BA5860">
        <w:tc>
          <w:tcPr>
            <w:tcW w:w="1353" w:type="dxa"/>
            <w:shd w:val="clear" w:color="auto" w:fill="D9E2F3" w:themeFill="accent1" w:themeFillTint="33"/>
            <w:tcMar>
              <w:top w:w="120" w:type="dxa"/>
              <w:left w:w="180" w:type="dxa"/>
              <w:bottom w:w="120" w:type="dxa"/>
              <w:right w:w="180" w:type="dxa"/>
            </w:tcMar>
            <w:hideMark/>
          </w:tcPr>
          <w:p w14:paraId="786B4A9B" w14:textId="77777777" w:rsidR="009B3AE7" w:rsidRPr="00B3799C" w:rsidRDefault="009B3AE7" w:rsidP="00BA5860">
            <w:pPr>
              <w:spacing w:before="30" w:after="30"/>
              <w:ind w:left="30" w:right="30"/>
              <w:rPr>
                <w:rFonts w:ascii="Calibri" w:eastAsia="Times New Roman" w:hAnsi="Calibri" w:cs="Calibri"/>
                <w:sz w:val="16"/>
              </w:rPr>
            </w:pPr>
            <w:hyperlink r:id="rId21" w:tgtFrame="_blank" w:history="1">
              <w:r w:rsidRPr="00B3799C">
                <w:rPr>
                  <w:rStyle w:val="Hyperlink"/>
                  <w:rFonts w:ascii="Calibri" w:eastAsia="Times New Roman" w:hAnsi="Calibri" w:cs="Calibri"/>
                  <w:sz w:val="16"/>
                </w:rPr>
                <w:t>Screen 6</w:t>
              </w:r>
            </w:hyperlink>
            <w:r w:rsidRPr="00B3799C">
              <w:rPr>
                <w:rFonts w:ascii="Calibri" w:eastAsia="Times New Roman" w:hAnsi="Calibri" w:cs="Calibri"/>
                <w:sz w:val="16"/>
              </w:rPr>
              <w:t xml:space="preserve"> </w:t>
            </w:r>
          </w:p>
          <w:p w14:paraId="471A0848" w14:textId="77777777" w:rsidR="009B3AE7" w:rsidRPr="00B3799C" w:rsidRDefault="009B3AE7" w:rsidP="00BA5860">
            <w:pPr>
              <w:ind w:left="30" w:right="30"/>
              <w:rPr>
                <w:rFonts w:ascii="Calibri" w:eastAsia="Times New Roman" w:hAnsi="Calibri" w:cs="Calibri"/>
                <w:sz w:val="16"/>
              </w:rPr>
            </w:pPr>
            <w:hyperlink r:id="rId22" w:tgtFrame="_blank" w:history="1">
              <w:r w:rsidRPr="00B3799C">
                <w:rPr>
                  <w:rStyle w:val="Hyperlink"/>
                  <w:rFonts w:ascii="Calibri" w:eastAsia="Times New Roman" w:hAnsi="Calibri" w:cs="Calibri"/>
                  <w:sz w:val="16"/>
                </w:rPr>
                <w:t>6_C_7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BC8241" w14:textId="77777777" w:rsidR="009B3AE7" w:rsidRPr="00B3799C" w:rsidRDefault="009B3AE7" w:rsidP="00BA5860">
            <w:pPr>
              <w:pStyle w:val="NormalWeb"/>
              <w:ind w:left="30" w:right="30"/>
              <w:rPr>
                <w:rFonts w:ascii="Calibri" w:hAnsi="Calibri" w:cs="Calibri"/>
              </w:rPr>
            </w:pPr>
            <w:r w:rsidRPr="00B3799C">
              <w:rPr>
                <w:rFonts w:ascii="Calibri" w:hAnsi="Calibri" w:cs="Calibri"/>
              </w:rPr>
              <w:t>Development of products that help people live longer and healthier lives is a long and complex process.</w:t>
            </w:r>
          </w:p>
          <w:p w14:paraId="76DDD81E"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this section, we will explain why we conduct research, and outline the different kinds and levels of scientific research we support.</w:t>
            </w:r>
          </w:p>
        </w:tc>
        <w:tc>
          <w:tcPr>
            <w:tcW w:w="6000" w:type="dxa"/>
            <w:vAlign w:val="center"/>
          </w:tcPr>
          <w:p w14:paraId="37B8F54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création de produits qui permettent aux gens de mener des vies plus saines et de vivre plus longtemps représente un processus long et complexe.</w:t>
            </w:r>
          </w:p>
          <w:p w14:paraId="4DA7754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Dans la présente section, nous expliquerons pourquoi nous menons des travaux de recherche et nous décrirons les différents types et paliers de recherche scientifique que nous soutenons.</w:t>
            </w:r>
          </w:p>
        </w:tc>
      </w:tr>
      <w:tr w:rsidR="009B3AE7" w:rsidRPr="00B3799C" w14:paraId="2D8626C3" w14:textId="77777777" w:rsidTr="00BA5860">
        <w:tc>
          <w:tcPr>
            <w:tcW w:w="1353" w:type="dxa"/>
            <w:shd w:val="clear" w:color="auto" w:fill="D9E2F3" w:themeFill="accent1" w:themeFillTint="33"/>
            <w:tcMar>
              <w:top w:w="120" w:type="dxa"/>
              <w:left w:w="180" w:type="dxa"/>
              <w:bottom w:w="120" w:type="dxa"/>
              <w:right w:w="180" w:type="dxa"/>
            </w:tcMar>
            <w:hideMark/>
          </w:tcPr>
          <w:p w14:paraId="6F634421" w14:textId="77777777" w:rsidR="009B3AE7" w:rsidRPr="00B3799C" w:rsidRDefault="009B3AE7" w:rsidP="00BA5860">
            <w:pPr>
              <w:spacing w:before="30" w:after="30"/>
              <w:ind w:left="30" w:right="30"/>
              <w:rPr>
                <w:rFonts w:ascii="Calibri" w:eastAsia="Times New Roman" w:hAnsi="Calibri" w:cs="Calibri"/>
                <w:sz w:val="16"/>
              </w:rPr>
            </w:pPr>
            <w:hyperlink r:id="rId23" w:tgtFrame="_blank" w:history="1">
              <w:r w:rsidRPr="00B3799C">
                <w:rPr>
                  <w:rStyle w:val="Hyperlink"/>
                  <w:rFonts w:ascii="Calibri" w:eastAsia="Times New Roman" w:hAnsi="Calibri" w:cs="Calibri"/>
                  <w:sz w:val="16"/>
                </w:rPr>
                <w:t>Screen 7</w:t>
              </w:r>
            </w:hyperlink>
            <w:r w:rsidRPr="00B3799C">
              <w:rPr>
                <w:rFonts w:ascii="Calibri" w:eastAsia="Times New Roman" w:hAnsi="Calibri" w:cs="Calibri"/>
                <w:sz w:val="16"/>
              </w:rPr>
              <w:t xml:space="preserve"> </w:t>
            </w:r>
          </w:p>
          <w:p w14:paraId="4E39A045" w14:textId="77777777" w:rsidR="009B3AE7" w:rsidRPr="00B3799C" w:rsidRDefault="009B3AE7" w:rsidP="00BA5860">
            <w:pPr>
              <w:ind w:left="30" w:right="30"/>
              <w:rPr>
                <w:rFonts w:ascii="Calibri" w:eastAsia="Times New Roman" w:hAnsi="Calibri" w:cs="Calibri"/>
                <w:sz w:val="16"/>
              </w:rPr>
            </w:pPr>
            <w:hyperlink r:id="rId24" w:tgtFrame="_blank" w:history="1">
              <w:r w:rsidRPr="00B3799C">
                <w:rPr>
                  <w:rStyle w:val="Hyperlink"/>
                  <w:rFonts w:ascii="Calibri" w:eastAsia="Times New Roman" w:hAnsi="Calibri" w:cs="Calibri"/>
                  <w:sz w:val="16"/>
                </w:rPr>
                <w:t>7_C_8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C661B1"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research helps us determine if a product is effective.</w:t>
            </w:r>
          </w:p>
          <w:p w14:paraId="3C9E88FC"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other words, it tells us if a product works. And if it does work, how well.</w:t>
            </w:r>
          </w:p>
        </w:tc>
        <w:tc>
          <w:tcPr>
            <w:tcW w:w="6000" w:type="dxa"/>
            <w:vAlign w:val="center"/>
          </w:tcPr>
          <w:p w14:paraId="28FA028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recherche scientifique nous permet d’évaluer l’efficacité d’un produit.</w:t>
            </w:r>
          </w:p>
          <w:p w14:paraId="1A403D8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En d’autres termes, elle nous indique si un produit fonctionne</w:t>
            </w:r>
            <w:r>
              <w:rPr>
                <w:rFonts w:ascii="Calibri" w:eastAsia="Calibri" w:hAnsi="Calibri" w:cs="Calibri"/>
              </w:rPr>
              <w:t xml:space="preserve"> et dans quelle mesure</w:t>
            </w:r>
            <w:r w:rsidRPr="00B3799C">
              <w:rPr>
                <w:rFonts w:ascii="Calibri" w:eastAsia="Calibri" w:hAnsi="Calibri" w:cs="Calibri"/>
              </w:rPr>
              <w:t>.</w:t>
            </w:r>
          </w:p>
        </w:tc>
      </w:tr>
      <w:tr w:rsidR="009B3AE7" w:rsidRPr="00B3799C" w14:paraId="0F8CCDD8" w14:textId="77777777" w:rsidTr="00BA5860">
        <w:tc>
          <w:tcPr>
            <w:tcW w:w="1353" w:type="dxa"/>
            <w:shd w:val="clear" w:color="auto" w:fill="D9E2F3" w:themeFill="accent1" w:themeFillTint="33"/>
            <w:tcMar>
              <w:top w:w="120" w:type="dxa"/>
              <w:left w:w="180" w:type="dxa"/>
              <w:bottom w:w="120" w:type="dxa"/>
              <w:right w:w="180" w:type="dxa"/>
            </w:tcMar>
            <w:hideMark/>
          </w:tcPr>
          <w:p w14:paraId="0E89C6D5" w14:textId="77777777" w:rsidR="009B3AE7" w:rsidRPr="00B3799C" w:rsidRDefault="009B3AE7" w:rsidP="00BA5860">
            <w:pPr>
              <w:spacing w:before="30" w:after="30"/>
              <w:ind w:left="30" w:right="30"/>
              <w:rPr>
                <w:rFonts w:ascii="Calibri" w:eastAsia="Times New Roman" w:hAnsi="Calibri" w:cs="Calibri"/>
                <w:sz w:val="16"/>
              </w:rPr>
            </w:pPr>
            <w:hyperlink r:id="rId25" w:tgtFrame="_blank" w:history="1">
              <w:r w:rsidRPr="00B3799C">
                <w:rPr>
                  <w:rStyle w:val="Hyperlink"/>
                  <w:rFonts w:ascii="Calibri" w:eastAsia="Times New Roman" w:hAnsi="Calibri" w:cs="Calibri"/>
                  <w:sz w:val="16"/>
                </w:rPr>
                <w:t>Screen 8</w:t>
              </w:r>
            </w:hyperlink>
            <w:r w:rsidRPr="00B3799C">
              <w:rPr>
                <w:rFonts w:ascii="Calibri" w:eastAsia="Times New Roman" w:hAnsi="Calibri" w:cs="Calibri"/>
                <w:sz w:val="16"/>
              </w:rPr>
              <w:t xml:space="preserve"> </w:t>
            </w:r>
          </w:p>
          <w:p w14:paraId="569D9180" w14:textId="77777777" w:rsidR="009B3AE7" w:rsidRPr="00B3799C" w:rsidRDefault="009B3AE7" w:rsidP="00BA5860">
            <w:pPr>
              <w:ind w:left="30" w:right="30"/>
              <w:rPr>
                <w:rFonts w:ascii="Calibri" w:eastAsia="Times New Roman" w:hAnsi="Calibri" w:cs="Calibri"/>
                <w:sz w:val="16"/>
              </w:rPr>
            </w:pPr>
            <w:hyperlink r:id="rId26" w:tgtFrame="_blank" w:history="1">
              <w:r w:rsidRPr="00B3799C">
                <w:rPr>
                  <w:rStyle w:val="Hyperlink"/>
                  <w:rFonts w:ascii="Calibri" w:eastAsia="Times New Roman" w:hAnsi="Calibri" w:cs="Calibri"/>
                  <w:sz w:val="16"/>
                </w:rPr>
                <w:t>8_C_9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E3B736"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research provides us with the evidence that is required for regulatory approvals and market access decisions around the world.</w:t>
            </w:r>
          </w:p>
          <w:p w14:paraId="3BF8790B" w14:textId="77777777" w:rsidR="009B3AE7" w:rsidRPr="00B3799C" w:rsidRDefault="009B3AE7" w:rsidP="00BA5860">
            <w:pPr>
              <w:pStyle w:val="NormalWeb"/>
              <w:ind w:left="30" w:right="30"/>
              <w:rPr>
                <w:rFonts w:ascii="Calibri" w:hAnsi="Calibri" w:cs="Calibri"/>
              </w:rPr>
            </w:pPr>
            <w:r w:rsidRPr="00B3799C">
              <w:rPr>
                <w:rFonts w:ascii="Calibri" w:hAnsi="Calibri" w:cs="Calibri"/>
              </w:rPr>
              <w:t>It serves as the basis for promotional claims once a product is approved.</w:t>
            </w:r>
          </w:p>
        </w:tc>
        <w:tc>
          <w:tcPr>
            <w:tcW w:w="6000" w:type="dxa"/>
            <w:vAlign w:val="center"/>
          </w:tcPr>
          <w:p w14:paraId="4648808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recherche scientifique nous fournit les données probantes nécessaires pour obtenir les approbations requises des autorités chargées de la réglementation</w:t>
            </w:r>
            <w:r w:rsidRPr="00B3799C" w:rsidDel="0049239F">
              <w:rPr>
                <w:rFonts w:ascii="Calibri" w:eastAsia="Calibri" w:hAnsi="Calibri" w:cs="Calibri"/>
              </w:rPr>
              <w:t xml:space="preserve"> </w:t>
            </w:r>
            <w:r w:rsidRPr="00B3799C">
              <w:rPr>
                <w:rFonts w:ascii="Calibri" w:eastAsia="Calibri" w:hAnsi="Calibri" w:cs="Calibri"/>
              </w:rPr>
              <w:t>et prendre les décisions relatives à l’accès au marché à travers le monde.</w:t>
            </w:r>
          </w:p>
          <w:p w14:paraId="6677733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Elle sert de base aux arguments promotionnels une fois qu’un produit est approuvé.</w:t>
            </w:r>
          </w:p>
        </w:tc>
      </w:tr>
      <w:tr w:rsidR="009B3AE7" w:rsidRPr="00B3799C" w14:paraId="2DF383A1" w14:textId="77777777" w:rsidTr="00BA5860">
        <w:tc>
          <w:tcPr>
            <w:tcW w:w="1353" w:type="dxa"/>
            <w:shd w:val="clear" w:color="auto" w:fill="D9E2F3" w:themeFill="accent1" w:themeFillTint="33"/>
            <w:tcMar>
              <w:top w:w="120" w:type="dxa"/>
              <w:left w:w="180" w:type="dxa"/>
              <w:bottom w:w="120" w:type="dxa"/>
              <w:right w:w="180" w:type="dxa"/>
            </w:tcMar>
            <w:hideMark/>
          </w:tcPr>
          <w:p w14:paraId="27C1936A" w14:textId="77777777" w:rsidR="009B3AE7" w:rsidRPr="00B3799C" w:rsidRDefault="009B3AE7" w:rsidP="00BA5860">
            <w:pPr>
              <w:spacing w:before="30" w:after="30"/>
              <w:ind w:left="30" w:right="30"/>
              <w:rPr>
                <w:rFonts w:ascii="Calibri" w:eastAsia="Times New Roman" w:hAnsi="Calibri" w:cs="Calibri"/>
                <w:sz w:val="16"/>
              </w:rPr>
            </w:pPr>
            <w:hyperlink r:id="rId27" w:tgtFrame="_blank" w:history="1">
              <w:r w:rsidRPr="00B3799C">
                <w:rPr>
                  <w:rStyle w:val="Hyperlink"/>
                  <w:rFonts w:ascii="Calibri" w:eastAsia="Times New Roman" w:hAnsi="Calibri" w:cs="Calibri"/>
                  <w:sz w:val="16"/>
                </w:rPr>
                <w:t>Screen 9</w:t>
              </w:r>
            </w:hyperlink>
            <w:r w:rsidRPr="00B3799C">
              <w:rPr>
                <w:rFonts w:ascii="Calibri" w:eastAsia="Times New Roman" w:hAnsi="Calibri" w:cs="Calibri"/>
                <w:sz w:val="16"/>
              </w:rPr>
              <w:t xml:space="preserve"> </w:t>
            </w:r>
          </w:p>
          <w:p w14:paraId="484108F9" w14:textId="77777777" w:rsidR="009B3AE7" w:rsidRPr="00B3799C" w:rsidRDefault="009B3AE7" w:rsidP="00BA5860">
            <w:pPr>
              <w:ind w:left="30" w:right="30"/>
              <w:rPr>
                <w:rFonts w:ascii="Calibri" w:eastAsia="Times New Roman" w:hAnsi="Calibri" w:cs="Calibri"/>
                <w:sz w:val="16"/>
              </w:rPr>
            </w:pPr>
            <w:hyperlink r:id="rId28" w:tgtFrame="_blank" w:history="1">
              <w:r w:rsidRPr="00B3799C">
                <w:rPr>
                  <w:rStyle w:val="Hyperlink"/>
                  <w:rFonts w:ascii="Calibri" w:eastAsia="Times New Roman" w:hAnsi="Calibri" w:cs="Calibri"/>
                  <w:sz w:val="16"/>
                </w:rPr>
                <w:t>9_C_10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020C88"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research helps us to gain knowledge about product safety both before and after we launch a product.</w:t>
            </w:r>
          </w:p>
          <w:p w14:paraId="23A7693E" w14:textId="77777777" w:rsidR="009B3AE7" w:rsidRPr="00B3799C" w:rsidRDefault="009B3AE7" w:rsidP="00BA5860">
            <w:pPr>
              <w:pStyle w:val="NormalWeb"/>
              <w:ind w:left="30" w:right="30"/>
              <w:rPr>
                <w:rFonts w:ascii="Calibri" w:hAnsi="Calibri" w:cs="Calibri"/>
              </w:rPr>
            </w:pPr>
            <w:r w:rsidRPr="00B3799C">
              <w:rPr>
                <w:rFonts w:ascii="Calibri" w:hAnsi="Calibri" w:cs="Calibri"/>
              </w:rPr>
              <w:t>It helps to answer the question: is the product safer than what’s currently available on the market? And if so, for whom, how much, etc.?</w:t>
            </w:r>
          </w:p>
        </w:tc>
        <w:tc>
          <w:tcPr>
            <w:tcW w:w="6000" w:type="dxa"/>
            <w:vAlign w:val="center"/>
          </w:tcPr>
          <w:p w14:paraId="687D2CF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recherche scientifique nous permet d’acquérir des connaissances sur l’innocuité d’un produit, tant avant qu’après sa mise sur le marché.</w:t>
            </w:r>
          </w:p>
          <w:p w14:paraId="2532EE7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Elle permet de répondre à la question : le produit est-il plus sûr que ceux qui sont actuellement offerts sur le marché? Et si c’est le cas, pour qui, de quelle façon, etc.?</w:t>
            </w:r>
          </w:p>
        </w:tc>
      </w:tr>
      <w:tr w:rsidR="009B3AE7" w:rsidRPr="00B3799C" w14:paraId="4FF8E8E2" w14:textId="77777777" w:rsidTr="00BA5860">
        <w:tc>
          <w:tcPr>
            <w:tcW w:w="1353" w:type="dxa"/>
            <w:shd w:val="clear" w:color="auto" w:fill="D9E2F3" w:themeFill="accent1" w:themeFillTint="33"/>
            <w:tcMar>
              <w:top w:w="120" w:type="dxa"/>
              <w:left w:w="180" w:type="dxa"/>
              <w:bottom w:w="120" w:type="dxa"/>
              <w:right w:w="180" w:type="dxa"/>
            </w:tcMar>
            <w:hideMark/>
          </w:tcPr>
          <w:p w14:paraId="720D9200" w14:textId="77777777" w:rsidR="009B3AE7" w:rsidRPr="00B3799C" w:rsidRDefault="009B3AE7" w:rsidP="00BA5860">
            <w:pPr>
              <w:spacing w:before="30" w:after="30"/>
              <w:ind w:left="30" w:right="30"/>
              <w:rPr>
                <w:rFonts w:ascii="Calibri" w:eastAsia="Times New Roman" w:hAnsi="Calibri" w:cs="Calibri"/>
                <w:sz w:val="16"/>
              </w:rPr>
            </w:pPr>
            <w:hyperlink r:id="rId29" w:tgtFrame="_blank" w:history="1">
              <w:r w:rsidRPr="00B3799C">
                <w:rPr>
                  <w:rStyle w:val="Hyperlink"/>
                  <w:rFonts w:ascii="Calibri" w:eastAsia="Times New Roman" w:hAnsi="Calibri" w:cs="Calibri"/>
                  <w:sz w:val="16"/>
                </w:rPr>
                <w:t>Screen 10</w:t>
              </w:r>
            </w:hyperlink>
            <w:r w:rsidRPr="00B3799C">
              <w:rPr>
                <w:rFonts w:ascii="Calibri" w:eastAsia="Times New Roman" w:hAnsi="Calibri" w:cs="Calibri"/>
                <w:sz w:val="16"/>
              </w:rPr>
              <w:t xml:space="preserve"> </w:t>
            </w:r>
          </w:p>
          <w:p w14:paraId="0DA6F407" w14:textId="77777777" w:rsidR="009B3AE7" w:rsidRPr="00B3799C" w:rsidRDefault="009B3AE7" w:rsidP="00BA5860">
            <w:pPr>
              <w:ind w:left="30" w:right="30"/>
              <w:rPr>
                <w:rFonts w:ascii="Calibri" w:eastAsia="Times New Roman" w:hAnsi="Calibri" w:cs="Calibri"/>
                <w:sz w:val="16"/>
              </w:rPr>
            </w:pPr>
            <w:hyperlink r:id="rId30" w:tgtFrame="_blank" w:history="1">
              <w:r w:rsidRPr="00B3799C">
                <w:rPr>
                  <w:rStyle w:val="Hyperlink"/>
                  <w:rFonts w:ascii="Calibri" w:eastAsia="Times New Roman" w:hAnsi="Calibri" w:cs="Calibri"/>
                  <w:sz w:val="16"/>
                </w:rPr>
                <w:t>10_C_11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C64EB"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research answers many other questions as well. In doing so, it helps us to produce products that are not only safe and effective, but also:</w:t>
            </w:r>
          </w:p>
          <w:p w14:paraId="7FE863EF" w14:textId="77777777" w:rsidR="009B3AE7" w:rsidRPr="00B3799C" w:rsidRDefault="009B3AE7" w:rsidP="00BA5860">
            <w:pPr>
              <w:numPr>
                <w:ilvl w:val="0"/>
                <w:numId w:val="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Easier to use,</w:t>
            </w:r>
          </w:p>
          <w:p w14:paraId="114EBC7E" w14:textId="77777777" w:rsidR="009B3AE7" w:rsidRPr="00B3799C" w:rsidRDefault="009B3AE7" w:rsidP="00BA5860">
            <w:pPr>
              <w:numPr>
                <w:ilvl w:val="0"/>
                <w:numId w:val="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More cost effective, and</w:t>
            </w:r>
          </w:p>
          <w:p w14:paraId="14A1DA35" w14:textId="77777777" w:rsidR="009B3AE7" w:rsidRPr="00B3799C" w:rsidRDefault="009B3AE7" w:rsidP="00BA5860">
            <w:pPr>
              <w:numPr>
                <w:ilvl w:val="0"/>
                <w:numId w:val="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More reliable.</w:t>
            </w:r>
          </w:p>
          <w:p w14:paraId="203CF215" w14:textId="77777777" w:rsidR="009B3AE7" w:rsidRPr="00B3799C" w:rsidRDefault="009B3AE7" w:rsidP="00BA5860">
            <w:pPr>
              <w:pStyle w:val="NormalWeb"/>
              <w:ind w:left="30" w:right="30"/>
              <w:rPr>
                <w:rFonts w:ascii="Calibri" w:hAnsi="Calibri" w:cs="Calibri"/>
              </w:rPr>
            </w:pPr>
            <w:r w:rsidRPr="00B3799C">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5D1FC66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recherche scientifique répond également à plusieurs autres questions. Ce faisant, elle nous permet de fabriquer des produits qui sont non seulement sûrs et efficaces, mais aussi :</w:t>
            </w:r>
          </w:p>
          <w:p w14:paraId="270B2ECB" w14:textId="77777777" w:rsidR="009B3AE7" w:rsidRPr="00B3799C" w:rsidRDefault="009B3AE7" w:rsidP="00BA5860">
            <w:pPr>
              <w:numPr>
                <w:ilvl w:val="0"/>
                <w:numId w:val="4"/>
              </w:numPr>
              <w:tabs>
                <w:tab w:val="clear" w:pos="720"/>
                <w:tab w:val="num" w:pos="730"/>
              </w:tabs>
              <w:spacing w:before="100" w:beforeAutospacing="1" w:after="100" w:afterAutospacing="1"/>
              <w:ind w:left="750" w:right="30"/>
              <w:rPr>
                <w:rFonts w:ascii="Calibri" w:eastAsia="Times New Roman" w:hAnsi="Calibri" w:cs="Calibri"/>
              </w:rPr>
            </w:pPr>
            <w:r w:rsidRPr="00B3799C">
              <w:rPr>
                <w:rFonts w:ascii="Calibri" w:eastAsia="Calibri" w:hAnsi="Calibri" w:cs="Calibri"/>
              </w:rPr>
              <w:t>plus faciles à utiliser;</w:t>
            </w:r>
          </w:p>
          <w:p w14:paraId="730EDF42" w14:textId="77777777" w:rsidR="009B3AE7" w:rsidRPr="00B3799C" w:rsidRDefault="009B3AE7" w:rsidP="00BA5860">
            <w:pPr>
              <w:numPr>
                <w:ilvl w:val="0"/>
                <w:numId w:val="4"/>
              </w:numPr>
              <w:tabs>
                <w:tab w:val="clear" w:pos="720"/>
                <w:tab w:val="num" w:pos="730"/>
              </w:tabs>
              <w:spacing w:before="100" w:beforeAutospacing="1" w:after="100" w:afterAutospacing="1"/>
              <w:ind w:left="750" w:right="30"/>
              <w:rPr>
                <w:rFonts w:ascii="Calibri" w:eastAsia="Times New Roman" w:hAnsi="Calibri" w:cs="Calibri"/>
              </w:rPr>
            </w:pPr>
            <w:r w:rsidRPr="00B3799C">
              <w:rPr>
                <w:rFonts w:ascii="Calibri" w:eastAsia="Calibri" w:hAnsi="Calibri" w:cs="Calibri"/>
              </w:rPr>
              <w:t>plus rentables, et</w:t>
            </w:r>
          </w:p>
          <w:p w14:paraId="1C97EC0D" w14:textId="77777777" w:rsidR="009B3AE7" w:rsidRPr="00B3799C" w:rsidRDefault="009B3AE7" w:rsidP="00BA5860">
            <w:pPr>
              <w:numPr>
                <w:ilvl w:val="0"/>
                <w:numId w:val="4"/>
              </w:numPr>
              <w:tabs>
                <w:tab w:val="clear" w:pos="720"/>
                <w:tab w:val="num" w:pos="730"/>
              </w:tabs>
              <w:spacing w:before="100" w:beforeAutospacing="1" w:after="100" w:afterAutospacing="1"/>
              <w:ind w:left="750" w:right="30"/>
              <w:rPr>
                <w:rFonts w:ascii="Calibri" w:eastAsia="Times New Roman" w:hAnsi="Calibri" w:cs="Calibri"/>
              </w:rPr>
            </w:pPr>
            <w:r w:rsidRPr="00B3799C">
              <w:rPr>
                <w:rFonts w:ascii="Calibri" w:eastAsia="Calibri" w:hAnsi="Calibri" w:cs="Calibri"/>
              </w:rPr>
              <w:t>plus fiables.</w:t>
            </w:r>
          </w:p>
          <w:p w14:paraId="0B4778F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Au fur et à mesure du cours, vous découvrirez les avantages de la recherche scientifique, mais surtout, vous comprendrez mieux le rôle que chacun de nous doit jouer pour en sauvegarder l’intégrité.</w:t>
            </w:r>
          </w:p>
        </w:tc>
      </w:tr>
      <w:tr w:rsidR="009B3AE7" w:rsidRPr="00B3799C" w14:paraId="7FD67109" w14:textId="77777777" w:rsidTr="00BA5860">
        <w:tc>
          <w:tcPr>
            <w:tcW w:w="1353" w:type="dxa"/>
            <w:shd w:val="clear" w:color="auto" w:fill="D9E2F3" w:themeFill="accent1" w:themeFillTint="33"/>
            <w:tcMar>
              <w:top w:w="120" w:type="dxa"/>
              <w:left w:w="180" w:type="dxa"/>
              <w:bottom w:w="120" w:type="dxa"/>
              <w:right w:w="180" w:type="dxa"/>
            </w:tcMar>
            <w:hideMark/>
          </w:tcPr>
          <w:p w14:paraId="1B0B0CAE" w14:textId="77777777" w:rsidR="009B3AE7" w:rsidRPr="00B3799C" w:rsidRDefault="009B3AE7" w:rsidP="00BA5860">
            <w:pPr>
              <w:spacing w:before="30" w:after="30"/>
              <w:ind w:left="30" w:right="30"/>
              <w:rPr>
                <w:rFonts w:ascii="Calibri" w:eastAsia="Times New Roman" w:hAnsi="Calibri" w:cs="Calibri"/>
                <w:sz w:val="16"/>
              </w:rPr>
            </w:pPr>
            <w:hyperlink r:id="rId31" w:tgtFrame="_blank" w:history="1">
              <w:r w:rsidRPr="00B3799C">
                <w:rPr>
                  <w:rStyle w:val="Hyperlink"/>
                  <w:rFonts w:ascii="Calibri" w:eastAsia="Times New Roman" w:hAnsi="Calibri" w:cs="Calibri"/>
                  <w:sz w:val="16"/>
                </w:rPr>
                <w:t>Screen 11</w:t>
              </w:r>
            </w:hyperlink>
            <w:r w:rsidRPr="00B3799C">
              <w:rPr>
                <w:rFonts w:ascii="Calibri" w:eastAsia="Times New Roman" w:hAnsi="Calibri" w:cs="Calibri"/>
                <w:sz w:val="16"/>
              </w:rPr>
              <w:t xml:space="preserve"> </w:t>
            </w:r>
          </w:p>
          <w:p w14:paraId="11F23C3E" w14:textId="77777777" w:rsidR="009B3AE7" w:rsidRPr="00B3799C" w:rsidRDefault="009B3AE7" w:rsidP="00BA5860">
            <w:pPr>
              <w:ind w:left="30" w:right="30"/>
              <w:rPr>
                <w:rFonts w:ascii="Calibri" w:eastAsia="Times New Roman" w:hAnsi="Calibri" w:cs="Calibri"/>
                <w:sz w:val="16"/>
              </w:rPr>
            </w:pPr>
            <w:hyperlink r:id="rId32" w:tgtFrame="_blank" w:history="1">
              <w:r w:rsidRPr="00B3799C">
                <w:rPr>
                  <w:rStyle w:val="Hyperlink"/>
                  <w:rFonts w:ascii="Calibri" w:eastAsia="Times New Roman" w:hAnsi="Calibri" w:cs="Calibri"/>
                  <w:sz w:val="16"/>
                </w:rPr>
                <w:t>11_C_12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FDBF83"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There are many different kinds and levels of scientific research that Abbott supports.</w:t>
            </w:r>
          </w:p>
          <w:p w14:paraId="65A8C5C7" w14:textId="77777777" w:rsidR="009B3AE7" w:rsidRPr="00B3799C" w:rsidRDefault="009B3AE7" w:rsidP="00BA5860">
            <w:pPr>
              <w:pStyle w:val="NormalWeb"/>
              <w:ind w:left="30" w:right="30"/>
              <w:rPr>
                <w:rFonts w:ascii="Calibri" w:hAnsi="Calibri" w:cs="Calibri"/>
              </w:rPr>
            </w:pPr>
            <w:r w:rsidRPr="00B3799C">
              <w:rPr>
                <w:rFonts w:ascii="Calibri" w:hAnsi="Calibri" w:cs="Calibri"/>
              </w:rPr>
              <w:t>Generally, this research breaks down into two broad categories: company-sponsored trials and investigator-initiated trials.</w:t>
            </w:r>
          </w:p>
        </w:tc>
        <w:tc>
          <w:tcPr>
            <w:tcW w:w="6000" w:type="dxa"/>
            <w:vAlign w:val="center"/>
          </w:tcPr>
          <w:p w14:paraId="16B83E2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Abbott soutient de nombreux types et paliers de recherche scientifique.</w:t>
            </w:r>
          </w:p>
          <w:p w14:paraId="3536513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De manière générale, ces recherches se répartissent en deux grandes catégories : les essais parrainés par </w:t>
            </w:r>
            <w:r>
              <w:rPr>
                <w:rFonts w:ascii="Calibri" w:eastAsia="Calibri" w:hAnsi="Calibri" w:cs="Calibri"/>
              </w:rPr>
              <w:t>l’entreprise</w:t>
            </w:r>
            <w:r w:rsidRPr="00B3799C">
              <w:rPr>
                <w:rFonts w:ascii="Calibri" w:eastAsia="Calibri" w:hAnsi="Calibri" w:cs="Calibri"/>
              </w:rPr>
              <w:t xml:space="preserve"> et ceux entrepris </w:t>
            </w:r>
            <w:r>
              <w:rPr>
                <w:rFonts w:ascii="Calibri" w:eastAsia="Calibri" w:hAnsi="Calibri" w:cs="Calibri"/>
              </w:rPr>
              <w:t xml:space="preserve">à l’initiative d’un </w:t>
            </w:r>
            <w:r w:rsidRPr="00B3799C">
              <w:rPr>
                <w:rFonts w:ascii="Calibri" w:eastAsia="Calibri" w:hAnsi="Calibri" w:cs="Calibri"/>
              </w:rPr>
              <w:t>investigateur.</w:t>
            </w:r>
          </w:p>
        </w:tc>
      </w:tr>
      <w:tr w:rsidR="009B3AE7" w:rsidRPr="00B3799C" w14:paraId="3D2812BF" w14:textId="77777777" w:rsidTr="00BA5860">
        <w:tc>
          <w:tcPr>
            <w:tcW w:w="1353" w:type="dxa"/>
            <w:shd w:val="clear" w:color="auto" w:fill="D9E2F3" w:themeFill="accent1" w:themeFillTint="33"/>
            <w:tcMar>
              <w:top w:w="120" w:type="dxa"/>
              <w:left w:w="180" w:type="dxa"/>
              <w:bottom w:w="120" w:type="dxa"/>
              <w:right w:w="180" w:type="dxa"/>
            </w:tcMar>
            <w:hideMark/>
          </w:tcPr>
          <w:p w14:paraId="60BB601A" w14:textId="77777777" w:rsidR="009B3AE7" w:rsidRPr="00B3799C" w:rsidRDefault="009B3AE7" w:rsidP="00BA5860">
            <w:pPr>
              <w:spacing w:before="30" w:after="30"/>
              <w:ind w:left="30" w:right="30"/>
              <w:rPr>
                <w:rFonts w:ascii="Calibri" w:eastAsia="Times New Roman" w:hAnsi="Calibri" w:cs="Calibri"/>
                <w:sz w:val="16"/>
              </w:rPr>
            </w:pPr>
            <w:hyperlink r:id="rId33" w:tgtFrame="_blank" w:history="1">
              <w:r w:rsidRPr="00B3799C">
                <w:rPr>
                  <w:rStyle w:val="Hyperlink"/>
                  <w:rFonts w:ascii="Calibri" w:eastAsia="Times New Roman" w:hAnsi="Calibri" w:cs="Calibri"/>
                  <w:sz w:val="16"/>
                </w:rPr>
                <w:t>Screen 12</w:t>
              </w:r>
            </w:hyperlink>
            <w:r w:rsidRPr="00B3799C">
              <w:rPr>
                <w:rFonts w:ascii="Calibri" w:eastAsia="Times New Roman" w:hAnsi="Calibri" w:cs="Calibri"/>
                <w:sz w:val="16"/>
              </w:rPr>
              <w:t xml:space="preserve"> </w:t>
            </w:r>
          </w:p>
          <w:p w14:paraId="0F62ACC6" w14:textId="77777777" w:rsidR="009B3AE7" w:rsidRPr="00B3799C" w:rsidRDefault="009B3AE7" w:rsidP="00BA5860">
            <w:pPr>
              <w:ind w:left="30" w:right="30"/>
              <w:rPr>
                <w:rFonts w:ascii="Calibri" w:eastAsia="Times New Roman" w:hAnsi="Calibri" w:cs="Calibri"/>
                <w:sz w:val="16"/>
              </w:rPr>
            </w:pPr>
            <w:hyperlink r:id="rId34" w:tgtFrame="_blank" w:history="1">
              <w:r w:rsidRPr="00B3799C">
                <w:rPr>
                  <w:rStyle w:val="Hyperlink"/>
                  <w:rFonts w:ascii="Calibri" w:eastAsia="Times New Roman" w:hAnsi="Calibri" w:cs="Calibri"/>
                  <w:sz w:val="16"/>
                </w:rPr>
                <w:t>12_C_13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AEDE9"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Company-sponsored Trials are studies that are designed and managed by Abbott.</w:t>
            </w:r>
          </w:p>
          <w:p w14:paraId="07D5F683"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365EC48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Les essais parrainés par </w:t>
            </w:r>
            <w:r>
              <w:rPr>
                <w:rFonts w:ascii="Calibri" w:eastAsia="Calibri" w:hAnsi="Calibri" w:cs="Calibri"/>
              </w:rPr>
              <w:t>l’entreprise</w:t>
            </w:r>
            <w:r w:rsidRPr="00B3799C">
              <w:rPr>
                <w:rFonts w:ascii="Calibri" w:eastAsia="Calibri" w:hAnsi="Calibri" w:cs="Calibri"/>
              </w:rPr>
              <w:t xml:space="preserve"> sont des études qui sont conçues et gérées par Abbott.</w:t>
            </w:r>
          </w:p>
          <w:p w14:paraId="6CA626B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 études comptent normalement un ou plusieurs centres médicaux (établissements) et des médecins qualifiés ou d’autres professionnels de la santé (investigateurs) qui gèrent l’étude.</w:t>
            </w:r>
          </w:p>
        </w:tc>
      </w:tr>
      <w:tr w:rsidR="009B3AE7" w:rsidRPr="00B3799C" w14:paraId="555F770E" w14:textId="77777777" w:rsidTr="00BA5860">
        <w:tc>
          <w:tcPr>
            <w:tcW w:w="1353" w:type="dxa"/>
            <w:shd w:val="clear" w:color="auto" w:fill="D9E2F3" w:themeFill="accent1" w:themeFillTint="33"/>
            <w:tcMar>
              <w:top w:w="120" w:type="dxa"/>
              <w:left w:w="180" w:type="dxa"/>
              <w:bottom w:w="120" w:type="dxa"/>
              <w:right w:w="180" w:type="dxa"/>
            </w:tcMar>
            <w:hideMark/>
          </w:tcPr>
          <w:p w14:paraId="45640254" w14:textId="77777777" w:rsidR="009B3AE7" w:rsidRPr="00B3799C" w:rsidRDefault="009B3AE7" w:rsidP="00BA5860">
            <w:pPr>
              <w:spacing w:before="30" w:after="30"/>
              <w:ind w:left="30" w:right="30"/>
              <w:rPr>
                <w:rFonts w:ascii="Calibri" w:eastAsia="Times New Roman" w:hAnsi="Calibri" w:cs="Calibri"/>
                <w:sz w:val="16"/>
              </w:rPr>
            </w:pPr>
            <w:hyperlink r:id="rId35" w:tgtFrame="_blank" w:history="1">
              <w:r w:rsidRPr="00B3799C">
                <w:rPr>
                  <w:rStyle w:val="Hyperlink"/>
                  <w:rFonts w:ascii="Calibri" w:eastAsia="Times New Roman" w:hAnsi="Calibri" w:cs="Calibri"/>
                  <w:sz w:val="16"/>
                </w:rPr>
                <w:t>Screen 13</w:t>
              </w:r>
            </w:hyperlink>
            <w:r w:rsidRPr="00B3799C">
              <w:rPr>
                <w:rFonts w:ascii="Calibri" w:eastAsia="Times New Roman" w:hAnsi="Calibri" w:cs="Calibri"/>
                <w:sz w:val="16"/>
              </w:rPr>
              <w:t xml:space="preserve"> </w:t>
            </w:r>
          </w:p>
          <w:p w14:paraId="28BA1B4C" w14:textId="77777777" w:rsidR="009B3AE7" w:rsidRPr="00B3799C" w:rsidRDefault="009B3AE7" w:rsidP="00BA5860">
            <w:pPr>
              <w:ind w:left="30" w:right="30"/>
              <w:rPr>
                <w:rFonts w:ascii="Calibri" w:eastAsia="Times New Roman" w:hAnsi="Calibri" w:cs="Calibri"/>
                <w:sz w:val="16"/>
              </w:rPr>
            </w:pPr>
            <w:hyperlink r:id="rId36" w:tgtFrame="_blank" w:history="1">
              <w:r w:rsidRPr="00B3799C">
                <w:rPr>
                  <w:rStyle w:val="Hyperlink"/>
                  <w:rFonts w:ascii="Calibri" w:eastAsia="Times New Roman" w:hAnsi="Calibri" w:cs="Calibri"/>
                  <w:sz w:val="16"/>
                </w:rPr>
                <w:t>13_C_14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5F0BB"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Before a new product is approved for treatment or use, Abbott conducts a trial or series of trials to prove that the product is safe and effective, and to ultimately understand the extent of effectiveness.</w:t>
            </w:r>
          </w:p>
          <w:p w14:paraId="0CE0D94E"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28FD2EA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Avant qu’un nouveau produit ne soit approuvé pour un traitement ou puisse être utilisé, Abbott effectue un essai clinique ou une série d’essais cliniques pour démontrer l’innocuité et l’efficacité du produit, et aussi établir </w:t>
            </w:r>
            <w:r w:rsidRPr="0041777D">
              <w:rPr>
                <w:rFonts w:ascii="Calibri" w:eastAsia="Calibri" w:hAnsi="Calibri" w:cs="Calibri"/>
              </w:rPr>
              <w:t>l’étendue</w:t>
            </w:r>
            <w:r w:rsidRPr="00B3799C">
              <w:rPr>
                <w:rFonts w:ascii="Calibri" w:eastAsia="Calibri" w:hAnsi="Calibri" w:cs="Calibri"/>
              </w:rPr>
              <w:t xml:space="preserve"> de son efficacité.</w:t>
            </w:r>
          </w:p>
          <w:p w14:paraId="13F266D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 essais sont souvent appelés des essais cliniques expérimentaux ou préalables à une approbation/mise sur le marché (parfois aussi appelés des essais de phase I, II ou III). Ils fournissent généralement les preuves à l’appui des approbations réglementaires servant à vendre nos produits dans les pays du monde entier.</w:t>
            </w:r>
          </w:p>
        </w:tc>
      </w:tr>
      <w:tr w:rsidR="009B3AE7" w:rsidRPr="00B3799C" w14:paraId="624291FC" w14:textId="77777777" w:rsidTr="00BA5860">
        <w:tc>
          <w:tcPr>
            <w:tcW w:w="1353" w:type="dxa"/>
            <w:shd w:val="clear" w:color="auto" w:fill="D9E2F3" w:themeFill="accent1" w:themeFillTint="33"/>
            <w:tcMar>
              <w:top w:w="120" w:type="dxa"/>
              <w:left w:w="180" w:type="dxa"/>
              <w:bottom w:w="120" w:type="dxa"/>
              <w:right w:w="180" w:type="dxa"/>
            </w:tcMar>
            <w:hideMark/>
          </w:tcPr>
          <w:p w14:paraId="4A673C16" w14:textId="77777777" w:rsidR="009B3AE7" w:rsidRPr="00B3799C" w:rsidRDefault="009B3AE7" w:rsidP="00BA5860">
            <w:pPr>
              <w:spacing w:before="30" w:after="30"/>
              <w:ind w:left="30" w:right="30"/>
              <w:rPr>
                <w:rFonts w:ascii="Calibri" w:eastAsia="Times New Roman" w:hAnsi="Calibri" w:cs="Calibri"/>
                <w:sz w:val="16"/>
              </w:rPr>
            </w:pPr>
            <w:hyperlink r:id="rId37" w:tgtFrame="_blank" w:history="1">
              <w:r w:rsidRPr="00B3799C">
                <w:rPr>
                  <w:rStyle w:val="Hyperlink"/>
                  <w:rFonts w:ascii="Calibri" w:eastAsia="Times New Roman" w:hAnsi="Calibri" w:cs="Calibri"/>
                  <w:sz w:val="16"/>
                </w:rPr>
                <w:t>Screen 14</w:t>
              </w:r>
            </w:hyperlink>
            <w:r w:rsidRPr="00B3799C">
              <w:rPr>
                <w:rFonts w:ascii="Calibri" w:eastAsia="Times New Roman" w:hAnsi="Calibri" w:cs="Calibri"/>
                <w:sz w:val="16"/>
              </w:rPr>
              <w:t xml:space="preserve"> </w:t>
            </w:r>
          </w:p>
          <w:p w14:paraId="7578F653" w14:textId="77777777" w:rsidR="009B3AE7" w:rsidRPr="00B3799C" w:rsidRDefault="009B3AE7" w:rsidP="00BA5860">
            <w:pPr>
              <w:ind w:left="30" w:right="30"/>
              <w:rPr>
                <w:rFonts w:ascii="Calibri" w:eastAsia="Times New Roman" w:hAnsi="Calibri" w:cs="Calibri"/>
                <w:sz w:val="16"/>
              </w:rPr>
            </w:pPr>
            <w:hyperlink r:id="rId38" w:tgtFrame="_blank" w:history="1">
              <w:r w:rsidRPr="00B3799C">
                <w:rPr>
                  <w:rStyle w:val="Hyperlink"/>
                  <w:rFonts w:ascii="Calibri" w:eastAsia="Times New Roman" w:hAnsi="Calibri" w:cs="Calibri"/>
                  <w:sz w:val="16"/>
                </w:rPr>
                <w:t>14_C_15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EC24B" w14:textId="77777777" w:rsidR="009B3AE7" w:rsidRPr="00B3799C" w:rsidRDefault="009B3AE7" w:rsidP="00BA5860">
            <w:pPr>
              <w:pStyle w:val="NormalWeb"/>
              <w:ind w:left="30" w:right="30"/>
              <w:rPr>
                <w:rFonts w:ascii="Calibri" w:hAnsi="Calibri" w:cs="Calibri"/>
              </w:rPr>
            </w:pPr>
            <w:r w:rsidRPr="00B3799C">
              <w:rPr>
                <w:rFonts w:ascii="Calibri" w:hAnsi="Calibri" w:cs="Calibri"/>
              </w:rPr>
              <w:t>Once a product or treatment is approved, Abbott sometimes conducts additional research.</w:t>
            </w:r>
          </w:p>
          <w:p w14:paraId="4BC07FB4"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32EFE8AB"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Lorsqu’un produit ou un traitement est approuvé, Abbott mène parfois d’autres recherches.</w:t>
            </w:r>
          </w:p>
          <w:p w14:paraId="38BDBE8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Ce type de recherche est couramment appelé études observationnelles post-AMM </w:t>
            </w:r>
            <w:r>
              <w:rPr>
                <w:rFonts w:ascii="Calibri" w:eastAsia="Calibri" w:hAnsi="Calibri" w:cs="Calibri"/>
              </w:rPr>
              <w:t xml:space="preserve">(autorisation de mise sur le marché) </w:t>
            </w:r>
            <w:r w:rsidRPr="00B3799C">
              <w:rPr>
                <w:rFonts w:ascii="Calibri" w:eastAsia="Calibri" w:hAnsi="Calibri" w:cs="Calibri"/>
              </w:rPr>
              <w:t>ou essais postcommercialisation, ou encore essais de phase IV. Le but de ces essais est de mieux comprendre les effets à long terme ou l’efficacité du produit. Parfois, ces essais cliniques sont même exigés pour obtenir l’approbation du produit.</w:t>
            </w:r>
          </w:p>
        </w:tc>
      </w:tr>
      <w:tr w:rsidR="009B3AE7" w:rsidRPr="00B3799C" w14:paraId="1309320A" w14:textId="77777777" w:rsidTr="00BA5860">
        <w:tc>
          <w:tcPr>
            <w:tcW w:w="1353" w:type="dxa"/>
            <w:shd w:val="clear" w:color="auto" w:fill="D9E2F3" w:themeFill="accent1" w:themeFillTint="33"/>
            <w:tcMar>
              <w:top w:w="120" w:type="dxa"/>
              <w:left w:w="180" w:type="dxa"/>
              <w:bottom w:w="120" w:type="dxa"/>
              <w:right w:w="180" w:type="dxa"/>
            </w:tcMar>
            <w:hideMark/>
          </w:tcPr>
          <w:p w14:paraId="2EE76E0E" w14:textId="77777777" w:rsidR="009B3AE7" w:rsidRPr="00B3799C" w:rsidRDefault="009B3AE7" w:rsidP="00BA5860">
            <w:pPr>
              <w:spacing w:before="30" w:after="30"/>
              <w:ind w:left="30" w:right="30"/>
              <w:rPr>
                <w:rFonts w:ascii="Calibri" w:eastAsia="Times New Roman" w:hAnsi="Calibri" w:cs="Calibri"/>
                <w:sz w:val="16"/>
              </w:rPr>
            </w:pPr>
            <w:hyperlink r:id="rId39" w:tgtFrame="_blank" w:history="1">
              <w:r w:rsidRPr="00B3799C">
                <w:rPr>
                  <w:rStyle w:val="Hyperlink"/>
                  <w:rFonts w:ascii="Calibri" w:eastAsia="Times New Roman" w:hAnsi="Calibri" w:cs="Calibri"/>
                  <w:sz w:val="16"/>
                </w:rPr>
                <w:t>Screen 15</w:t>
              </w:r>
            </w:hyperlink>
            <w:r w:rsidRPr="00B3799C">
              <w:rPr>
                <w:rFonts w:ascii="Calibri" w:eastAsia="Times New Roman" w:hAnsi="Calibri" w:cs="Calibri"/>
                <w:sz w:val="16"/>
              </w:rPr>
              <w:t xml:space="preserve"> </w:t>
            </w:r>
          </w:p>
          <w:p w14:paraId="7F75CC13" w14:textId="77777777" w:rsidR="009B3AE7" w:rsidRPr="00B3799C" w:rsidRDefault="009B3AE7" w:rsidP="00BA5860">
            <w:pPr>
              <w:ind w:left="30" w:right="30"/>
              <w:rPr>
                <w:rFonts w:ascii="Calibri" w:eastAsia="Times New Roman" w:hAnsi="Calibri" w:cs="Calibri"/>
                <w:sz w:val="16"/>
              </w:rPr>
            </w:pPr>
            <w:hyperlink r:id="rId40" w:tgtFrame="_blank" w:history="1">
              <w:r w:rsidRPr="00B3799C">
                <w:rPr>
                  <w:rStyle w:val="Hyperlink"/>
                  <w:rFonts w:ascii="Calibri" w:eastAsia="Times New Roman" w:hAnsi="Calibri" w:cs="Calibri"/>
                  <w:sz w:val="16"/>
                </w:rPr>
                <w:t>15_C_16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2EF8F"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084D282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 qu’il faut absolument comprendre, c’est que même si des établissements et des investigateurs tiers participent aux essais cliniques, Abbott demeure responsable des essais parrainés par l’entreprise.</w:t>
            </w:r>
          </w:p>
        </w:tc>
      </w:tr>
      <w:tr w:rsidR="009B3AE7" w:rsidRPr="00B3799C" w14:paraId="6BF4EC7A" w14:textId="77777777" w:rsidTr="00BA5860">
        <w:tc>
          <w:tcPr>
            <w:tcW w:w="1353" w:type="dxa"/>
            <w:shd w:val="clear" w:color="auto" w:fill="D9E2F3" w:themeFill="accent1" w:themeFillTint="33"/>
            <w:tcMar>
              <w:top w:w="120" w:type="dxa"/>
              <w:left w:w="180" w:type="dxa"/>
              <w:bottom w:w="120" w:type="dxa"/>
              <w:right w:w="180" w:type="dxa"/>
            </w:tcMar>
            <w:hideMark/>
          </w:tcPr>
          <w:p w14:paraId="62D15803" w14:textId="77777777" w:rsidR="009B3AE7" w:rsidRPr="00B3799C" w:rsidRDefault="009B3AE7" w:rsidP="00BA5860">
            <w:pPr>
              <w:spacing w:before="30" w:after="30"/>
              <w:ind w:left="30" w:right="30"/>
              <w:rPr>
                <w:rFonts w:ascii="Calibri" w:eastAsia="Times New Roman" w:hAnsi="Calibri" w:cs="Calibri"/>
                <w:sz w:val="16"/>
              </w:rPr>
            </w:pPr>
            <w:hyperlink r:id="rId41" w:tgtFrame="_blank" w:history="1">
              <w:r w:rsidRPr="00B3799C">
                <w:rPr>
                  <w:rStyle w:val="Hyperlink"/>
                  <w:rFonts w:ascii="Calibri" w:eastAsia="Times New Roman" w:hAnsi="Calibri" w:cs="Calibri"/>
                  <w:sz w:val="16"/>
                </w:rPr>
                <w:t>Screen 16</w:t>
              </w:r>
            </w:hyperlink>
            <w:r w:rsidRPr="00B3799C">
              <w:rPr>
                <w:rFonts w:ascii="Calibri" w:eastAsia="Times New Roman" w:hAnsi="Calibri" w:cs="Calibri"/>
                <w:sz w:val="16"/>
              </w:rPr>
              <w:t xml:space="preserve"> </w:t>
            </w:r>
          </w:p>
          <w:p w14:paraId="142A55A4" w14:textId="77777777" w:rsidR="009B3AE7" w:rsidRPr="00B3799C" w:rsidRDefault="009B3AE7" w:rsidP="00BA5860">
            <w:pPr>
              <w:ind w:left="30" w:right="30"/>
              <w:rPr>
                <w:rFonts w:ascii="Calibri" w:eastAsia="Times New Roman" w:hAnsi="Calibri" w:cs="Calibri"/>
                <w:sz w:val="16"/>
              </w:rPr>
            </w:pPr>
            <w:hyperlink r:id="rId42" w:tgtFrame="_blank" w:history="1">
              <w:r w:rsidRPr="00B3799C">
                <w:rPr>
                  <w:rStyle w:val="Hyperlink"/>
                  <w:rFonts w:ascii="Calibri" w:eastAsia="Times New Roman" w:hAnsi="Calibri" w:cs="Calibri"/>
                  <w:sz w:val="16"/>
                </w:rPr>
                <w:t>16_C_17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4334B"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Investigator-initiated Studies (IIS)/Investigator Sponsored Studies (ISS) are studies that are initiated, designed, and conducted by external investigators and institutions.</w:t>
            </w:r>
          </w:p>
          <w:p w14:paraId="02D09F5D"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 is to say, the investigator or institutional sponsors are responsible for the conduct of such studies.</w:t>
            </w:r>
          </w:p>
        </w:tc>
        <w:tc>
          <w:tcPr>
            <w:tcW w:w="6000" w:type="dxa"/>
            <w:vAlign w:val="center"/>
          </w:tcPr>
          <w:p w14:paraId="187E617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Les études entreprises </w:t>
            </w:r>
            <w:r>
              <w:rPr>
                <w:rFonts w:ascii="Calibri" w:eastAsia="Calibri" w:hAnsi="Calibri" w:cs="Calibri"/>
              </w:rPr>
              <w:t xml:space="preserve">à l’initiative d’un </w:t>
            </w:r>
            <w:r w:rsidRPr="00B3799C">
              <w:rPr>
                <w:rFonts w:ascii="Calibri" w:eastAsia="Calibri" w:hAnsi="Calibri" w:cs="Calibri"/>
              </w:rPr>
              <w:t>investigateur (</w:t>
            </w:r>
            <w:r w:rsidRPr="009B3AE7">
              <w:rPr>
                <w:rFonts w:ascii="Calibri" w:eastAsia="Calibri" w:hAnsi="Calibri" w:cs="Calibri"/>
                <w:i/>
              </w:rPr>
              <w:t>Investigator Initiated Studies</w:t>
            </w:r>
            <w:r w:rsidRPr="00B3799C">
              <w:rPr>
                <w:rFonts w:ascii="Calibri" w:eastAsia="Calibri" w:hAnsi="Calibri" w:cs="Calibri"/>
              </w:rPr>
              <w:t xml:space="preserve">, IIS) ou les études parrainées par </w:t>
            </w:r>
            <w:r>
              <w:rPr>
                <w:rFonts w:ascii="Calibri" w:eastAsia="Calibri" w:hAnsi="Calibri" w:cs="Calibri"/>
              </w:rPr>
              <w:t xml:space="preserve">un </w:t>
            </w:r>
            <w:r w:rsidRPr="00B3799C">
              <w:rPr>
                <w:rFonts w:ascii="Calibri" w:eastAsia="Calibri" w:hAnsi="Calibri" w:cs="Calibri"/>
              </w:rPr>
              <w:t>investigateur (</w:t>
            </w:r>
            <w:r w:rsidRPr="009B3AE7">
              <w:rPr>
                <w:rFonts w:ascii="Calibri" w:eastAsia="Calibri" w:hAnsi="Calibri" w:cs="Calibri"/>
                <w:i/>
              </w:rPr>
              <w:t>Investigator Sponsored Studies</w:t>
            </w:r>
            <w:r w:rsidRPr="00B3799C">
              <w:rPr>
                <w:rFonts w:ascii="Calibri" w:eastAsia="Calibri" w:hAnsi="Calibri" w:cs="Calibri"/>
              </w:rPr>
              <w:t>, ISS) sont des études entreprises, conçues et menées par des investigateurs et des établissements externes.</w:t>
            </w:r>
          </w:p>
          <w:p w14:paraId="436DF24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Cela signifie que l’investigateur ou les commanditaires institutionnels sont responsables de telles études.</w:t>
            </w:r>
          </w:p>
        </w:tc>
      </w:tr>
      <w:tr w:rsidR="009B3AE7" w:rsidRPr="00B3799C" w14:paraId="600BEFC1" w14:textId="77777777" w:rsidTr="00BA5860">
        <w:tc>
          <w:tcPr>
            <w:tcW w:w="1353" w:type="dxa"/>
            <w:shd w:val="clear" w:color="auto" w:fill="D9E2F3" w:themeFill="accent1" w:themeFillTint="33"/>
            <w:tcMar>
              <w:top w:w="120" w:type="dxa"/>
              <w:left w:w="180" w:type="dxa"/>
              <w:bottom w:w="120" w:type="dxa"/>
              <w:right w:w="180" w:type="dxa"/>
            </w:tcMar>
            <w:hideMark/>
          </w:tcPr>
          <w:p w14:paraId="2E20FE3B" w14:textId="77777777" w:rsidR="009B3AE7" w:rsidRPr="00B3799C" w:rsidRDefault="009B3AE7" w:rsidP="00BA5860">
            <w:pPr>
              <w:spacing w:before="30" w:after="30"/>
              <w:ind w:left="30" w:right="30"/>
              <w:rPr>
                <w:rFonts w:ascii="Calibri" w:eastAsia="Times New Roman" w:hAnsi="Calibri" w:cs="Calibri"/>
                <w:sz w:val="16"/>
              </w:rPr>
            </w:pPr>
            <w:hyperlink r:id="rId43" w:tgtFrame="_blank" w:history="1">
              <w:r w:rsidRPr="00B3799C">
                <w:rPr>
                  <w:rStyle w:val="Hyperlink"/>
                  <w:rFonts w:ascii="Calibri" w:eastAsia="Times New Roman" w:hAnsi="Calibri" w:cs="Calibri"/>
                  <w:sz w:val="16"/>
                </w:rPr>
                <w:t>Screen 17</w:t>
              </w:r>
            </w:hyperlink>
            <w:r w:rsidRPr="00B3799C">
              <w:rPr>
                <w:rFonts w:ascii="Calibri" w:eastAsia="Times New Roman" w:hAnsi="Calibri" w:cs="Calibri"/>
                <w:sz w:val="16"/>
              </w:rPr>
              <w:t xml:space="preserve"> </w:t>
            </w:r>
          </w:p>
          <w:p w14:paraId="42C5E54A" w14:textId="77777777" w:rsidR="009B3AE7" w:rsidRPr="00B3799C" w:rsidRDefault="009B3AE7" w:rsidP="00BA5860">
            <w:pPr>
              <w:ind w:left="30" w:right="30"/>
              <w:rPr>
                <w:rFonts w:ascii="Calibri" w:eastAsia="Times New Roman" w:hAnsi="Calibri" w:cs="Calibri"/>
                <w:sz w:val="16"/>
              </w:rPr>
            </w:pPr>
            <w:hyperlink r:id="rId44" w:tgtFrame="_blank" w:history="1">
              <w:r w:rsidRPr="00B3799C">
                <w:rPr>
                  <w:rStyle w:val="Hyperlink"/>
                  <w:rFonts w:ascii="Calibri" w:eastAsia="Times New Roman" w:hAnsi="Calibri" w:cs="Calibri"/>
                  <w:sz w:val="16"/>
                </w:rPr>
                <w:t>17_C_18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A2924" w14:textId="77777777" w:rsidR="009B3AE7" w:rsidRPr="00B3799C" w:rsidRDefault="009B3AE7" w:rsidP="00BA5860">
            <w:pPr>
              <w:pStyle w:val="NormalWeb"/>
              <w:ind w:left="30" w:right="30"/>
              <w:rPr>
                <w:rFonts w:ascii="Calibri" w:hAnsi="Calibri" w:cs="Calibri"/>
              </w:rPr>
            </w:pPr>
            <w:commentRangeStart w:id="0"/>
            <w:r w:rsidRPr="00B3799C">
              <w:rPr>
                <w:rFonts w:ascii="Calibri" w:hAnsi="Calibri" w:cs="Calibri"/>
              </w:rPr>
              <w:t xml:space="preserve">IIS/ISS studies </w:t>
            </w:r>
            <w:commentRangeEnd w:id="0"/>
            <w:r>
              <w:rPr>
                <w:rStyle w:val="CommentReference"/>
              </w:rPr>
              <w:commentReference w:id="0"/>
            </w:r>
            <w:r w:rsidRPr="00B3799C">
              <w:rPr>
                <w:rFonts w:ascii="Calibri" w:hAnsi="Calibri" w:cs="Calibri"/>
              </w:rPr>
              <w:t>can include, for example:</w:t>
            </w:r>
          </w:p>
          <w:p w14:paraId="64091B13" w14:textId="77777777" w:rsidR="009B3AE7" w:rsidRPr="00B3799C" w:rsidRDefault="009B3AE7" w:rsidP="00BA5860">
            <w:pPr>
              <w:numPr>
                <w:ilvl w:val="0"/>
                <w:numId w:val="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Additional research into approved uses of marketed products,</w:t>
            </w:r>
          </w:p>
          <w:p w14:paraId="4C608F4E" w14:textId="77777777" w:rsidR="009B3AE7" w:rsidRPr="00B3799C" w:rsidRDefault="009B3AE7" w:rsidP="00BA5860">
            <w:pPr>
              <w:numPr>
                <w:ilvl w:val="0"/>
                <w:numId w:val="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Comparisons with other therapies, and</w:t>
            </w:r>
          </w:p>
          <w:p w14:paraId="2F66704A" w14:textId="77777777" w:rsidR="009B3AE7" w:rsidRPr="00B3799C" w:rsidRDefault="009B3AE7" w:rsidP="00BA5860">
            <w:pPr>
              <w:numPr>
                <w:ilvl w:val="0"/>
                <w:numId w:val="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Investigations into potential new uses of existing products.</w:t>
            </w:r>
          </w:p>
        </w:tc>
        <w:tc>
          <w:tcPr>
            <w:tcW w:w="6000" w:type="dxa"/>
            <w:vAlign w:val="center"/>
          </w:tcPr>
          <w:p w14:paraId="07EE8F4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Les IIS/ISS comprennent notamment :</w:t>
            </w:r>
          </w:p>
          <w:p w14:paraId="65FAE903" w14:textId="77777777" w:rsidR="009B3AE7" w:rsidRPr="009B3AE7" w:rsidRDefault="009B3AE7" w:rsidP="00BA5860">
            <w:pPr>
              <w:numPr>
                <w:ilvl w:val="0"/>
                <w:numId w:val="5"/>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une </w:t>
            </w:r>
            <w:r w:rsidRPr="009B3AE7">
              <w:rPr>
                <w:rFonts w:ascii="Calibri" w:eastAsia="Times New Roman" w:hAnsi="Calibri" w:cs="Calibri"/>
              </w:rPr>
              <w:t>recherche</w:t>
            </w:r>
            <w:r w:rsidRPr="00B3799C">
              <w:rPr>
                <w:rFonts w:ascii="Calibri" w:eastAsia="Calibri" w:hAnsi="Calibri" w:cs="Calibri"/>
              </w:rPr>
              <w:t xml:space="preserve"> plus poussée des utilisations approuvées de produits commercialisés;</w:t>
            </w:r>
          </w:p>
          <w:p w14:paraId="65C9F29A" w14:textId="77777777" w:rsidR="009B3AE7" w:rsidRPr="009B3AE7" w:rsidRDefault="009B3AE7" w:rsidP="00BA5860">
            <w:pPr>
              <w:numPr>
                <w:ilvl w:val="0"/>
                <w:numId w:val="5"/>
              </w:numPr>
              <w:spacing w:after="100" w:afterAutospacing="1"/>
              <w:ind w:left="750" w:right="30"/>
              <w:rPr>
                <w:rFonts w:ascii="Calibri" w:eastAsia="Times New Roman" w:hAnsi="Calibri" w:cs="Calibri"/>
              </w:rPr>
            </w:pPr>
            <w:r w:rsidRPr="00B3799C">
              <w:rPr>
                <w:rFonts w:ascii="Calibri" w:eastAsia="Calibri" w:hAnsi="Calibri" w:cs="Calibri"/>
              </w:rPr>
              <w:t xml:space="preserve">des </w:t>
            </w:r>
            <w:r w:rsidRPr="009B3AE7">
              <w:rPr>
                <w:rFonts w:ascii="Calibri" w:eastAsia="Times New Roman" w:hAnsi="Calibri" w:cs="Calibri"/>
              </w:rPr>
              <w:t>comparaisons</w:t>
            </w:r>
            <w:r w:rsidRPr="00B3799C">
              <w:rPr>
                <w:rFonts w:ascii="Calibri" w:eastAsia="Calibri" w:hAnsi="Calibri" w:cs="Calibri"/>
              </w:rPr>
              <w:t xml:space="preserve"> avec d’autres traitements, et</w:t>
            </w:r>
          </w:p>
          <w:p w14:paraId="0F6CE7F9" w14:textId="77777777" w:rsidR="009B3AE7" w:rsidRPr="009B3AE7" w:rsidRDefault="009B3AE7" w:rsidP="00BA5860">
            <w:pPr>
              <w:numPr>
                <w:ilvl w:val="0"/>
                <w:numId w:val="5"/>
              </w:numPr>
              <w:spacing w:before="100" w:beforeAutospacing="1" w:after="100" w:afterAutospacing="1"/>
              <w:ind w:left="750" w:right="30"/>
              <w:rPr>
                <w:rFonts w:ascii="Calibri" w:hAnsi="Calibri" w:cs="Calibri"/>
              </w:rPr>
            </w:pPr>
            <w:r w:rsidRPr="00B3799C">
              <w:rPr>
                <w:rFonts w:ascii="Calibri" w:eastAsia="Calibri" w:hAnsi="Calibri" w:cs="Calibri"/>
              </w:rPr>
              <w:lastRenderedPageBreak/>
              <w:t>des recherches servant à établir de nouvelles utilisations pour des produits existants.</w:t>
            </w:r>
          </w:p>
        </w:tc>
      </w:tr>
      <w:tr w:rsidR="009B3AE7" w:rsidRPr="00B3799C" w14:paraId="61D2F62A" w14:textId="77777777" w:rsidTr="00BA5860">
        <w:tc>
          <w:tcPr>
            <w:tcW w:w="1353" w:type="dxa"/>
            <w:shd w:val="clear" w:color="auto" w:fill="D9E2F3" w:themeFill="accent1" w:themeFillTint="33"/>
            <w:tcMar>
              <w:top w:w="120" w:type="dxa"/>
              <w:left w:w="180" w:type="dxa"/>
              <w:bottom w:w="120" w:type="dxa"/>
              <w:right w:w="180" w:type="dxa"/>
            </w:tcMar>
            <w:hideMark/>
          </w:tcPr>
          <w:p w14:paraId="44F9B713" w14:textId="77777777" w:rsidR="009B3AE7" w:rsidRPr="00B3799C" w:rsidRDefault="009B3AE7" w:rsidP="00BA5860">
            <w:pPr>
              <w:spacing w:before="30" w:after="30"/>
              <w:ind w:left="30" w:right="30"/>
              <w:rPr>
                <w:rFonts w:ascii="Calibri" w:eastAsia="Times New Roman" w:hAnsi="Calibri" w:cs="Calibri"/>
                <w:sz w:val="16"/>
              </w:rPr>
            </w:pPr>
            <w:hyperlink r:id="rId48" w:tgtFrame="_blank" w:history="1">
              <w:r w:rsidRPr="00B3799C">
                <w:rPr>
                  <w:rStyle w:val="Hyperlink"/>
                  <w:rFonts w:ascii="Calibri" w:eastAsia="Times New Roman" w:hAnsi="Calibri" w:cs="Calibri"/>
                  <w:sz w:val="16"/>
                </w:rPr>
                <w:t>Screen 18</w:t>
              </w:r>
            </w:hyperlink>
            <w:r w:rsidRPr="00B3799C">
              <w:rPr>
                <w:rFonts w:ascii="Calibri" w:eastAsia="Times New Roman" w:hAnsi="Calibri" w:cs="Calibri"/>
                <w:sz w:val="16"/>
              </w:rPr>
              <w:t xml:space="preserve"> </w:t>
            </w:r>
          </w:p>
          <w:p w14:paraId="3AF12653" w14:textId="77777777" w:rsidR="009B3AE7" w:rsidRPr="00B3799C" w:rsidRDefault="009B3AE7" w:rsidP="00BA5860">
            <w:pPr>
              <w:ind w:left="30" w:right="30"/>
              <w:rPr>
                <w:rFonts w:ascii="Calibri" w:eastAsia="Times New Roman" w:hAnsi="Calibri" w:cs="Calibri"/>
                <w:sz w:val="16"/>
              </w:rPr>
            </w:pPr>
            <w:hyperlink r:id="rId49" w:tgtFrame="_blank" w:history="1">
              <w:r w:rsidRPr="00B3799C">
                <w:rPr>
                  <w:rStyle w:val="Hyperlink"/>
                  <w:rFonts w:ascii="Calibri" w:eastAsia="Times New Roman" w:hAnsi="Calibri" w:cs="Calibri"/>
                  <w:sz w:val="16"/>
                </w:rPr>
                <w:t>18_C_19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8107F"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some cases, Abbott may choose to provide funding and/or other support for Investigator-initiated or Sponsored Studies.</w:t>
            </w:r>
          </w:p>
          <w:p w14:paraId="5D7DC9E0"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example, the Company may provide Abbott product to be used in an IIS.</w:t>
            </w:r>
          </w:p>
        </w:tc>
        <w:tc>
          <w:tcPr>
            <w:tcW w:w="6000" w:type="dxa"/>
            <w:vAlign w:val="center"/>
          </w:tcPr>
          <w:p w14:paraId="3DB68C3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Dans certains cas, Abbott peut choisir de fournir le financement ou un autre type de soutien pour les études </w:t>
            </w:r>
            <w:r w:rsidRPr="001C1B19">
              <w:rPr>
                <w:rFonts w:ascii="Calibri" w:eastAsia="Calibri" w:hAnsi="Calibri" w:cs="Calibri"/>
              </w:rPr>
              <w:t xml:space="preserve">entreprises ou parrainées par </w:t>
            </w:r>
            <w:r>
              <w:rPr>
                <w:rFonts w:ascii="Calibri" w:eastAsia="Calibri" w:hAnsi="Calibri" w:cs="Calibri"/>
              </w:rPr>
              <w:t xml:space="preserve">un </w:t>
            </w:r>
            <w:r w:rsidRPr="001C1B19">
              <w:rPr>
                <w:rFonts w:ascii="Calibri" w:eastAsia="Calibri" w:hAnsi="Calibri" w:cs="Calibri"/>
              </w:rPr>
              <w:t>investigateur.</w:t>
            </w:r>
          </w:p>
          <w:p w14:paraId="1F2ECF4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Par exemple, </w:t>
            </w:r>
            <w:r>
              <w:rPr>
                <w:rFonts w:ascii="Calibri" w:eastAsia="Calibri" w:hAnsi="Calibri" w:cs="Calibri"/>
              </w:rPr>
              <w:t>l’entreprise</w:t>
            </w:r>
            <w:r w:rsidRPr="00B3799C">
              <w:rPr>
                <w:rFonts w:ascii="Calibri" w:eastAsia="Calibri" w:hAnsi="Calibri" w:cs="Calibri"/>
              </w:rPr>
              <w:t xml:space="preserve"> pourrait fournir un produit Abbott lors d’une étude entreprise </w:t>
            </w:r>
            <w:r>
              <w:rPr>
                <w:rFonts w:ascii="Calibri" w:eastAsia="Calibri" w:hAnsi="Calibri" w:cs="Calibri"/>
              </w:rPr>
              <w:t xml:space="preserve">à l’initiative d’un </w:t>
            </w:r>
            <w:r w:rsidRPr="001C1B19">
              <w:rPr>
                <w:rFonts w:ascii="Calibri" w:eastAsia="Calibri" w:hAnsi="Calibri" w:cs="Calibri"/>
              </w:rPr>
              <w:t>investigateur (IIS).</w:t>
            </w:r>
          </w:p>
        </w:tc>
      </w:tr>
      <w:tr w:rsidR="009B3AE7" w:rsidRPr="00B3799C" w14:paraId="72DAA851" w14:textId="77777777" w:rsidTr="00BA5860">
        <w:tc>
          <w:tcPr>
            <w:tcW w:w="1353" w:type="dxa"/>
            <w:shd w:val="clear" w:color="auto" w:fill="D9E2F3" w:themeFill="accent1" w:themeFillTint="33"/>
            <w:tcMar>
              <w:top w:w="120" w:type="dxa"/>
              <w:left w:w="180" w:type="dxa"/>
              <w:bottom w:w="120" w:type="dxa"/>
              <w:right w:w="180" w:type="dxa"/>
            </w:tcMar>
            <w:hideMark/>
          </w:tcPr>
          <w:p w14:paraId="753A9082" w14:textId="77777777" w:rsidR="009B3AE7" w:rsidRPr="00B3799C" w:rsidRDefault="009B3AE7" w:rsidP="00BA5860">
            <w:pPr>
              <w:spacing w:before="30" w:after="30"/>
              <w:ind w:left="30" w:right="30"/>
              <w:rPr>
                <w:rFonts w:ascii="Calibri" w:eastAsia="Times New Roman" w:hAnsi="Calibri" w:cs="Calibri"/>
                <w:sz w:val="16"/>
              </w:rPr>
            </w:pPr>
            <w:hyperlink r:id="rId50" w:tgtFrame="_blank" w:history="1">
              <w:r w:rsidRPr="00B3799C">
                <w:rPr>
                  <w:rStyle w:val="Hyperlink"/>
                  <w:rFonts w:ascii="Calibri" w:eastAsia="Times New Roman" w:hAnsi="Calibri" w:cs="Calibri"/>
                  <w:sz w:val="16"/>
                </w:rPr>
                <w:t>Screen 19</w:t>
              </w:r>
            </w:hyperlink>
            <w:r w:rsidRPr="00B3799C">
              <w:rPr>
                <w:rFonts w:ascii="Calibri" w:eastAsia="Times New Roman" w:hAnsi="Calibri" w:cs="Calibri"/>
                <w:sz w:val="16"/>
              </w:rPr>
              <w:t xml:space="preserve"> </w:t>
            </w:r>
          </w:p>
          <w:p w14:paraId="62C6B09A" w14:textId="77777777" w:rsidR="009B3AE7" w:rsidRPr="00B3799C" w:rsidRDefault="009B3AE7" w:rsidP="00BA5860">
            <w:pPr>
              <w:ind w:left="30" w:right="30"/>
              <w:rPr>
                <w:rFonts w:ascii="Calibri" w:eastAsia="Times New Roman" w:hAnsi="Calibri" w:cs="Calibri"/>
                <w:sz w:val="16"/>
              </w:rPr>
            </w:pPr>
            <w:hyperlink r:id="rId51" w:tgtFrame="_blank" w:history="1">
              <w:r w:rsidRPr="00B3799C">
                <w:rPr>
                  <w:rStyle w:val="Hyperlink"/>
                  <w:rFonts w:ascii="Calibri" w:eastAsia="Times New Roman" w:hAnsi="Calibri" w:cs="Calibri"/>
                  <w:sz w:val="16"/>
                </w:rPr>
                <w:t>19_C_20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71FB01" w14:textId="77777777" w:rsidR="009B3AE7" w:rsidRPr="00B3799C" w:rsidRDefault="009B3AE7" w:rsidP="00BA5860">
            <w:pPr>
              <w:pStyle w:val="NormalWeb"/>
              <w:ind w:left="30" w:right="30"/>
              <w:rPr>
                <w:rFonts w:ascii="Calibri" w:hAnsi="Calibri" w:cs="Calibri"/>
              </w:rPr>
            </w:pPr>
            <w:r w:rsidRPr="00B3799C">
              <w:rPr>
                <w:rFonts w:ascii="Calibri" w:hAnsi="Calibri" w:cs="Calibri"/>
              </w:rPr>
              <w:t>However, it is important to keep in mind that as we are not the study sponsor and are not responsible for conduct of the IIS/ISS, our involvement is generally limited:</w:t>
            </w:r>
          </w:p>
          <w:p w14:paraId="5EB74741" w14:textId="77777777" w:rsidR="009B3AE7" w:rsidRPr="00B3799C" w:rsidRDefault="009B3AE7" w:rsidP="00BA5860">
            <w:pPr>
              <w:numPr>
                <w:ilvl w:val="0"/>
                <w:numId w:val="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do not initiate investigator-initiated studies.</w:t>
            </w:r>
          </w:p>
          <w:p w14:paraId="3835660D" w14:textId="77777777" w:rsidR="009B3AE7" w:rsidRPr="00B3799C" w:rsidRDefault="009B3AE7" w:rsidP="00BA5860">
            <w:pPr>
              <w:numPr>
                <w:ilvl w:val="0"/>
                <w:numId w:val="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are not responsible for design of the protocol.</w:t>
            </w:r>
          </w:p>
          <w:p w14:paraId="7398C79A" w14:textId="77777777" w:rsidR="009B3AE7" w:rsidRPr="00B3799C" w:rsidRDefault="009B3AE7" w:rsidP="00BA5860">
            <w:pPr>
              <w:numPr>
                <w:ilvl w:val="0"/>
                <w:numId w:val="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do not conduct or supervise the research.</w:t>
            </w:r>
          </w:p>
          <w:p w14:paraId="472E58B4" w14:textId="77777777" w:rsidR="009B3AE7" w:rsidRPr="00B3799C" w:rsidRDefault="009B3AE7" w:rsidP="00BA5860">
            <w:pPr>
              <w:numPr>
                <w:ilvl w:val="0"/>
                <w:numId w:val="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are not responsible for analyzing the data from the study.</w:t>
            </w:r>
          </w:p>
        </w:tc>
        <w:tc>
          <w:tcPr>
            <w:tcW w:w="6000" w:type="dxa"/>
            <w:vAlign w:val="center"/>
          </w:tcPr>
          <w:p w14:paraId="580DD1A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Cependant, il est important de garder à l’esprit que nous ne sommes pas le commanditaire de l’étude et que nous ne menons pas l’IIS/ISS</w:t>
            </w:r>
            <w:r>
              <w:rPr>
                <w:rFonts w:ascii="Calibri" w:eastAsia="Calibri" w:hAnsi="Calibri" w:cs="Calibri"/>
              </w:rPr>
              <w:t>;</w:t>
            </w:r>
            <w:r w:rsidRPr="00B3799C">
              <w:rPr>
                <w:rFonts w:ascii="Calibri" w:eastAsia="Calibri" w:hAnsi="Calibri" w:cs="Calibri"/>
              </w:rPr>
              <w:t xml:space="preserve"> notre participation est </w:t>
            </w:r>
            <w:r>
              <w:rPr>
                <w:rFonts w:ascii="Calibri" w:eastAsia="Calibri" w:hAnsi="Calibri" w:cs="Calibri"/>
              </w:rPr>
              <w:t xml:space="preserve">donc </w:t>
            </w:r>
            <w:r w:rsidRPr="00B3799C">
              <w:rPr>
                <w:rFonts w:ascii="Calibri" w:eastAsia="Calibri" w:hAnsi="Calibri" w:cs="Calibri"/>
              </w:rPr>
              <w:t>généralement limitée :</w:t>
            </w:r>
          </w:p>
          <w:p w14:paraId="25319CFC" w14:textId="77777777" w:rsidR="009B3AE7" w:rsidRPr="001C1B19" w:rsidRDefault="009B3AE7" w:rsidP="00BA5860">
            <w:pPr>
              <w:numPr>
                <w:ilvl w:val="0"/>
                <w:numId w:val="6"/>
              </w:numPr>
              <w:spacing w:before="100" w:beforeAutospacing="1" w:after="100" w:afterAutospacing="1"/>
              <w:ind w:left="750" w:right="30"/>
              <w:rPr>
                <w:rFonts w:ascii="Calibri" w:eastAsia="Times New Roman" w:hAnsi="Calibri" w:cs="Calibri"/>
                <w:lang w:val="fr-FR"/>
              </w:rPr>
            </w:pPr>
            <w:r w:rsidRPr="001C1B19">
              <w:rPr>
                <w:rFonts w:ascii="Calibri" w:eastAsia="Calibri" w:hAnsi="Calibri" w:cs="Calibri"/>
              </w:rPr>
              <w:t>nous n’amor</w:t>
            </w:r>
            <w:r>
              <w:rPr>
                <w:rFonts w:ascii="Calibri" w:eastAsia="Calibri" w:hAnsi="Calibri" w:cs="Calibri"/>
              </w:rPr>
              <w:t>ç</w:t>
            </w:r>
            <w:r w:rsidRPr="001C1B19">
              <w:rPr>
                <w:rFonts w:ascii="Calibri" w:eastAsia="Calibri" w:hAnsi="Calibri" w:cs="Calibri"/>
              </w:rPr>
              <w:t xml:space="preserve">ons aucune étude entreprise par </w:t>
            </w:r>
            <w:r>
              <w:rPr>
                <w:rFonts w:ascii="Calibri" w:eastAsia="Calibri" w:hAnsi="Calibri" w:cs="Calibri"/>
              </w:rPr>
              <w:t xml:space="preserve">un </w:t>
            </w:r>
            <w:r w:rsidRPr="001C1B19">
              <w:rPr>
                <w:rFonts w:ascii="Calibri" w:eastAsia="Calibri" w:hAnsi="Calibri" w:cs="Calibri"/>
              </w:rPr>
              <w:t>investigateur;</w:t>
            </w:r>
          </w:p>
          <w:p w14:paraId="7B603FCB" w14:textId="77777777" w:rsidR="009B3AE7" w:rsidRPr="009B3AE7" w:rsidRDefault="009B3AE7" w:rsidP="00BA5860">
            <w:pPr>
              <w:numPr>
                <w:ilvl w:val="0"/>
                <w:numId w:val="6"/>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nous ne sommes pas responsables de la conception du protocole;</w:t>
            </w:r>
          </w:p>
          <w:p w14:paraId="367C3D31" w14:textId="77777777" w:rsidR="009B3AE7" w:rsidRPr="009B3AE7" w:rsidRDefault="009B3AE7" w:rsidP="00BA5860">
            <w:pPr>
              <w:numPr>
                <w:ilvl w:val="0"/>
                <w:numId w:val="6"/>
              </w:numPr>
              <w:spacing w:after="100" w:afterAutospacing="1"/>
              <w:ind w:left="750" w:right="30"/>
              <w:rPr>
                <w:rFonts w:ascii="Calibri" w:eastAsia="Times New Roman" w:hAnsi="Calibri" w:cs="Calibri"/>
              </w:rPr>
            </w:pPr>
            <w:r w:rsidRPr="00B3799C">
              <w:rPr>
                <w:rFonts w:ascii="Calibri" w:eastAsia="Calibri" w:hAnsi="Calibri" w:cs="Calibri"/>
              </w:rPr>
              <w:t>nous ne menons pas ni ne dirigeons les recherches;</w:t>
            </w:r>
          </w:p>
          <w:p w14:paraId="574450C0" w14:textId="77777777" w:rsidR="009B3AE7" w:rsidRPr="009B3AE7" w:rsidRDefault="009B3AE7" w:rsidP="00BA5860">
            <w:pPr>
              <w:numPr>
                <w:ilvl w:val="0"/>
                <w:numId w:val="6"/>
              </w:numPr>
              <w:spacing w:before="100" w:beforeAutospacing="1" w:after="100" w:afterAutospacing="1"/>
              <w:ind w:left="750" w:right="30"/>
              <w:rPr>
                <w:rFonts w:ascii="Calibri" w:hAnsi="Calibri" w:cs="Calibri"/>
              </w:rPr>
            </w:pPr>
            <w:r w:rsidRPr="00B3799C">
              <w:rPr>
                <w:rFonts w:ascii="Calibri" w:eastAsia="Calibri" w:hAnsi="Calibri" w:cs="Calibri"/>
              </w:rPr>
              <w:t>nous ne sommes pas responsables de l’analyse des données de l’étude.</w:t>
            </w:r>
          </w:p>
        </w:tc>
      </w:tr>
      <w:tr w:rsidR="009B3AE7" w:rsidRPr="00B3799C" w14:paraId="024C550D" w14:textId="77777777" w:rsidTr="00BA5860">
        <w:tc>
          <w:tcPr>
            <w:tcW w:w="1353" w:type="dxa"/>
            <w:shd w:val="clear" w:color="auto" w:fill="D9E2F3" w:themeFill="accent1" w:themeFillTint="33"/>
            <w:tcMar>
              <w:top w:w="120" w:type="dxa"/>
              <w:left w:w="180" w:type="dxa"/>
              <w:bottom w:w="120" w:type="dxa"/>
              <w:right w:w="180" w:type="dxa"/>
            </w:tcMar>
            <w:hideMark/>
          </w:tcPr>
          <w:p w14:paraId="49783212" w14:textId="77777777" w:rsidR="009B3AE7" w:rsidRPr="00B3799C" w:rsidRDefault="009B3AE7" w:rsidP="00BA5860">
            <w:pPr>
              <w:spacing w:before="30" w:after="30"/>
              <w:ind w:left="30" w:right="30"/>
              <w:rPr>
                <w:rFonts w:ascii="Calibri" w:eastAsia="Times New Roman" w:hAnsi="Calibri" w:cs="Calibri"/>
                <w:sz w:val="16"/>
              </w:rPr>
            </w:pPr>
            <w:hyperlink r:id="rId52" w:tgtFrame="_blank" w:history="1">
              <w:r w:rsidRPr="00B3799C">
                <w:rPr>
                  <w:rStyle w:val="Hyperlink"/>
                  <w:rFonts w:ascii="Calibri" w:eastAsia="Times New Roman" w:hAnsi="Calibri" w:cs="Calibri"/>
                  <w:sz w:val="16"/>
                </w:rPr>
                <w:t>Screen 20</w:t>
              </w:r>
            </w:hyperlink>
            <w:r w:rsidRPr="00B3799C">
              <w:rPr>
                <w:rFonts w:ascii="Calibri" w:eastAsia="Times New Roman" w:hAnsi="Calibri" w:cs="Calibri"/>
                <w:sz w:val="16"/>
              </w:rPr>
              <w:t xml:space="preserve"> </w:t>
            </w:r>
          </w:p>
          <w:p w14:paraId="2325C61D" w14:textId="77777777" w:rsidR="009B3AE7" w:rsidRPr="00B3799C" w:rsidRDefault="009B3AE7" w:rsidP="00BA5860">
            <w:pPr>
              <w:ind w:left="30" w:right="30"/>
              <w:rPr>
                <w:rFonts w:ascii="Calibri" w:eastAsia="Times New Roman" w:hAnsi="Calibri" w:cs="Calibri"/>
                <w:sz w:val="16"/>
              </w:rPr>
            </w:pPr>
            <w:hyperlink r:id="rId53" w:tgtFrame="_blank" w:history="1">
              <w:r w:rsidRPr="00B3799C">
                <w:rPr>
                  <w:rStyle w:val="Hyperlink"/>
                  <w:rFonts w:ascii="Calibri" w:eastAsia="Times New Roman" w:hAnsi="Calibri" w:cs="Calibri"/>
                  <w:sz w:val="16"/>
                </w:rPr>
                <w:t>20_C_21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E1DC0"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Limiting our involvement in the conduct of IIS/ISS is necessary so there’s no misunderstanding around who is </w:t>
            </w:r>
            <w:r w:rsidRPr="00B3799C">
              <w:rPr>
                <w:rFonts w:ascii="Calibri" w:hAnsi="Calibri" w:cs="Calibri"/>
              </w:rPr>
              <w:lastRenderedPageBreak/>
              <w:t>responsible for the study, and to help maintain the integrity and independence of the study results.</w:t>
            </w:r>
          </w:p>
          <w:p w14:paraId="33383913" w14:textId="77777777" w:rsidR="009B3AE7" w:rsidRPr="00B3799C" w:rsidRDefault="009B3AE7" w:rsidP="00BA5860">
            <w:pPr>
              <w:pStyle w:val="NormalWeb"/>
              <w:ind w:left="30" w:right="30"/>
              <w:rPr>
                <w:rFonts w:ascii="Calibri" w:hAnsi="Calibri" w:cs="Calibri"/>
              </w:rPr>
            </w:pPr>
            <w:r w:rsidRPr="00B3799C">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0EF25E2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Le fait de limiter notre participation à une IIS/ISS est nécessaire afin de ne créer aucun malentendu sur la </w:t>
            </w:r>
            <w:r w:rsidRPr="00B3799C">
              <w:rPr>
                <w:rFonts w:ascii="Calibri" w:eastAsia="Calibri" w:hAnsi="Calibri" w:cs="Calibri"/>
              </w:rPr>
              <w:lastRenderedPageBreak/>
              <w:t>responsabilité de l’étude et de conserver l’intégrité et l’indépendance des résultats de l’étude.</w:t>
            </w:r>
          </w:p>
          <w:p w14:paraId="0312C64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Toutefois, comme nous le verrons plus tard, nous devons prendre diverses mesures afin de garantir l’application des règles et règlements qui régissent une IIS/ISS.</w:t>
            </w:r>
          </w:p>
        </w:tc>
      </w:tr>
      <w:tr w:rsidR="009B3AE7" w:rsidRPr="00B3799C" w14:paraId="1CC0AB48" w14:textId="77777777" w:rsidTr="00BA5860">
        <w:tc>
          <w:tcPr>
            <w:tcW w:w="1353" w:type="dxa"/>
            <w:shd w:val="clear" w:color="auto" w:fill="D9E2F3" w:themeFill="accent1" w:themeFillTint="33"/>
            <w:tcMar>
              <w:top w:w="120" w:type="dxa"/>
              <w:left w:w="180" w:type="dxa"/>
              <w:bottom w:w="120" w:type="dxa"/>
              <w:right w:w="180" w:type="dxa"/>
            </w:tcMar>
            <w:hideMark/>
          </w:tcPr>
          <w:p w14:paraId="4567985C" w14:textId="77777777" w:rsidR="009B3AE7" w:rsidRPr="00B3799C" w:rsidRDefault="009B3AE7" w:rsidP="00BA5860">
            <w:pPr>
              <w:spacing w:before="30" w:after="30"/>
              <w:ind w:left="30" w:right="30"/>
              <w:rPr>
                <w:rFonts w:ascii="Calibri" w:eastAsia="Times New Roman" w:hAnsi="Calibri" w:cs="Calibri"/>
                <w:sz w:val="16"/>
              </w:rPr>
            </w:pPr>
            <w:hyperlink r:id="rId54" w:tgtFrame="_blank" w:history="1">
              <w:r w:rsidRPr="00B3799C">
                <w:rPr>
                  <w:rStyle w:val="Hyperlink"/>
                  <w:rFonts w:ascii="Calibri" w:eastAsia="Times New Roman" w:hAnsi="Calibri" w:cs="Calibri"/>
                  <w:sz w:val="16"/>
                </w:rPr>
                <w:t>Screen 21</w:t>
              </w:r>
            </w:hyperlink>
            <w:r w:rsidRPr="00B3799C">
              <w:rPr>
                <w:rFonts w:ascii="Calibri" w:eastAsia="Times New Roman" w:hAnsi="Calibri" w:cs="Calibri"/>
                <w:sz w:val="16"/>
              </w:rPr>
              <w:t xml:space="preserve"> </w:t>
            </w:r>
          </w:p>
          <w:p w14:paraId="324CDA95" w14:textId="77777777" w:rsidR="009B3AE7" w:rsidRPr="00B3799C" w:rsidRDefault="009B3AE7" w:rsidP="00BA5860">
            <w:pPr>
              <w:ind w:left="30" w:right="30"/>
              <w:rPr>
                <w:rFonts w:ascii="Calibri" w:eastAsia="Times New Roman" w:hAnsi="Calibri" w:cs="Calibri"/>
                <w:sz w:val="16"/>
              </w:rPr>
            </w:pPr>
            <w:hyperlink r:id="rId55" w:tgtFrame="_blank" w:history="1">
              <w:r w:rsidRPr="00B3799C">
                <w:rPr>
                  <w:rStyle w:val="Hyperlink"/>
                  <w:rFonts w:ascii="Calibri" w:eastAsia="Times New Roman" w:hAnsi="Calibri" w:cs="Calibri"/>
                  <w:sz w:val="16"/>
                </w:rPr>
                <w:t>21_C_22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6A5E2B" w14:textId="77777777" w:rsidR="009B3AE7" w:rsidRPr="00B3799C" w:rsidRDefault="009B3AE7" w:rsidP="00BA5860">
            <w:pPr>
              <w:pStyle w:val="NormalWeb"/>
              <w:ind w:left="30" w:right="30"/>
              <w:rPr>
                <w:rFonts w:ascii="Calibri" w:hAnsi="Calibri" w:cs="Calibri"/>
              </w:rPr>
            </w:pPr>
            <w:r w:rsidRPr="00B3799C">
              <w:rPr>
                <w:rFonts w:ascii="Calibri" w:hAnsi="Calibri" w:cs="Calibri"/>
              </w:rPr>
              <w:t>We conduct research to help us produce products that are not only safe and effective, but also easier to use, more cost effective, and more reliable.</w:t>
            </w:r>
          </w:p>
          <w:p w14:paraId="10AB81DF"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Company-sponsored trials</w:t>
            </w:r>
          </w:p>
          <w:p w14:paraId="1EA21138"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Company-sponsored Trials are studies that are designed and managed by Abbott. These studies include:</w:t>
            </w:r>
          </w:p>
          <w:p w14:paraId="4A7B5694" w14:textId="77777777" w:rsidR="009B3AE7" w:rsidRPr="00B3799C" w:rsidRDefault="009B3AE7" w:rsidP="00BA5860">
            <w:pPr>
              <w:numPr>
                <w:ilvl w:val="0"/>
                <w:numId w:val="7"/>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78B53F4F" w14:textId="77777777" w:rsidR="009B3AE7" w:rsidRPr="00B3799C" w:rsidRDefault="009B3AE7" w:rsidP="00BA5860">
            <w:pPr>
              <w:numPr>
                <w:ilvl w:val="0"/>
                <w:numId w:val="7"/>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Post-approval observational or post-marketing, or Phase IV trials, which aim is to help us better understand longer-terms effects or performance of the product.</w:t>
            </w:r>
          </w:p>
          <w:p w14:paraId="5C4AA7D8"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Investigator-Initiated Studies (IIS)/Investigator-Sponsored Studies (ISS)</w:t>
            </w:r>
          </w:p>
          <w:p w14:paraId="3715E3E8"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Investigator-initiated Studies (IIS)/Investigator Sponsored Studies (ISS) are studies that are initiated, designed, and conducted by external investigators and institutions. As Abbott is not the study sponsor, our involvement is generally limited:</w:t>
            </w:r>
          </w:p>
          <w:p w14:paraId="5DD51E56" w14:textId="77777777" w:rsidR="009B3AE7" w:rsidRPr="00B3799C" w:rsidRDefault="009B3AE7" w:rsidP="00BA5860">
            <w:pPr>
              <w:numPr>
                <w:ilvl w:val="0"/>
                <w:numId w:val="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do not initiate investigator-initiated studies.</w:t>
            </w:r>
          </w:p>
          <w:p w14:paraId="53F9A807" w14:textId="77777777" w:rsidR="009B3AE7" w:rsidRPr="00B3799C" w:rsidRDefault="009B3AE7" w:rsidP="00BA5860">
            <w:pPr>
              <w:numPr>
                <w:ilvl w:val="0"/>
                <w:numId w:val="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are not responsible for design of the protocol.</w:t>
            </w:r>
          </w:p>
          <w:p w14:paraId="2BAFE5C4" w14:textId="77777777" w:rsidR="009B3AE7" w:rsidRPr="00B3799C" w:rsidRDefault="009B3AE7" w:rsidP="00BA5860">
            <w:pPr>
              <w:numPr>
                <w:ilvl w:val="0"/>
                <w:numId w:val="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do not conduct or supervise the research.</w:t>
            </w:r>
          </w:p>
          <w:p w14:paraId="160E6626" w14:textId="77777777" w:rsidR="009B3AE7" w:rsidRPr="00B3799C" w:rsidRDefault="009B3AE7" w:rsidP="00BA5860">
            <w:pPr>
              <w:numPr>
                <w:ilvl w:val="0"/>
                <w:numId w:val="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We are not responsible for analyzing the data from the study.</w:t>
            </w:r>
          </w:p>
        </w:tc>
        <w:tc>
          <w:tcPr>
            <w:tcW w:w="6000" w:type="dxa"/>
            <w:vAlign w:val="center"/>
          </w:tcPr>
          <w:p w14:paraId="4171806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Nous menons des travaux de recherche qui nous permettent de fabriquer des produits qui sont non seulement sûrs et efficaces, mais aussi plus faciles à utiliser, plus rentables et plus fiables.</w:t>
            </w:r>
          </w:p>
          <w:p w14:paraId="3A576C3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Essais parrainés par </w:t>
            </w:r>
            <w:r>
              <w:rPr>
                <w:rFonts w:ascii="Calibri" w:eastAsia="Calibri" w:hAnsi="Calibri" w:cs="Calibri"/>
              </w:rPr>
              <w:t>l’entreprise</w:t>
            </w:r>
          </w:p>
          <w:p w14:paraId="46DE9B45"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 xml:space="preserve">Les essais parrainés par </w:t>
            </w:r>
            <w:r>
              <w:rPr>
                <w:rFonts w:ascii="Calibri" w:eastAsia="Calibri" w:hAnsi="Calibri" w:cs="Calibri"/>
              </w:rPr>
              <w:t>l’entreprise</w:t>
            </w:r>
            <w:r w:rsidRPr="00B3799C">
              <w:rPr>
                <w:rFonts w:ascii="Calibri" w:eastAsia="Calibri" w:hAnsi="Calibri" w:cs="Calibri"/>
              </w:rPr>
              <w:t xml:space="preserve"> sont des études qui sont conçues et gérées par Abbott. Ces études comprennent :</w:t>
            </w:r>
          </w:p>
          <w:p w14:paraId="64F78F7D" w14:textId="77777777" w:rsidR="009B3AE7" w:rsidRPr="001C1B19" w:rsidRDefault="009B3AE7" w:rsidP="00BA5860">
            <w:pPr>
              <w:numPr>
                <w:ilvl w:val="0"/>
                <w:numId w:val="7"/>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les essais cliniques expérimentaux ou les essais cliniques préalables à l’approbation/la mise sur le marché (parfois aussi appelés des essais de phase I, II ou III) qui fournissent les </w:t>
            </w:r>
            <w:r w:rsidRPr="001C1B19">
              <w:rPr>
                <w:rFonts w:ascii="Calibri" w:eastAsia="Calibri" w:hAnsi="Calibri" w:cs="Calibri"/>
              </w:rPr>
              <w:t>preuves</w:t>
            </w:r>
            <w:r w:rsidRPr="00B3799C">
              <w:rPr>
                <w:rFonts w:ascii="Calibri" w:eastAsia="Calibri" w:hAnsi="Calibri" w:cs="Calibri"/>
              </w:rPr>
              <w:t xml:space="preserve"> à l’appui des approbations réglementaires servant à vendre nos produits dans les pays du monde entier; et</w:t>
            </w:r>
          </w:p>
          <w:p w14:paraId="08489E0F" w14:textId="77777777" w:rsidR="009B3AE7" w:rsidRPr="009B3AE7" w:rsidRDefault="009B3AE7" w:rsidP="00BA5860">
            <w:pPr>
              <w:numPr>
                <w:ilvl w:val="0"/>
                <w:numId w:val="7"/>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les essais observationnels </w:t>
            </w:r>
            <w:r w:rsidRPr="001C1B19">
              <w:rPr>
                <w:rFonts w:ascii="Calibri" w:eastAsia="Calibri" w:hAnsi="Calibri" w:cs="Calibri"/>
              </w:rPr>
              <w:t>post-AMM</w:t>
            </w:r>
            <w:r w:rsidRPr="00B3799C">
              <w:rPr>
                <w:rFonts w:ascii="Calibri" w:eastAsia="Calibri" w:hAnsi="Calibri" w:cs="Calibri"/>
              </w:rPr>
              <w:t xml:space="preserve"> ou postcommercialisation, c’est-à-dire les essais de phase IV dont le but est de nous permettre de mieux comprendre les effets à long terme ou l’efficacité du produit.</w:t>
            </w:r>
          </w:p>
          <w:p w14:paraId="64E44B4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Études entreprises </w:t>
            </w:r>
            <w:r>
              <w:rPr>
                <w:rFonts w:ascii="Calibri" w:eastAsia="Calibri" w:hAnsi="Calibri" w:cs="Calibri"/>
              </w:rPr>
              <w:t xml:space="preserve">à l’initiative d’un </w:t>
            </w:r>
            <w:r w:rsidRPr="00B3799C">
              <w:rPr>
                <w:rFonts w:ascii="Calibri" w:eastAsia="Calibri" w:hAnsi="Calibri" w:cs="Calibri"/>
              </w:rPr>
              <w:t xml:space="preserve">investigateur (IIS)/études parrainées par </w:t>
            </w:r>
            <w:r>
              <w:rPr>
                <w:rFonts w:ascii="Calibri" w:eastAsia="Calibri" w:hAnsi="Calibri" w:cs="Calibri"/>
              </w:rPr>
              <w:t xml:space="preserve">un </w:t>
            </w:r>
            <w:r w:rsidRPr="00B3799C">
              <w:rPr>
                <w:rFonts w:ascii="Calibri" w:eastAsia="Calibri" w:hAnsi="Calibri" w:cs="Calibri"/>
              </w:rPr>
              <w:t>investigateur (ISS)</w:t>
            </w:r>
          </w:p>
          <w:p w14:paraId="2529254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Les études entreprises </w:t>
            </w:r>
            <w:r>
              <w:rPr>
                <w:rFonts w:ascii="Calibri" w:eastAsia="Calibri" w:hAnsi="Calibri" w:cs="Calibri"/>
              </w:rPr>
              <w:t xml:space="preserve">à l’initiative d’un </w:t>
            </w:r>
            <w:r w:rsidRPr="00B3799C">
              <w:rPr>
                <w:rFonts w:ascii="Calibri" w:eastAsia="Calibri" w:hAnsi="Calibri" w:cs="Calibri"/>
              </w:rPr>
              <w:t>investigateur (</w:t>
            </w:r>
            <w:r w:rsidRPr="009B3AE7">
              <w:rPr>
                <w:rFonts w:ascii="Calibri" w:eastAsia="Calibri" w:hAnsi="Calibri" w:cs="Calibri"/>
                <w:i/>
              </w:rPr>
              <w:t>Investigator Initiated Studies</w:t>
            </w:r>
            <w:r w:rsidRPr="00B3799C">
              <w:rPr>
                <w:rFonts w:ascii="Calibri" w:eastAsia="Calibri" w:hAnsi="Calibri" w:cs="Calibri"/>
              </w:rPr>
              <w:t xml:space="preserve">, IIS) ou les études parrainées par </w:t>
            </w:r>
            <w:r>
              <w:rPr>
                <w:rFonts w:ascii="Calibri" w:eastAsia="Calibri" w:hAnsi="Calibri" w:cs="Calibri"/>
              </w:rPr>
              <w:t xml:space="preserve">un </w:t>
            </w:r>
            <w:r w:rsidRPr="00B3799C">
              <w:rPr>
                <w:rFonts w:ascii="Calibri" w:eastAsia="Calibri" w:hAnsi="Calibri" w:cs="Calibri"/>
              </w:rPr>
              <w:t>investigateur (</w:t>
            </w:r>
            <w:r w:rsidRPr="009B3AE7">
              <w:rPr>
                <w:rFonts w:ascii="Calibri" w:eastAsia="Calibri" w:hAnsi="Calibri" w:cs="Calibri"/>
                <w:i/>
              </w:rPr>
              <w:t>Investigator Sponsored Studies</w:t>
            </w:r>
            <w:r w:rsidRPr="00B3799C">
              <w:rPr>
                <w:rFonts w:ascii="Calibri" w:eastAsia="Calibri" w:hAnsi="Calibri" w:cs="Calibri"/>
              </w:rPr>
              <w:t>, ISS) sont des études entreprises, conçues et menées par des investigateurs et des établissements externes. Comme Abbott n’est pas le commanditaire de l’étude, notre participation est généralement limitée :</w:t>
            </w:r>
          </w:p>
          <w:p w14:paraId="36890FDB" w14:textId="77777777" w:rsidR="009B3AE7" w:rsidRPr="009B3AE7" w:rsidRDefault="009B3AE7" w:rsidP="00BA5860">
            <w:pPr>
              <w:numPr>
                <w:ilvl w:val="0"/>
                <w:numId w:val="8"/>
              </w:numPr>
              <w:spacing w:before="100" w:beforeAutospacing="1" w:after="100" w:afterAutospacing="1"/>
              <w:ind w:left="750" w:right="30"/>
              <w:rPr>
                <w:rFonts w:ascii="Calibri" w:eastAsia="Times New Roman" w:hAnsi="Calibri" w:cs="Calibri"/>
              </w:rPr>
            </w:pPr>
            <w:r w:rsidRPr="001C1B19">
              <w:rPr>
                <w:rFonts w:ascii="Calibri" w:eastAsia="Calibri" w:hAnsi="Calibri" w:cs="Calibri"/>
              </w:rPr>
              <w:t xml:space="preserve">nous </w:t>
            </w:r>
            <w:r>
              <w:rPr>
                <w:rFonts w:ascii="Calibri" w:eastAsia="Calibri" w:hAnsi="Calibri" w:cs="Calibri"/>
              </w:rPr>
              <w:t>n’amorçons</w:t>
            </w:r>
            <w:r w:rsidRPr="001C1B19">
              <w:rPr>
                <w:rFonts w:ascii="Calibri" w:eastAsia="Calibri" w:hAnsi="Calibri" w:cs="Calibri"/>
              </w:rPr>
              <w:t xml:space="preserve"> aucune étude </w:t>
            </w:r>
            <w:r>
              <w:rPr>
                <w:rFonts w:ascii="Calibri" w:eastAsia="Calibri" w:hAnsi="Calibri" w:cs="Calibri"/>
              </w:rPr>
              <w:t>entreprise</w:t>
            </w:r>
            <w:r w:rsidRPr="001C1B19">
              <w:rPr>
                <w:rFonts w:ascii="Calibri" w:eastAsia="Calibri" w:hAnsi="Calibri" w:cs="Calibri"/>
              </w:rPr>
              <w:t xml:space="preserve"> </w:t>
            </w:r>
            <w:r>
              <w:rPr>
                <w:rFonts w:ascii="Calibri" w:eastAsia="Calibri" w:hAnsi="Calibri" w:cs="Calibri"/>
              </w:rPr>
              <w:t xml:space="preserve">à l’initiative d’un </w:t>
            </w:r>
            <w:r w:rsidRPr="001C1B19">
              <w:rPr>
                <w:rFonts w:ascii="Calibri" w:eastAsia="Calibri" w:hAnsi="Calibri" w:cs="Calibri"/>
              </w:rPr>
              <w:t>investigateur</w:t>
            </w:r>
            <w:r w:rsidRPr="00B3799C">
              <w:rPr>
                <w:rFonts w:ascii="Calibri" w:eastAsia="Calibri" w:hAnsi="Calibri" w:cs="Calibri"/>
              </w:rPr>
              <w:t>;</w:t>
            </w:r>
          </w:p>
          <w:p w14:paraId="43321B53" w14:textId="77777777" w:rsidR="009B3AE7" w:rsidRPr="009B3AE7" w:rsidRDefault="009B3AE7" w:rsidP="00BA5860">
            <w:pPr>
              <w:numPr>
                <w:ilvl w:val="0"/>
                <w:numId w:val="8"/>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nous ne sommes pas responsables de la conception du protocole;</w:t>
            </w:r>
          </w:p>
          <w:p w14:paraId="744F2607" w14:textId="77777777" w:rsidR="009B3AE7" w:rsidRPr="009B3AE7" w:rsidRDefault="009B3AE7" w:rsidP="00BA5860">
            <w:pPr>
              <w:numPr>
                <w:ilvl w:val="0"/>
                <w:numId w:val="8"/>
              </w:numPr>
              <w:spacing w:before="100" w:beforeAutospacing="1" w:after="100" w:afterAutospacing="1"/>
              <w:ind w:left="750" w:right="30"/>
              <w:rPr>
                <w:rFonts w:ascii="Calibri" w:hAnsi="Calibri" w:cs="Calibri"/>
              </w:rPr>
            </w:pPr>
            <w:r w:rsidRPr="00B3799C">
              <w:rPr>
                <w:rFonts w:ascii="Calibri" w:eastAsia="Calibri" w:hAnsi="Calibri" w:cs="Calibri"/>
              </w:rPr>
              <w:t>nous ne menons pas ni ne dirigeons les recherches;</w:t>
            </w:r>
          </w:p>
          <w:p w14:paraId="1B72C372" w14:textId="77777777" w:rsidR="009B3AE7" w:rsidRPr="009B3AE7" w:rsidRDefault="009B3AE7" w:rsidP="00BA5860">
            <w:pPr>
              <w:numPr>
                <w:ilvl w:val="0"/>
                <w:numId w:val="8"/>
              </w:numPr>
              <w:spacing w:before="100" w:beforeAutospacing="1" w:after="100" w:afterAutospacing="1"/>
              <w:ind w:left="750" w:right="30"/>
              <w:rPr>
                <w:rFonts w:ascii="Calibri" w:hAnsi="Calibri" w:cs="Calibri"/>
              </w:rPr>
            </w:pPr>
            <w:r w:rsidRPr="00B3799C">
              <w:rPr>
                <w:rFonts w:ascii="Calibri" w:eastAsia="Calibri" w:hAnsi="Calibri" w:cs="Calibri"/>
              </w:rPr>
              <w:t>nous ne sommes pas responsables de l’analyse des données de l’étude.</w:t>
            </w:r>
          </w:p>
        </w:tc>
      </w:tr>
      <w:tr w:rsidR="009B3AE7" w:rsidRPr="00B3799C" w14:paraId="2E63537F" w14:textId="77777777" w:rsidTr="00BA5860">
        <w:tc>
          <w:tcPr>
            <w:tcW w:w="1353" w:type="dxa"/>
            <w:shd w:val="clear" w:color="auto" w:fill="D9E2F3" w:themeFill="accent1" w:themeFillTint="33"/>
            <w:tcMar>
              <w:top w:w="120" w:type="dxa"/>
              <w:left w:w="180" w:type="dxa"/>
              <w:bottom w:w="120" w:type="dxa"/>
              <w:right w:w="180" w:type="dxa"/>
            </w:tcMar>
            <w:hideMark/>
          </w:tcPr>
          <w:p w14:paraId="2677ABD8" w14:textId="77777777" w:rsidR="009B3AE7" w:rsidRPr="00B3799C" w:rsidRDefault="009B3AE7" w:rsidP="00BA5860">
            <w:pPr>
              <w:spacing w:before="30" w:after="30"/>
              <w:ind w:left="30" w:right="30"/>
              <w:rPr>
                <w:rFonts w:ascii="Calibri" w:eastAsia="Times New Roman" w:hAnsi="Calibri" w:cs="Calibri"/>
                <w:sz w:val="16"/>
              </w:rPr>
            </w:pPr>
            <w:hyperlink r:id="rId56" w:tgtFrame="_blank" w:history="1">
              <w:r w:rsidRPr="00B3799C">
                <w:rPr>
                  <w:rStyle w:val="Hyperlink"/>
                  <w:rFonts w:ascii="Calibri" w:eastAsia="Times New Roman" w:hAnsi="Calibri" w:cs="Calibri"/>
                  <w:sz w:val="16"/>
                </w:rPr>
                <w:t>Screen 22</w:t>
              </w:r>
            </w:hyperlink>
            <w:r w:rsidRPr="00B3799C">
              <w:rPr>
                <w:rFonts w:ascii="Calibri" w:eastAsia="Times New Roman" w:hAnsi="Calibri" w:cs="Calibri"/>
                <w:sz w:val="16"/>
              </w:rPr>
              <w:t xml:space="preserve"> </w:t>
            </w:r>
          </w:p>
          <w:p w14:paraId="58084A45" w14:textId="77777777" w:rsidR="009B3AE7" w:rsidRPr="00B3799C" w:rsidRDefault="009B3AE7" w:rsidP="00BA5860">
            <w:pPr>
              <w:ind w:left="30" w:right="30"/>
              <w:rPr>
                <w:rFonts w:ascii="Calibri" w:eastAsia="Times New Roman" w:hAnsi="Calibri" w:cs="Calibri"/>
                <w:sz w:val="16"/>
              </w:rPr>
            </w:pPr>
            <w:hyperlink r:id="rId57" w:tgtFrame="_blank" w:history="1">
              <w:r w:rsidRPr="00B3799C">
                <w:rPr>
                  <w:rStyle w:val="Hyperlink"/>
                  <w:rFonts w:ascii="Calibri" w:eastAsia="Times New Roman" w:hAnsi="Calibri" w:cs="Calibri"/>
                  <w:sz w:val="16"/>
                </w:rPr>
                <w:t>22_C_23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1619DF"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is committed to ensuring objectivity in research, protecting research participants, and guaranteeing timely and transparent disclosure of study results.</w:t>
            </w:r>
          </w:p>
          <w:p w14:paraId="57EB73ED"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7ECB24D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Abbott s’engage à assurer l’objectivité des recherches, en protégeant les participants des travaux de recherche et en garantissant une divulgation transparente des résultats de l’étude en temps opportun.</w:t>
            </w:r>
          </w:p>
          <w:p w14:paraId="5251FCF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Dans cette section, nous verrons les moyens employés pour faire en sorte que nos activités de recherche se concentrent sur des progrès scientifiques légitimes et qu’elles ne subissent pas d’influence commerciale injustifiée.</w:t>
            </w:r>
          </w:p>
        </w:tc>
      </w:tr>
      <w:tr w:rsidR="009B3AE7" w:rsidRPr="00B3799C" w14:paraId="16C1BE50" w14:textId="77777777" w:rsidTr="00BA5860">
        <w:tc>
          <w:tcPr>
            <w:tcW w:w="1353" w:type="dxa"/>
            <w:shd w:val="clear" w:color="auto" w:fill="D9E2F3" w:themeFill="accent1" w:themeFillTint="33"/>
            <w:tcMar>
              <w:top w:w="120" w:type="dxa"/>
              <w:left w:w="180" w:type="dxa"/>
              <w:bottom w:w="120" w:type="dxa"/>
              <w:right w:w="180" w:type="dxa"/>
            </w:tcMar>
            <w:hideMark/>
          </w:tcPr>
          <w:p w14:paraId="338703F5" w14:textId="77777777" w:rsidR="009B3AE7" w:rsidRPr="00B3799C" w:rsidRDefault="009B3AE7" w:rsidP="00BA5860">
            <w:pPr>
              <w:spacing w:before="30" w:after="30"/>
              <w:ind w:left="30" w:right="30"/>
              <w:rPr>
                <w:rFonts w:ascii="Calibri" w:eastAsia="Times New Roman" w:hAnsi="Calibri" w:cs="Calibri"/>
                <w:sz w:val="16"/>
              </w:rPr>
            </w:pPr>
            <w:hyperlink r:id="rId58" w:tgtFrame="_blank" w:history="1">
              <w:r w:rsidRPr="00B3799C">
                <w:rPr>
                  <w:rStyle w:val="Hyperlink"/>
                  <w:rFonts w:ascii="Calibri" w:eastAsia="Times New Roman" w:hAnsi="Calibri" w:cs="Calibri"/>
                  <w:sz w:val="16"/>
                </w:rPr>
                <w:t>Screen 23</w:t>
              </w:r>
            </w:hyperlink>
            <w:r w:rsidRPr="00B3799C">
              <w:rPr>
                <w:rFonts w:ascii="Calibri" w:eastAsia="Times New Roman" w:hAnsi="Calibri" w:cs="Calibri"/>
                <w:sz w:val="16"/>
              </w:rPr>
              <w:t xml:space="preserve"> </w:t>
            </w:r>
          </w:p>
          <w:p w14:paraId="5DAF9928" w14:textId="77777777" w:rsidR="009B3AE7" w:rsidRPr="00B3799C" w:rsidRDefault="009B3AE7" w:rsidP="00BA5860">
            <w:pPr>
              <w:ind w:left="30" w:right="30"/>
              <w:rPr>
                <w:rFonts w:ascii="Calibri" w:eastAsia="Times New Roman" w:hAnsi="Calibri" w:cs="Calibri"/>
                <w:sz w:val="16"/>
              </w:rPr>
            </w:pPr>
            <w:hyperlink r:id="rId59" w:tgtFrame="_blank" w:history="1">
              <w:r w:rsidRPr="00B3799C">
                <w:rPr>
                  <w:rStyle w:val="Hyperlink"/>
                  <w:rFonts w:ascii="Calibri" w:eastAsia="Times New Roman" w:hAnsi="Calibri" w:cs="Calibri"/>
                  <w:sz w:val="16"/>
                </w:rPr>
                <w:t>23_C_24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3747D" w14:textId="77777777" w:rsidR="009B3AE7" w:rsidRPr="00B3799C" w:rsidRDefault="009B3AE7" w:rsidP="00BA5860">
            <w:pPr>
              <w:pStyle w:val="NormalWeb"/>
              <w:ind w:left="30" w:right="30"/>
              <w:rPr>
                <w:rFonts w:ascii="Calibri" w:hAnsi="Calibri" w:cs="Calibri"/>
              </w:rPr>
            </w:pPr>
            <w:r w:rsidRPr="00B3799C">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17E8BAE6" w14:textId="77777777" w:rsidR="009B3AE7" w:rsidRPr="00B3799C" w:rsidRDefault="009B3AE7" w:rsidP="00BA5860">
            <w:pPr>
              <w:pStyle w:val="NormalWeb"/>
              <w:ind w:left="30" w:right="30"/>
              <w:rPr>
                <w:rFonts w:ascii="Calibri" w:hAnsi="Calibri" w:cs="Calibri"/>
              </w:rPr>
            </w:pPr>
            <w:r w:rsidRPr="00B3799C">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5656DB1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agences gouvernementales et les autorités réglementaires du monde entier établissent des lois, des règlements et des normes qui régissent plusieurs aspects du processus de recherche, allant de la conception d’un essai clinique à la sélection des investigateurs, ou du financement de la recherche aux rapports détaillés des résultats d’études en temps opportun.</w:t>
            </w:r>
          </w:p>
          <w:p w14:paraId="5D1F59B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Il est important de comprendre ces exigences afin de s’assurer que les travaux de recherche que réalise</w:t>
            </w:r>
            <w:r w:rsidRPr="003F202D">
              <w:rPr>
                <w:rFonts w:ascii="Calibri" w:eastAsia="Calibri" w:hAnsi="Calibri" w:cs="Calibri"/>
              </w:rPr>
              <w:t xml:space="preserve"> Abbott répondent aux lois, aux règlements et aux normes en vigueur.</w:t>
            </w:r>
          </w:p>
        </w:tc>
      </w:tr>
      <w:tr w:rsidR="009B3AE7" w:rsidRPr="00B3799C" w14:paraId="18282DF0" w14:textId="77777777" w:rsidTr="00BA5860">
        <w:tc>
          <w:tcPr>
            <w:tcW w:w="1353" w:type="dxa"/>
            <w:shd w:val="clear" w:color="auto" w:fill="D9E2F3" w:themeFill="accent1" w:themeFillTint="33"/>
            <w:tcMar>
              <w:top w:w="120" w:type="dxa"/>
              <w:left w:w="180" w:type="dxa"/>
              <w:bottom w:w="120" w:type="dxa"/>
              <w:right w:w="180" w:type="dxa"/>
            </w:tcMar>
            <w:hideMark/>
          </w:tcPr>
          <w:p w14:paraId="21AECE11" w14:textId="77777777" w:rsidR="009B3AE7" w:rsidRPr="00B3799C" w:rsidRDefault="009B3AE7" w:rsidP="00BA5860">
            <w:pPr>
              <w:spacing w:before="30" w:after="30"/>
              <w:ind w:left="30" w:right="30"/>
              <w:rPr>
                <w:rFonts w:ascii="Calibri" w:eastAsia="Times New Roman" w:hAnsi="Calibri" w:cs="Calibri"/>
                <w:sz w:val="16"/>
              </w:rPr>
            </w:pPr>
            <w:hyperlink r:id="rId60" w:tgtFrame="_blank" w:history="1">
              <w:r w:rsidRPr="00B3799C">
                <w:rPr>
                  <w:rStyle w:val="Hyperlink"/>
                  <w:rFonts w:ascii="Calibri" w:eastAsia="Times New Roman" w:hAnsi="Calibri" w:cs="Calibri"/>
                  <w:sz w:val="16"/>
                </w:rPr>
                <w:t>Screen 24</w:t>
              </w:r>
            </w:hyperlink>
            <w:r w:rsidRPr="00B3799C">
              <w:rPr>
                <w:rFonts w:ascii="Calibri" w:eastAsia="Times New Roman" w:hAnsi="Calibri" w:cs="Calibri"/>
                <w:sz w:val="16"/>
              </w:rPr>
              <w:t xml:space="preserve"> </w:t>
            </w:r>
          </w:p>
          <w:p w14:paraId="4A243532" w14:textId="77777777" w:rsidR="009B3AE7" w:rsidRPr="00B3799C" w:rsidRDefault="009B3AE7" w:rsidP="00BA5860">
            <w:pPr>
              <w:ind w:left="30" w:right="30"/>
              <w:rPr>
                <w:rFonts w:ascii="Calibri" w:eastAsia="Times New Roman" w:hAnsi="Calibri" w:cs="Calibri"/>
                <w:sz w:val="16"/>
              </w:rPr>
            </w:pPr>
            <w:hyperlink r:id="rId61" w:tgtFrame="_blank" w:history="1">
              <w:r w:rsidRPr="00B3799C">
                <w:rPr>
                  <w:rStyle w:val="Hyperlink"/>
                  <w:rFonts w:ascii="Calibri" w:eastAsia="Times New Roman" w:hAnsi="Calibri" w:cs="Calibri"/>
                  <w:sz w:val="16"/>
                </w:rPr>
                <w:t>24_C_25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19A2E4"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essence, the laws and regulations that govern scientific research can be broken down into two broad categories:</w:t>
            </w:r>
          </w:p>
          <w:p w14:paraId="748AFBF6" w14:textId="77777777" w:rsidR="009B3AE7" w:rsidRPr="00B3799C" w:rsidRDefault="009B3AE7" w:rsidP="00BA5860">
            <w:pPr>
              <w:numPr>
                <w:ilvl w:val="0"/>
                <w:numId w:val="9"/>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Laws and regulations governing why we support research; and</w:t>
            </w:r>
          </w:p>
          <w:p w14:paraId="12F1053B" w14:textId="77777777" w:rsidR="009B3AE7" w:rsidRPr="00B3799C" w:rsidRDefault="009B3AE7" w:rsidP="00BA5860">
            <w:pPr>
              <w:numPr>
                <w:ilvl w:val="0"/>
                <w:numId w:val="9"/>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Laws and regulations governing how we conduct and support research.</w:t>
            </w:r>
          </w:p>
        </w:tc>
        <w:tc>
          <w:tcPr>
            <w:tcW w:w="6000" w:type="dxa"/>
            <w:vAlign w:val="center"/>
          </w:tcPr>
          <w:p w14:paraId="43625B7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Pour l’essentiel, les lois et règlements qui régissent la recherche scientifique se répartissent en deux grandes catégories :</w:t>
            </w:r>
          </w:p>
          <w:p w14:paraId="2F5B8C18" w14:textId="77777777" w:rsidR="009B3AE7" w:rsidRPr="009B3AE7" w:rsidRDefault="009B3AE7" w:rsidP="00BA5860">
            <w:pPr>
              <w:numPr>
                <w:ilvl w:val="0"/>
                <w:numId w:val="9"/>
              </w:numPr>
              <w:spacing w:before="100" w:beforeAutospacing="1" w:after="100" w:afterAutospacing="1"/>
              <w:ind w:left="750" w:right="30"/>
              <w:rPr>
                <w:rFonts w:ascii="Calibri" w:hAnsi="Calibri" w:cs="Calibri"/>
              </w:rPr>
            </w:pPr>
            <w:r w:rsidRPr="00B3799C">
              <w:rPr>
                <w:rFonts w:ascii="Calibri" w:eastAsia="Calibri" w:hAnsi="Calibri" w:cs="Calibri"/>
              </w:rPr>
              <w:t>les lois et règlements qui régissent les raisons pour lesquelles nous soutenons la recherche; et</w:t>
            </w:r>
          </w:p>
          <w:p w14:paraId="661A4078" w14:textId="77777777" w:rsidR="009B3AE7" w:rsidRPr="009B3AE7" w:rsidRDefault="009B3AE7" w:rsidP="00BA5860">
            <w:pPr>
              <w:numPr>
                <w:ilvl w:val="0"/>
                <w:numId w:val="9"/>
              </w:numPr>
              <w:spacing w:before="100" w:beforeAutospacing="1" w:after="100" w:afterAutospacing="1"/>
              <w:ind w:left="750" w:right="30"/>
              <w:rPr>
                <w:rFonts w:ascii="Calibri" w:hAnsi="Calibri" w:cs="Calibri"/>
              </w:rPr>
            </w:pPr>
            <w:r w:rsidRPr="00B3799C">
              <w:rPr>
                <w:rFonts w:ascii="Calibri" w:eastAsia="Calibri" w:hAnsi="Calibri" w:cs="Calibri"/>
              </w:rPr>
              <w:t>les lois et règlements qui régissent la façon dont nous menons et soutenons la recherche.</w:t>
            </w:r>
          </w:p>
        </w:tc>
      </w:tr>
      <w:tr w:rsidR="009B3AE7" w:rsidRPr="00B3799C" w14:paraId="6546C72C" w14:textId="77777777" w:rsidTr="00BA5860">
        <w:tc>
          <w:tcPr>
            <w:tcW w:w="1353" w:type="dxa"/>
            <w:shd w:val="clear" w:color="auto" w:fill="D9E2F3" w:themeFill="accent1" w:themeFillTint="33"/>
            <w:tcMar>
              <w:top w:w="120" w:type="dxa"/>
              <w:left w:w="180" w:type="dxa"/>
              <w:bottom w:w="120" w:type="dxa"/>
              <w:right w:w="180" w:type="dxa"/>
            </w:tcMar>
            <w:hideMark/>
          </w:tcPr>
          <w:p w14:paraId="58770AB5" w14:textId="77777777" w:rsidR="009B3AE7" w:rsidRPr="00B3799C" w:rsidRDefault="009B3AE7" w:rsidP="00BA5860">
            <w:pPr>
              <w:spacing w:before="30" w:after="30"/>
              <w:ind w:left="30" w:right="30"/>
              <w:rPr>
                <w:rFonts w:ascii="Calibri" w:eastAsia="Times New Roman" w:hAnsi="Calibri" w:cs="Calibri"/>
                <w:sz w:val="16"/>
              </w:rPr>
            </w:pPr>
            <w:hyperlink r:id="rId62" w:tgtFrame="_blank" w:history="1">
              <w:r w:rsidRPr="00B3799C">
                <w:rPr>
                  <w:rStyle w:val="Hyperlink"/>
                  <w:rFonts w:ascii="Calibri" w:eastAsia="Times New Roman" w:hAnsi="Calibri" w:cs="Calibri"/>
                  <w:sz w:val="16"/>
                </w:rPr>
                <w:t>Screen 25</w:t>
              </w:r>
            </w:hyperlink>
            <w:r w:rsidRPr="00B3799C">
              <w:rPr>
                <w:rFonts w:ascii="Calibri" w:eastAsia="Times New Roman" w:hAnsi="Calibri" w:cs="Calibri"/>
                <w:sz w:val="16"/>
              </w:rPr>
              <w:t xml:space="preserve"> </w:t>
            </w:r>
          </w:p>
          <w:p w14:paraId="69E29645" w14:textId="77777777" w:rsidR="009B3AE7" w:rsidRPr="00B3799C" w:rsidRDefault="009B3AE7" w:rsidP="00BA5860">
            <w:pPr>
              <w:ind w:left="30" w:right="30"/>
              <w:rPr>
                <w:rFonts w:ascii="Calibri" w:eastAsia="Times New Roman" w:hAnsi="Calibri" w:cs="Calibri"/>
                <w:sz w:val="16"/>
              </w:rPr>
            </w:pPr>
            <w:hyperlink r:id="rId63" w:tgtFrame="_blank" w:history="1">
              <w:r w:rsidRPr="00B3799C">
                <w:rPr>
                  <w:rStyle w:val="Hyperlink"/>
                  <w:rFonts w:ascii="Calibri" w:eastAsia="Times New Roman" w:hAnsi="Calibri" w:cs="Calibri"/>
                  <w:sz w:val="16"/>
                </w:rPr>
                <w:t>25_C_26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BD113"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question of why we conduct or support research is of particular interest to regulators and government agencies.</w:t>
            </w:r>
          </w:p>
        </w:tc>
        <w:tc>
          <w:tcPr>
            <w:tcW w:w="6000" w:type="dxa"/>
            <w:vAlign w:val="center"/>
          </w:tcPr>
          <w:p w14:paraId="3E8090F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raison pour laquelle nous menons ou soutenons la recherche est particulièrement importante aux yeux des organismes de réglementation et des agences gouvernementales.</w:t>
            </w:r>
          </w:p>
        </w:tc>
      </w:tr>
      <w:tr w:rsidR="009B3AE7" w:rsidRPr="00B3799C" w14:paraId="76EB2372" w14:textId="77777777" w:rsidTr="00BA5860">
        <w:tc>
          <w:tcPr>
            <w:tcW w:w="1353" w:type="dxa"/>
            <w:shd w:val="clear" w:color="auto" w:fill="D9E2F3" w:themeFill="accent1" w:themeFillTint="33"/>
            <w:tcMar>
              <w:top w:w="120" w:type="dxa"/>
              <w:left w:w="180" w:type="dxa"/>
              <w:bottom w:w="120" w:type="dxa"/>
              <w:right w:w="180" w:type="dxa"/>
            </w:tcMar>
            <w:hideMark/>
          </w:tcPr>
          <w:p w14:paraId="6753C297" w14:textId="77777777" w:rsidR="009B3AE7" w:rsidRPr="00B3799C" w:rsidRDefault="009B3AE7" w:rsidP="00BA5860">
            <w:pPr>
              <w:spacing w:before="30" w:after="30"/>
              <w:ind w:left="30" w:right="30"/>
              <w:rPr>
                <w:rFonts w:ascii="Calibri" w:eastAsia="Times New Roman" w:hAnsi="Calibri" w:cs="Calibri"/>
                <w:sz w:val="16"/>
              </w:rPr>
            </w:pPr>
            <w:hyperlink r:id="rId64" w:tgtFrame="_blank" w:history="1">
              <w:r w:rsidRPr="00B3799C">
                <w:rPr>
                  <w:rStyle w:val="Hyperlink"/>
                  <w:rFonts w:ascii="Calibri" w:eastAsia="Times New Roman" w:hAnsi="Calibri" w:cs="Calibri"/>
                  <w:sz w:val="16"/>
                </w:rPr>
                <w:t>Screen 26</w:t>
              </w:r>
            </w:hyperlink>
            <w:r w:rsidRPr="00B3799C">
              <w:rPr>
                <w:rFonts w:ascii="Calibri" w:eastAsia="Times New Roman" w:hAnsi="Calibri" w:cs="Calibri"/>
                <w:sz w:val="16"/>
              </w:rPr>
              <w:t xml:space="preserve"> </w:t>
            </w:r>
          </w:p>
          <w:p w14:paraId="135D125F" w14:textId="77777777" w:rsidR="009B3AE7" w:rsidRPr="00B3799C" w:rsidRDefault="009B3AE7" w:rsidP="00BA5860">
            <w:pPr>
              <w:ind w:left="30" w:right="30"/>
              <w:rPr>
                <w:rFonts w:ascii="Calibri" w:eastAsia="Times New Roman" w:hAnsi="Calibri" w:cs="Calibri"/>
                <w:sz w:val="16"/>
              </w:rPr>
            </w:pPr>
            <w:hyperlink r:id="rId65" w:tgtFrame="_blank" w:history="1">
              <w:r w:rsidRPr="00B3799C">
                <w:rPr>
                  <w:rStyle w:val="Hyperlink"/>
                  <w:rFonts w:ascii="Calibri" w:eastAsia="Times New Roman" w:hAnsi="Calibri" w:cs="Calibri"/>
                  <w:sz w:val="16"/>
                </w:rPr>
                <w:t>26_C_27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66F1F"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Government agencies want to ensure that research funding is never used as a reward for buying, using, </w:t>
            </w:r>
            <w:r w:rsidRPr="00B3799C">
              <w:rPr>
                <w:rFonts w:ascii="Calibri" w:hAnsi="Calibri" w:cs="Calibri"/>
              </w:rPr>
              <w:lastRenderedPageBreak/>
              <w:t>influencing the use of, or recommending our products, or as a means to promote an unapproved or off-label use of a product.</w:t>
            </w:r>
          </w:p>
        </w:tc>
        <w:tc>
          <w:tcPr>
            <w:tcW w:w="6000" w:type="dxa"/>
            <w:vAlign w:val="center"/>
          </w:tcPr>
          <w:p w14:paraId="4A31E35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Les agences gouvernementales veulent s’assurer que le financement de la recherche ne soit jamais utilisé en tant </w:t>
            </w:r>
            <w:r w:rsidRPr="00B3799C">
              <w:rPr>
                <w:rFonts w:ascii="Calibri" w:eastAsia="Calibri" w:hAnsi="Calibri" w:cs="Calibri"/>
              </w:rPr>
              <w:lastRenderedPageBreak/>
              <w:t>que récompense pour avoir acheté, utilisé, forcé l’utilisation ou recommandé nos produits, ou en tant que moyens de promouvoir un produit non approuvé ou l’usage non indiqué d’un produit.</w:t>
            </w:r>
          </w:p>
        </w:tc>
      </w:tr>
      <w:tr w:rsidR="009B3AE7" w:rsidRPr="00B3799C" w14:paraId="56443166" w14:textId="77777777" w:rsidTr="00BA5860">
        <w:tc>
          <w:tcPr>
            <w:tcW w:w="1353" w:type="dxa"/>
            <w:shd w:val="clear" w:color="auto" w:fill="D9E2F3" w:themeFill="accent1" w:themeFillTint="33"/>
            <w:tcMar>
              <w:top w:w="120" w:type="dxa"/>
              <w:left w:w="180" w:type="dxa"/>
              <w:bottom w:w="120" w:type="dxa"/>
              <w:right w:w="180" w:type="dxa"/>
            </w:tcMar>
            <w:hideMark/>
          </w:tcPr>
          <w:p w14:paraId="35BBB803" w14:textId="77777777" w:rsidR="009B3AE7" w:rsidRPr="00B3799C" w:rsidRDefault="009B3AE7" w:rsidP="00BA5860">
            <w:pPr>
              <w:spacing w:before="30" w:after="30"/>
              <w:ind w:left="30" w:right="30"/>
              <w:rPr>
                <w:rFonts w:ascii="Calibri" w:eastAsia="Times New Roman" w:hAnsi="Calibri" w:cs="Calibri"/>
                <w:sz w:val="16"/>
              </w:rPr>
            </w:pPr>
            <w:hyperlink r:id="rId66" w:tgtFrame="_blank" w:history="1">
              <w:r w:rsidRPr="00B3799C">
                <w:rPr>
                  <w:rStyle w:val="Hyperlink"/>
                  <w:rFonts w:ascii="Calibri" w:eastAsia="Times New Roman" w:hAnsi="Calibri" w:cs="Calibri"/>
                  <w:sz w:val="16"/>
                </w:rPr>
                <w:t>Screen 27</w:t>
              </w:r>
            </w:hyperlink>
            <w:r w:rsidRPr="00B3799C">
              <w:rPr>
                <w:rFonts w:ascii="Calibri" w:eastAsia="Times New Roman" w:hAnsi="Calibri" w:cs="Calibri"/>
                <w:sz w:val="16"/>
              </w:rPr>
              <w:t xml:space="preserve"> </w:t>
            </w:r>
          </w:p>
          <w:p w14:paraId="7D8F1EA2"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Scenario</w:t>
            </w:r>
          </w:p>
          <w:p w14:paraId="76971AFE" w14:textId="77777777" w:rsidR="009B3AE7" w:rsidRPr="00B3799C" w:rsidRDefault="009B3AE7" w:rsidP="00BA5860">
            <w:pPr>
              <w:ind w:left="30" w:right="30"/>
              <w:rPr>
                <w:rFonts w:ascii="Calibri" w:eastAsia="Times New Roman" w:hAnsi="Calibri" w:cs="Calibri"/>
                <w:sz w:val="16"/>
              </w:rPr>
            </w:pPr>
            <w:hyperlink r:id="rId67" w:tgtFrame="_blank" w:history="1">
              <w:r w:rsidRPr="00B3799C">
                <w:rPr>
                  <w:rStyle w:val="Hyperlink"/>
                  <w:rFonts w:ascii="Calibri" w:eastAsia="Times New Roman" w:hAnsi="Calibri" w:cs="Calibri"/>
                  <w:sz w:val="16"/>
                </w:rPr>
                <w:t>27_C_28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F38314" w14:textId="77777777" w:rsidR="009B3AE7" w:rsidRPr="00B3799C" w:rsidRDefault="009B3AE7" w:rsidP="00BA5860">
            <w:pPr>
              <w:pStyle w:val="NormalWeb"/>
              <w:ind w:left="30" w:right="30"/>
              <w:rPr>
                <w:rFonts w:ascii="Calibri" w:hAnsi="Calibri" w:cs="Calibri"/>
              </w:rPr>
            </w:pPr>
            <w:r w:rsidRPr="00B3799C">
              <w:rPr>
                <w:rFonts w:ascii="Calibri" w:hAnsi="Calibri" w:cs="Calibri"/>
              </w:rPr>
              <w:t>Imagine . . .</w:t>
            </w:r>
          </w:p>
          <w:p w14:paraId="21F85309"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4E963FA9"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not correct!</w:t>
            </w:r>
          </w:p>
          <w:p w14:paraId="7515037E"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correct!</w:t>
            </w:r>
          </w:p>
          <w:p w14:paraId="4233F574"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partially correct!</w:t>
            </w:r>
          </w:p>
        </w:tc>
        <w:tc>
          <w:tcPr>
            <w:tcW w:w="6000" w:type="dxa"/>
            <w:vAlign w:val="center"/>
          </w:tcPr>
          <w:p w14:paraId="5E5C469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Imaginez...</w:t>
            </w:r>
          </w:p>
          <w:p w14:paraId="150C2A4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Vous travaillez dans la recherche et le développement. Vous préparez une étude postcommercialisation </w:t>
            </w:r>
            <w:r>
              <w:rPr>
                <w:rFonts w:ascii="Calibri" w:eastAsia="Calibri" w:hAnsi="Calibri" w:cs="Calibri"/>
              </w:rPr>
              <w:t>robuste</w:t>
            </w:r>
            <w:r w:rsidRPr="00B3799C">
              <w:rPr>
                <w:rFonts w:ascii="Calibri" w:eastAsia="Calibri" w:hAnsi="Calibri" w:cs="Calibri"/>
              </w:rPr>
              <w:t xml:space="preserve"> visant à comparer l’innocuité à long terme des endoprothèses à élution de médicaments d’Abbott à celles d’un concurrent. Vous recrutez un groupe de chirurgiens vasculaires hautement qualifiés (certains d’entre eux utilisent actuellement les endoprothèses d’Abbott et certains utilisent la technologie d’un concurrent) uniquement sur la base de leurs compétences et de leur champ d’expertise, et vous leur offrez une rémunération correspondant à la juste valeur marchande de leurs services.</w:t>
            </w:r>
          </w:p>
          <w:p w14:paraId="0EBFAEF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C’est faux!</w:t>
            </w:r>
          </w:p>
          <w:p w14:paraId="6AA79E7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C’est exact!</w:t>
            </w:r>
          </w:p>
          <w:p w14:paraId="3B76C3D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C’est partiellement vrai!</w:t>
            </w:r>
          </w:p>
        </w:tc>
      </w:tr>
      <w:tr w:rsidR="009B3AE7" w:rsidRPr="00B3799C" w14:paraId="056E32E3" w14:textId="77777777" w:rsidTr="00BA5860">
        <w:tc>
          <w:tcPr>
            <w:tcW w:w="1353" w:type="dxa"/>
            <w:shd w:val="clear" w:color="auto" w:fill="D9E2F3" w:themeFill="accent1" w:themeFillTint="33"/>
            <w:tcMar>
              <w:top w:w="120" w:type="dxa"/>
              <w:left w:w="180" w:type="dxa"/>
              <w:bottom w:w="120" w:type="dxa"/>
              <w:right w:w="180" w:type="dxa"/>
            </w:tcMar>
            <w:hideMark/>
          </w:tcPr>
          <w:p w14:paraId="11280088" w14:textId="77777777" w:rsidR="009B3AE7" w:rsidRPr="00B3799C" w:rsidRDefault="009B3AE7" w:rsidP="00BA5860">
            <w:pPr>
              <w:spacing w:before="30" w:after="30"/>
              <w:ind w:left="30" w:right="30"/>
              <w:rPr>
                <w:rFonts w:ascii="Calibri" w:eastAsia="Times New Roman" w:hAnsi="Calibri" w:cs="Calibri"/>
                <w:sz w:val="16"/>
              </w:rPr>
            </w:pPr>
            <w:hyperlink r:id="rId68" w:tgtFrame="_blank" w:history="1">
              <w:r w:rsidRPr="00B3799C">
                <w:rPr>
                  <w:rStyle w:val="Hyperlink"/>
                  <w:rFonts w:ascii="Calibri" w:eastAsia="Times New Roman" w:hAnsi="Calibri" w:cs="Calibri"/>
                  <w:sz w:val="16"/>
                </w:rPr>
                <w:t>Screen 27</w:t>
              </w:r>
            </w:hyperlink>
            <w:r w:rsidRPr="00B3799C">
              <w:rPr>
                <w:rFonts w:ascii="Calibri" w:eastAsia="Times New Roman" w:hAnsi="Calibri" w:cs="Calibri"/>
                <w:sz w:val="16"/>
              </w:rPr>
              <w:t xml:space="preserve"> </w:t>
            </w:r>
          </w:p>
          <w:p w14:paraId="46A91927"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Questions</w:t>
            </w:r>
          </w:p>
          <w:p w14:paraId="6036CC66" w14:textId="77777777" w:rsidR="009B3AE7" w:rsidRPr="00B3799C" w:rsidRDefault="009B3AE7" w:rsidP="00BA5860">
            <w:pPr>
              <w:ind w:left="30" w:right="30"/>
              <w:rPr>
                <w:rFonts w:ascii="Calibri" w:eastAsia="Times New Roman" w:hAnsi="Calibri" w:cs="Calibri"/>
                <w:sz w:val="16"/>
              </w:rPr>
            </w:pPr>
            <w:hyperlink r:id="rId69" w:tgtFrame="_blank" w:history="1">
              <w:r w:rsidRPr="00B3799C">
                <w:rPr>
                  <w:rStyle w:val="Hyperlink"/>
                  <w:rFonts w:ascii="Calibri" w:eastAsia="Times New Roman" w:hAnsi="Calibri" w:cs="Calibri"/>
                  <w:sz w:val="16"/>
                </w:rPr>
                <w:t>29_C_28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4C6017"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Is there anything in this arrangement that you think might raise a red flag with government regulators?</w:t>
            </w:r>
          </w:p>
          <w:p w14:paraId="5A0F0F92"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[1] Yes.</w:t>
            </w:r>
          </w:p>
          <w:p w14:paraId="0ED53D3E" w14:textId="77777777" w:rsidR="009B3AE7" w:rsidRPr="00B3799C" w:rsidRDefault="009B3AE7" w:rsidP="00BA5860">
            <w:pPr>
              <w:pStyle w:val="NormalWeb"/>
              <w:ind w:left="30" w:right="30"/>
              <w:rPr>
                <w:rFonts w:ascii="Calibri" w:hAnsi="Calibri" w:cs="Calibri"/>
                <w:color w:val="70AD47" w:themeColor="accent6"/>
              </w:rPr>
            </w:pPr>
            <w:r w:rsidRPr="00B3799C">
              <w:rPr>
                <w:rFonts w:ascii="Calibri" w:hAnsi="Calibri" w:cs="Calibri"/>
                <w:color w:val="70AD47" w:themeColor="accent6"/>
              </w:rPr>
              <w:t>[2] No.</w:t>
            </w:r>
          </w:p>
          <w:p w14:paraId="259B27E6" w14:textId="77777777" w:rsidR="009B3AE7" w:rsidRPr="00B3799C" w:rsidRDefault="009B3AE7" w:rsidP="00BA5860">
            <w:pPr>
              <w:pStyle w:val="NormalWeb"/>
              <w:ind w:left="30" w:right="30"/>
              <w:rPr>
                <w:rFonts w:ascii="Calibri" w:hAnsi="Calibri" w:cs="Calibri"/>
              </w:rPr>
            </w:pPr>
            <w:r w:rsidRPr="00B3799C">
              <w:rPr>
                <w:rFonts w:ascii="Calibri" w:hAnsi="Calibri" w:cs="Calibri"/>
              </w:rPr>
              <w:t>Submit</w:t>
            </w:r>
          </w:p>
        </w:tc>
        <w:tc>
          <w:tcPr>
            <w:tcW w:w="6000" w:type="dxa"/>
            <w:vAlign w:val="center"/>
          </w:tcPr>
          <w:p w14:paraId="4C567B1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À votre avis, est-ce qu’un élément de cette entente pourrait constituer un signal d’alarme pour les organismes de réglementation gouvernementaux?</w:t>
            </w:r>
          </w:p>
          <w:p w14:paraId="2CBE229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lastRenderedPageBreak/>
              <w:t>[1] Oui.</w:t>
            </w:r>
          </w:p>
          <w:p w14:paraId="1540C109" w14:textId="77777777" w:rsidR="009B3AE7" w:rsidRPr="00B3799C" w:rsidRDefault="009B3AE7" w:rsidP="00BA5860">
            <w:pPr>
              <w:pStyle w:val="NormalWeb"/>
              <w:ind w:left="100" w:right="30"/>
              <w:rPr>
                <w:rFonts w:ascii="Calibri" w:hAnsi="Calibri" w:cs="Calibri"/>
                <w:color w:val="70AD47" w:themeColor="accent6"/>
              </w:rPr>
            </w:pPr>
            <w:r w:rsidRPr="00B3799C">
              <w:rPr>
                <w:rFonts w:ascii="Calibri" w:eastAsia="Calibri" w:hAnsi="Calibri" w:cs="Calibri"/>
                <w:color w:val="70AD47"/>
              </w:rPr>
              <w:t>[2] Non.</w:t>
            </w:r>
          </w:p>
          <w:p w14:paraId="703A3E2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Soumettre</w:t>
            </w:r>
          </w:p>
        </w:tc>
      </w:tr>
      <w:tr w:rsidR="009B3AE7" w:rsidRPr="00B3799C" w14:paraId="5D8F0E54" w14:textId="77777777" w:rsidTr="00BA5860">
        <w:tc>
          <w:tcPr>
            <w:tcW w:w="1353" w:type="dxa"/>
            <w:shd w:val="clear" w:color="auto" w:fill="D9E2F3" w:themeFill="accent1" w:themeFillTint="33"/>
            <w:tcMar>
              <w:top w:w="120" w:type="dxa"/>
              <w:left w:w="180" w:type="dxa"/>
              <w:bottom w:w="120" w:type="dxa"/>
              <w:right w:w="180" w:type="dxa"/>
            </w:tcMar>
            <w:hideMark/>
          </w:tcPr>
          <w:p w14:paraId="6FA2D93F" w14:textId="77777777" w:rsidR="009B3AE7" w:rsidRPr="00B3799C" w:rsidRDefault="009B3AE7" w:rsidP="00BA5860">
            <w:pPr>
              <w:spacing w:before="30" w:after="30"/>
              <w:ind w:left="30" w:right="30"/>
              <w:rPr>
                <w:rFonts w:ascii="Calibri" w:eastAsia="Times New Roman" w:hAnsi="Calibri" w:cs="Calibri"/>
                <w:sz w:val="16"/>
              </w:rPr>
            </w:pPr>
            <w:hyperlink r:id="rId70" w:tgtFrame="_blank" w:history="1">
              <w:r w:rsidRPr="00B3799C">
                <w:rPr>
                  <w:rStyle w:val="Hyperlink"/>
                  <w:rFonts w:ascii="Calibri" w:eastAsia="Times New Roman" w:hAnsi="Calibri" w:cs="Calibri"/>
                  <w:sz w:val="16"/>
                </w:rPr>
                <w:t>Screen 27</w:t>
              </w:r>
            </w:hyperlink>
            <w:r w:rsidRPr="00B3799C">
              <w:rPr>
                <w:rFonts w:ascii="Calibri" w:eastAsia="Times New Roman" w:hAnsi="Calibri" w:cs="Calibri"/>
                <w:sz w:val="16"/>
              </w:rPr>
              <w:t xml:space="preserve"> </w:t>
            </w:r>
          </w:p>
          <w:p w14:paraId="55753B39"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Feedback</w:t>
            </w:r>
          </w:p>
          <w:p w14:paraId="0D6DE4EF" w14:textId="77777777" w:rsidR="009B3AE7" w:rsidRPr="00B3799C" w:rsidRDefault="009B3AE7" w:rsidP="00BA5860">
            <w:pPr>
              <w:ind w:left="30" w:right="30"/>
              <w:rPr>
                <w:rFonts w:ascii="Calibri" w:eastAsia="Times New Roman" w:hAnsi="Calibri" w:cs="Calibri"/>
                <w:sz w:val="16"/>
              </w:rPr>
            </w:pPr>
            <w:hyperlink r:id="rId71" w:tgtFrame="_blank" w:history="1">
              <w:r w:rsidRPr="00B3799C">
                <w:rPr>
                  <w:rStyle w:val="Hyperlink"/>
                  <w:rFonts w:ascii="Calibri" w:eastAsia="Times New Roman" w:hAnsi="Calibri" w:cs="Calibri"/>
                  <w:sz w:val="16"/>
                </w:rPr>
                <w:t>28_C_28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F45587" w14:textId="77777777" w:rsidR="009B3AE7" w:rsidRPr="00B3799C"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trial design is robust;</w:t>
            </w:r>
          </w:p>
          <w:p w14:paraId="7781F86D" w14:textId="77777777" w:rsidR="009B3AE7" w:rsidRPr="00B3799C"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endpoint (comparing the long-term safety of Abbott’s stents with that of a competitor’s) is clear;</w:t>
            </w:r>
          </w:p>
          <w:p w14:paraId="50246C60" w14:textId="77777777" w:rsidR="009B3AE7" w:rsidRPr="00B3799C"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selection of investigators has been properly based on qualifications and expertise;</w:t>
            </w:r>
          </w:p>
          <w:p w14:paraId="205E859B" w14:textId="77777777" w:rsidR="009B3AE7" w:rsidRPr="00B3799C"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Payment is based on fair market value compensation.</w:t>
            </w:r>
          </w:p>
        </w:tc>
        <w:tc>
          <w:tcPr>
            <w:tcW w:w="6000" w:type="dxa"/>
            <w:vAlign w:val="center"/>
          </w:tcPr>
          <w:p w14:paraId="65383FE8" w14:textId="77777777" w:rsidR="009B3AE7" w:rsidRPr="009B3AE7"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La </w:t>
            </w:r>
            <w:r w:rsidRPr="001C1B19">
              <w:rPr>
                <w:rFonts w:ascii="Calibri" w:eastAsia="Calibri" w:hAnsi="Calibri" w:cs="Calibri"/>
              </w:rPr>
              <w:t xml:space="preserve">méthodologie </w:t>
            </w:r>
            <w:r w:rsidRPr="003F202D">
              <w:rPr>
                <w:rFonts w:ascii="Calibri" w:eastAsia="Calibri" w:hAnsi="Calibri" w:cs="Calibri"/>
              </w:rPr>
              <w:t xml:space="preserve">de l’essai est </w:t>
            </w:r>
            <w:r w:rsidRPr="0041777D">
              <w:rPr>
                <w:rFonts w:ascii="Calibri" w:eastAsia="Calibri" w:hAnsi="Calibri" w:cs="Calibri"/>
              </w:rPr>
              <w:t>robuste</w:t>
            </w:r>
            <w:r w:rsidRPr="00B3799C">
              <w:rPr>
                <w:rFonts w:ascii="Calibri" w:eastAsia="Calibri" w:hAnsi="Calibri" w:cs="Calibri"/>
              </w:rPr>
              <w:t>;</w:t>
            </w:r>
          </w:p>
          <w:p w14:paraId="39F894C1" w14:textId="77777777" w:rsidR="009B3AE7" w:rsidRPr="009B3AE7"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 critère d’évaluation</w:t>
            </w:r>
            <w:r w:rsidRPr="001C1B19">
              <w:rPr>
                <w:rFonts w:ascii="Calibri" w:eastAsia="Calibri" w:hAnsi="Calibri" w:cs="Calibri"/>
              </w:rPr>
              <w:t xml:space="preserve"> (comparer l’innocuité à long terme des endoprothèses d’Abbott à celles d’un concurrent) est clair;</w:t>
            </w:r>
          </w:p>
          <w:p w14:paraId="106F720E" w14:textId="77777777" w:rsidR="009B3AE7" w:rsidRPr="009B3AE7"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sélection des investigateurs est dûment fondée sur les compétences et le champ d’expertise;</w:t>
            </w:r>
          </w:p>
          <w:p w14:paraId="1E773092" w14:textId="77777777" w:rsidR="009B3AE7" w:rsidRPr="009B3AE7" w:rsidRDefault="009B3AE7" w:rsidP="00BA5860">
            <w:pPr>
              <w:numPr>
                <w:ilvl w:val="0"/>
                <w:numId w:val="1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rémunération correspond à la juste valeur marchande.</w:t>
            </w:r>
          </w:p>
        </w:tc>
      </w:tr>
      <w:tr w:rsidR="009B3AE7" w:rsidRPr="00B3799C" w14:paraId="73BB8890" w14:textId="77777777" w:rsidTr="00BA5860">
        <w:tc>
          <w:tcPr>
            <w:tcW w:w="1353" w:type="dxa"/>
            <w:shd w:val="clear" w:color="auto" w:fill="D9E2F3" w:themeFill="accent1" w:themeFillTint="33"/>
            <w:tcMar>
              <w:top w:w="120" w:type="dxa"/>
              <w:left w:w="180" w:type="dxa"/>
              <w:bottom w:w="120" w:type="dxa"/>
              <w:right w:w="180" w:type="dxa"/>
            </w:tcMar>
            <w:hideMark/>
          </w:tcPr>
          <w:p w14:paraId="54259CAF" w14:textId="77777777" w:rsidR="009B3AE7" w:rsidRPr="00B3799C" w:rsidRDefault="009B3AE7" w:rsidP="00BA5860">
            <w:pPr>
              <w:spacing w:before="30" w:after="30"/>
              <w:ind w:left="30" w:right="30"/>
              <w:rPr>
                <w:rFonts w:ascii="Calibri" w:eastAsia="Times New Roman" w:hAnsi="Calibri" w:cs="Calibri"/>
                <w:sz w:val="16"/>
              </w:rPr>
            </w:pPr>
            <w:hyperlink r:id="rId72" w:tgtFrame="_blank" w:history="1">
              <w:r w:rsidRPr="00B3799C">
                <w:rPr>
                  <w:rStyle w:val="Hyperlink"/>
                  <w:rFonts w:ascii="Calibri" w:eastAsia="Times New Roman" w:hAnsi="Calibri" w:cs="Calibri"/>
                  <w:sz w:val="16"/>
                </w:rPr>
                <w:t>Screen 28</w:t>
              </w:r>
            </w:hyperlink>
            <w:r w:rsidRPr="00B3799C">
              <w:rPr>
                <w:rFonts w:ascii="Calibri" w:eastAsia="Times New Roman" w:hAnsi="Calibri" w:cs="Calibri"/>
                <w:sz w:val="16"/>
              </w:rPr>
              <w:t xml:space="preserve"> </w:t>
            </w:r>
          </w:p>
          <w:p w14:paraId="41F8BC31"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Scenario</w:t>
            </w:r>
          </w:p>
          <w:p w14:paraId="7E587CBD" w14:textId="77777777" w:rsidR="009B3AE7" w:rsidRPr="00B3799C" w:rsidRDefault="009B3AE7" w:rsidP="00BA5860">
            <w:pPr>
              <w:ind w:left="30" w:right="30"/>
              <w:rPr>
                <w:rFonts w:ascii="Calibri" w:eastAsia="Times New Roman" w:hAnsi="Calibri" w:cs="Calibri"/>
                <w:sz w:val="16"/>
              </w:rPr>
            </w:pPr>
            <w:hyperlink r:id="rId73" w:tgtFrame="_blank" w:history="1">
              <w:r w:rsidRPr="00B3799C">
                <w:rPr>
                  <w:rStyle w:val="Hyperlink"/>
                  <w:rFonts w:ascii="Calibri" w:eastAsia="Times New Roman" w:hAnsi="Calibri" w:cs="Calibri"/>
                  <w:sz w:val="16"/>
                </w:rPr>
                <w:t>30_C_29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64FCE" w14:textId="77777777" w:rsidR="009B3AE7" w:rsidRPr="00B3799C" w:rsidRDefault="009B3AE7" w:rsidP="00BA5860">
            <w:pPr>
              <w:pStyle w:val="NormalWeb"/>
              <w:ind w:left="30" w:right="30"/>
              <w:rPr>
                <w:rFonts w:ascii="Calibri" w:hAnsi="Calibri" w:cs="Calibri"/>
              </w:rPr>
            </w:pPr>
            <w:r w:rsidRPr="00B3799C">
              <w:rPr>
                <w:rFonts w:ascii="Calibri" w:hAnsi="Calibri" w:cs="Calibri"/>
              </w:rPr>
              <w:t>Now imagine . . .</w:t>
            </w:r>
          </w:p>
          <w:p w14:paraId="2420501A" w14:textId="77777777" w:rsidR="009B3AE7" w:rsidRPr="00B3799C" w:rsidRDefault="009B3AE7" w:rsidP="00BA5860">
            <w:pPr>
              <w:pStyle w:val="NormalWeb"/>
              <w:ind w:left="30" w:right="30"/>
              <w:rPr>
                <w:rFonts w:ascii="Calibri" w:hAnsi="Calibri" w:cs="Calibri"/>
              </w:rPr>
            </w:pPr>
            <w:r w:rsidRPr="00B3799C">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06ADCD1E"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not correct!</w:t>
            </w:r>
          </w:p>
          <w:p w14:paraId="54A298F1"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correct!</w:t>
            </w:r>
          </w:p>
          <w:p w14:paraId="7CD2335C"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partially correct!</w:t>
            </w:r>
          </w:p>
        </w:tc>
        <w:tc>
          <w:tcPr>
            <w:tcW w:w="6000" w:type="dxa"/>
            <w:vAlign w:val="center"/>
          </w:tcPr>
          <w:p w14:paraId="27093A2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Maintenant, imaginez...</w:t>
            </w:r>
          </w:p>
          <w:p w14:paraId="280882A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Vous préparez exactement le même essai avec le même critère d’évaluation</w:t>
            </w:r>
            <w:r w:rsidRPr="001C1B19">
              <w:rPr>
                <w:rFonts w:ascii="Calibri" w:eastAsia="Calibri" w:hAnsi="Calibri" w:cs="Calibri"/>
              </w:rPr>
              <w:t>, le même groupe de médecins, la même rémunération. La seule différence est que cette fois, l’essai est mené par le groupe de marketing Xience, qui le voit comme l’occasion parfaite de présenter leurs endoprothèses à un nouveau groupe de médecins.</w:t>
            </w:r>
          </w:p>
          <w:p w14:paraId="6989C32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C’est faux!</w:t>
            </w:r>
          </w:p>
          <w:p w14:paraId="65113BC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C’est exact!</w:t>
            </w:r>
          </w:p>
          <w:p w14:paraId="612F6ED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C’est partiellement vrai!</w:t>
            </w:r>
          </w:p>
        </w:tc>
      </w:tr>
      <w:tr w:rsidR="009B3AE7" w:rsidRPr="00B3799C" w14:paraId="32FBFCD1" w14:textId="77777777" w:rsidTr="00BA5860">
        <w:tc>
          <w:tcPr>
            <w:tcW w:w="1353" w:type="dxa"/>
            <w:shd w:val="clear" w:color="auto" w:fill="D9E2F3" w:themeFill="accent1" w:themeFillTint="33"/>
            <w:tcMar>
              <w:top w:w="120" w:type="dxa"/>
              <w:left w:w="180" w:type="dxa"/>
              <w:bottom w:w="120" w:type="dxa"/>
              <w:right w:w="180" w:type="dxa"/>
            </w:tcMar>
            <w:hideMark/>
          </w:tcPr>
          <w:p w14:paraId="7C72FC70" w14:textId="77777777" w:rsidR="009B3AE7" w:rsidRPr="00B3799C" w:rsidRDefault="009B3AE7" w:rsidP="00BA5860">
            <w:pPr>
              <w:spacing w:before="30" w:after="30"/>
              <w:ind w:left="30" w:right="30"/>
              <w:rPr>
                <w:rFonts w:ascii="Calibri" w:eastAsia="Times New Roman" w:hAnsi="Calibri" w:cs="Calibri"/>
                <w:sz w:val="16"/>
              </w:rPr>
            </w:pPr>
            <w:hyperlink r:id="rId74" w:tgtFrame="_blank" w:history="1">
              <w:r w:rsidRPr="00B3799C">
                <w:rPr>
                  <w:rStyle w:val="Hyperlink"/>
                  <w:rFonts w:ascii="Calibri" w:eastAsia="Times New Roman" w:hAnsi="Calibri" w:cs="Calibri"/>
                  <w:sz w:val="16"/>
                </w:rPr>
                <w:t>Screen 28</w:t>
              </w:r>
            </w:hyperlink>
            <w:r w:rsidRPr="00B3799C">
              <w:rPr>
                <w:rFonts w:ascii="Calibri" w:eastAsia="Times New Roman" w:hAnsi="Calibri" w:cs="Calibri"/>
                <w:sz w:val="16"/>
              </w:rPr>
              <w:t xml:space="preserve"> </w:t>
            </w:r>
          </w:p>
          <w:p w14:paraId="624B45E7"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Questions</w:t>
            </w:r>
          </w:p>
          <w:p w14:paraId="7CC59A70" w14:textId="77777777" w:rsidR="009B3AE7" w:rsidRPr="00B3799C" w:rsidRDefault="009B3AE7" w:rsidP="00BA5860">
            <w:pPr>
              <w:ind w:left="30" w:right="30"/>
              <w:rPr>
                <w:rFonts w:ascii="Calibri" w:eastAsia="Times New Roman" w:hAnsi="Calibri" w:cs="Calibri"/>
                <w:sz w:val="16"/>
              </w:rPr>
            </w:pPr>
            <w:hyperlink r:id="rId75" w:tgtFrame="_blank" w:history="1">
              <w:r w:rsidRPr="00B3799C">
                <w:rPr>
                  <w:rStyle w:val="Hyperlink"/>
                  <w:rFonts w:ascii="Calibri" w:eastAsia="Times New Roman" w:hAnsi="Calibri" w:cs="Calibri"/>
                  <w:sz w:val="16"/>
                </w:rPr>
                <w:t>32_C_29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C2ADA1" w14:textId="77777777" w:rsidR="009B3AE7" w:rsidRPr="00B3799C" w:rsidRDefault="009B3AE7" w:rsidP="00BA5860">
            <w:pPr>
              <w:pStyle w:val="NormalWeb"/>
              <w:ind w:left="30" w:right="30"/>
              <w:rPr>
                <w:rFonts w:ascii="Calibri" w:hAnsi="Calibri" w:cs="Calibri"/>
              </w:rPr>
            </w:pPr>
            <w:r w:rsidRPr="00B3799C">
              <w:rPr>
                <w:rFonts w:ascii="Calibri" w:hAnsi="Calibri" w:cs="Calibri"/>
              </w:rPr>
              <w:t>Do you think government regulators would still view this clinical trial as okay?</w:t>
            </w:r>
          </w:p>
          <w:p w14:paraId="1E8BC58B"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Yes.</w:t>
            </w:r>
          </w:p>
          <w:p w14:paraId="732626FB" w14:textId="77777777" w:rsidR="009B3AE7" w:rsidRPr="00B3799C" w:rsidRDefault="009B3AE7" w:rsidP="00BA5860">
            <w:pPr>
              <w:pStyle w:val="NormalWeb"/>
              <w:ind w:left="30" w:right="30"/>
              <w:rPr>
                <w:rFonts w:ascii="Calibri" w:hAnsi="Calibri" w:cs="Calibri"/>
                <w:color w:val="70AD47" w:themeColor="accent6"/>
              </w:rPr>
            </w:pPr>
            <w:r w:rsidRPr="00B3799C">
              <w:rPr>
                <w:rFonts w:ascii="Calibri" w:hAnsi="Calibri" w:cs="Calibri"/>
                <w:color w:val="70AD47" w:themeColor="accent6"/>
              </w:rPr>
              <w:t>[2] No.</w:t>
            </w:r>
          </w:p>
          <w:p w14:paraId="19B261F3" w14:textId="77777777" w:rsidR="009B3AE7" w:rsidRPr="00B3799C" w:rsidRDefault="009B3AE7" w:rsidP="00BA5860">
            <w:pPr>
              <w:pStyle w:val="NormalWeb"/>
              <w:ind w:left="30" w:right="30"/>
              <w:rPr>
                <w:rFonts w:ascii="Calibri" w:hAnsi="Calibri" w:cs="Calibri"/>
              </w:rPr>
            </w:pPr>
            <w:r w:rsidRPr="00B3799C">
              <w:rPr>
                <w:rFonts w:ascii="Calibri" w:hAnsi="Calibri" w:cs="Calibri"/>
              </w:rPr>
              <w:t>Submit</w:t>
            </w:r>
          </w:p>
        </w:tc>
        <w:tc>
          <w:tcPr>
            <w:tcW w:w="6000" w:type="dxa"/>
            <w:vAlign w:val="center"/>
          </w:tcPr>
          <w:p w14:paraId="6B64570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Pensez-vous que les organismes de réglementation gouvernementaux verraient toujours cet essai clinique d’un bon œil?</w:t>
            </w:r>
          </w:p>
          <w:p w14:paraId="036AB641"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[1] Oui.</w:t>
            </w:r>
          </w:p>
          <w:p w14:paraId="2FDE9CE1" w14:textId="77777777" w:rsidR="009B3AE7" w:rsidRPr="00B3799C" w:rsidRDefault="009B3AE7" w:rsidP="00BA5860">
            <w:pPr>
              <w:pStyle w:val="NormalWeb"/>
              <w:ind w:left="100" w:right="30"/>
              <w:rPr>
                <w:rFonts w:ascii="Calibri" w:hAnsi="Calibri" w:cs="Calibri"/>
                <w:color w:val="70AD47" w:themeColor="accent6"/>
              </w:rPr>
            </w:pPr>
            <w:r w:rsidRPr="00B3799C">
              <w:rPr>
                <w:rFonts w:ascii="Calibri" w:eastAsia="Calibri" w:hAnsi="Calibri" w:cs="Calibri"/>
                <w:color w:val="70AD47"/>
              </w:rPr>
              <w:t>[2] Non.</w:t>
            </w:r>
          </w:p>
          <w:p w14:paraId="0A351F3C"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Soumettre</w:t>
            </w:r>
          </w:p>
        </w:tc>
      </w:tr>
      <w:tr w:rsidR="009B3AE7" w:rsidRPr="00B3799C" w14:paraId="544EC966" w14:textId="77777777" w:rsidTr="00BA5860">
        <w:tc>
          <w:tcPr>
            <w:tcW w:w="1353" w:type="dxa"/>
            <w:shd w:val="clear" w:color="auto" w:fill="D9E2F3" w:themeFill="accent1" w:themeFillTint="33"/>
            <w:tcMar>
              <w:top w:w="120" w:type="dxa"/>
              <w:left w:w="180" w:type="dxa"/>
              <w:bottom w:w="120" w:type="dxa"/>
              <w:right w:w="180" w:type="dxa"/>
            </w:tcMar>
            <w:hideMark/>
          </w:tcPr>
          <w:p w14:paraId="081EA45D" w14:textId="77777777" w:rsidR="009B3AE7" w:rsidRPr="00B3799C" w:rsidRDefault="009B3AE7" w:rsidP="00BA5860">
            <w:pPr>
              <w:spacing w:before="30" w:after="30"/>
              <w:ind w:left="30" w:right="30"/>
              <w:rPr>
                <w:rFonts w:ascii="Calibri" w:eastAsia="Times New Roman" w:hAnsi="Calibri" w:cs="Calibri"/>
                <w:sz w:val="16"/>
              </w:rPr>
            </w:pPr>
            <w:hyperlink r:id="rId76" w:tgtFrame="_blank" w:history="1">
              <w:r w:rsidRPr="00B3799C">
                <w:rPr>
                  <w:rStyle w:val="Hyperlink"/>
                  <w:rFonts w:ascii="Calibri" w:eastAsia="Times New Roman" w:hAnsi="Calibri" w:cs="Calibri"/>
                  <w:sz w:val="16"/>
                </w:rPr>
                <w:t>Screen 28</w:t>
              </w:r>
            </w:hyperlink>
            <w:r w:rsidRPr="00B3799C">
              <w:rPr>
                <w:rFonts w:ascii="Calibri" w:eastAsia="Times New Roman" w:hAnsi="Calibri" w:cs="Calibri"/>
                <w:sz w:val="16"/>
              </w:rPr>
              <w:t xml:space="preserve"> </w:t>
            </w:r>
          </w:p>
          <w:p w14:paraId="1A942D5F"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Feedback</w:t>
            </w:r>
          </w:p>
          <w:p w14:paraId="419D6815" w14:textId="77777777" w:rsidR="009B3AE7" w:rsidRPr="00B3799C" w:rsidRDefault="009B3AE7" w:rsidP="00BA5860">
            <w:pPr>
              <w:ind w:left="30" w:right="30"/>
              <w:rPr>
                <w:rFonts w:ascii="Calibri" w:eastAsia="Times New Roman" w:hAnsi="Calibri" w:cs="Calibri"/>
                <w:sz w:val="16"/>
              </w:rPr>
            </w:pPr>
            <w:hyperlink r:id="rId77" w:tgtFrame="_blank" w:history="1">
              <w:r w:rsidRPr="00B3799C">
                <w:rPr>
                  <w:rStyle w:val="Hyperlink"/>
                  <w:rFonts w:ascii="Calibri" w:eastAsia="Times New Roman" w:hAnsi="Calibri" w:cs="Calibri"/>
                  <w:sz w:val="16"/>
                </w:rPr>
                <w:t>31_C_29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AECDE9" w14:textId="77777777" w:rsidR="009B3AE7" w:rsidRPr="00B3799C" w:rsidRDefault="009B3AE7" w:rsidP="00BA5860">
            <w:pPr>
              <w:pStyle w:val="NormalWeb"/>
              <w:ind w:left="30" w:right="30"/>
              <w:rPr>
                <w:rFonts w:ascii="Calibri" w:hAnsi="Calibri" w:cs="Calibri"/>
              </w:rPr>
            </w:pPr>
            <w:r w:rsidRPr="00B3799C">
              <w:rPr>
                <w:rFonts w:ascii="Calibri" w:hAnsi="Calibri" w:cs="Calibri"/>
              </w:rPr>
              <w:t>Even though on the surface it's the same exact trial – same endpoint, same group of doctors, same compensation – something fundamental has changed.</w:t>
            </w:r>
          </w:p>
          <w:p w14:paraId="231E4D25"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5C8254B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Même si</w:t>
            </w:r>
            <w:r w:rsidRPr="001C1B19">
              <w:rPr>
                <w:rFonts w:ascii="Calibri" w:eastAsia="Calibri" w:hAnsi="Calibri" w:cs="Calibri"/>
              </w:rPr>
              <w:t xml:space="preserve"> à première vue il s’agit du même essai, même </w:t>
            </w:r>
            <w:r w:rsidRPr="00B3799C">
              <w:rPr>
                <w:rFonts w:ascii="Calibri" w:eastAsia="Calibri" w:hAnsi="Calibri" w:cs="Calibri"/>
              </w:rPr>
              <w:t>critère d’évaluation, même groupe de médecins, même rémunération, un élément fondamental a changé.</w:t>
            </w:r>
          </w:p>
          <w:p w14:paraId="0EF7D26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 qui a changé, c’est la raison pour laquelle on effectue la recherche. Il est désormais clair que l’intention réelle de l’étude n’est pas d’examiner en parallèle l’innocuité à long terme de deux technologies, mais plutôt d’inviter certains des chirurgiens vasculaires à se familiariser avec les endoprothèses d’Abbott.</w:t>
            </w:r>
          </w:p>
        </w:tc>
      </w:tr>
      <w:tr w:rsidR="009B3AE7" w:rsidRPr="00B3799C" w14:paraId="28E5C84B" w14:textId="77777777" w:rsidTr="00BA5860">
        <w:tc>
          <w:tcPr>
            <w:tcW w:w="1353" w:type="dxa"/>
            <w:shd w:val="clear" w:color="auto" w:fill="D9E2F3" w:themeFill="accent1" w:themeFillTint="33"/>
            <w:tcMar>
              <w:top w:w="120" w:type="dxa"/>
              <w:left w:w="180" w:type="dxa"/>
              <w:bottom w:w="120" w:type="dxa"/>
              <w:right w:w="180" w:type="dxa"/>
            </w:tcMar>
            <w:hideMark/>
          </w:tcPr>
          <w:p w14:paraId="6D91390D" w14:textId="77777777" w:rsidR="009B3AE7" w:rsidRPr="00B3799C" w:rsidRDefault="009B3AE7" w:rsidP="00BA5860">
            <w:pPr>
              <w:spacing w:before="30" w:after="30"/>
              <w:ind w:left="30" w:right="30"/>
              <w:rPr>
                <w:rFonts w:ascii="Calibri" w:eastAsia="Times New Roman" w:hAnsi="Calibri" w:cs="Calibri"/>
                <w:sz w:val="16"/>
              </w:rPr>
            </w:pPr>
            <w:hyperlink r:id="rId78" w:tgtFrame="_blank" w:history="1">
              <w:r w:rsidRPr="00B3799C">
                <w:rPr>
                  <w:rStyle w:val="Hyperlink"/>
                  <w:rFonts w:ascii="Calibri" w:eastAsia="Times New Roman" w:hAnsi="Calibri" w:cs="Calibri"/>
                  <w:sz w:val="16"/>
                </w:rPr>
                <w:t>Screen 29</w:t>
              </w:r>
            </w:hyperlink>
            <w:r w:rsidRPr="00B3799C">
              <w:rPr>
                <w:rFonts w:ascii="Calibri" w:eastAsia="Times New Roman" w:hAnsi="Calibri" w:cs="Calibri"/>
                <w:sz w:val="16"/>
              </w:rPr>
              <w:t xml:space="preserve"> </w:t>
            </w:r>
          </w:p>
          <w:p w14:paraId="7746903F" w14:textId="77777777" w:rsidR="009B3AE7" w:rsidRPr="00B3799C" w:rsidRDefault="009B3AE7" w:rsidP="00BA5860">
            <w:pPr>
              <w:ind w:left="30" w:right="30"/>
              <w:rPr>
                <w:rFonts w:ascii="Calibri" w:eastAsia="Times New Roman" w:hAnsi="Calibri" w:cs="Calibri"/>
                <w:sz w:val="16"/>
              </w:rPr>
            </w:pPr>
            <w:hyperlink r:id="rId79" w:tgtFrame="_blank" w:history="1">
              <w:r w:rsidRPr="00B3799C">
                <w:rPr>
                  <w:rStyle w:val="Hyperlink"/>
                  <w:rFonts w:ascii="Calibri" w:eastAsia="Times New Roman" w:hAnsi="Calibri" w:cs="Calibri"/>
                  <w:sz w:val="16"/>
                </w:rPr>
                <w:t>33_C_30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A9B6" w14:textId="77777777" w:rsidR="009B3AE7" w:rsidRPr="00B3799C" w:rsidRDefault="009B3AE7" w:rsidP="00BA5860">
            <w:pPr>
              <w:pStyle w:val="NormalWeb"/>
              <w:ind w:left="30" w:right="30"/>
              <w:rPr>
                <w:rFonts w:ascii="Calibri" w:hAnsi="Calibri" w:cs="Calibri"/>
              </w:rPr>
            </w:pPr>
            <w:r w:rsidRPr="00B3799C">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72338973"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lastRenderedPageBreak/>
              <w:t>Seeding trials could be considered illegal, if the payment is intended to reward or induce investigators to use or recommend a particular product.</w:t>
            </w:r>
          </w:p>
        </w:tc>
        <w:tc>
          <w:tcPr>
            <w:tcW w:w="6000" w:type="dxa"/>
            <w:vAlign w:val="center"/>
          </w:tcPr>
          <w:p w14:paraId="3E2CF4E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Les études de ce genre, où l’objectif prévu est de présenter un nouveau produit ou traitement aux médecins, d’augmenter les ventes du produit ou de récompenser les médecins qui utilisent le produit plutôt que d’évaluer une hypothèse scientifique ou de rassembler des données pour satisfaire un besoin légitime, sont souvent appelées des essais cliniques « promotionnels » ou « à but commercial ».</w:t>
            </w:r>
          </w:p>
          <w:p w14:paraId="5DBCA3D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Les essais cliniques promotionnels pourraient être considérés comme </w:t>
            </w:r>
            <w:r w:rsidRPr="001C1B19">
              <w:rPr>
                <w:rFonts w:ascii="Calibri" w:eastAsia="Calibri" w:hAnsi="Calibri" w:cs="Calibri"/>
              </w:rPr>
              <w:t>illégaux si la rémunération reçue par les investigateurs sert à les récompenser ou à les inciter à utiliser un produit en particulier ou à le recommander.</w:t>
            </w:r>
          </w:p>
        </w:tc>
      </w:tr>
      <w:tr w:rsidR="009B3AE7" w:rsidRPr="00B3799C" w14:paraId="13861A3C" w14:textId="77777777" w:rsidTr="00BA5860">
        <w:tc>
          <w:tcPr>
            <w:tcW w:w="1353" w:type="dxa"/>
            <w:shd w:val="clear" w:color="auto" w:fill="D9E2F3" w:themeFill="accent1" w:themeFillTint="33"/>
            <w:tcMar>
              <w:top w:w="120" w:type="dxa"/>
              <w:left w:w="180" w:type="dxa"/>
              <w:bottom w:w="120" w:type="dxa"/>
              <w:right w:w="180" w:type="dxa"/>
            </w:tcMar>
            <w:hideMark/>
          </w:tcPr>
          <w:p w14:paraId="1241BBA4" w14:textId="77777777" w:rsidR="009B3AE7" w:rsidRPr="00B3799C" w:rsidRDefault="009B3AE7" w:rsidP="00BA5860">
            <w:pPr>
              <w:spacing w:before="30" w:after="30"/>
              <w:ind w:left="30" w:right="30"/>
              <w:rPr>
                <w:rFonts w:ascii="Calibri" w:eastAsia="Times New Roman" w:hAnsi="Calibri" w:cs="Calibri"/>
                <w:sz w:val="16"/>
              </w:rPr>
            </w:pPr>
            <w:hyperlink r:id="rId80" w:tgtFrame="_blank" w:history="1">
              <w:r w:rsidRPr="00B3799C">
                <w:rPr>
                  <w:rStyle w:val="Hyperlink"/>
                  <w:rFonts w:ascii="Calibri" w:eastAsia="Times New Roman" w:hAnsi="Calibri" w:cs="Calibri"/>
                  <w:sz w:val="16"/>
                </w:rPr>
                <w:t>Screen 30</w:t>
              </w:r>
            </w:hyperlink>
            <w:r w:rsidRPr="00B3799C">
              <w:rPr>
                <w:rFonts w:ascii="Calibri" w:eastAsia="Times New Roman" w:hAnsi="Calibri" w:cs="Calibri"/>
                <w:sz w:val="16"/>
              </w:rPr>
              <w:t xml:space="preserve"> </w:t>
            </w:r>
          </w:p>
          <w:p w14:paraId="7EC8469C" w14:textId="77777777" w:rsidR="009B3AE7" w:rsidRPr="00B3799C" w:rsidRDefault="009B3AE7" w:rsidP="00BA5860">
            <w:pPr>
              <w:ind w:left="30" w:right="30"/>
              <w:rPr>
                <w:rFonts w:ascii="Calibri" w:eastAsia="Times New Roman" w:hAnsi="Calibri" w:cs="Calibri"/>
                <w:sz w:val="16"/>
              </w:rPr>
            </w:pPr>
            <w:hyperlink r:id="rId81" w:tgtFrame="_blank" w:history="1">
              <w:r w:rsidRPr="00B3799C">
                <w:rPr>
                  <w:rStyle w:val="Hyperlink"/>
                  <w:rFonts w:ascii="Calibri" w:eastAsia="Times New Roman" w:hAnsi="Calibri" w:cs="Calibri"/>
                  <w:sz w:val="16"/>
                </w:rPr>
                <w:t>34_C_31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49CC2D"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7E2ABDC6" w14:textId="77777777" w:rsidR="009B3AE7" w:rsidRPr="00B3799C" w:rsidRDefault="009B3AE7" w:rsidP="00BA5860">
            <w:pPr>
              <w:pStyle w:val="NormalWeb"/>
              <w:ind w:left="30" w:right="30"/>
              <w:rPr>
                <w:rFonts w:ascii="Calibri" w:hAnsi="Calibri" w:cs="Calibri"/>
              </w:rPr>
            </w:pPr>
            <w:r w:rsidRPr="00B3799C">
              <w:rPr>
                <w:rFonts w:ascii="Calibri" w:hAnsi="Calibri" w:cs="Calibri"/>
              </w:rPr>
              <w:t>CLICK THE OTHER LAWS BUTTON TO LEARN MORE.</w:t>
            </w:r>
          </w:p>
        </w:tc>
        <w:tc>
          <w:tcPr>
            <w:tcW w:w="6000" w:type="dxa"/>
            <w:vAlign w:val="center"/>
          </w:tcPr>
          <w:p w14:paraId="48BF568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En fait, tout essai visant à </w:t>
            </w:r>
            <w:r>
              <w:rPr>
                <w:rFonts w:ascii="Calibri" w:eastAsia="Calibri" w:hAnsi="Calibri" w:cs="Calibri"/>
              </w:rPr>
              <w:t>inciter</w:t>
            </w:r>
            <w:r w:rsidRPr="00B3799C">
              <w:rPr>
                <w:rFonts w:ascii="Calibri" w:eastAsia="Calibri" w:hAnsi="Calibri" w:cs="Calibri"/>
              </w:rPr>
              <w:t xml:space="preserve"> quelqu’un </w:t>
            </w:r>
            <w:r>
              <w:rPr>
                <w:rFonts w:ascii="Calibri" w:eastAsia="Calibri" w:hAnsi="Calibri" w:cs="Calibri"/>
              </w:rPr>
              <w:t xml:space="preserve">de manière indue à </w:t>
            </w:r>
            <w:r w:rsidRPr="00B3799C">
              <w:rPr>
                <w:rFonts w:ascii="Calibri" w:eastAsia="Calibri" w:hAnsi="Calibri" w:cs="Calibri"/>
              </w:rPr>
              <w:t>utilis</w:t>
            </w:r>
            <w:r>
              <w:rPr>
                <w:rFonts w:ascii="Calibri" w:eastAsia="Calibri" w:hAnsi="Calibri" w:cs="Calibri"/>
              </w:rPr>
              <w:t>er</w:t>
            </w:r>
            <w:r w:rsidRPr="00B3799C">
              <w:rPr>
                <w:rFonts w:ascii="Calibri" w:eastAsia="Calibri" w:hAnsi="Calibri" w:cs="Calibri"/>
              </w:rPr>
              <w:t xml:space="preserve"> ou recommand</w:t>
            </w:r>
            <w:r>
              <w:rPr>
                <w:rFonts w:ascii="Calibri" w:eastAsia="Calibri" w:hAnsi="Calibri" w:cs="Calibri"/>
              </w:rPr>
              <w:t>er</w:t>
            </w:r>
            <w:r w:rsidRPr="00B3799C">
              <w:rPr>
                <w:rFonts w:ascii="Calibri" w:eastAsia="Calibri" w:hAnsi="Calibri" w:cs="Calibri"/>
              </w:rPr>
              <w:t xml:space="preserve"> les produits d’une compagnie, </w:t>
            </w:r>
            <w:r>
              <w:rPr>
                <w:rFonts w:ascii="Calibri" w:eastAsia="Calibri" w:hAnsi="Calibri" w:cs="Calibri"/>
              </w:rPr>
              <w:t xml:space="preserve">ou à le récompenser à cet égard, </w:t>
            </w:r>
            <w:r w:rsidRPr="00B3799C">
              <w:rPr>
                <w:rFonts w:ascii="Calibri" w:eastAsia="Calibri" w:hAnsi="Calibri" w:cs="Calibri"/>
              </w:rPr>
              <w:t>ou tout essai qui permet d’améliorer l’accès ou les relations avec des professionnels de la santé ou des investigateurs, peuven</w:t>
            </w:r>
            <w:r w:rsidRPr="001C1B19">
              <w:rPr>
                <w:rFonts w:ascii="Calibri" w:eastAsia="Calibri" w:hAnsi="Calibri" w:cs="Calibri"/>
              </w:rPr>
              <w:t>t être considérés comme illégaux selon les lois anticorruption et les lois sur les commissions occultes.</w:t>
            </w:r>
          </w:p>
          <w:p w14:paraId="6F6868B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CLIQUEZ SUR LE BOUTON « AUTRES LOIS » POUR EN APPRENDRE DAVANTAGE</w:t>
            </w:r>
          </w:p>
        </w:tc>
      </w:tr>
      <w:tr w:rsidR="009B3AE7" w:rsidRPr="00B3799C" w14:paraId="6D0B84A1" w14:textId="77777777" w:rsidTr="00BA5860">
        <w:tc>
          <w:tcPr>
            <w:tcW w:w="1353" w:type="dxa"/>
            <w:shd w:val="clear" w:color="auto" w:fill="D9E2F3" w:themeFill="accent1" w:themeFillTint="33"/>
            <w:tcMar>
              <w:top w:w="120" w:type="dxa"/>
              <w:left w:w="180" w:type="dxa"/>
              <w:bottom w:w="120" w:type="dxa"/>
              <w:right w:w="180" w:type="dxa"/>
            </w:tcMar>
            <w:hideMark/>
          </w:tcPr>
          <w:p w14:paraId="1AA93D0D" w14:textId="77777777" w:rsidR="009B3AE7" w:rsidRPr="00B3799C" w:rsidRDefault="009B3AE7" w:rsidP="00BA5860">
            <w:pPr>
              <w:spacing w:before="30" w:after="30"/>
              <w:ind w:left="30" w:right="30"/>
              <w:rPr>
                <w:rFonts w:ascii="Calibri" w:eastAsia="Times New Roman" w:hAnsi="Calibri" w:cs="Calibri"/>
                <w:sz w:val="16"/>
              </w:rPr>
            </w:pPr>
            <w:hyperlink r:id="rId82" w:tgtFrame="_blank" w:history="1">
              <w:r w:rsidRPr="00B3799C">
                <w:rPr>
                  <w:rStyle w:val="Hyperlink"/>
                  <w:rFonts w:ascii="Calibri" w:eastAsia="Times New Roman" w:hAnsi="Calibri" w:cs="Calibri"/>
                  <w:sz w:val="16"/>
                </w:rPr>
                <w:t>Screen 30</w:t>
              </w:r>
            </w:hyperlink>
            <w:r w:rsidRPr="00B3799C">
              <w:rPr>
                <w:rFonts w:ascii="Calibri" w:eastAsia="Times New Roman" w:hAnsi="Calibri" w:cs="Calibri"/>
                <w:sz w:val="16"/>
              </w:rPr>
              <w:t xml:space="preserve"> </w:t>
            </w:r>
          </w:p>
          <w:p w14:paraId="6997D99C" w14:textId="77777777" w:rsidR="009B3AE7" w:rsidRPr="00B3799C" w:rsidRDefault="009B3AE7" w:rsidP="00BA5860">
            <w:pPr>
              <w:ind w:left="30" w:right="30"/>
              <w:rPr>
                <w:rFonts w:ascii="Calibri" w:eastAsia="Times New Roman" w:hAnsi="Calibri" w:cs="Calibri"/>
                <w:sz w:val="16"/>
              </w:rPr>
            </w:pPr>
            <w:hyperlink r:id="rId83" w:tgtFrame="_blank" w:history="1">
              <w:r w:rsidRPr="00B3799C">
                <w:rPr>
                  <w:rStyle w:val="Hyperlink"/>
                  <w:rFonts w:ascii="Calibri" w:eastAsia="Times New Roman" w:hAnsi="Calibri" w:cs="Calibri"/>
                  <w:sz w:val="16"/>
                </w:rPr>
                <w:t>35_C_31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4373A" w14:textId="77777777" w:rsidR="009B3AE7" w:rsidRPr="00B3799C" w:rsidRDefault="009B3AE7" w:rsidP="00BA5860">
            <w:pPr>
              <w:pStyle w:val="NormalWeb"/>
              <w:ind w:left="30" w:right="30"/>
              <w:rPr>
                <w:rFonts w:ascii="Calibri" w:hAnsi="Calibri" w:cs="Calibri"/>
              </w:rPr>
            </w:pPr>
            <w:r w:rsidRPr="00B3799C">
              <w:rPr>
                <w:rFonts w:ascii="Calibri" w:hAnsi="Calibri" w:cs="Calibri"/>
              </w:rPr>
              <w:t>OTHER LAWS</w:t>
            </w:r>
          </w:p>
          <w:p w14:paraId="484761B8" w14:textId="77777777" w:rsidR="009B3AE7" w:rsidRPr="00B3799C" w:rsidRDefault="009B3AE7" w:rsidP="00BA5860">
            <w:pPr>
              <w:pStyle w:val="NormalWeb"/>
              <w:ind w:left="30" w:right="30"/>
              <w:rPr>
                <w:rFonts w:ascii="Calibri" w:hAnsi="Calibri" w:cs="Calibri"/>
              </w:rPr>
            </w:pPr>
            <w:r w:rsidRPr="00B3799C">
              <w:rPr>
                <w:rFonts w:ascii="Calibri" w:hAnsi="Calibri" w:cs="Calibri"/>
              </w:rPr>
              <w:t>Other laws that target kickbacks and corrupt and fraudulent practices in the clinical research context, include:</w:t>
            </w:r>
          </w:p>
          <w:p w14:paraId="757CABC7" w14:textId="77777777" w:rsidR="009B3AE7" w:rsidRPr="00B3799C"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U.S. Anti-kickback Statute</w:t>
            </w:r>
          </w:p>
          <w:p w14:paraId="4AD6F817" w14:textId="77777777" w:rsidR="009B3AE7" w:rsidRPr="00B3799C"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Foreign Corrupt Practices Act</w:t>
            </w:r>
          </w:p>
          <w:p w14:paraId="33F85B81" w14:textId="77777777" w:rsidR="009B3AE7" w:rsidRPr="00B3799C"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U.K. Bribery Act</w:t>
            </w:r>
          </w:p>
          <w:p w14:paraId="59DB32D6" w14:textId="77777777" w:rsidR="009B3AE7" w:rsidRPr="00B3799C"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Prevention of Corruption Law in India</w:t>
            </w:r>
          </w:p>
          <w:p w14:paraId="493A26D1" w14:textId="77777777" w:rsidR="009B3AE7" w:rsidRPr="00B3799C"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Countermeasures Against Corruption Law in Russia</w:t>
            </w:r>
          </w:p>
        </w:tc>
        <w:tc>
          <w:tcPr>
            <w:tcW w:w="6000" w:type="dxa"/>
            <w:vAlign w:val="center"/>
          </w:tcPr>
          <w:p w14:paraId="56EFE90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AUTRES LOIS</w:t>
            </w:r>
          </w:p>
          <w:p w14:paraId="4CCCA2B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autres lois qui visent les commissions occultes et les pratiques illicites ou frauduleuses dans le contexte de la recherche clinique comprennent :</w:t>
            </w:r>
          </w:p>
          <w:p w14:paraId="618B1E25" w14:textId="77777777" w:rsidR="009B3AE7" w:rsidRPr="009B3AE7"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loi sur les commissions occultes des États-Unis (</w:t>
            </w:r>
            <w:r w:rsidRPr="009B3AE7">
              <w:rPr>
                <w:rFonts w:ascii="Calibri" w:eastAsia="Calibri" w:hAnsi="Calibri" w:cs="Calibri"/>
                <w:i/>
              </w:rPr>
              <w:t>Anti-kickback Statute</w:t>
            </w:r>
            <w:r w:rsidRPr="00B3799C">
              <w:rPr>
                <w:rFonts w:ascii="Calibri" w:eastAsia="Calibri" w:hAnsi="Calibri" w:cs="Calibri"/>
              </w:rPr>
              <w:t>)</w:t>
            </w:r>
          </w:p>
          <w:p w14:paraId="31105F36" w14:textId="77777777" w:rsidR="009B3AE7" w:rsidRPr="009B3AE7"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loi sur la transparence des transactions commerciales internationales des États-Unis (</w:t>
            </w:r>
            <w:r w:rsidRPr="009B3AE7">
              <w:rPr>
                <w:rFonts w:ascii="Calibri" w:eastAsia="Calibri" w:hAnsi="Calibri" w:cs="Calibri"/>
                <w:i/>
              </w:rPr>
              <w:t>Foreign Corrupt Practices Act</w:t>
            </w:r>
            <w:r w:rsidRPr="00B3799C">
              <w:rPr>
                <w:rFonts w:ascii="Calibri" w:eastAsia="Calibri" w:hAnsi="Calibri" w:cs="Calibri"/>
              </w:rPr>
              <w:t>)</w:t>
            </w:r>
          </w:p>
          <w:p w14:paraId="5C21786D" w14:textId="77777777" w:rsidR="009B3AE7" w:rsidRPr="009B3AE7" w:rsidRDefault="009B3AE7" w:rsidP="00BA5860">
            <w:pPr>
              <w:numPr>
                <w:ilvl w:val="0"/>
                <w:numId w:val="11"/>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loi anticorruption du Royaume-Uni (</w:t>
            </w:r>
            <w:r w:rsidRPr="009B3AE7">
              <w:rPr>
                <w:rFonts w:ascii="Calibri" w:eastAsia="Calibri" w:hAnsi="Calibri" w:cs="Calibri"/>
                <w:i/>
              </w:rPr>
              <w:t>Bribery Act</w:t>
            </w:r>
            <w:r w:rsidRPr="00B3799C">
              <w:rPr>
                <w:rFonts w:ascii="Calibri" w:eastAsia="Calibri" w:hAnsi="Calibri" w:cs="Calibri"/>
              </w:rPr>
              <w:t>)</w:t>
            </w:r>
          </w:p>
          <w:p w14:paraId="0B15D753" w14:textId="77777777" w:rsidR="009B3AE7" w:rsidRPr="009B3AE7" w:rsidRDefault="009B3AE7" w:rsidP="00BA5860">
            <w:pPr>
              <w:numPr>
                <w:ilvl w:val="0"/>
                <w:numId w:val="11"/>
              </w:numPr>
              <w:spacing w:before="100" w:beforeAutospacing="1" w:after="100" w:afterAutospacing="1"/>
              <w:ind w:left="750" w:right="30"/>
              <w:rPr>
                <w:rFonts w:ascii="Calibri" w:hAnsi="Calibri" w:cs="Calibri"/>
              </w:rPr>
            </w:pPr>
            <w:r w:rsidRPr="00B3799C">
              <w:rPr>
                <w:rFonts w:ascii="Calibri" w:eastAsia="Calibri" w:hAnsi="Calibri" w:cs="Calibri"/>
              </w:rPr>
              <w:t>la loi anticorruption de l’Inde (</w:t>
            </w:r>
            <w:r w:rsidRPr="009B3AE7">
              <w:rPr>
                <w:rFonts w:ascii="Calibri" w:eastAsia="Calibri" w:hAnsi="Calibri" w:cs="Calibri"/>
                <w:i/>
              </w:rPr>
              <w:t>Prevention of Corruption Law</w:t>
            </w:r>
            <w:r w:rsidRPr="00B3799C">
              <w:rPr>
                <w:rFonts w:ascii="Calibri" w:eastAsia="Calibri" w:hAnsi="Calibri" w:cs="Calibri"/>
              </w:rPr>
              <w:t>)</w:t>
            </w:r>
          </w:p>
          <w:p w14:paraId="5FF249F1" w14:textId="77777777" w:rsidR="009B3AE7" w:rsidRPr="009B3AE7" w:rsidRDefault="009B3AE7" w:rsidP="00BA5860">
            <w:pPr>
              <w:numPr>
                <w:ilvl w:val="0"/>
                <w:numId w:val="11"/>
              </w:numPr>
              <w:spacing w:before="100" w:beforeAutospacing="1" w:after="100" w:afterAutospacing="1"/>
              <w:ind w:left="750" w:right="30"/>
              <w:rPr>
                <w:rFonts w:ascii="Calibri" w:hAnsi="Calibri" w:cs="Calibri"/>
              </w:rPr>
            </w:pPr>
            <w:r w:rsidRPr="00B3799C">
              <w:rPr>
                <w:rFonts w:ascii="Calibri" w:eastAsia="Calibri" w:hAnsi="Calibri" w:cs="Calibri"/>
              </w:rPr>
              <w:lastRenderedPageBreak/>
              <w:t>la loi des mesures de lutte contre la corruption de la Russie (</w:t>
            </w:r>
            <w:r w:rsidRPr="009B3AE7">
              <w:rPr>
                <w:rFonts w:ascii="Calibri" w:eastAsia="Calibri" w:hAnsi="Calibri" w:cs="Calibri"/>
                <w:i/>
              </w:rPr>
              <w:t>Countermeasures Against Corruption Law</w:t>
            </w:r>
            <w:r w:rsidRPr="00B3799C">
              <w:rPr>
                <w:rFonts w:ascii="Calibri" w:eastAsia="Calibri" w:hAnsi="Calibri" w:cs="Calibri"/>
              </w:rPr>
              <w:t>)</w:t>
            </w:r>
          </w:p>
        </w:tc>
      </w:tr>
      <w:tr w:rsidR="009B3AE7" w:rsidRPr="00B3799C" w14:paraId="3A86B72F" w14:textId="77777777" w:rsidTr="00BA5860">
        <w:tc>
          <w:tcPr>
            <w:tcW w:w="1353" w:type="dxa"/>
            <w:shd w:val="clear" w:color="auto" w:fill="D9E2F3" w:themeFill="accent1" w:themeFillTint="33"/>
            <w:tcMar>
              <w:top w:w="120" w:type="dxa"/>
              <w:left w:w="180" w:type="dxa"/>
              <w:bottom w:w="120" w:type="dxa"/>
              <w:right w:w="180" w:type="dxa"/>
            </w:tcMar>
            <w:hideMark/>
          </w:tcPr>
          <w:p w14:paraId="6DEC0BC6" w14:textId="77777777" w:rsidR="009B3AE7" w:rsidRPr="00B3799C" w:rsidRDefault="009B3AE7" w:rsidP="00BA5860">
            <w:pPr>
              <w:spacing w:before="30" w:after="30"/>
              <w:ind w:left="30" w:right="30"/>
              <w:rPr>
                <w:rFonts w:ascii="Calibri" w:eastAsia="Times New Roman" w:hAnsi="Calibri" w:cs="Calibri"/>
                <w:sz w:val="16"/>
              </w:rPr>
            </w:pPr>
            <w:hyperlink r:id="rId84" w:tgtFrame="_blank" w:history="1">
              <w:r w:rsidRPr="00B3799C">
                <w:rPr>
                  <w:rStyle w:val="Hyperlink"/>
                  <w:rFonts w:ascii="Calibri" w:eastAsia="Times New Roman" w:hAnsi="Calibri" w:cs="Calibri"/>
                  <w:sz w:val="16"/>
                </w:rPr>
                <w:t>Screen 31</w:t>
              </w:r>
            </w:hyperlink>
            <w:r w:rsidRPr="00B3799C">
              <w:rPr>
                <w:rFonts w:ascii="Calibri" w:eastAsia="Times New Roman" w:hAnsi="Calibri" w:cs="Calibri"/>
                <w:sz w:val="16"/>
              </w:rPr>
              <w:t xml:space="preserve"> </w:t>
            </w:r>
          </w:p>
          <w:p w14:paraId="138C8B5E" w14:textId="77777777" w:rsidR="009B3AE7" w:rsidRPr="00B3799C" w:rsidRDefault="009B3AE7" w:rsidP="00BA5860">
            <w:pPr>
              <w:ind w:left="30" w:right="30"/>
              <w:rPr>
                <w:rFonts w:ascii="Calibri" w:eastAsia="Times New Roman" w:hAnsi="Calibri" w:cs="Calibri"/>
                <w:sz w:val="16"/>
              </w:rPr>
            </w:pPr>
            <w:hyperlink r:id="rId85" w:tgtFrame="_blank" w:history="1">
              <w:r w:rsidRPr="00B3799C">
                <w:rPr>
                  <w:rStyle w:val="Hyperlink"/>
                  <w:rFonts w:ascii="Calibri" w:eastAsia="Times New Roman" w:hAnsi="Calibri" w:cs="Calibri"/>
                  <w:sz w:val="16"/>
                </w:rPr>
                <w:t>36_C_32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B3FF0"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3D6082CD" w14:textId="77777777" w:rsidR="009B3AE7" w:rsidRPr="009B3AE7" w:rsidRDefault="009B3AE7" w:rsidP="00BA5860">
            <w:pPr>
              <w:pStyle w:val="NormalWeb"/>
              <w:ind w:left="100" w:right="30"/>
              <w:rPr>
                <w:rFonts w:ascii="Calibri" w:hAnsi="Calibri" w:cs="Calibri"/>
              </w:rPr>
            </w:pPr>
            <w:r>
              <w:rPr>
                <w:rFonts w:ascii="Calibri" w:eastAsia="Calibri" w:hAnsi="Calibri" w:cs="Calibri"/>
              </w:rPr>
              <w:t xml:space="preserve">L’essentiel à retenir est qu’il </w:t>
            </w:r>
            <w:r w:rsidRPr="00B3799C">
              <w:rPr>
                <w:rFonts w:ascii="Calibri" w:eastAsia="Calibri" w:hAnsi="Calibri" w:cs="Calibri"/>
              </w:rPr>
              <w:t xml:space="preserve">est illégal d’effectuer des paiements de recherche ou de fournir d’autres éléments de valeur dans le but d’inciter ou de récompenser de manière indue des investigateurs et des professionnels de la santé </w:t>
            </w:r>
            <w:r>
              <w:rPr>
                <w:rFonts w:ascii="Calibri" w:eastAsia="Calibri" w:hAnsi="Calibri" w:cs="Calibri"/>
              </w:rPr>
              <w:t xml:space="preserve">pour l’utilisation ou la recommandation de </w:t>
            </w:r>
            <w:r w:rsidRPr="00B3799C">
              <w:rPr>
                <w:rFonts w:ascii="Calibri" w:eastAsia="Calibri" w:hAnsi="Calibri" w:cs="Calibri"/>
              </w:rPr>
              <w:t xml:space="preserve">produits </w:t>
            </w:r>
            <w:r>
              <w:rPr>
                <w:rFonts w:ascii="Calibri" w:eastAsia="Calibri" w:hAnsi="Calibri" w:cs="Calibri"/>
              </w:rPr>
              <w:t>de l’entreprise</w:t>
            </w:r>
            <w:r w:rsidRPr="00B3799C">
              <w:rPr>
                <w:rFonts w:ascii="Calibri" w:eastAsia="Calibri" w:hAnsi="Calibri" w:cs="Calibri"/>
              </w:rPr>
              <w:t>.</w:t>
            </w:r>
          </w:p>
        </w:tc>
      </w:tr>
      <w:tr w:rsidR="009B3AE7" w:rsidRPr="00B3799C" w14:paraId="08C723BB" w14:textId="77777777" w:rsidTr="00BA5860">
        <w:tc>
          <w:tcPr>
            <w:tcW w:w="1353" w:type="dxa"/>
            <w:shd w:val="clear" w:color="auto" w:fill="D9E2F3" w:themeFill="accent1" w:themeFillTint="33"/>
            <w:tcMar>
              <w:top w:w="120" w:type="dxa"/>
              <w:left w:w="180" w:type="dxa"/>
              <w:bottom w:w="120" w:type="dxa"/>
              <w:right w:w="180" w:type="dxa"/>
            </w:tcMar>
            <w:hideMark/>
          </w:tcPr>
          <w:p w14:paraId="5D2E4F34" w14:textId="77777777" w:rsidR="009B3AE7" w:rsidRPr="00B3799C" w:rsidRDefault="009B3AE7" w:rsidP="00BA5860">
            <w:pPr>
              <w:spacing w:before="30" w:after="30"/>
              <w:ind w:left="30" w:right="30"/>
              <w:rPr>
                <w:rFonts w:ascii="Calibri" w:eastAsia="Times New Roman" w:hAnsi="Calibri" w:cs="Calibri"/>
                <w:sz w:val="16"/>
              </w:rPr>
            </w:pPr>
            <w:hyperlink r:id="rId86" w:tgtFrame="_blank" w:history="1">
              <w:r w:rsidRPr="00B3799C">
                <w:rPr>
                  <w:rStyle w:val="Hyperlink"/>
                  <w:rFonts w:ascii="Calibri" w:eastAsia="Times New Roman" w:hAnsi="Calibri" w:cs="Calibri"/>
                  <w:sz w:val="16"/>
                </w:rPr>
                <w:t>Screen 32</w:t>
              </w:r>
            </w:hyperlink>
            <w:r w:rsidRPr="00B3799C">
              <w:rPr>
                <w:rFonts w:ascii="Calibri" w:eastAsia="Times New Roman" w:hAnsi="Calibri" w:cs="Calibri"/>
                <w:sz w:val="16"/>
              </w:rPr>
              <w:t xml:space="preserve"> </w:t>
            </w:r>
          </w:p>
          <w:p w14:paraId="54A16285" w14:textId="77777777" w:rsidR="009B3AE7" w:rsidRPr="00B3799C" w:rsidRDefault="009B3AE7" w:rsidP="00BA5860">
            <w:pPr>
              <w:ind w:left="30" w:right="30"/>
              <w:rPr>
                <w:rFonts w:ascii="Calibri" w:eastAsia="Times New Roman" w:hAnsi="Calibri" w:cs="Calibri"/>
                <w:sz w:val="16"/>
              </w:rPr>
            </w:pPr>
            <w:hyperlink r:id="rId87" w:tgtFrame="_blank" w:history="1">
              <w:r w:rsidRPr="00B3799C">
                <w:rPr>
                  <w:rStyle w:val="Hyperlink"/>
                  <w:rFonts w:ascii="Calibri" w:eastAsia="Times New Roman" w:hAnsi="Calibri" w:cs="Calibri"/>
                  <w:sz w:val="16"/>
                </w:rPr>
                <w:t>37_C_33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D5FFB" w14:textId="77777777" w:rsidR="009B3AE7" w:rsidRPr="00B3799C" w:rsidRDefault="009B3AE7" w:rsidP="00BA5860">
            <w:pPr>
              <w:pStyle w:val="NormalWeb"/>
              <w:ind w:left="30" w:right="30"/>
              <w:rPr>
                <w:rFonts w:ascii="Calibri" w:hAnsi="Calibri" w:cs="Calibri"/>
              </w:rPr>
            </w:pPr>
            <w:r w:rsidRPr="00B3799C">
              <w:rPr>
                <w:rFonts w:ascii="Calibri" w:hAnsi="Calibri" w:cs="Calibri"/>
              </w:rPr>
              <w:t>It is also illegal to conduct scientific research as a “disguised” means of promoting unapproved uses of Abbott products.</w:t>
            </w:r>
          </w:p>
          <w:p w14:paraId="09680DF5"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77EC277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Il est également illégal de mener des travaux de recherche scientifique dans le but de promouvoir de façon « déguisée » l’utilisation non approuvée de produits Abbott.</w:t>
            </w:r>
          </w:p>
          <w:p w14:paraId="39B2508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Par exemple, soutenir une étude de recherche qui présente peu ou pas de valeur scientifique dans le but d’utiliser un produit de façon non approuvée serait probablement vu comme une promotion d’usage non indiqué du produit</w:t>
            </w:r>
            <w:r>
              <w:rPr>
                <w:rFonts w:ascii="Calibri" w:eastAsia="Calibri" w:hAnsi="Calibri" w:cs="Calibri"/>
              </w:rPr>
              <w:t>,</w:t>
            </w:r>
            <w:r w:rsidRPr="00B3799C">
              <w:rPr>
                <w:rFonts w:ascii="Calibri" w:eastAsia="Calibri" w:hAnsi="Calibri" w:cs="Calibri"/>
              </w:rPr>
              <w:t xml:space="preserve"> ce qui est interdit par les politiques d’Abbott et est illégal dans plusieurs pays.</w:t>
            </w:r>
          </w:p>
        </w:tc>
      </w:tr>
      <w:tr w:rsidR="009B3AE7" w:rsidRPr="00B3799C" w14:paraId="52671B53" w14:textId="77777777" w:rsidTr="00BA5860">
        <w:tc>
          <w:tcPr>
            <w:tcW w:w="1353" w:type="dxa"/>
            <w:shd w:val="clear" w:color="auto" w:fill="D9E2F3" w:themeFill="accent1" w:themeFillTint="33"/>
            <w:tcMar>
              <w:top w:w="120" w:type="dxa"/>
              <w:left w:w="180" w:type="dxa"/>
              <w:bottom w:w="120" w:type="dxa"/>
              <w:right w:w="180" w:type="dxa"/>
            </w:tcMar>
            <w:hideMark/>
          </w:tcPr>
          <w:p w14:paraId="5AB27F9E" w14:textId="77777777" w:rsidR="009B3AE7" w:rsidRPr="00B3799C" w:rsidRDefault="009B3AE7" w:rsidP="00BA5860">
            <w:pPr>
              <w:spacing w:before="30" w:after="30"/>
              <w:ind w:left="30" w:right="30"/>
              <w:rPr>
                <w:rFonts w:ascii="Calibri" w:eastAsia="Times New Roman" w:hAnsi="Calibri" w:cs="Calibri"/>
                <w:sz w:val="16"/>
              </w:rPr>
            </w:pPr>
            <w:hyperlink r:id="rId88" w:tgtFrame="_blank" w:history="1">
              <w:r w:rsidRPr="00B3799C">
                <w:rPr>
                  <w:rStyle w:val="Hyperlink"/>
                  <w:rFonts w:ascii="Calibri" w:eastAsia="Times New Roman" w:hAnsi="Calibri" w:cs="Calibri"/>
                  <w:sz w:val="16"/>
                </w:rPr>
                <w:t>Scr</w:t>
              </w:r>
              <w:r w:rsidRPr="001C1B19">
                <w:rPr>
                  <w:rStyle w:val="Hyperlink"/>
                  <w:rFonts w:ascii="Calibri" w:eastAsia="Times New Roman" w:hAnsi="Calibri" w:cs="Calibri"/>
                  <w:sz w:val="16"/>
                </w:rPr>
                <w:t>een 33</w:t>
              </w:r>
            </w:hyperlink>
            <w:r w:rsidRPr="00B3799C">
              <w:rPr>
                <w:rFonts w:ascii="Calibri" w:eastAsia="Times New Roman" w:hAnsi="Calibri" w:cs="Calibri"/>
                <w:sz w:val="16"/>
              </w:rPr>
              <w:t xml:space="preserve"> </w:t>
            </w:r>
          </w:p>
          <w:p w14:paraId="0CD6C391" w14:textId="77777777" w:rsidR="009B3AE7" w:rsidRPr="00B3799C" w:rsidRDefault="009B3AE7" w:rsidP="00BA5860">
            <w:pPr>
              <w:ind w:left="30" w:right="30"/>
              <w:rPr>
                <w:rFonts w:ascii="Calibri" w:eastAsia="Times New Roman" w:hAnsi="Calibri" w:cs="Calibri"/>
                <w:sz w:val="16"/>
              </w:rPr>
            </w:pPr>
            <w:hyperlink r:id="rId89" w:tgtFrame="_blank" w:history="1">
              <w:r w:rsidRPr="00B3799C">
                <w:rPr>
                  <w:rStyle w:val="Hyperlink"/>
                  <w:rFonts w:ascii="Calibri" w:eastAsia="Times New Roman" w:hAnsi="Calibri" w:cs="Calibri"/>
                  <w:sz w:val="16"/>
                </w:rPr>
                <w:t>38_C_34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194C1F"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question of how we conduct or support research is also of interest to regulatory authorities.</w:t>
            </w:r>
          </w:p>
        </w:tc>
        <w:tc>
          <w:tcPr>
            <w:tcW w:w="6000" w:type="dxa"/>
            <w:vAlign w:val="center"/>
          </w:tcPr>
          <w:p w14:paraId="338A0ED0" w14:textId="77777777" w:rsidR="009B3AE7" w:rsidRPr="009B3AE7" w:rsidRDefault="009B3AE7" w:rsidP="00BA5860">
            <w:pPr>
              <w:pStyle w:val="NormalWeb"/>
              <w:ind w:left="30" w:right="30"/>
              <w:rPr>
                <w:rFonts w:ascii="Calibri" w:hAnsi="Calibri" w:cs="Calibri"/>
              </w:rPr>
            </w:pPr>
            <w:r w:rsidRPr="00B3799C">
              <w:rPr>
                <w:rFonts w:ascii="Calibri" w:eastAsia="Calibri" w:hAnsi="Calibri" w:cs="Calibri"/>
              </w:rPr>
              <w:t>La raison pour laquelle nous menons ou soutenons la recherche est importante également aux yeux des autorités réglementaires.</w:t>
            </w:r>
          </w:p>
        </w:tc>
      </w:tr>
      <w:tr w:rsidR="009B3AE7" w:rsidRPr="00B3799C" w14:paraId="554A88EE" w14:textId="77777777" w:rsidTr="00BA5860">
        <w:tc>
          <w:tcPr>
            <w:tcW w:w="1353" w:type="dxa"/>
            <w:shd w:val="clear" w:color="auto" w:fill="D9E2F3" w:themeFill="accent1" w:themeFillTint="33"/>
            <w:tcMar>
              <w:top w:w="120" w:type="dxa"/>
              <w:left w:w="180" w:type="dxa"/>
              <w:bottom w:w="120" w:type="dxa"/>
              <w:right w:w="180" w:type="dxa"/>
            </w:tcMar>
            <w:hideMark/>
          </w:tcPr>
          <w:p w14:paraId="58903038" w14:textId="77777777" w:rsidR="009B3AE7" w:rsidRPr="00B3799C" w:rsidRDefault="009B3AE7" w:rsidP="00BA5860">
            <w:pPr>
              <w:spacing w:before="30" w:after="30"/>
              <w:ind w:left="30" w:right="30"/>
              <w:rPr>
                <w:rFonts w:ascii="Calibri" w:eastAsia="Times New Roman" w:hAnsi="Calibri" w:cs="Calibri"/>
                <w:sz w:val="16"/>
              </w:rPr>
            </w:pPr>
            <w:hyperlink r:id="rId90" w:tgtFrame="_blank" w:history="1">
              <w:r w:rsidRPr="00B3799C">
                <w:rPr>
                  <w:rStyle w:val="Hyperlink"/>
                  <w:rFonts w:ascii="Calibri" w:eastAsia="Times New Roman" w:hAnsi="Calibri" w:cs="Calibri"/>
                  <w:sz w:val="16"/>
                </w:rPr>
                <w:t>Screen 34</w:t>
              </w:r>
            </w:hyperlink>
            <w:r w:rsidRPr="00B3799C">
              <w:rPr>
                <w:rFonts w:ascii="Calibri" w:eastAsia="Times New Roman" w:hAnsi="Calibri" w:cs="Calibri"/>
                <w:sz w:val="16"/>
              </w:rPr>
              <w:t xml:space="preserve"> </w:t>
            </w:r>
          </w:p>
          <w:p w14:paraId="2E96B1DB" w14:textId="77777777" w:rsidR="009B3AE7" w:rsidRPr="00B3799C" w:rsidRDefault="009B3AE7" w:rsidP="00BA5860">
            <w:pPr>
              <w:ind w:left="30" w:right="30"/>
              <w:rPr>
                <w:rFonts w:ascii="Calibri" w:eastAsia="Times New Roman" w:hAnsi="Calibri" w:cs="Calibri"/>
                <w:sz w:val="16"/>
              </w:rPr>
            </w:pPr>
            <w:hyperlink r:id="rId91" w:tgtFrame="_blank" w:history="1">
              <w:r w:rsidRPr="00B3799C">
                <w:rPr>
                  <w:rStyle w:val="Hyperlink"/>
                  <w:rFonts w:ascii="Calibri" w:eastAsia="Times New Roman" w:hAnsi="Calibri" w:cs="Calibri"/>
                  <w:sz w:val="16"/>
                </w:rPr>
                <w:t>39_C_35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31EC68"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most trials, government agencies and regulatory authorities specify requirements for nearly every aspect of the research process.</w:t>
            </w:r>
          </w:p>
          <w:p w14:paraId="2447476C" w14:textId="77777777" w:rsidR="009B3AE7" w:rsidRPr="00B3799C" w:rsidRDefault="009B3AE7" w:rsidP="00BA5860">
            <w:pPr>
              <w:pStyle w:val="NormalWeb"/>
              <w:ind w:left="30" w:right="30"/>
              <w:rPr>
                <w:rFonts w:ascii="Calibri" w:hAnsi="Calibri" w:cs="Calibri"/>
              </w:rPr>
            </w:pPr>
            <w:r w:rsidRPr="00B3799C">
              <w:rPr>
                <w:rFonts w:ascii="Calibri" w:hAnsi="Calibri" w:cs="Calibri"/>
              </w:rPr>
              <w:t>CLICK THE RESEARCH REQUIREMENTS BUTTON TO LEARN MORE.</w:t>
            </w:r>
          </w:p>
        </w:tc>
        <w:tc>
          <w:tcPr>
            <w:tcW w:w="6000" w:type="dxa"/>
            <w:vAlign w:val="center"/>
          </w:tcPr>
          <w:p w14:paraId="5D8BB474" w14:textId="77777777" w:rsidR="009B3AE7" w:rsidRPr="009B3AE7" w:rsidRDefault="009B3AE7" w:rsidP="00BA5860">
            <w:pPr>
              <w:pStyle w:val="NormalWeb"/>
              <w:ind w:left="30" w:right="30"/>
              <w:rPr>
                <w:rFonts w:ascii="Calibri" w:hAnsi="Calibri" w:cs="Calibri"/>
              </w:rPr>
            </w:pPr>
            <w:r w:rsidRPr="00B3799C">
              <w:rPr>
                <w:rFonts w:ascii="Calibri" w:eastAsia="Calibri" w:hAnsi="Calibri" w:cs="Calibri"/>
              </w:rPr>
              <w:t>Dans la plupart des essais, les agences gouvernementales et les autorités réglementaires précisent les exigences de presque chaque aspect du processus de recherche.</w:t>
            </w:r>
          </w:p>
          <w:p w14:paraId="5396A526" w14:textId="77777777" w:rsidR="009B3AE7" w:rsidRPr="009B3AE7" w:rsidRDefault="009B3AE7" w:rsidP="00BA5860">
            <w:pPr>
              <w:pStyle w:val="NormalWeb"/>
              <w:ind w:left="30" w:right="30"/>
              <w:rPr>
                <w:rFonts w:ascii="Calibri" w:hAnsi="Calibri" w:cs="Calibri"/>
              </w:rPr>
            </w:pPr>
            <w:r w:rsidRPr="00B3799C">
              <w:rPr>
                <w:rFonts w:ascii="Calibri" w:eastAsia="Calibri" w:hAnsi="Calibri" w:cs="Calibri"/>
              </w:rPr>
              <w:t>CLIQUEZ SUR LE BOUTON « EXIGENCES EN MATIÈRE DE RECHERCHE</w:t>
            </w:r>
            <w:r w:rsidRPr="001C1B19">
              <w:rPr>
                <w:rFonts w:ascii="Calibri" w:eastAsia="Calibri" w:hAnsi="Calibri" w:cs="Calibri"/>
              </w:rPr>
              <w:t> » POUR EN SAVOIR PLUS.</w:t>
            </w:r>
          </w:p>
        </w:tc>
      </w:tr>
      <w:tr w:rsidR="009B3AE7" w:rsidRPr="00B3799C" w14:paraId="66DD7A67" w14:textId="77777777" w:rsidTr="00BA5860">
        <w:tc>
          <w:tcPr>
            <w:tcW w:w="1353" w:type="dxa"/>
            <w:shd w:val="clear" w:color="auto" w:fill="D9E2F3" w:themeFill="accent1" w:themeFillTint="33"/>
            <w:tcMar>
              <w:top w:w="120" w:type="dxa"/>
              <w:left w:w="180" w:type="dxa"/>
              <w:bottom w:w="120" w:type="dxa"/>
              <w:right w:w="180" w:type="dxa"/>
            </w:tcMar>
            <w:hideMark/>
          </w:tcPr>
          <w:p w14:paraId="27740268" w14:textId="77777777" w:rsidR="009B3AE7" w:rsidRPr="00B3799C" w:rsidRDefault="009B3AE7" w:rsidP="00BA5860">
            <w:pPr>
              <w:spacing w:before="30" w:after="30"/>
              <w:ind w:left="30" w:right="30"/>
              <w:rPr>
                <w:rFonts w:ascii="Calibri" w:eastAsia="Times New Roman" w:hAnsi="Calibri" w:cs="Calibri"/>
                <w:sz w:val="16"/>
              </w:rPr>
            </w:pPr>
            <w:hyperlink r:id="rId92" w:tgtFrame="_blank" w:history="1">
              <w:r w:rsidRPr="00B3799C">
                <w:rPr>
                  <w:rStyle w:val="Hyperlink"/>
                  <w:rFonts w:ascii="Calibri" w:eastAsia="Times New Roman" w:hAnsi="Calibri" w:cs="Calibri"/>
                  <w:sz w:val="16"/>
                </w:rPr>
                <w:t>Screen 34</w:t>
              </w:r>
            </w:hyperlink>
            <w:r w:rsidRPr="00B3799C">
              <w:rPr>
                <w:rFonts w:ascii="Calibri" w:eastAsia="Times New Roman" w:hAnsi="Calibri" w:cs="Calibri"/>
                <w:sz w:val="16"/>
              </w:rPr>
              <w:t xml:space="preserve"> </w:t>
            </w:r>
          </w:p>
          <w:p w14:paraId="288D117F" w14:textId="77777777" w:rsidR="009B3AE7" w:rsidRPr="00B3799C" w:rsidRDefault="009B3AE7" w:rsidP="00BA5860">
            <w:pPr>
              <w:ind w:left="30" w:right="30"/>
              <w:rPr>
                <w:rFonts w:ascii="Calibri" w:eastAsia="Times New Roman" w:hAnsi="Calibri" w:cs="Calibri"/>
                <w:sz w:val="16"/>
              </w:rPr>
            </w:pPr>
            <w:hyperlink r:id="rId93" w:tgtFrame="_blank" w:history="1">
              <w:r w:rsidRPr="00B3799C">
                <w:rPr>
                  <w:rStyle w:val="Hyperlink"/>
                  <w:rFonts w:ascii="Calibri" w:eastAsia="Times New Roman" w:hAnsi="Calibri" w:cs="Calibri"/>
                  <w:sz w:val="16"/>
                </w:rPr>
                <w:t>40_C_35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E4F414"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RESEARCH REQUIREMENTS</w:t>
            </w:r>
          </w:p>
          <w:p w14:paraId="58746CEB" w14:textId="77777777" w:rsidR="009B3AE7" w:rsidRPr="00B3799C" w:rsidRDefault="009B3AE7" w:rsidP="00BA5860">
            <w:pPr>
              <w:pStyle w:val="NormalWeb"/>
              <w:ind w:left="30" w:right="30"/>
              <w:rPr>
                <w:rFonts w:ascii="Calibri" w:hAnsi="Calibri" w:cs="Calibri"/>
              </w:rPr>
            </w:pPr>
            <w:r w:rsidRPr="00B3799C">
              <w:rPr>
                <w:rFonts w:ascii="Calibri" w:hAnsi="Calibri" w:cs="Calibri"/>
              </w:rPr>
              <w:t>Authorities specify requirements relating to:</w:t>
            </w:r>
          </w:p>
          <w:p w14:paraId="0583626B"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design of the clinical trial;</w:t>
            </w:r>
          </w:p>
          <w:p w14:paraId="1C635DB1"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selection and funding of investigators and study sites;</w:t>
            </w:r>
          </w:p>
          <w:p w14:paraId="2B0E1955"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monitoring of the trial;</w:t>
            </w:r>
          </w:p>
          <w:p w14:paraId="56EE9709"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reporting of serious adverse events and safety issues;</w:t>
            </w:r>
          </w:p>
          <w:p w14:paraId="1A252736"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Patient authorization and informed consent;</w:t>
            </w:r>
          </w:p>
          <w:p w14:paraId="1E5E0E86"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Patient privacy; and</w:t>
            </w:r>
          </w:p>
          <w:p w14:paraId="195FDE3C"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reporting of study results.</w:t>
            </w:r>
          </w:p>
        </w:tc>
        <w:tc>
          <w:tcPr>
            <w:tcW w:w="6000" w:type="dxa"/>
            <w:vAlign w:val="center"/>
          </w:tcPr>
          <w:p w14:paraId="0DDD5614" w14:textId="77777777" w:rsidR="009B3AE7" w:rsidRPr="009B3AE7" w:rsidRDefault="009B3AE7" w:rsidP="00BA5860">
            <w:pPr>
              <w:pStyle w:val="NormalWeb"/>
              <w:ind w:left="30" w:right="30"/>
              <w:rPr>
                <w:rFonts w:ascii="Calibri" w:hAnsi="Calibri" w:cs="Calibri"/>
              </w:rPr>
            </w:pPr>
            <w:r w:rsidRPr="00B3799C">
              <w:rPr>
                <w:rFonts w:ascii="Calibri" w:eastAsia="Calibri" w:hAnsi="Calibri" w:cs="Calibri"/>
              </w:rPr>
              <w:t>EXIGENCES EN MATIÈRE DE</w:t>
            </w:r>
            <w:r w:rsidRPr="001C1B19">
              <w:rPr>
                <w:rFonts w:ascii="Calibri" w:eastAsia="Calibri" w:hAnsi="Calibri" w:cs="Calibri"/>
              </w:rPr>
              <w:t xml:space="preserve"> RECHERCHE</w:t>
            </w:r>
          </w:p>
          <w:p w14:paraId="7F3BEC2B" w14:textId="77777777" w:rsidR="009B3AE7" w:rsidRPr="009B3AE7" w:rsidRDefault="009B3AE7" w:rsidP="00BA5860">
            <w:pPr>
              <w:pStyle w:val="NormalWeb"/>
              <w:ind w:left="30" w:right="30"/>
              <w:rPr>
                <w:rFonts w:ascii="Calibri" w:hAnsi="Calibri" w:cs="Calibri"/>
              </w:rPr>
            </w:pPr>
            <w:r w:rsidRPr="00B3799C">
              <w:rPr>
                <w:rFonts w:ascii="Calibri" w:eastAsia="Calibri" w:hAnsi="Calibri" w:cs="Calibri"/>
              </w:rPr>
              <w:t>Les autorités précisent les exigences en ce qui concerne :</w:t>
            </w:r>
          </w:p>
          <w:p w14:paraId="38E02296" w14:textId="77777777" w:rsidR="009B3AE7" w:rsidRPr="009B3AE7"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méthodologie de l’essai clinique;</w:t>
            </w:r>
          </w:p>
          <w:p w14:paraId="099B9CCD" w14:textId="77777777" w:rsidR="009B3AE7" w:rsidRPr="009B3AE7"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sélection et le financement des investigateurs et des centres d’étude;</w:t>
            </w:r>
          </w:p>
          <w:p w14:paraId="31DB22D0" w14:textId="77777777" w:rsidR="009B3AE7" w:rsidRPr="00B3799C"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surveillance de l’essai;</w:t>
            </w:r>
          </w:p>
          <w:p w14:paraId="3ED36433" w14:textId="77777777" w:rsidR="009B3AE7" w:rsidRPr="009B3AE7"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 signalement des effets indésirables graves et des problèmes d’innocuité;</w:t>
            </w:r>
          </w:p>
          <w:p w14:paraId="4EB7BBD0" w14:textId="77777777" w:rsidR="009B3AE7" w:rsidRPr="009B3AE7" w:rsidRDefault="009B3AE7" w:rsidP="00BA5860">
            <w:pPr>
              <w:numPr>
                <w:ilvl w:val="0"/>
                <w:numId w:val="12"/>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l’autorisation des patients et le formulaire de consentement éclairé;</w:t>
            </w:r>
          </w:p>
          <w:p w14:paraId="79ACF8BF" w14:textId="77777777" w:rsidR="009B3AE7" w:rsidRPr="00B3799C" w:rsidRDefault="009B3AE7" w:rsidP="00BA5860">
            <w:pPr>
              <w:numPr>
                <w:ilvl w:val="0"/>
                <w:numId w:val="12"/>
              </w:numPr>
              <w:spacing w:before="100" w:beforeAutospacing="1" w:after="100" w:afterAutospacing="1"/>
              <w:ind w:left="750" w:right="30"/>
              <w:rPr>
                <w:rFonts w:ascii="Calibri" w:hAnsi="Calibri" w:cs="Calibri"/>
              </w:rPr>
            </w:pPr>
            <w:r w:rsidRPr="00B3799C">
              <w:rPr>
                <w:rFonts w:ascii="Calibri" w:eastAsia="Calibri" w:hAnsi="Calibri" w:cs="Calibri"/>
              </w:rPr>
              <w:t>la confidentialité des patients; et</w:t>
            </w:r>
          </w:p>
          <w:p w14:paraId="7BCF9D96" w14:textId="77777777" w:rsidR="009B3AE7" w:rsidRPr="009B3AE7" w:rsidRDefault="009B3AE7" w:rsidP="00BA5860">
            <w:pPr>
              <w:numPr>
                <w:ilvl w:val="0"/>
                <w:numId w:val="12"/>
              </w:numPr>
              <w:spacing w:before="100" w:beforeAutospacing="1" w:after="100" w:afterAutospacing="1"/>
              <w:ind w:left="750" w:right="30"/>
              <w:rPr>
                <w:rFonts w:ascii="Calibri" w:hAnsi="Calibri" w:cs="Calibri"/>
              </w:rPr>
            </w:pPr>
            <w:r w:rsidRPr="00B3799C">
              <w:rPr>
                <w:rFonts w:ascii="Calibri" w:eastAsia="Calibri" w:hAnsi="Calibri" w:cs="Calibri"/>
              </w:rPr>
              <w:t>la publication des résultats de l’étude.</w:t>
            </w:r>
          </w:p>
        </w:tc>
      </w:tr>
      <w:tr w:rsidR="009B3AE7" w:rsidRPr="00B3799C" w14:paraId="238936FA" w14:textId="77777777" w:rsidTr="00BA5860">
        <w:tc>
          <w:tcPr>
            <w:tcW w:w="1353" w:type="dxa"/>
            <w:shd w:val="clear" w:color="auto" w:fill="D9E2F3" w:themeFill="accent1" w:themeFillTint="33"/>
            <w:tcMar>
              <w:top w:w="120" w:type="dxa"/>
              <w:left w:w="180" w:type="dxa"/>
              <w:bottom w:w="120" w:type="dxa"/>
              <w:right w:w="180" w:type="dxa"/>
            </w:tcMar>
            <w:hideMark/>
          </w:tcPr>
          <w:p w14:paraId="59ADA572" w14:textId="77777777" w:rsidR="009B3AE7" w:rsidRPr="00B3799C" w:rsidRDefault="009B3AE7" w:rsidP="00BA5860">
            <w:pPr>
              <w:spacing w:before="30" w:after="30"/>
              <w:ind w:left="30" w:right="30"/>
              <w:rPr>
                <w:rFonts w:ascii="Calibri" w:eastAsia="Times New Roman" w:hAnsi="Calibri" w:cs="Calibri"/>
                <w:sz w:val="16"/>
              </w:rPr>
            </w:pPr>
            <w:hyperlink r:id="rId94" w:tgtFrame="_blank" w:history="1">
              <w:r w:rsidRPr="00B3799C">
                <w:rPr>
                  <w:rStyle w:val="Hyperlink"/>
                  <w:rFonts w:ascii="Calibri" w:eastAsia="Times New Roman" w:hAnsi="Calibri" w:cs="Calibri"/>
                  <w:sz w:val="16"/>
                </w:rPr>
                <w:t>Screen 35</w:t>
              </w:r>
            </w:hyperlink>
            <w:r w:rsidRPr="00B3799C">
              <w:rPr>
                <w:rFonts w:ascii="Calibri" w:eastAsia="Times New Roman" w:hAnsi="Calibri" w:cs="Calibri"/>
                <w:sz w:val="16"/>
              </w:rPr>
              <w:t xml:space="preserve"> </w:t>
            </w:r>
          </w:p>
          <w:p w14:paraId="75B0F30F" w14:textId="77777777" w:rsidR="009B3AE7" w:rsidRPr="00B3799C" w:rsidRDefault="009B3AE7" w:rsidP="00BA5860">
            <w:pPr>
              <w:ind w:left="30" w:right="30"/>
              <w:rPr>
                <w:rFonts w:ascii="Calibri" w:eastAsia="Times New Roman" w:hAnsi="Calibri" w:cs="Calibri"/>
                <w:sz w:val="16"/>
              </w:rPr>
            </w:pPr>
            <w:hyperlink r:id="rId95" w:tgtFrame="_blank" w:history="1">
              <w:r w:rsidRPr="00B3799C">
                <w:rPr>
                  <w:rStyle w:val="Hyperlink"/>
                  <w:rFonts w:ascii="Calibri" w:eastAsia="Times New Roman" w:hAnsi="Calibri" w:cs="Calibri"/>
                  <w:sz w:val="16"/>
                </w:rPr>
                <w:t>41_C_36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696ED4"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addition, voluntary standards, such as Good Clinical Practice (GCP) and Good Scientific Practice (GSP), set out further guidelines designed.</w:t>
            </w:r>
          </w:p>
          <w:p w14:paraId="07CD6F8B"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These guidelines help to ensure both the integrity of the scientific method, as well as patient safety and consent. There are even guidelines, such as the International </w:t>
            </w:r>
            <w:r w:rsidRPr="00B3799C">
              <w:rPr>
                <w:rFonts w:ascii="Calibri" w:hAnsi="Calibri" w:cs="Calibri"/>
              </w:rPr>
              <w:lastRenderedPageBreak/>
              <w:t>Committee of Medical Journal Editors (ICMJE), that set out criteria for who can and should be named as authors on scientific research publications.</w:t>
            </w:r>
          </w:p>
        </w:tc>
        <w:tc>
          <w:tcPr>
            <w:tcW w:w="6000" w:type="dxa"/>
            <w:vAlign w:val="center"/>
          </w:tcPr>
          <w:p w14:paraId="6F3CE7A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De plus, les normes volontaires, comme les bonnes pratiques cliniques (BPC) et les bonnes pratiques scientifiques (BPS) définissent les autres lignes directrices.</w:t>
            </w:r>
          </w:p>
          <w:p w14:paraId="0E8F1E4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Ces lignes directrices permettent d’assurer à la fois l’intégrité de la méthode scientifique et la sécurité et le consentement des patients. Il existe même des lignes </w:t>
            </w:r>
            <w:r w:rsidRPr="00B3799C">
              <w:rPr>
                <w:rFonts w:ascii="Calibri" w:eastAsia="Calibri" w:hAnsi="Calibri" w:cs="Calibri"/>
              </w:rPr>
              <w:lastRenderedPageBreak/>
              <w:t xml:space="preserve">directrices, comme celles du Comité international des rédacteurs de revues médicales (ICMJE), qui définissent les critères </w:t>
            </w:r>
            <w:r>
              <w:rPr>
                <w:rFonts w:ascii="Calibri" w:eastAsia="Calibri" w:hAnsi="Calibri" w:cs="Calibri"/>
              </w:rPr>
              <w:t xml:space="preserve">d’auteur et de paternité de </w:t>
            </w:r>
            <w:r w:rsidRPr="00B3799C">
              <w:rPr>
                <w:rFonts w:ascii="Calibri" w:eastAsia="Calibri" w:hAnsi="Calibri" w:cs="Calibri"/>
              </w:rPr>
              <w:t>publications scientifiques de recherche</w:t>
            </w:r>
            <w:r>
              <w:rPr>
                <w:rFonts w:ascii="Calibri" w:eastAsia="Calibri" w:hAnsi="Calibri" w:cs="Calibri"/>
              </w:rPr>
              <w:t xml:space="preserve">. </w:t>
            </w:r>
          </w:p>
        </w:tc>
      </w:tr>
      <w:tr w:rsidR="009B3AE7" w:rsidRPr="00B3799C" w14:paraId="74C065BD" w14:textId="77777777" w:rsidTr="00BA5860">
        <w:tc>
          <w:tcPr>
            <w:tcW w:w="1353" w:type="dxa"/>
            <w:shd w:val="clear" w:color="auto" w:fill="D9E2F3" w:themeFill="accent1" w:themeFillTint="33"/>
            <w:tcMar>
              <w:top w:w="120" w:type="dxa"/>
              <w:left w:w="180" w:type="dxa"/>
              <w:bottom w:w="120" w:type="dxa"/>
              <w:right w:w="180" w:type="dxa"/>
            </w:tcMar>
            <w:hideMark/>
          </w:tcPr>
          <w:p w14:paraId="620EDC9A" w14:textId="77777777" w:rsidR="009B3AE7" w:rsidRPr="00B3799C" w:rsidRDefault="009B3AE7" w:rsidP="00BA5860">
            <w:pPr>
              <w:spacing w:before="30" w:after="30"/>
              <w:ind w:left="30" w:right="30"/>
              <w:rPr>
                <w:rFonts w:ascii="Calibri" w:eastAsia="Times New Roman" w:hAnsi="Calibri" w:cs="Calibri"/>
                <w:sz w:val="16"/>
              </w:rPr>
            </w:pPr>
            <w:hyperlink r:id="rId96" w:tgtFrame="_blank" w:history="1">
              <w:r w:rsidRPr="00B3799C">
                <w:rPr>
                  <w:rStyle w:val="Hyperlink"/>
                  <w:rFonts w:ascii="Calibri" w:eastAsia="Times New Roman" w:hAnsi="Calibri" w:cs="Calibri"/>
                  <w:sz w:val="16"/>
                </w:rPr>
                <w:t>Screen 36</w:t>
              </w:r>
            </w:hyperlink>
            <w:r w:rsidRPr="00B3799C">
              <w:rPr>
                <w:rFonts w:ascii="Calibri" w:eastAsia="Times New Roman" w:hAnsi="Calibri" w:cs="Calibri"/>
                <w:sz w:val="16"/>
              </w:rPr>
              <w:t xml:space="preserve"> </w:t>
            </w:r>
          </w:p>
          <w:p w14:paraId="6F31DA3B" w14:textId="77777777" w:rsidR="009B3AE7" w:rsidRPr="00B3799C" w:rsidRDefault="009B3AE7" w:rsidP="00BA5860">
            <w:pPr>
              <w:ind w:left="30" w:right="30"/>
              <w:rPr>
                <w:rFonts w:ascii="Calibri" w:eastAsia="Times New Roman" w:hAnsi="Calibri" w:cs="Calibri"/>
                <w:sz w:val="16"/>
              </w:rPr>
            </w:pPr>
            <w:hyperlink r:id="rId97" w:tgtFrame="_blank" w:history="1">
              <w:r w:rsidRPr="00B3799C">
                <w:rPr>
                  <w:rStyle w:val="Hyperlink"/>
                  <w:rFonts w:ascii="Calibri" w:eastAsia="Times New Roman" w:hAnsi="Calibri" w:cs="Calibri"/>
                  <w:sz w:val="16"/>
                </w:rPr>
                <w:t>42_C_37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E04EA" w14:textId="77777777" w:rsidR="009B3AE7" w:rsidRPr="00B3799C" w:rsidRDefault="009B3AE7" w:rsidP="00BA5860">
            <w:pPr>
              <w:pStyle w:val="NormalWeb"/>
              <w:ind w:left="30" w:right="30"/>
              <w:rPr>
                <w:rFonts w:ascii="Calibri" w:hAnsi="Calibri" w:cs="Calibri"/>
              </w:rPr>
            </w:pPr>
            <w:r w:rsidRPr="00B3799C">
              <w:rPr>
                <w:rFonts w:ascii="Calibri" w:hAnsi="Calibri" w:cs="Calibri"/>
              </w:rPr>
              <w:t>Let’s now take a look at some of the internal requirements that help ensure we comply with these laws, regulations, and standards.</w:t>
            </w:r>
          </w:p>
        </w:tc>
        <w:tc>
          <w:tcPr>
            <w:tcW w:w="6000" w:type="dxa"/>
            <w:vAlign w:val="center"/>
          </w:tcPr>
          <w:p w14:paraId="715F6C0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Examinons maintenant de plus près certaines des exigences internes qui nous permettent de nous assurer que nous répondons à ces lois, règlements et normes.</w:t>
            </w:r>
          </w:p>
        </w:tc>
      </w:tr>
      <w:tr w:rsidR="009B3AE7" w:rsidRPr="00B3799C" w14:paraId="032B990C" w14:textId="77777777" w:rsidTr="00BA5860">
        <w:tc>
          <w:tcPr>
            <w:tcW w:w="1353" w:type="dxa"/>
            <w:shd w:val="clear" w:color="auto" w:fill="D9E2F3" w:themeFill="accent1" w:themeFillTint="33"/>
            <w:tcMar>
              <w:top w:w="120" w:type="dxa"/>
              <w:left w:w="180" w:type="dxa"/>
              <w:bottom w:w="120" w:type="dxa"/>
              <w:right w:w="180" w:type="dxa"/>
            </w:tcMar>
            <w:hideMark/>
          </w:tcPr>
          <w:p w14:paraId="140C072A" w14:textId="77777777" w:rsidR="009B3AE7" w:rsidRPr="00B3799C" w:rsidRDefault="009B3AE7" w:rsidP="00BA5860">
            <w:pPr>
              <w:spacing w:before="30" w:after="30"/>
              <w:ind w:left="30" w:right="30"/>
              <w:rPr>
                <w:rFonts w:ascii="Calibri" w:eastAsia="Times New Roman" w:hAnsi="Calibri" w:cs="Calibri"/>
                <w:sz w:val="16"/>
              </w:rPr>
            </w:pPr>
            <w:hyperlink r:id="rId98" w:tgtFrame="_blank" w:history="1">
              <w:r w:rsidRPr="00B3799C">
                <w:rPr>
                  <w:rStyle w:val="Hyperlink"/>
                  <w:rFonts w:ascii="Calibri" w:eastAsia="Times New Roman" w:hAnsi="Calibri" w:cs="Calibri"/>
                  <w:sz w:val="16"/>
                </w:rPr>
                <w:t>Screen 37</w:t>
              </w:r>
            </w:hyperlink>
            <w:r w:rsidRPr="00B3799C">
              <w:rPr>
                <w:rFonts w:ascii="Calibri" w:eastAsia="Times New Roman" w:hAnsi="Calibri" w:cs="Calibri"/>
                <w:sz w:val="16"/>
              </w:rPr>
              <w:t xml:space="preserve"> </w:t>
            </w:r>
          </w:p>
          <w:p w14:paraId="2C7B8158" w14:textId="77777777" w:rsidR="009B3AE7" w:rsidRPr="00B3799C" w:rsidRDefault="009B3AE7" w:rsidP="00BA5860">
            <w:pPr>
              <w:ind w:left="30" w:right="30"/>
              <w:rPr>
                <w:rFonts w:ascii="Calibri" w:eastAsia="Times New Roman" w:hAnsi="Calibri" w:cs="Calibri"/>
                <w:sz w:val="16"/>
              </w:rPr>
            </w:pPr>
            <w:hyperlink r:id="rId99" w:tgtFrame="_blank" w:history="1">
              <w:r w:rsidRPr="00B3799C">
                <w:rPr>
                  <w:rStyle w:val="Hyperlink"/>
                  <w:rFonts w:ascii="Calibri" w:eastAsia="Times New Roman" w:hAnsi="Calibri" w:cs="Calibri"/>
                  <w:sz w:val="16"/>
                </w:rPr>
                <w:t>43_C_38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DD175" w14:textId="77777777" w:rsidR="009B3AE7" w:rsidRPr="00B3799C" w:rsidRDefault="009B3AE7" w:rsidP="00BA5860">
            <w:pPr>
              <w:pStyle w:val="NormalWeb"/>
              <w:ind w:left="30" w:right="30"/>
              <w:rPr>
                <w:rFonts w:ascii="Calibri" w:hAnsi="Calibri" w:cs="Calibri"/>
              </w:rPr>
            </w:pPr>
            <w:r w:rsidRPr="00B3799C">
              <w:rPr>
                <w:rFonts w:ascii="Calibri" w:hAnsi="Calibri" w:cs="Calibri"/>
              </w:rPr>
              <w:t>First and foremost, Abbott ensures that all research fills a legitimate need.</w:t>
            </w:r>
          </w:p>
          <w:p w14:paraId="27F929BB"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 means that before any research begins, Abbott reviews the research proposal to confirm it:</w:t>
            </w:r>
          </w:p>
          <w:p w14:paraId="1CC2B591" w14:textId="77777777" w:rsidR="009B3AE7" w:rsidRPr="00B3799C" w:rsidRDefault="009B3AE7" w:rsidP="00BA5860">
            <w:pPr>
              <w:numPr>
                <w:ilvl w:val="0"/>
                <w:numId w:val="1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Follows appropriate clinical or scientific practices,</w:t>
            </w:r>
          </w:p>
          <w:p w14:paraId="74BC2BDA" w14:textId="77777777" w:rsidR="009B3AE7" w:rsidRPr="00B3799C" w:rsidRDefault="009B3AE7" w:rsidP="00BA5860">
            <w:pPr>
              <w:numPr>
                <w:ilvl w:val="0"/>
                <w:numId w:val="1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Has a clear hypothesis or end point, and</w:t>
            </w:r>
          </w:p>
          <w:p w14:paraId="71EB4287" w14:textId="77777777" w:rsidR="009B3AE7" w:rsidRPr="00B3799C" w:rsidRDefault="009B3AE7" w:rsidP="00BA5860">
            <w:pPr>
              <w:numPr>
                <w:ilvl w:val="0"/>
                <w:numId w:val="1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Has the legitimate goal of advancing clinical or scientific understanding.</w:t>
            </w:r>
          </w:p>
        </w:tc>
        <w:tc>
          <w:tcPr>
            <w:tcW w:w="6000" w:type="dxa"/>
            <w:vAlign w:val="center"/>
          </w:tcPr>
          <w:p w14:paraId="69642A7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D’abord et avant tout, Abbott s’assure que tous les travaux de recherche </w:t>
            </w:r>
            <w:r>
              <w:rPr>
                <w:rFonts w:ascii="Calibri" w:eastAsia="Calibri" w:hAnsi="Calibri" w:cs="Calibri"/>
              </w:rPr>
              <w:t>répondent à</w:t>
            </w:r>
            <w:r w:rsidRPr="00B3799C">
              <w:rPr>
                <w:rFonts w:ascii="Calibri" w:eastAsia="Calibri" w:hAnsi="Calibri" w:cs="Calibri"/>
              </w:rPr>
              <w:t xml:space="preserve"> un besoin légitime.</w:t>
            </w:r>
          </w:p>
          <w:p w14:paraId="42BD964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Cela signifie qu’avant le début des travaux de recherche, Abbott examine la proposition de recherche pour s’assurer qu’elle :</w:t>
            </w:r>
          </w:p>
          <w:p w14:paraId="7E3A2DF3" w14:textId="77777777" w:rsidR="009B3AE7" w:rsidRPr="009B3AE7" w:rsidRDefault="009B3AE7" w:rsidP="00BA5860">
            <w:pPr>
              <w:numPr>
                <w:ilvl w:val="0"/>
                <w:numId w:val="13"/>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suit des pratiques cliniques ou scientifiques adéquates;</w:t>
            </w:r>
          </w:p>
          <w:p w14:paraId="1901CA87" w14:textId="77777777" w:rsidR="009B3AE7" w:rsidRPr="009B3AE7" w:rsidRDefault="009B3AE7" w:rsidP="00BA5860">
            <w:pPr>
              <w:numPr>
                <w:ilvl w:val="0"/>
                <w:numId w:val="13"/>
              </w:numPr>
              <w:spacing w:before="100" w:beforeAutospacing="1" w:after="100" w:afterAutospacing="1"/>
              <w:ind w:left="750" w:right="30"/>
              <w:rPr>
                <w:rFonts w:ascii="Calibri" w:hAnsi="Calibri" w:cs="Calibri"/>
              </w:rPr>
            </w:pPr>
            <w:r w:rsidRPr="00B3799C">
              <w:rPr>
                <w:rFonts w:ascii="Calibri" w:eastAsia="Calibri" w:hAnsi="Calibri" w:cs="Calibri"/>
              </w:rPr>
              <w:t>présente une hypothèse ou un critère d’évaluation clair, et</w:t>
            </w:r>
          </w:p>
          <w:p w14:paraId="74C34B45" w14:textId="77777777" w:rsidR="009B3AE7" w:rsidRPr="009B3AE7" w:rsidRDefault="009B3AE7" w:rsidP="00BA5860">
            <w:pPr>
              <w:numPr>
                <w:ilvl w:val="0"/>
                <w:numId w:val="13"/>
              </w:numPr>
              <w:spacing w:before="100" w:beforeAutospacing="1" w:after="100" w:afterAutospacing="1"/>
              <w:ind w:left="750" w:right="30"/>
              <w:rPr>
                <w:rFonts w:ascii="Calibri" w:hAnsi="Calibri" w:cs="Calibri"/>
              </w:rPr>
            </w:pPr>
            <w:r w:rsidRPr="00B3799C">
              <w:rPr>
                <w:rFonts w:ascii="Calibri" w:eastAsia="Calibri" w:hAnsi="Calibri" w:cs="Calibri"/>
              </w:rPr>
              <w:t>a comme objectif légitime de faire progresser les connaissances cliniques ou scientifiques.</w:t>
            </w:r>
          </w:p>
        </w:tc>
      </w:tr>
      <w:tr w:rsidR="009B3AE7" w:rsidRPr="00B3799C" w14:paraId="3114CF3C" w14:textId="77777777" w:rsidTr="00BA5860">
        <w:tc>
          <w:tcPr>
            <w:tcW w:w="1353" w:type="dxa"/>
            <w:shd w:val="clear" w:color="auto" w:fill="D9E2F3" w:themeFill="accent1" w:themeFillTint="33"/>
            <w:tcMar>
              <w:top w:w="120" w:type="dxa"/>
              <w:left w:w="180" w:type="dxa"/>
              <w:bottom w:w="120" w:type="dxa"/>
              <w:right w:w="180" w:type="dxa"/>
            </w:tcMar>
            <w:hideMark/>
          </w:tcPr>
          <w:p w14:paraId="3A9B01F4" w14:textId="77777777" w:rsidR="009B3AE7" w:rsidRPr="00B3799C" w:rsidRDefault="009B3AE7" w:rsidP="00BA5860">
            <w:pPr>
              <w:spacing w:before="30" w:after="30"/>
              <w:ind w:left="30" w:right="30"/>
              <w:rPr>
                <w:rFonts w:ascii="Calibri" w:eastAsia="Times New Roman" w:hAnsi="Calibri" w:cs="Calibri"/>
                <w:sz w:val="16"/>
              </w:rPr>
            </w:pPr>
            <w:hyperlink r:id="rId100" w:tgtFrame="_blank" w:history="1">
              <w:r w:rsidRPr="00B3799C">
                <w:rPr>
                  <w:rStyle w:val="Hyperlink"/>
                  <w:rFonts w:ascii="Calibri" w:eastAsia="Times New Roman" w:hAnsi="Calibri" w:cs="Calibri"/>
                  <w:sz w:val="16"/>
                </w:rPr>
                <w:t>Screen 38</w:t>
              </w:r>
            </w:hyperlink>
            <w:r w:rsidRPr="00B3799C">
              <w:rPr>
                <w:rFonts w:ascii="Calibri" w:eastAsia="Times New Roman" w:hAnsi="Calibri" w:cs="Calibri"/>
                <w:sz w:val="16"/>
              </w:rPr>
              <w:t xml:space="preserve"> </w:t>
            </w:r>
          </w:p>
          <w:p w14:paraId="67A6C801" w14:textId="77777777" w:rsidR="009B3AE7" w:rsidRPr="00B3799C" w:rsidRDefault="009B3AE7" w:rsidP="00BA5860">
            <w:pPr>
              <w:ind w:left="30" w:right="30"/>
              <w:rPr>
                <w:rFonts w:ascii="Calibri" w:eastAsia="Times New Roman" w:hAnsi="Calibri" w:cs="Calibri"/>
                <w:sz w:val="16"/>
              </w:rPr>
            </w:pPr>
            <w:hyperlink r:id="rId101" w:tgtFrame="_blank" w:history="1">
              <w:r w:rsidRPr="00B3799C">
                <w:rPr>
                  <w:rStyle w:val="Hyperlink"/>
                  <w:rFonts w:ascii="Calibri" w:eastAsia="Times New Roman" w:hAnsi="Calibri" w:cs="Calibri"/>
                  <w:sz w:val="16"/>
                </w:rPr>
                <w:t>44_C_39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53C175" w14:textId="77777777" w:rsidR="009B3AE7" w:rsidRPr="00B3799C" w:rsidRDefault="009B3AE7" w:rsidP="00BA5860">
            <w:pPr>
              <w:pStyle w:val="NormalWeb"/>
              <w:ind w:left="30" w:right="30"/>
              <w:rPr>
                <w:rFonts w:ascii="Calibri" w:hAnsi="Calibri" w:cs="Calibri"/>
              </w:rPr>
            </w:pPr>
            <w:r w:rsidRPr="00B3799C">
              <w:rPr>
                <w:rFonts w:ascii="Calibri" w:hAnsi="Calibri" w:cs="Calibri"/>
              </w:rPr>
              <w:t>Once approved, Abbott selects investigators and sites based on relevant criteria, such as:</w:t>
            </w:r>
          </w:p>
          <w:p w14:paraId="1C3158FB" w14:textId="77777777" w:rsidR="009B3AE7" w:rsidRPr="00B3799C" w:rsidRDefault="009B3AE7" w:rsidP="00BA5860">
            <w:pPr>
              <w:numPr>
                <w:ilvl w:val="0"/>
                <w:numId w:val="1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Training and experience;</w:t>
            </w:r>
          </w:p>
          <w:p w14:paraId="2C2F66DB" w14:textId="77777777" w:rsidR="009B3AE7" w:rsidRPr="00B3799C" w:rsidRDefault="009B3AE7" w:rsidP="00BA5860">
            <w:pPr>
              <w:numPr>
                <w:ilvl w:val="0"/>
                <w:numId w:val="1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Access to relevant patient or consumer populations;</w:t>
            </w:r>
          </w:p>
          <w:p w14:paraId="3189B8F3" w14:textId="77777777" w:rsidR="009B3AE7" w:rsidRPr="00B3799C" w:rsidRDefault="009B3AE7" w:rsidP="00BA5860">
            <w:pPr>
              <w:numPr>
                <w:ilvl w:val="0"/>
                <w:numId w:val="1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Appropriate research facilities; and</w:t>
            </w:r>
          </w:p>
          <w:p w14:paraId="0B891082" w14:textId="77777777" w:rsidR="009B3AE7" w:rsidRPr="00B3799C" w:rsidRDefault="009B3AE7" w:rsidP="00BA5860">
            <w:pPr>
              <w:numPr>
                <w:ilvl w:val="0"/>
                <w:numId w:val="14"/>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History of conducting research in accordance with all applicable legal, regulatory, and other requirements.</w:t>
            </w:r>
          </w:p>
        </w:tc>
        <w:tc>
          <w:tcPr>
            <w:tcW w:w="6000" w:type="dxa"/>
            <w:vAlign w:val="center"/>
          </w:tcPr>
          <w:p w14:paraId="244AF09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Une fois la proposition approuvée, Abbott sélectionne des investigateurs et des centres en fonction de critères pertinents, comme :</w:t>
            </w:r>
          </w:p>
          <w:p w14:paraId="69FDA960" w14:textId="77777777" w:rsidR="009B3AE7" w:rsidRPr="00B3799C" w:rsidRDefault="009B3AE7" w:rsidP="00BA5860">
            <w:pPr>
              <w:numPr>
                <w:ilvl w:val="0"/>
                <w:numId w:val="14"/>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formation et l’expérience;</w:t>
            </w:r>
          </w:p>
          <w:p w14:paraId="4357A8C2" w14:textId="77777777" w:rsidR="009B3AE7" w:rsidRPr="00A70B18" w:rsidRDefault="009B3AE7" w:rsidP="00BA5860">
            <w:pPr>
              <w:numPr>
                <w:ilvl w:val="0"/>
                <w:numId w:val="14"/>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lastRenderedPageBreak/>
              <w:t>l’accès aux populations de patients ou de consommateurs concernés;</w:t>
            </w:r>
          </w:p>
          <w:p w14:paraId="14F1EF00" w14:textId="77777777" w:rsidR="009B3AE7" w:rsidRPr="00A70B18" w:rsidRDefault="009B3AE7" w:rsidP="00BA5860">
            <w:pPr>
              <w:numPr>
                <w:ilvl w:val="0"/>
                <w:numId w:val="14"/>
              </w:numPr>
              <w:spacing w:before="100" w:beforeAutospacing="1" w:after="100" w:afterAutospacing="1"/>
              <w:ind w:left="750" w:right="30"/>
              <w:rPr>
                <w:rFonts w:ascii="Calibri" w:hAnsi="Calibri" w:cs="Calibri"/>
              </w:rPr>
            </w:pPr>
            <w:r w:rsidRPr="00B3799C">
              <w:rPr>
                <w:rFonts w:ascii="Calibri" w:eastAsia="Calibri" w:hAnsi="Calibri" w:cs="Calibri"/>
              </w:rPr>
              <w:t>des équipements de recherche appropriés; et</w:t>
            </w:r>
          </w:p>
          <w:p w14:paraId="206A8248" w14:textId="77777777" w:rsidR="009B3AE7" w:rsidRPr="009B3AE7" w:rsidRDefault="009B3AE7" w:rsidP="00BA5860">
            <w:pPr>
              <w:numPr>
                <w:ilvl w:val="0"/>
                <w:numId w:val="14"/>
              </w:numPr>
              <w:spacing w:before="100" w:beforeAutospacing="1" w:after="100" w:afterAutospacing="1"/>
              <w:ind w:left="750" w:right="30"/>
              <w:rPr>
                <w:rFonts w:ascii="Calibri" w:hAnsi="Calibri" w:cs="Calibri"/>
              </w:rPr>
            </w:pPr>
            <w:r>
              <w:rPr>
                <w:rFonts w:ascii="Calibri" w:eastAsia="Calibri" w:hAnsi="Calibri" w:cs="Calibri"/>
              </w:rPr>
              <w:t>les antécédents en matière</w:t>
            </w:r>
            <w:r w:rsidRPr="00B3799C">
              <w:rPr>
                <w:rFonts w:ascii="Calibri" w:eastAsia="Calibri" w:hAnsi="Calibri" w:cs="Calibri"/>
              </w:rPr>
              <w:t xml:space="preserve"> de travaux de recherche conforme</w:t>
            </w:r>
            <w:r>
              <w:rPr>
                <w:rFonts w:ascii="Calibri" w:eastAsia="Calibri" w:hAnsi="Calibri" w:cs="Calibri"/>
              </w:rPr>
              <w:t>s</w:t>
            </w:r>
            <w:r w:rsidRPr="00B3799C">
              <w:rPr>
                <w:rFonts w:ascii="Calibri" w:eastAsia="Calibri" w:hAnsi="Calibri" w:cs="Calibri"/>
              </w:rPr>
              <w:t xml:space="preserve"> à toutes les exigences légales et réglementaires et autres conditions en vigueur.</w:t>
            </w:r>
          </w:p>
        </w:tc>
      </w:tr>
      <w:tr w:rsidR="009B3AE7" w:rsidRPr="00B3799C" w14:paraId="4124D641" w14:textId="77777777" w:rsidTr="00BA5860">
        <w:tc>
          <w:tcPr>
            <w:tcW w:w="1353" w:type="dxa"/>
            <w:shd w:val="clear" w:color="auto" w:fill="D9E2F3" w:themeFill="accent1" w:themeFillTint="33"/>
            <w:tcMar>
              <w:top w:w="120" w:type="dxa"/>
              <w:left w:w="180" w:type="dxa"/>
              <w:bottom w:w="120" w:type="dxa"/>
              <w:right w:w="180" w:type="dxa"/>
            </w:tcMar>
            <w:hideMark/>
          </w:tcPr>
          <w:p w14:paraId="065F0ACA" w14:textId="77777777" w:rsidR="009B3AE7" w:rsidRPr="00B3799C" w:rsidRDefault="009B3AE7" w:rsidP="00BA5860">
            <w:pPr>
              <w:spacing w:before="30" w:after="30"/>
              <w:ind w:left="30" w:right="30"/>
              <w:rPr>
                <w:rFonts w:ascii="Calibri" w:eastAsia="Times New Roman" w:hAnsi="Calibri" w:cs="Calibri"/>
                <w:sz w:val="16"/>
              </w:rPr>
            </w:pPr>
            <w:hyperlink r:id="rId102" w:tgtFrame="_blank" w:history="1">
              <w:r w:rsidRPr="00B3799C">
                <w:rPr>
                  <w:rStyle w:val="Hyperlink"/>
                  <w:rFonts w:ascii="Calibri" w:eastAsia="Times New Roman" w:hAnsi="Calibri" w:cs="Calibri"/>
                  <w:sz w:val="16"/>
                </w:rPr>
                <w:t>Screen 39</w:t>
              </w:r>
            </w:hyperlink>
            <w:r w:rsidRPr="00B3799C">
              <w:rPr>
                <w:rFonts w:ascii="Calibri" w:eastAsia="Times New Roman" w:hAnsi="Calibri" w:cs="Calibri"/>
                <w:sz w:val="16"/>
              </w:rPr>
              <w:t xml:space="preserve"> </w:t>
            </w:r>
          </w:p>
          <w:p w14:paraId="072DA0A2" w14:textId="77777777" w:rsidR="009B3AE7" w:rsidRPr="00B3799C" w:rsidRDefault="009B3AE7" w:rsidP="00BA5860">
            <w:pPr>
              <w:ind w:left="30" w:right="30"/>
              <w:rPr>
                <w:rFonts w:ascii="Calibri" w:eastAsia="Times New Roman" w:hAnsi="Calibri" w:cs="Calibri"/>
                <w:sz w:val="16"/>
              </w:rPr>
            </w:pPr>
            <w:hyperlink r:id="rId103" w:tgtFrame="_blank" w:history="1">
              <w:r w:rsidRPr="00B3799C">
                <w:rPr>
                  <w:rStyle w:val="Hyperlink"/>
                  <w:rFonts w:ascii="Calibri" w:eastAsia="Times New Roman" w:hAnsi="Calibri" w:cs="Calibri"/>
                  <w:sz w:val="16"/>
                </w:rPr>
                <w:t>45_C_40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7811A2"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25496931"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0C5541A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Chez Abbott, les décisions de sélection ne sont jamais basées sur des objectifs de commercialisation, comme l’espoir d’obtenir ou d’améliorer son accès à des clients en particulier ou de récompenser des clients pour la valeur ou le volume de leurs ventes.</w:t>
            </w:r>
          </w:p>
          <w:p w14:paraId="3DC4C77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Abbott exige également que les investigateurs et les centres choisis pour mener les travaux de recherche ne fassent pas l’objet d’interdictions, de restrictions ou d’exclusion les empêchant de mener des travaux de recherche par tout organisme dirigeant ou de réglementation compétent.</w:t>
            </w:r>
          </w:p>
        </w:tc>
      </w:tr>
      <w:tr w:rsidR="009B3AE7" w:rsidRPr="00B3799C" w14:paraId="5EDF5DA3" w14:textId="77777777" w:rsidTr="00BA5860">
        <w:tc>
          <w:tcPr>
            <w:tcW w:w="1353" w:type="dxa"/>
            <w:shd w:val="clear" w:color="auto" w:fill="D9E2F3" w:themeFill="accent1" w:themeFillTint="33"/>
            <w:tcMar>
              <w:top w:w="120" w:type="dxa"/>
              <w:left w:w="180" w:type="dxa"/>
              <w:bottom w:w="120" w:type="dxa"/>
              <w:right w:w="180" w:type="dxa"/>
            </w:tcMar>
            <w:hideMark/>
          </w:tcPr>
          <w:p w14:paraId="3D3C5407" w14:textId="77777777" w:rsidR="009B3AE7" w:rsidRPr="00B3799C" w:rsidRDefault="009B3AE7" w:rsidP="00BA5860">
            <w:pPr>
              <w:spacing w:before="30" w:after="30"/>
              <w:ind w:left="30" w:right="30"/>
              <w:rPr>
                <w:rFonts w:ascii="Calibri" w:eastAsia="Times New Roman" w:hAnsi="Calibri" w:cs="Calibri"/>
                <w:sz w:val="16"/>
              </w:rPr>
            </w:pPr>
            <w:hyperlink r:id="rId104" w:tgtFrame="_blank" w:history="1">
              <w:r w:rsidRPr="00B3799C">
                <w:rPr>
                  <w:rStyle w:val="Hyperlink"/>
                  <w:rFonts w:ascii="Calibri" w:eastAsia="Times New Roman" w:hAnsi="Calibri" w:cs="Calibri"/>
                  <w:sz w:val="16"/>
                </w:rPr>
                <w:t>Screen 40</w:t>
              </w:r>
            </w:hyperlink>
            <w:r w:rsidRPr="00B3799C">
              <w:rPr>
                <w:rFonts w:ascii="Calibri" w:eastAsia="Times New Roman" w:hAnsi="Calibri" w:cs="Calibri"/>
                <w:sz w:val="16"/>
              </w:rPr>
              <w:t xml:space="preserve"> </w:t>
            </w:r>
          </w:p>
          <w:p w14:paraId="4E707745" w14:textId="77777777" w:rsidR="009B3AE7" w:rsidRPr="00B3799C" w:rsidRDefault="009B3AE7" w:rsidP="00BA5860">
            <w:pPr>
              <w:ind w:left="30" w:right="30"/>
              <w:rPr>
                <w:rFonts w:ascii="Calibri" w:eastAsia="Times New Roman" w:hAnsi="Calibri" w:cs="Calibri"/>
                <w:sz w:val="16"/>
              </w:rPr>
            </w:pPr>
            <w:hyperlink r:id="rId105" w:tgtFrame="_blank" w:history="1">
              <w:r w:rsidRPr="00B3799C">
                <w:rPr>
                  <w:rStyle w:val="Hyperlink"/>
                  <w:rFonts w:ascii="Calibri" w:eastAsia="Times New Roman" w:hAnsi="Calibri" w:cs="Calibri"/>
                  <w:sz w:val="16"/>
                </w:rPr>
                <w:t>46_C_41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9C6D07"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Compensation paid to investigators or sites is always reasonable and based on fair market value for the country where the research is conducted.</w:t>
            </w:r>
          </w:p>
          <w:p w14:paraId="4B0F9303"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Compensation and other terms reflective of materials, overhead and any other support provided is documented in a contract with the investigator or site conducting the research. And, under no circumstances is </w:t>
            </w:r>
            <w:r w:rsidRPr="00B3799C">
              <w:rPr>
                <w:rFonts w:ascii="Calibri" w:hAnsi="Calibri" w:cs="Calibri"/>
              </w:rPr>
              <w:lastRenderedPageBreak/>
              <w:t>compensation ever to be tied to the outcome of the study.</w:t>
            </w:r>
          </w:p>
        </w:tc>
        <w:tc>
          <w:tcPr>
            <w:tcW w:w="6000" w:type="dxa"/>
            <w:vAlign w:val="center"/>
          </w:tcPr>
          <w:p w14:paraId="2F87C26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La rémunération offerte aux investigateurs ou aux centres de recherche est toujours raisonnable et établie en fonction de la juste valeur marchande pour le pays dans lequel s’effectue la recherche.</w:t>
            </w:r>
          </w:p>
          <w:p w14:paraId="06394A2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La rémunération et les autres conditions représentant les matériaux, les frais généraux et tout autre soutien fourni sont décrites dans un contrat avec l’investigateur ou le </w:t>
            </w:r>
            <w:r w:rsidRPr="00B3799C">
              <w:rPr>
                <w:rFonts w:ascii="Calibri" w:eastAsia="Calibri" w:hAnsi="Calibri" w:cs="Calibri"/>
              </w:rPr>
              <w:lastRenderedPageBreak/>
              <w:t>centre qui mène la recherche. De plus, en aucun cas, la rémunération n’est liée aux résultats de l’étude.</w:t>
            </w:r>
          </w:p>
        </w:tc>
      </w:tr>
      <w:tr w:rsidR="009B3AE7" w:rsidRPr="00B3799C" w14:paraId="2AA88783" w14:textId="77777777" w:rsidTr="00BA5860">
        <w:tc>
          <w:tcPr>
            <w:tcW w:w="1353" w:type="dxa"/>
            <w:shd w:val="clear" w:color="auto" w:fill="D9E2F3" w:themeFill="accent1" w:themeFillTint="33"/>
            <w:tcMar>
              <w:top w:w="120" w:type="dxa"/>
              <w:left w:w="180" w:type="dxa"/>
              <w:bottom w:w="120" w:type="dxa"/>
              <w:right w:w="180" w:type="dxa"/>
            </w:tcMar>
            <w:hideMark/>
          </w:tcPr>
          <w:p w14:paraId="3A182662" w14:textId="77777777" w:rsidR="009B3AE7" w:rsidRPr="00B3799C" w:rsidRDefault="009B3AE7" w:rsidP="00BA5860">
            <w:pPr>
              <w:spacing w:before="30" w:after="30"/>
              <w:ind w:left="30" w:right="30"/>
              <w:rPr>
                <w:rFonts w:ascii="Calibri" w:eastAsia="Times New Roman" w:hAnsi="Calibri" w:cs="Calibri"/>
                <w:sz w:val="16"/>
              </w:rPr>
            </w:pPr>
            <w:hyperlink r:id="rId106" w:tgtFrame="_blank" w:history="1">
              <w:r w:rsidRPr="00B3799C">
                <w:rPr>
                  <w:rStyle w:val="Hyperlink"/>
                  <w:rFonts w:ascii="Calibri" w:eastAsia="Times New Roman" w:hAnsi="Calibri" w:cs="Calibri"/>
                  <w:sz w:val="16"/>
                </w:rPr>
                <w:t>Screen 41</w:t>
              </w:r>
            </w:hyperlink>
            <w:r w:rsidRPr="00B3799C">
              <w:rPr>
                <w:rFonts w:ascii="Calibri" w:eastAsia="Times New Roman" w:hAnsi="Calibri" w:cs="Calibri"/>
                <w:sz w:val="16"/>
              </w:rPr>
              <w:t xml:space="preserve"> </w:t>
            </w:r>
          </w:p>
          <w:p w14:paraId="4B855438" w14:textId="77777777" w:rsidR="009B3AE7" w:rsidRPr="00B3799C" w:rsidRDefault="009B3AE7" w:rsidP="00BA5860">
            <w:pPr>
              <w:ind w:left="30" w:right="30"/>
              <w:rPr>
                <w:rFonts w:ascii="Calibri" w:eastAsia="Times New Roman" w:hAnsi="Calibri" w:cs="Calibri"/>
                <w:sz w:val="16"/>
              </w:rPr>
            </w:pPr>
            <w:hyperlink r:id="rId107" w:tgtFrame="_blank" w:history="1">
              <w:r w:rsidRPr="00B3799C">
                <w:rPr>
                  <w:rStyle w:val="Hyperlink"/>
                  <w:rFonts w:ascii="Calibri" w:eastAsia="Times New Roman" w:hAnsi="Calibri" w:cs="Calibri"/>
                  <w:sz w:val="16"/>
                </w:rPr>
                <w:t>47_C_42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CC148" w14:textId="77777777" w:rsidR="009B3AE7" w:rsidRPr="00B3799C" w:rsidRDefault="009B3AE7" w:rsidP="00BA5860">
            <w:pPr>
              <w:pStyle w:val="NormalWeb"/>
              <w:ind w:left="30" w:right="30"/>
              <w:rPr>
                <w:rFonts w:ascii="Calibri" w:hAnsi="Calibri" w:cs="Calibri"/>
              </w:rPr>
            </w:pPr>
            <w:r w:rsidRPr="00B3799C">
              <w:rPr>
                <w:rFonts w:ascii="Calibri" w:hAnsi="Calibri" w:cs="Calibri"/>
              </w:rPr>
              <w:t>Once the study results are available, Abbott requires timely reporting in an objective, accurate, and complete manner.</w:t>
            </w:r>
          </w:p>
          <w:p w14:paraId="7F8FD84B" w14:textId="77777777" w:rsidR="009B3AE7" w:rsidRPr="00B3799C" w:rsidRDefault="009B3AE7" w:rsidP="00BA5860">
            <w:pPr>
              <w:pStyle w:val="NormalWeb"/>
              <w:ind w:left="30" w:right="30"/>
              <w:rPr>
                <w:rFonts w:ascii="Calibri" w:hAnsi="Calibri" w:cs="Calibri"/>
              </w:rPr>
            </w:pPr>
            <w:r w:rsidRPr="00B3799C">
              <w:rPr>
                <w:rFonts w:ascii="Calibri" w:hAnsi="Calibri" w:cs="Calibri"/>
              </w:rPr>
              <w:t>CLICK EACH OF THE PANELS TO LEARN MORE.</w:t>
            </w:r>
          </w:p>
        </w:tc>
        <w:tc>
          <w:tcPr>
            <w:tcW w:w="6000" w:type="dxa"/>
            <w:vAlign w:val="center"/>
          </w:tcPr>
          <w:p w14:paraId="4C69C01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Quand les résultats de l’étude sont disponibles, Abbott exige des rapports objectifs, précis et complets en temps opportun.</w:t>
            </w:r>
          </w:p>
          <w:p w14:paraId="0FFAFC2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CLIQUEZ SUR CHACUN DES VOLETS POUR EN APPRENDRE DAVANTAGE.</w:t>
            </w:r>
          </w:p>
        </w:tc>
      </w:tr>
      <w:tr w:rsidR="009B3AE7" w:rsidRPr="00B3799C" w14:paraId="2C87212D" w14:textId="77777777" w:rsidTr="00BA5860">
        <w:tc>
          <w:tcPr>
            <w:tcW w:w="1353" w:type="dxa"/>
            <w:shd w:val="clear" w:color="auto" w:fill="D9E2F3" w:themeFill="accent1" w:themeFillTint="33"/>
            <w:tcMar>
              <w:top w:w="120" w:type="dxa"/>
              <w:left w:w="180" w:type="dxa"/>
              <w:bottom w:w="120" w:type="dxa"/>
              <w:right w:w="180" w:type="dxa"/>
            </w:tcMar>
            <w:hideMark/>
          </w:tcPr>
          <w:p w14:paraId="1E638588" w14:textId="77777777" w:rsidR="009B3AE7" w:rsidRPr="00B3799C" w:rsidRDefault="009B3AE7" w:rsidP="00BA5860">
            <w:pPr>
              <w:spacing w:before="30" w:after="30"/>
              <w:ind w:left="30" w:right="30"/>
              <w:rPr>
                <w:rFonts w:ascii="Calibri" w:eastAsia="Times New Roman" w:hAnsi="Calibri" w:cs="Calibri"/>
                <w:sz w:val="16"/>
              </w:rPr>
            </w:pPr>
            <w:hyperlink r:id="rId108" w:tgtFrame="_blank" w:history="1">
              <w:r w:rsidRPr="00B3799C">
                <w:rPr>
                  <w:rStyle w:val="Hyperlink"/>
                  <w:rFonts w:ascii="Calibri" w:eastAsia="Times New Roman" w:hAnsi="Calibri" w:cs="Calibri"/>
                  <w:sz w:val="16"/>
                </w:rPr>
                <w:t>Screen 41</w:t>
              </w:r>
            </w:hyperlink>
            <w:r w:rsidRPr="00B3799C">
              <w:rPr>
                <w:rFonts w:ascii="Calibri" w:eastAsia="Times New Roman" w:hAnsi="Calibri" w:cs="Calibri"/>
                <w:sz w:val="16"/>
              </w:rPr>
              <w:t xml:space="preserve"> </w:t>
            </w:r>
          </w:p>
          <w:p w14:paraId="6B067D2F" w14:textId="77777777" w:rsidR="009B3AE7" w:rsidRPr="00B3799C" w:rsidRDefault="009B3AE7" w:rsidP="00BA5860">
            <w:pPr>
              <w:ind w:left="30" w:right="30"/>
              <w:rPr>
                <w:rFonts w:ascii="Calibri" w:eastAsia="Times New Roman" w:hAnsi="Calibri" w:cs="Calibri"/>
                <w:sz w:val="16"/>
              </w:rPr>
            </w:pPr>
            <w:hyperlink r:id="rId109" w:tgtFrame="_blank" w:history="1">
              <w:r w:rsidRPr="00B3799C">
                <w:rPr>
                  <w:rStyle w:val="Hyperlink"/>
                  <w:rFonts w:ascii="Calibri" w:eastAsia="Times New Roman" w:hAnsi="Calibri" w:cs="Calibri"/>
                  <w:sz w:val="16"/>
                </w:rPr>
                <w:t>48_C_42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D588D"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Company-sponsored Trials</w:t>
            </w:r>
          </w:p>
          <w:p w14:paraId="7C3B0963"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7FE4180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Essais parrainés par </w:t>
            </w:r>
            <w:r>
              <w:rPr>
                <w:rFonts w:ascii="Calibri" w:eastAsia="Calibri" w:hAnsi="Calibri" w:cs="Calibri"/>
              </w:rPr>
              <w:t>l’entreprise</w:t>
            </w:r>
          </w:p>
          <w:p w14:paraId="6C7A57C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Dans le cas </w:t>
            </w:r>
            <w:r>
              <w:rPr>
                <w:rFonts w:ascii="Calibri" w:eastAsia="Calibri" w:hAnsi="Calibri" w:cs="Calibri"/>
              </w:rPr>
              <w:t>d’</w:t>
            </w:r>
            <w:r w:rsidRPr="00B3799C">
              <w:rPr>
                <w:rFonts w:ascii="Calibri" w:eastAsia="Calibri" w:hAnsi="Calibri" w:cs="Calibri"/>
              </w:rPr>
              <w:t xml:space="preserve">essais parrainés par </w:t>
            </w:r>
            <w:r>
              <w:rPr>
                <w:rFonts w:ascii="Calibri" w:eastAsia="Calibri" w:hAnsi="Calibri" w:cs="Calibri"/>
              </w:rPr>
              <w:t>l’entreprise</w:t>
            </w:r>
            <w:r w:rsidRPr="00B3799C">
              <w:rPr>
                <w:rFonts w:ascii="Calibri" w:eastAsia="Calibri" w:hAnsi="Calibri" w:cs="Calibri"/>
              </w:rPr>
              <w:t xml:space="preserve"> </w:t>
            </w:r>
            <w:r>
              <w:rPr>
                <w:rFonts w:ascii="Calibri" w:eastAsia="Calibri" w:hAnsi="Calibri" w:cs="Calibri"/>
              </w:rPr>
              <w:t>dont</w:t>
            </w:r>
            <w:r w:rsidRPr="00B3799C">
              <w:rPr>
                <w:rFonts w:ascii="Calibri" w:eastAsia="Calibri" w:hAnsi="Calibri" w:cs="Calibri"/>
              </w:rPr>
              <w:t xml:space="preserve"> Abbott détient le contrôle et l’entière responsabilité et pour lesquels il </w:t>
            </w:r>
            <w:r>
              <w:rPr>
                <w:rFonts w:ascii="Calibri" w:eastAsia="Calibri" w:hAnsi="Calibri" w:cs="Calibri"/>
              </w:rPr>
              <w:t xml:space="preserve">doit </w:t>
            </w:r>
            <w:r w:rsidRPr="000C4C4B">
              <w:rPr>
                <w:rFonts w:ascii="Calibri" w:eastAsia="Calibri" w:hAnsi="Calibri" w:cs="Calibri"/>
              </w:rPr>
              <w:t>enregistrer</w:t>
            </w:r>
            <w:r w:rsidRPr="00B3799C">
              <w:rPr>
                <w:rFonts w:ascii="Calibri" w:eastAsia="Calibri" w:hAnsi="Calibri" w:cs="Calibri"/>
              </w:rPr>
              <w:t xml:space="preserve"> et publier les résultats, Abbott s’assure que </w:t>
            </w:r>
            <w:r>
              <w:rPr>
                <w:rFonts w:ascii="Calibri" w:eastAsia="Calibri" w:hAnsi="Calibri" w:cs="Calibri"/>
              </w:rPr>
              <w:t>de tels essais</w:t>
            </w:r>
            <w:r w:rsidRPr="00B3799C">
              <w:rPr>
                <w:rFonts w:ascii="Calibri" w:eastAsia="Calibri" w:hAnsi="Calibri" w:cs="Calibri"/>
              </w:rPr>
              <w:t xml:space="preserve"> sont </w:t>
            </w:r>
            <w:r>
              <w:rPr>
                <w:rFonts w:ascii="Calibri" w:eastAsia="Calibri" w:hAnsi="Calibri" w:cs="Calibri"/>
              </w:rPr>
              <w:t>dûment enregistrés</w:t>
            </w:r>
            <w:r w:rsidRPr="00B3799C">
              <w:rPr>
                <w:rFonts w:ascii="Calibri" w:eastAsia="Calibri" w:hAnsi="Calibri" w:cs="Calibri"/>
              </w:rPr>
              <w:t xml:space="preserve"> et que leurs résultats significatifs sont partagés par le biais d’affiches scientifiques, de revues médicales et de registres d’essais cliniques accessibles au public, comme clinicaltrials.gov.</w:t>
            </w:r>
          </w:p>
        </w:tc>
      </w:tr>
      <w:tr w:rsidR="009B3AE7" w:rsidRPr="00B3799C" w14:paraId="2B2BF315" w14:textId="77777777" w:rsidTr="00BA5860">
        <w:tc>
          <w:tcPr>
            <w:tcW w:w="1353" w:type="dxa"/>
            <w:shd w:val="clear" w:color="auto" w:fill="D9E2F3" w:themeFill="accent1" w:themeFillTint="33"/>
            <w:tcMar>
              <w:top w:w="120" w:type="dxa"/>
              <w:left w:w="180" w:type="dxa"/>
              <w:bottom w:w="120" w:type="dxa"/>
              <w:right w:w="180" w:type="dxa"/>
            </w:tcMar>
            <w:hideMark/>
          </w:tcPr>
          <w:p w14:paraId="57107CC2" w14:textId="77777777" w:rsidR="009B3AE7" w:rsidRPr="00B3799C" w:rsidRDefault="009B3AE7" w:rsidP="00BA5860">
            <w:pPr>
              <w:spacing w:before="30" w:after="30"/>
              <w:ind w:left="30" w:right="30"/>
              <w:rPr>
                <w:rFonts w:ascii="Calibri" w:eastAsia="Times New Roman" w:hAnsi="Calibri" w:cs="Calibri"/>
                <w:sz w:val="16"/>
              </w:rPr>
            </w:pPr>
            <w:hyperlink r:id="rId110" w:tgtFrame="_blank" w:history="1">
              <w:r w:rsidRPr="00B3799C">
                <w:rPr>
                  <w:rStyle w:val="Hyperlink"/>
                  <w:rFonts w:ascii="Calibri" w:eastAsia="Times New Roman" w:hAnsi="Calibri" w:cs="Calibri"/>
                  <w:sz w:val="16"/>
                </w:rPr>
                <w:t>Screen 41</w:t>
              </w:r>
            </w:hyperlink>
            <w:r w:rsidRPr="00B3799C">
              <w:rPr>
                <w:rFonts w:ascii="Calibri" w:eastAsia="Times New Roman" w:hAnsi="Calibri" w:cs="Calibri"/>
                <w:sz w:val="16"/>
              </w:rPr>
              <w:t xml:space="preserve"> </w:t>
            </w:r>
          </w:p>
          <w:p w14:paraId="2E8F0E45" w14:textId="77777777" w:rsidR="009B3AE7" w:rsidRPr="00B3799C" w:rsidRDefault="009B3AE7" w:rsidP="00BA5860">
            <w:pPr>
              <w:ind w:left="30" w:right="30"/>
              <w:rPr>
                <w:rFonts w:ascii="Calibri" w:eastAsia="Times New Roman" w:hAnsi="Calibri" w:cs="Calibri"/>
                <w:sz w:val="16"/>
              </w:rPr>
            </w:pPr>
            <w:hyperlink r:id="rId111" w:tgtFrame="_blank" w:history="1">
              <w:r w:rsidRPr="00B3799C">
                <w:rPr>
                  <w:rStyle w:val="Hyperlink"/>
                  <w:rFonts w:ascii="Calibri" w:eastAsia="Times New Roman" w:hAnsi="Calibri" w:cs="Calibri"/>
                  <w:sz w:val="16"/>
                </w:rPr>
                <w:t>49_C_42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34735"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Investigator-initiated Studies</w:t>
            </w:r>
          </w:p>
          <w:p w14:paraId="016F8371"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2E12289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Études </w:t>
            </w:r>
            <w:r w:rsidRPr="001C1B19">
              <w:rPr>
                <w:rFonts w:ascii="Calibri" w:eastAsia="Calibri" w:hAnsi="Calibri" w:cs="Calibri"/>
              </w:rPr>
              <w:t xml:space="preserve">entreprises </w:t>
            </w:r>
            <w:r>
              <w:rPr>
                <w:rFonts w:ascii="Calibri" w:eastAsia="Calibri" w:hAnsi="Calibri" w:cs="Calibri"/>
              </w:rPr>
              <w:t xml:space="preserve">à l’initiative d’un </w:t>
            </w:r>
            <w:r w:rsidRPr="001C1B19">
              <w:rPr>
                <w:rFonts w:ascii="Calibri" w:eastAsia="Calibri" w:hAnsi="Calibri" w:cs="Calibri"/>
              </w:rPr>
              <w:t>investigateur</w:t>
            </w:r>
          </w:p>
          <w:p w14:paraId="09AC1EF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Dans le cas </w:t>
            </w:r>
            <w:r>
              <w:rPr>
                <w:rFonts w:ascii="Calibri" w:eastAsia="Calibri" w:hAnsi="Calibri" w:cs="Calibri"/>
              </w:rPr>
              <w:t>d’</w:t>
            </w:r>
            <w:r w:rsidRPr="00B3799C">
              <w:rPr>
                <w:rFonts w:ascii="Calibri" w:eastAsia="Calibri" w:hAnsi="Calibri" w:cs="Calibri"/>
              </w:rPr>
              <w:t>études entreprises</w:t>
            </w:r>
            <w:r>
              <w:rPr>
                <w:rFonts w:ascii="Calibri" w:eastAsia="Calibri" w:hAnsi="Calibri" w:cs="Calibri"/>
              </w:rPr>
              <w:t xml:space="preserve"> à l’initiative d’un </w:t>
            </w:r>
            <w:r w:rsidRPr="001C1B19">
              <w:rPr>
                <w:rFonts w:ascii="Calibri" w:eastAsia="Calibri" w:hAnsi="Calibri" w:cs="Calibri"/>
              </w:rPr>
              <w:t xml:space="preserve">investigateur </w:t>
            </w:r>
            <w:r w:rsidRPr="000C4C4B">
              <w:rPr>
                <w:rFonts w:ascii="Calibri" w:eastAsia="Calibri" w:hAnsi="Calibri" w:cs="Calibri"/>
              </w:rPr>
              <w:t>pour lesquelles des recherches sont</w:t>
            </w:r>
            <w:r w:rsidRPr="00B3799C">
              <w:rPr>
                <w:rFonts w:ascii="Calibri" w:eastAsia="Calibri" w:hAnsi="Calibri" w:cs="Calibri"/>
              </w:rPr>
              <w:t xml:space="preserve"> </w:t>
            </w:r>
            <w:r>
              <w:rPr>
                <w:rFonts w:ascii="Calibri" w:eastAsia="Calibri" w:hAnsi="Calibri" w:cs="Calibri"/>
              </w:rPr>
              <w:t>amorcées</w:t>
            </w:r>
            <w:r w:rsidRPr="00B3799C">
              <w:rPr>
                <w:rFonts w:ascii="Calibri" w:eastAsia="Calibri" w:hAnsi="Calibri" w:cs="Calibri"/>
              </w:rPr>
              <w:t xml:space="preserve">, conçues et menées par des investigateurs et des </w:t>
            </w:r>
            <w:r>
              <w:rPr>
                <w:rFonts w:ascii="Calibri" w:eastAsia="Calibri" w:hAnsi="Calibri" w:cs="Calibri"/>
              </w:rPr>
              <w:t>établissements</w:t>
            </w:r>
            <w:r w:rsidRPr="00B3799C">
              <w:rPr>
                <w:rFonts w:ascii="Calibri" w:eastAsia="Calibri" w:hAnsi="Calibri" w:cs="Calibri"/>
              </w:rPr>
              <w:t xml:space="preserve"> externes, Abbott détient </w:t>
            </w:r>
            <w:r>
              <w:rPr>
                <w:rFonts w:ascii="Calibri" w:eastAsia="Calibri" w:hAnsi="Calibri" w:cs="Calibri"/>
              </w:rPr>
              <w:t>un</w:t>
            </w:r>
            <w:r w:rsidRPr="00B3799C">
              <w:rPr>
                <w:rFonts w:ascii="Calibri" w:eastAsia="Calibri" w:hAnsi="Calibri" w:cs="Calibri"/>
              </w:rPr>
              <w:t xml:space="preserve"> contrôle</w:t>
            </w:r>
            <w:r>
              <w:rPr>
                <w:rFonts w:ascii="Calibri" w:eastAsia="Calibri" w:hAnsi="Calibri" w:cs="Calibri"/>
              </w:rPr>
              <w:t xml:space="preserve"> moindre</w:t>
            </w:r>
            <w:r w:rsidRPr="00B3799C">
              <w:rPr>
                <w:rFonts w:ascii="Calibri" w:eastAsia="Calibri" w:hAnsi="Calibri" w:cs="Calibri"/>
              </w:rPr>
              <w:t>, mais fait de son mieux pour que les résultats de l’étude soient divulgués en temps opportun et de façon raisonnable.</w:t>
            </w:r>
          </w:p>
        </w:tc>
      </w:tr>
      <w:tr w:rsidR="009B3AE7" w:rsidRPr="00B3799C" w14:paraId="4965AB88" w14:textId="77777777" w:rsidTr="00BA5860">
        <w:tc>
          <w:tcPr>
            <w:tcW w:w="1353" w:type="dxa"/>
            <w:shd w:val="clear" w:color="auto" w:fill="D9E2F3" w:themeFill="accent1" w:themeFillTint="33"/>
            <w:tcMar>
              <w:top w:w="120" w:type="dxa"/>
              <w:left w:w="180" w:type="dxa"/>
              <w:bottom w:w="120" w:type="dxa"/>
              <w:right w:w="180" w:type="dxa"/>
            </w:tcMar>
            <w:hideMark/>
          </w:tcPr>
          <w:p w14:paraId="5019418F" w14:textId="77777777" w:rsidR="009B3AE7" w:rsidRPr="00B3799C" w:rsidRDefault="009B3AE7" w:rsidP="00BA5860">
            <w:pPr>
              <w:spacing w:before="30" w:after="30"/>
              <w:ind w:left="30" w:right="30"/>
              <w:rPr>
                <w:rFonts w:ascii="Calibri" w:eastAsia="Times New Roman" w:hAnsi="Calibri" w:cs="Calibri"/>
                <w:sz w:val="16"/>
              </w:rPr>
            </w:pPr>
            <w:hyperlink r:id="rId112" w:tgtFrame="_blank" w:history="1">
              <w:r w:rsidRPr="00B3799C">
                <w:rPr>
                  <w:rStyle w:val="Hyperlink"/>
                  <w:rFonts w:ascii="Calibri" w:eastAsia="Times New Roman" w:hAnsi="Calibri" w:cs="Calibri"/>
                  <w:sz w:val="16"/>
                </w:rPr>
                <w:t>Screen 42</w:t>
              </w:r>
            </w:hyperlink>
            <w:r w:rsidRPr="00B3799C">
              <w:rPr>
                <w:rFonts w:ascii="Calibri" w:eastAsia="Times New Roman" w:hAnsi="Calibri" w:cs="Calibri"/>
                <w:sz w:val="16"/>
              </w:rPr>
              <w:t xml:space="preserve"> </w:t>
            </w:r>
          </w:p>
          <w:p w14:paraId="73F4F3BC" w14:textId="77777777" w:rsidR="009B3AE7" w:rsidRPr="00B3799C" w:rsidRDefault="009B3AE7" w:rsidP="00BA5860">
            <w:pPr>
              <w:ind w:left="30" w:right="30"/>
              <w:rPr>
                <w:rFonts w:ascii="Calibri" w:eastAsia="Times New Roman" w:hAnsi="Calibri" w:cs="Calibri"/>
                <w:sz w:val="16"/>
              </w:rPr>
            </w:pPr>
            <w:hyperlink r:id="rId113" w:tgtFrame="_blank" w:history="1">
              <w:r w:rsidRPr="00B3799C">
                <w:rPr>
                  <w:rStyle w:val="Hyperlink"/>
                  <w:rFonts w:ascii="Calibri" w:eastAsia="Times New Roman" w:hAnsi="Calibri" w:cs="Calibri"/>
                  <w:sz w:val="16"/>
                </w:rPr>
                <w:t>50_C_43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37614B"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also has additional requirements in place to ensure the safe and appropriate conduct of scientific research.</w:t>
            </w:r>
          </w:p>
          <w:p w14:paraId="429C4699"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004D38F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Abbott a aussi instauré des exigences additionnelles afin que la recherche scientifique soit réalisée de manière sécuritaire et appropriée.</w:t>
            </w:r>
          </w:p>
          <w:p w14:paraId="2D8E5BD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Pour ainsi dire, ces contrôles font en sorte que nos activités de recherche</w:t>
            </w:r>
            <w:r w:rsidRPr="001C1B19">
              <w:rPr>
                <w:rFonts w:ascii="Calibri" w:eastAsia="Calibri" w:hAnsi="Calibri" w:cs="Calibri"/>
              </w:rPr>
              <w:t xml:space="preserve"> scientifique sont conformes aux lois, </w:t>
            </w:r>
            <w:r w:rsidRPr="0041777D">
              <w:rPr>
                <w:rFonts w:ascii="Calibri" w:eastAsia="Calibri" w:hAnsi="Calibri" w:cs="Calibri"/>
              </w:rPr>
              <w:t xml:space="preserve">aux </w:t>
            </w:r>
            <w:r w:rsidRPr="00B3799C">
              <w:rPr>
                <w:rFonts w:ascii="Calibri" w:eastAsia="Calibri" w:hAnsi="Calibri" w:cs="Calibri"/>
              </w:rPr>
              <w:t>règlements et aux normes mises en place pour protéger les intérêts des personnes qui utilisent et recommandent nos produits.</w:t>
            </w:r>
          </w:p>
        </w:tc>
      </w:tr>
      <w:tr w:rsidR="009B3AE7" w:rsidRPr="00B3799C" w14:paraId="767309B6" w14:textId="77777777" w:rsidTr="00BA5860">
        <w:tc>
          <w:tcPr>
            <w:tcW w:w="1353" w:type="dxa"/>
            <w:shd w:val="clear" w:color="auto" w:fill="D9E2F3" w:themeFill="accent1" w:themeFillTint="33"/>
            <w:tcMar>
              <w:top w:w="120" w:type="dxa"/>
              <w:left w:w="180" w:type="dxa"/>
              <w:bottom w:w="120" w:type="dxa"/>
              <w:right w:w="180" w:type="dxa"/>
            </w:tcMar>
            <w:hideMark/>
          </w:tcPr>
          <w:p w14:paraId="5C726EA0" w14:textId="77777777" w:rsidR="009B3AE7" w:rsidRPr="00B3799C" w:rsidRDefault="009B3AE7" w:rsidP="00BA5860">
            <w:pPr>
              <w:spacing w:before="30" w:after="30"/>
              <w:ind w:left="30" w:right="30"/>
              <w:rPr>
                <w:rFonts w:ascii="Calibri" w:eastAsia="Times New Roman" w:hAnsi="Calibri" w:cs="Calibri"/>
                <w:sz w:val="16"/>
              </w:rPr>
            </w:pPr>
            <w:hyperlink r:id="rId114" w:tgtFrame="_blank" w:history="1">
              <w:r w:rsidRPr="00B3799C">
                <w:rPr>
                  <w:rStyle w:val="Hyperlink"/>
                  <w:rFonts w:ascii="Calibri" w:eastAsia="Times New Roman" w:hAnsi="Calibri" w:cs="Calibri"/>
                  <w:sz w:val="16"/>
                </w:rPr>
                <w:t>Screen 43</w:t>
              </w:r>
            </w:hyperlink>
            <w:r w:rsidRPr="00B3799C">
              <w:rPr>
                <w:rFonts w:ascii="Calibri" w:eastAsia="Times New Roman" w:hAnsi="Calibri" w:cs="Calibri"/>
                <w:sz w:val="16"/>
              </w:rPr>
              <w:t xml:space="preserve"> </w:t>
            </w:r>
          </w:p>
          <w:p w14:paraId="2D0AD162" w14:textId="77777777" w:rsidR="009B3AE7" w:rsidRPr="00B3799C" w:rsidRDefault="009B3AE7" w:rsidP="00BA5860">
            <w:pPr>
              <w:ind w:left="30" w:right="30"/>
              <w:rPr>
                <w:rFonts w:ascii="Calibri" w:eastAsia="Times New Roman" w:hAnsi="Calibri" w:cs="Calibri"/>
                <w:sz w:val="16"/>
              </w:rPr>
            </w:pPr>
            <w:hyperlink r:id="rId115" w:tgtFrame="_blank" w:history="1">
              <w:r w:rsidRPr="00B3799C">
                <w:rPr>
                  <w:rStyle w:val="Hyperlink"/>
                  <w:rFonts w:ascii="Calibri" w:eastAsia="Times New Roman" w:hAnsi="Calibri" w:cs="Calibri"/>
                  <w:sz w:val="16"/>
                </w:rPr>
                <w:t>51_C_44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F6D9A"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is committed to ensuring objectivity in research, protecting research participants, and guaranteeing timely and transparent disclosure of study results.</w:t>
            </w:r>
          </w:p>
          <w:p w14:paraId="51EC6DFB" w14:textId="77777777" w:rsidR="009B3AE7" w:rsidRPr="00B3799C" w:rsidRDefault="009B3AE7" w:rsidP="00BA5860">
            <w:pPr>
              <w:pStyle w:val="NormalWeb"/>
              <w:ind w:left="30" w:right="30"/>
              <w:rPr>
                <w:rFonts w:ascii="Calibri" w:hAnsi="Calibri" w:cs="Calibri"/>
              </w:rPr>
            </w:pPr>
            <w:r w:rsidRPr="00B3799C">
              <w:rPr>
                <w:rFonts w:ascii="Calibri" w:hAnsi="Calibri" w:cs="Calibri"/>
              </w:rPr>
              <w:t>Laws and regulations governing why we support research</w:t>
            </w:r>
          </w:p>
          <w:p w14:paraId="7644297F" w14:textId="77777777" w:rsidR="009B3AE7" w:rsidRPr="00B3799C" w:rsidRDefault="009B3AE7" w:rsidP="00BA5860">
            <w:pPr>
              <w:pStyle w:val="NormalWeb"/>
              <w:ind w:left="30" w:right="30"/>
              <w:rPr>
                <w:rFonts w:ascii="Calibri" w:hAnsi="Calibri" w:cs="Calibri"/>
              </w:rPr>
            </w:pPr>
            <w:r w:rsidRPr="00B3799C">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2FF8DBE2" w14:textId="77777777" w:rsidR="009B3AE7" w:rsidRPr="00B3799C" w:rsidRDefault="009B3AE7" w:rsidP="00BA5860">
            <w:pPr>
              <w:pStyle w:val="NormalWeb"/>
              <w:ind w:left="30" w:right="30"/>
              <w:rPr>
                <w:rFonts w:ascii="Calibri" w:hAnsi="Calibri" w:cs="Calibri"/>
              </w:rPr>
            </w:pPr>
            <w:r w:rsidRPr="00B3799C">
              <w:rPr>
                <w:rFonts w:ascii="Calibri" w:hAnsi="Calibri" w:cs="Calibri"/>
              </w:rPr>
              <w:t>Laws and Regulations governing how we conduct research</w:t>
            </w:r>
          </w:p>
          <w:p w14:paraId="7918328F"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In most trials, government agencies and regulatory authorities specify requirements for nearly every aspect of the research process.</w:t>
            </w:r>
          </w:p>
          <w:p w14:paraId="30588067"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Abbott’s Internal Requirements</w:t>
            </w:r>
          </w:p>
          <w:p w14:paraId="4E42AAFC"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Abbott’s internal requirements include the following:</w:t>
            </w:r>
          </w:p>
          <w:p w14:paraId="6EA66EE5" w14:textId="77777777" w:rsidR="009B3AE7" w:rsidRPr="00B3799C"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Research must fill a legitimate need.</w:t>
            </w:r>
          </w:p>
          <w:p w14:paraId="01F92FDF" w14:textId="77777777" w:rsidR="009B3AE7" w:rsidRPr="00B3799C"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Investigators and sites must be selected based on relevant criteria.</w:t>
            </w:r>
          </w:p>
          <w:p w14:paraId="4FAE280C" w14:textId="77777777" w:rsidR="009B3AE7" w:rsidRPr="00B3799C"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Compensation paid to investigators or sites must be reasonable and based on fair market value for the country where the research is conducted.</w:t>
            </w:r>
          </w:p>
          <w:p w14:paraId="67432A61" w14:textId="77777777" w:rsidR="009B3AE7" w:rsidRPr="00B3799C"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Study results must be reported in a timely, objective, accurate, and complete manner.</w:t>
            </w:r>
          </w:p>
          <w:p w14:paraId="16BDA9CD" w14:textId="77777777" w:rsidR="009B3AE7" w:rsidRPr="00B3799C"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Scientific research must be conducted in a safe and appropriate manner.</w:t>
            </w:r>
          </w:p>
        </w:tc>
        <w:tc>
          <w:tcPr>
            <w:tcW w:w="6000" w:type="dxa"/>
            <w:vAlign w:val="center"/>
          </w:tcPr>
          <w:p w14:paraId="0527D9C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Abbott s’engage à assurer l’objectivité des recherches, en protégeant les participants des travaux de recherche et en garantissant une divulgation transparente des résultats de l’étude en temps opportun.</w:t>
            </w:r>
          </w:p>
          <w:p w14:paraId="64DAFCB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Lois et règlements qui régissent les raisons pour lesquelles nous soutenons la recherche</w:t>
            </w:r>
          </w:p>
          <w:p w14:paraId="401CD1C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Il est illégal d’effectuer des paiements de recherche</w:t>
            </w:r>
            <w:r w:rsidRPr="001C1B19">
              <w:rPr>
                <w:rFonts w:ascii="Calibri" w:eastAsia="Calibri" w:hAnsi="Calibri" w:cs="Calibri"/>
              </w:rPr>
              <w:t xml:space="preserve"> ou de fournir d’autres éléments de valeur dans le but d’inciter ou de récompenser de manière indue des investigateurs et des professionnels de la santé à utiliser ou recommander les produits </w:t>
            </w:r>
            <w:r>
              <w:rPr>
                <w:rFonts w:ascii="Calibri" w:eastAsia="Calibri" w:hAnsi="Calibri" w:cs="Calibri"/>
              </w:rPr>
              <w:t>de l’entreprise</w:t>
            </w:r>
            <w:r w:rsidRPr="001C1B19">
              <w:rPr>
                <w:rFonts w:ascii="Calibri" w:eastAsia="Calibri" w:hAnsi="Calibri" w:cs="Calibri"/>
              </w:rPr>
              <w:t>. Il est également ill</w:t>
            </w:r>
            <w:r w:rsidRPr="00B3799C">
              <w:rPr>
                <w:rFonts w:ascii="Calibri" w:eastAsia="Calibri" w:hAnsi="Calibri" w:cs="Calibri"/>
              </w:rPr>
              <w:t>égal de mener des travaux de recherche scientifique dans le but de promouvoir de façon « déguisée » l’utilisation non approuvée de produits Abbott.</w:t>
            </w:r>
          </w:p>
          <w:p w14:paraId="2CA8204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Lois et règlements qui régissent la réalisation de travaux de recherche</w:t>
            </w:r>
          </w:p>
          <w:p w14:paraId="48EAEFA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Dans la plupart des essais, les agences gouvernementales et les autorités réglementaires précisent les exigences de presque chaque aspect du processus de recherche.</w:t>
            </w:r>
          </w:p>
          <w:p w14:paraId="77F7B0E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Exigences internes d’Abbott</w:t>
            </w:r>
          </w:p>
          <w:p w14:paraId="744B723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exigences internes d’Abbott comprennent les éléments suivants :</w:t>
            </w:r>
          </w:p>
          <w:p w14:paraId="0D690358" w14:textId="77777777" w:rsidR="009B3AE7" w:rsidRPr="009B3AE7"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la recherche doit </w:t>
            </w:r>
            <w:r w:rsidRPr="009B3AE7">
              <w:rPr>
                <w:rFonts w:ascii="Calibri" w:eastAsia="Times New Roman" w:hAnsi="Calibri" w:cs="Calibri"/>
              </w:rPr>
              <w:t>répondre</w:t>
            </w:r>
            <w:r w:rsidRPr="00B3799C">
              <w:rPr>
                <w:rFonts w:ascii="Calibri" w:eastAsia="Calibri" w:hAnsi="Calibri" w:cs="Calibri"/>
              </w:rPr>
              <w:t xml:space="preserve"> à un besoin légitime;</w:t>
            </w:r>
          </w:p>
          <w:p w14:paraId="10B20157" w14:textId="77777777" w:rsidR="009B3AE7" w:rsidRPr="009B3AE7"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les investigateurs et les centres doivent être sélectionnés en fonction de critères pertinents;</w:t>
            </w:r>
          </w:p>
          <w:p w14:paraId="17EA2D31" w14:textId="77777777" w:rsidR="009B3AE7" w:rsidRPr="009B3AE7" w:rsidRDefault="009B3AE7" w:rsidP="00BA5860">
            <w:pPr>
              <w:numPr>
                <w:ilvl w:val="0"/>
                <w:numId w:val="15"/>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 rémunération offerte aux investigateurs ou aux centres de recherche doit être raisonnable et établie en fonction de la juste valeur marchande pour le pays dans lequel s’effectue la recherche;</w:t>
            </w:r>
          </w:p>
          <w:p w14:paraId="0DD46853" w14:textId="77777777" w:rsidR="009B3AE7" w:rsidRPr="009B3AE7" w:rsidRDefault="009B3AE7" w:rsidP="00BA5860">
            <w:pPr>
              <w:numPr>
                <w:ilvl w:val="0"/>
                <w:numId w:val="15"/>
              </w:numPr>
              <w:spacing w:before="100" w:beforeAutospacing="1" w:after="100" w:afterAutospacing="1"/>
              <w:ind w:left="750" w:right="30"/>
              <w:rPr>
                <w:rFonts w:ascii="Calibri" w:hAnsi="Calibri" w:cs="Calibri"/>
              </w:rPr>
            </w:pPr>
            <w:r w:rsidRPr="00B3799C">
              <w:rPr>
                <w:rFonts w:ascii="Calibri" w:eastAsia="Calibri" w:hAnsi="Calibri" w:cs="Calibri"/>
              </w:rPr>
              <w:t>les résultats de l’étude doivent faire l’objet de rapports objectifs, précis et complets en temps opportun;</w:t>
            </w:r>
          </w:p>
          <w:p w14:paraId="28B3027C" w14:textId="77777777" w:rsidR="009B3AE7" w:rsidRPr="009B3AE7" w:rsidRDefault="009B3AE7" w:rsidP="00BA5860">
            <w:pPr>
              <w:numPr>
                <w:ilvl w:val="0"/>
                <w:numId w:val="15"/>
              </w:numPr>
              <w:spacing w:before="100" w:beforeAutospacing="1" w:after="100" w:afterAutospacing="1"/>
              <w:ind w:left="750" w:right="30"/>
              <w:rPr>
                <w:rFonts w:ascii="Calibri" w:hAnsi="Calibri" w:cs="Calibri"/>
              </w:rPr>
            </w:pPr>
            <w:r w:rsidRPr="00B3799C">
              <w:rPr>
                <w:rFonts w:ascii="Calibri" w:eastAsia="Calibri" w:hAnsi="Calibri" w:cs="Calibri"/>
              </w:rPr>
              <w:t>la recherche scientifique doit être menée de façon sécuritaire et appropriée.</w:t>
            </w:r>
          </w:p>
        </w:tc>
      </w:tr>
      <w:tr w:rsidR="009B3AE7" w:rsidRPr="00B3799C" w14:paraId="7ED41AD3" w14:textId="77777777" w:rsidTr="00BA5860">
        <w:tc>
          <w:tcPr>
            <w:tcW w:w="1353" w:type="dxa"/>
            <w:shd w:val="clear" w:color="auto" w:fill="D9E2F3" w:themeFill="accent1" w:themeFillTint="33"/>
            <w:tcMar>
              <w:top w:w="120" w:type="dxa"/>
              <w:left w:w="180" w:type="dxa"/>
              <w:bottom w:w="120" w:type="dxa"/>
              <w:right w:w="180" w:type="dxa"/>
            </w:tcMar>
            <w:hideMark/>
          </w:tcPr>
          <w:p w14:paraId="364893F0" w14:textId="77777777" w:rsidR="009B3AE7" w:rsidRPr="00B3799C" w:rsidRDefault="009B3AE7" w:rsidP="00BA5860">
            <w:pPr>
              <w:spacing w:before="30" w:after="30"/>
              <w:ind w:left="30" w:right="30"/>
              <w:rPr>
                <w:rFonts w:ascii="Calibri" w:eastAsia="Times New Roman" w:hAnsi="Calibri" w:cs="Calibri"/>
                <w:sz w:val="16"/>
              </w:rPr>
            </w:pPr>
            <w:hyperlink r:id="rId116" w:tgtFrame="_blank" w:history="1">
              <w:r w:rsidRPr="00B3799C">
                <w:rPr>
                  <w:rStyle w:val="Hyperlink"/>
                  <w:rFonts w:ascii="Calibri" w:eastAsia="Times New Roman" w:hAnsi="Calibri" w:cs="Calibri"/>
                  <w:sz w:val="16"/>
                </w:rPr>
                <w:t>Screen 44</w:t>
              </w:r>
            </w:hyperlink>
            <w:r w:rsidRPr="00B3799C">
              <w:rPr>
                <w:rFonts w:ascii="Calibri" w:eastAsia="Times New Roman" w:hAnsi="Calibri" w:cs="Calibri"/>
                <w:sz w:val="16"/>
              </w:rPr>
              <w:t xml:space="preserve"> </w:t>
            </w:r>
          </w:p>
          <w:p w14:paraId="19602BBE" w14:textId="77777777" w:rsidR="009B3AE7" w:rsidRPr="00B3799C" w:rsidRDefault="009B3AE7" w:rsidP="00BA5860">
            <w:pPr>
              <w:ind w:left="30" w:right="30"/>
              <w:rPr>
                <w:rFonts w:ascii="Calibri" w:eastAsia="Times New Roman" w:hAnsi="Calibri" w:cs="Calibri"/>
                <w:sz w:val="16"/>
              </w:rPr>
            </w:pPr>
            <w:hyperlink r:id="rId117" w:tgtFrame="_blank" w:history="1">
              <w:r w:rsidRPr="00B3799C">
                <w:rPr>
                  <w:rStyle w:val="Hyperlink"/>
                  <w:rFonts w:ascii="Calibri" w:eastAsia="Times New Roman" w:hAnsi="Calibri" w:cs="Calibri"/>
                  <w:sz w:val="16"/>
                </w:rPr>
                <w:t>52_C_45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ACB6D"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scientific research, the roles and responsibilities of medical and research personnel differ from those of their sales, marketing, and other non-scientific colleagues.</w:t>
            </w:r>
          </w:p>
          <w:p w14:paraId="16DADF4E"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In this section, we will look at some simple things each of us can do in order to ensure Abbott’s research activities </w:t>
            </w:r>
            <w:r w:rsidRPr="00B3799C">
              <w:rPr>
                <w:rFonts w:ascii="Calibri" w:hAnsi="Calibri" w:cs="Calibri"/>
              </w:rPr>
              <w:lastRenderedPageBreak/>
              <w:t>always remain focused on the legitimate advancement of science.</w:t>
            </w:r>
          </w:p>
        </w:tc>
        <w:tc>
          <w:tcPr>
            <w:tcW w:w="6000" w:type="dxa"/>
            <w:vAlign w:val="center"/>
          </w:tcPr>
          <w:p w14:paraId="65B56A7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Dans le cadre de la recherche scientifique, les rôles et les responsabilités du personnel médical et de recherche diffèrent de ceux et celles du personnel des ventes, du marketing et de tout autre personnel non</w:t>
            </w:r>
            <w:r w:rsidRPr="001C1B19">
              <w:rPr>
                <w:rFonts w:ascii="Calibri" w:eastAsia="Calibri" w:hAnsi="Calibri" w:cs="Calibri"/>
              </w:rPr>
              <w:t xml:space="preserve"> scientifique.</w:t>
            </w:r>
          </w:p>
          <w:p w14:paraId="7BC2E4E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Dans cette section, nous verrons quelques moyens simples de tous nous assurer que les activités de recherche </w:t>
            </w:r>
            <w:r w:rsidRPr="00B3799C">
              <w:rPr>
                <w:rFonts w:ascii="Calibri" w:eastAsia="Calibri" w:hAnsi="Calibri" w:cs="Calibri"/>
              </w:rPr>
              <w:lastRenderedPageBreak/>
              <w:t>d’Abbott se concentrent toujours sur des progrès scientifiques légitimes.</w:t>
            </w:r>
          </w:p>
        </w:tc>
      </w:tr>
      <w:tr w:rsidR="009B3AE7" w:rsidRPr="00B3799C" w14:paraId="122A0974" w14:textId="77777777" w:rsidTr="00BA5860">
        <w:tc>
          <w:tcPr>
            <w:tcW w:w="1353" w:type="dxa"/>
            <w:shd w:val="clear" w:color="auto" w:fill="D9E2F3" w:themeFill="accent1" w:themeFillTint="33"/>
            <w:tcMar>
              <w:top w:w="120" w:type="dxa"/>
              <w:left w:w="180" w:type="dxa"/>
              <w:bottom w:w="120" w:type="dxa"/>
              <w:right w:w="180" w:type="dxa"/>
            </w:tcMar>
            <w:hideMark/>
          </w:tcPr>
          <w:p w14:paraId="2A1617C0" w14:textId="77777777" w:rsidR="009B3AE7" w:rsidRPr="00B3799C" w:rsidRDefault="009B3AE7" w:rsidP="00BA5860">
            <w:pPr>
              <w:spacing w:before="30" w:after="30"/>
              <w:ind w:left="30" w:right="30"/>
              <w:rPr>
                <w:rFonts w:ascii="Calibri" w:eastAsia="Times New Roman" w:hAnsi="Calibri" w:cs="Calibri"/>
                <w:sz w:val="16"/>
              </w:rPr>
            </w:pPr>
            <w:hyperlink r:id="rId118" w:tgtFrame="_blank" w:history="1">
              <w:r w:rsidRPr="00B3799C">
                <w:rPr>
                  <w:rStyle w:val="Hyperlink"/>
                  <w:rFonts w:ascii="Calibri" w:eastAsia="Times New Roman" w:hAnsi="Calibri" w:cs="Calibri"/>
                  <w:sz w:val="16"/>
                </w:rPr>
                <w:t>Screen 45</w:t>
              </w:r>
            </w:hyperlink>
            <w:r w:rsidRPr="00B3799C">
              <w:rPr>
                <w:rFonts w:ascii="Calibri" w:eastAsia="Times New Roman" w:hAnsi="Calibri" w:cs="Calibri"/>
                <w:sz w:val="16"/>
              </w:rPr>
              <w:t xml:space="preserve"> </w:t>
            </w:r>
          </w:p>
          <w:p w14:paraId="2C99E769"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Dialogue</w:t>
            </w:r>
          </w:p>
          <w:p w14:paraId="274F65A3" w14:textId="77777777" w:rsidR="009B3AE7" w:rsidRPr="00B3799C" w:rsidRDefault="009B3AE7" w:rsidP="00BA5860">
            <w:pPr>
              <w:ind w:left="30" w:right="30"/>
              <w:rPr>
                <w:rFonts w:ascii="Calibri" w:eastAsia="Times New Roman" w:hAnsi="Calibri" w:cs="Calibri"/>
                <w:sz w:val="16"/>
              </w:rPr>
            </w:pPr>
            <w:hyperlink r:id="rId119" w:tgtFrame="_blank" w:history="1">
              <w:r w:rsidRPr="00B3799C">
                <w:rPr>
                  <w:rStyle w:val="Hyperlink"/>
                  <w:rFonts w:ascii="Calibri" w:eastAsia="Times New Roman" w:hAnsi="Calibri" w:cs="Calibri"/>
                  <w:sz w:val="16"/>
                </w:rPr>
                <w:t>53_C_46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AE46D"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Senior Sales Representative </w:t>
            </w:r>
          </w:p>
          <w:p w14:paraId="5319E4A4" w14:textId="77777777" w:rsidR="009B3AE7" w:rsidRPr="00B3799C" w:rsidRDefault="009B3AE7" w:rsidP="00BA5860">
            <w:pPr>
              <w:pStyle w:val="NormalWeb"/>
              <w:ind w:left="30" w:right="30"/>
              <w:rPr>
                <w:rFonts w:ascii="Calibri" w:hAnsi="Calibri" w:cs="Calibri"/>
              </w:rPr>
            </w:pPr>
            <w:r w:rsidRPr="00B3799C">
              <w:rPr>
                <w:rFonts w:ascii="Calibri" w:hAnsi="Calibri" w:cs="Calibri"/>
              </w:rPr>
              <w:t>I work in sales. What are some of the key things that I need to keep in mind?</w:t>
            </w:r>
          </w:p>
        </w:tc>
        <w:tc>
          <w:tcPr>
            <w:tcW w:w="6000" w:type="dxa"/>
            <w:vAlign w:val="center"/>
          </w:tcPr>
          <w:p w14:paraId="2365468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Représentant principal des ventes </w:t>
            </w:r>
          </w:p>
          <w:p w14:paraId="7F4EEEB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Je travaille dans le secteur des ventes. Quels sont certains des points essentiels que je dois garder à l’esprit?</w:t>
            </w:r>
          </w:p>
        </w:tc>
      </w:tr>
      <w:tr w:rsidR="009B3AE7" w:rsidRPr="00B3799C" w14:paraId="4FBC3631" w14:textId="77777777" w:rsidTr="00BA5860">
        <w:tc>
          <w:tcPr>
            <w:tcW w:w="1353" w:type="dxa"/>
            <w:shd w:val="clear" w:color="auto" w:fill="D9E2F3" w:themeFill="accent1" w:themeFillTint="33"/>
            <w:tcMar>
              <w:top w:w="120" w:type="dxa"/>
              <w:left w:w="180" w:type="dxa"/>
              <w:bottom w:w="120" w:type="dxa"/>
              <w:right w:w="180" w:type="dxa"/>
            </w:tcMar>
            <w:hideMark/>
          </w:tcPr>
          <w:p w14:paraId="71B9688D" w14:textId="77777777" w:rsidR="009B3AE7" w:rsidRPr="00B3799C" w:rsidRDefault="009B3AE7" w:rsidP="00BA5860">
            <w:pPr>
              <w:spacing w:before="30" w:after="30"/>
              <w:ind w:left="30" w:right="30"/>
              <w:rPr>
                <w:rFonts w:ascii="Calibri" w:eastAsia="Times New Roman" w:hAnsi="Calibri" w:cs="Calibri"/>
                <w:sz w:val="16"/>
              </w:rPr>
            </w:pPr>
            <w:hyperlink r:id="rId120" w:tgtFrame="_blank" w:history="1">
              <w:r w:rsidRPr="00B3799C">
                <w:rPr>
                  <w:rStyle w:val="Hyperlink"/>
                  <w:rFonts w:ascii="Calibri" w:eastAsia="Times New Roman" w:hAnsi="Calibri" w:cs="Calibri"/>
                  <w:sz w:val="16"/>
                </w:rPr>
                <w:t>Screen 45</w:t>
              </w:r>
            </w:hyperlink>
            <w:r w:rsidRPr="00B3799C">
              <w:rPr>
                <w:rFonts w:ascii="Calibri" w:eastAsia="Times New Roman" w:hAnsi="Calibri" w:cs="Calibri"/>
                <w:sz w:val="16"/>
              </w:rPr>
              <w:t xml:space="preserve"> </w:t>
            </w:r>
          </w:p>
          <w:p w14:paraId="70ECD903" w14:textId="77777777" w:rsidR="009B3AE7" w:rsidRPr="00B3799C" w:rsidRDefault="009B3AE7" w:rsidP="00BA5860">
            <w:pPr>
              <w:ind w:left="30" w:right="30"/>
              <w:rPr>
                <w:rFonts w:ascii="Calibri" w:eastAsia="Times New Roman" w:hAnsi="Calibri" w:cs="Calibri"/>
                <w:sz w:val="16"/>
              </w:rPr>
            </w:pPr>
            <w:hyperlink r:id="rId121" w:tgtFrame="_blank" w:history="1">
              <w:r w:rsidRPr="00B3799C">
                <w:rPr>
                  <w:rStyle w:val="Hyperlink"/>
                  <w:rFonts w:ascii="Calibri" w:eastAsia="Times New Roman" w:hAnsi="Calibri" w:cs="Calibri"/>
                  <w:sz w:val="16"/>
                </w:rPr>
                <w:t>54_C_46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E4897"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sales, marketing and other functions not responsible for conducting or managing research, here are three important things to remember.</w:t>
            </w:r>
          </w:p>
        </w:tc>
        <w:tc>
          <w:tcPr>
            <w:tcW w:w="6000" w:type="dxa"/>
            <w:vAlign w:val="center"/>
          </w:tcPr>
          <w:p w14:paraId="5B43B67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les fonctions commerciales et les autres postes n’ayant aucune responsabilité </w:t>
            </w:r>
            <w:r w:rsidRPr="001C1B19">
              <w:rPr>
                <w:rFonts w:ascii="Calibri" w:eastAsia="Calibri" w:hAnsi="Calibri" w:cs="Calibri"/>
              </w:rPr>
              <w:t>relative à la</w:t>
            </w:r>
            <w:r w:rsidRPr="00B3799C">
              <w:rPr>
                <w:rFonts w:ascii="Calibri" w:eastAsia="Calibri" w:hAnsi="Calibri" w:cs="Calibri"/>
              </w:rPr>
              <w:t xml:space="preserve"> réalisation ou la gestion des travaux de recherche, voici trois points importants à garder à l’esprit.</w:t>
            </w:r>
          </w:p>
        </w:tc>
      </w:tr>
      <w:tr w:rsidR="009B3AE7" w:rsidRPr="00B3799C" w14:paraId="170D6F40" w14:textId="77777777" w:rsidTr="00BA5860">
        <w:tc>
          <w:tcPr>
            <w:tcW w:w="1353" w:type="dxa"/>
            <w:shd w:val="clear" w:color="auto" w:fill="D9E2F3" w:themeFill="accent1" w:themeFillTint="33"/>
            <w:tcMar>
              <w:top w:w="120" w:type="dxa"/>
              <w:left w:w="180" w:type="dxa"/>
              <w:bottom w:w="120" w:type="dxa"/>
              <w:right w:w="180" w:type="dxa"/>
            </w:tcMar>
            <w:hideMark/>
          </w:tcPr>
          <w:p w14:paraId="0277E7C5" w14:textId="77777777" w:rsidR="009B3AE7" w:rsidRPr="00B3799C" w:rsidRDefault="009B3AE7" w:rsidP="00BA5860">
            <w:pPr>
              <w:spacing w:before="30" w:after="30"/>
              <w:ind w:left="30" w:right="30"/>
              <w:rPr>
                <w:rFonts w:ascii="Calibri" w:eastAsia="Times New Roman" w:hAnsi="Calibri" w:cs="Calibri"/>
                <w:sz w:val="16"/>
              </w:rPr>
            </w:pPr>
            <w:hyperlink r:id="rId122" w:tgtFrame="_blank" w:history="1">
              <w:r w:rsidRPr="00B3799C">
                <w:rPr>
                  <w:rStyle w:val="Hyperlink"/>
                  <w:rFonts w:ascii="Calibri" w:eastAsia="Times New Roman" w:hAnsi="Calibri" w:cs="Calibri"/>
                  <w:sz w:val="16"/>
                </w:rPr>
                <w:t>Screen 45</w:t>
              </w:r>
            </w:hyperlink>
            <w:r w:rsidRPr="00B3799C">
              <w:rPr>
                <w:rFonts w:ascii="Calibri" w:eastAsia="Times New Roman" w:hAnsi="Calibri" w:cs="Calibri"/>
                <w:sz w:val="16"/>
              </w:rPr>
              <w:t xml:space="preserve"> </w:t>
            </w:r>
          </w:p>
          <w:p w14:paraId="4D032E9B" w14:textId="77777777" w:rsidR="009B3AE7" w:rsidRPr="00B3799C" w:rsidRDefault="009B3AE7" w:rsidP="00BA5860">
            <w:pPr>
              <w:ind w:left="30" w:right="30"/>
              <w:rPr>
                <w:rFonts w:ascii="Calibri" w:eastAsia="Times New Roman" w:hAnsi="Calibri" w:cs="Calibri"/>
                <w:sz w:val="16"/>
              </w:rPr>
            </w:pPr>
            <w:hyperlink r:id="rId123" w:tgtFrame="_blank" w:history="1">
              <w:r w:rsidRPr="00B3799C">
                <w:rPr>
                  <w:rStyle w:val="Hyperlink"/>
                  <w:rFonts w:ascii="Calibri" w:eastAsia="Times New Roman" w:hAnsi="Calibri" w:cs="Calibri"/>
                  <w:sz w:val="16"/>
                </w:rPr>
                <w:t>55_C_46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FD970" w14:textId="77777777" w:rsidR="009B3AE7" w:rsidRPr="00B3799C" w:rsidRDefault="009B3AE7" w:rsidP="00BA5860">
            <w:pPr>
              <w:pStyle w:val="NormalWeb"/>
              <w:ind w:left="30" w:right="30"/>
              <w:rPr>
                <w:rFonts w:ascii="Calibri" w:hAnsi="Calibri" w:cs="Calibri"/>
              </w:rPr>
            </w:pPr>
            <w:r w:rsidRPr="00B3799C">
              <w:rPr>
                <w:rFonts w:ascii="Calibri" w:hAnsi="Calibri" w:cs="Calibri"/>
              </w:rPr>
              <w:t>Leave scientific research activities to the research-related functions.</w:t>
            </w:r>
          </w:p>
          <w:p w14:paraId="76E56218" w14:textId="77777777" w:rsidR="009B3AE7" w:rsidRPr="00B3799C" w:rsidRDefault="009B3AE7" w:rsidP="00BA5860">
            <w:pPr>
              <w:pStyle w:val="NormalWeb"/>
              <w:ind w:left="30" w:right="30"/>
              <w:rPr>
                <w:rFonts w:ascii="Calibri" w:hAnsi="Calibri" w:cs="Calibri"/>
              </w:rPr>
            </w:pPr>
            <w:r w:rsidRPr="00B3799C">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58F12CB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Laissez les activités de recherche</w:t>
            </w:r>
            <w:r w:rsidRPr="001C1B19">
              <w:rPr>
                <w:rFonts w:ascii="Calibri" w:eastAsia="Calibri" w:hAnsi="Calibri" w:cs="Calibri"/>
              </w:rPr>
              <w:t xml:space="preserve"> scientifique</w:t>
            </w:r>
            <w:r w:rsidRPr="003F202D">
              <w:rPr>
                <w:rFonts w:ascii="Calibri" w:eastAsia="Calibri" w:hAnsi="Calibri" w:cs="Calibri"/>
              </w:rPr>
              <w:t xml:space="preserve"> aux services qui s’occupent de la recherche.</w:t>
            </w:r>
          </w:p>
          <w:p w14:paraId="374CC42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fonctions commerciales et les autres fonctions n’étant pas liées à la recherche peuvent donner leur avis au sujet de priorités stratégiques concernant la recherche scientifique, mais ne peuvent pas diriger, contrôler,</w:t>
            </w:r>
            <w:r w:rsidRPr="001C1B19">
              <w:rPr>
                <w:rFonts w:ascii="Calibri" w:eastAsia="Calibri" w:hAnsi="Calibri" w:cs="Calibri"/>
              </w:rPr>
              <w:t xml:space="preserve"> ni influencer indûment les décisions prises en lien avec ces activités de recherche</w:t>
            </w:r>
            <w:r w:rsidRPr="003F202D">
              <w:rPr>
                <w:rFonts w:ascii="Calibri" w:eastAsia="Calibri" w:hAnsi="Calibri" w:cs="Calibri"/>
              </w:rPr>
              <w:t>.</w:t>
            </w:r>
          </w:p>
        </w:tc>
      </w:tr>
      <w:tr w:rsidR="009B3AE7" w:rsidRPr="00B3799C" w14:paraId="1F03E653" w14:textId="77777777" w:rsidTr="00BA5860">
        <w:tc>
          <w:tcPr>
            <w:tcW w:w="1353" w:type="dxa"/>
            <w:shd w:val="clear" w:color="auto" w:fill="D9E2F3" w:themeFill="accent1" w:themeFillTint="33"/>
            <w:tcMar>
              <w:top w:w="120" w:type="dxa"/>
              <w:left w:w="180" w:type="dxa"/>
              <w:bottom w:w="120" w:type="dxa"/>
              <w:right w:w="180" w:type="dxa"/>
            </w:tcMar>
            <w:hideMark/>
          </w:tcPr>
          <w:p w14:paraId="79719960" w14:textId="77777777" w:rsidR="009B3AE7" w:rsidRPr="00B3799C" w:rsidRDefault="009B3AE7" w:rsidP="00BA5860">
            <w:pPr>
              <w:spacing w:before="30" w:after="30"/>
              <w:ind w:left="30" w:right="30"/>
              <w:rPr>
                <w:rFonts w:ascii="Calibri" w:eastAsia="Times New Roman" w:hAnsi="Calibri" w:cs="Calibri"/>
                <w:sz w:val="16"/>
              </w:rPr>
            </w:pPr>
            <w:hyperlink r:id="rId124" w:tgtFrame="_blank" w:history="1">
              <w:r w:rsidRPr="00B3799C">
                <w:rPr>
                  <w:rStyle w:val="Hyperlink"/>
                  <w:rFonts w:ascii="Calibri" w:eastAsia="Times New Roman" w:hAnsi="Calibri" w:cs="Calibri"/>
                  <w:sz w:val="16"/>
                </w:rPr>
                <w:t>Screen 45</w:t>
              </w:r>
            </w:hyperlink>
            <w:r w:rsidRPr="00B3799C">
              <w:rPr>
                <w:rFonts w:ascii="Calibri" w:eastAsia="Times New Roman" w:hAnsi="Calibri" w:cs="Calibri"/>
                <w:sz w:val="16"/>
              </w:rPr>
              <w:t xml:space="preserve"> </w:t>
            </w:r>
          </w:p>
          <w:p w14:paraId="161601BF" w14:textId="77777777" w:rsidR="009B3AE7" w:rsidRPr="00B3799C" w:rsidRDefault="009B3AE7" w:rsidP="00BA5860">
            <w:pPr>
              <w:ind w:left="30" w:right="30"/>
              <w:rPr>
                <w:rFonts w:ascii="Calibri" w:eastAsia="Times New Roman" w:hAnsi="Calibri" w:cs="Calibri"/>
                <w:sz w:val="16"/>
              </w:rPr>
            </w:pPr>
            <w:hyperlink r:id="rId125" w:tgtFrame="_blank" w:history="1">
              <w:r w:rsidRPr="00B3799C">
                <w:rPr>
                  <w:rStyle w:val="Hyperlink"/>
                  <w:rFonts w:ascii="Calibri" w:eastAsia="Times New Roman" w:hAnsi="Calibri" w:cs="Calibri"/>
                  <w:sz w:val="16"/>
                </w:rPr>
                <w:t>56_C_46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4DB841" w14:textId="77777777" w:rsidR="009B3AE7" w:rsidRPr="00B3799C" w:rsidRDefault="009B3AE7" w:rsidP="00BA5860">
            <w:pPr>
              <w:pStyle w:val="NormalWeb"/>
              <w:ind w:left="30" w:right="30"/>
              <w:rPr>
                <w:rFonts w:ascii="Calibri" w:hAnsi="Calibri" w:cs="Calibri"/>
              </w:rPr>
            </w:pPr>
            <w:r w:rsidRPr="00B3799C">
              <w:rPr>
                <w:rFonts w:ascii="Calibri" w:hAnsi="Calibri" w:cs="Calibri"/>
              </w:rPr>
              <w:t>Limit your input into investigator or site selection to what is permitted in your policies or procedures.</w:t>
            </w:r>
          </w:p>
          <w:p w14:paraId="71A27478"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Never lobby research colleagues on behalf of particular investigators or sites. And never demand that a site or investigator be included in a study.</w:t>
            </w:r>
          </w:p>
        </w:tc>
        <w:tc>
          <w:tcPr>
            <w:tcW w:w="6000" w:type="dxa"/>
            <w:vAlign w:val="center"/>
          </w:tcPr>
          <w:p w14:paraId="005B1E2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Limitez votre avis quant à la sélection de l’investigateur ou du centre à ce qui est autorisé </w:t>
            </w:r>
            <w:r w:rsidRPr="001C1B19">
              <w:rPr>
                <w:rFonts w:ascii="Calibri" w:eastAsia="Calibri" w:hAnsi="Calibri" w:cs="Calibri"/>
              </w:rPr>
              <w:t>en vertu de vos politiques ou procédures.</w:t>
            </w:r>
          </w:p>
          <w:p w14:paraId="42A069B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N’exercez aucune pression sur vos collègues de la recherche au nom d’investigateurs ou de centres en </w:t>
            </w:r>
            <w:r w:rsidRPr="00B3799C">
              <w:rPr>
                <w:rFonts w:ascii="Calibri" w:eastAsia="Calibri" w:hAnsi="Calibri" w:cs="Calibri"/>
              </w:rPr>
              <w:lastRenderedPageBreak/>
              <w:t>particulier. Et n’exigez jamais qu’un centre ou un investigateur soit inclus dans une étude.</w:t>
            </w:r>
          </w:p>
        </w:tc>
      </w:tr>
      <w:tr w:rsidR="009B3AE7" w:rsidRPr="00B3799C" w14:paraId="031FD5A8" w14:textId="77777777" w:rsidTr="00BA5860">
        <w:tc>
          <w:tcPr>
            <w:tcW w:w="1353" w:type="dxa"/>
            <w:shd w:val="clear" w:color="auto" w:fill="D9E2F3" w:themeFill="accent1" w:themeFillTint="33"/>
            <w:tcMar>
              <w:top w:w="120" w:type="dxa"/>
              <w:left w:w="180" w:type="dxa"/>
              <w:bottom w:w="120" w:type="dxa"/>
              <w:right w:w="180" w:type="dxa"/>
            </w:tcMar>
            <w:hideMark/>
          </w:tcPr>
          <w:p w14:paraId="73A7CE66" w14:textId="77777777" w:rsidR="009B3AE7" w:rsidRPr="00B3799C" w:rsidRDefault="009B3AE7" w:rsidP="00BA5860">
            <w:pPr>
              <w:spacing w:before="30" w:after="30"/>
              <w:ind w:left="30" w:right="30"/>
              <w:rPr>
                <w:rFonts w:ascii="Calibri" w:eastAsia="Times New Roman" w:hAnsi="Calibri" w:cs="Calibri"/>
                <w:sz w:val="16"/>
              </w:rPr>
            </w:pPr>
            <w:hyperlink r:id="rId126" w:tgtFrame="_blank" w:history="1">
              <w:r w:rsidRPr="00B3799C">
                <w:rPr>
                  <w:rStyle w:val="Hyperlink"/>
                  <w:rFonts w:ascii="Calibri" w:eastAsia="Times New Roman" w:hAnsi="Calibri" w:cs="Calibri"/>
                  <w:sz w:val="16"/>
                </w:rPr>
                <w:t>Screen 45</w:t>
              </w:r>
            </w:hyperlink>
            <w:r w:rsidRPr="00B3799C">
              <w:rPr>
                <w:rFonts w:ascii="Calibri" w:eastAsia="Times New Roman" w:hAnsi="Calibri" w:cs="Calibri"/>
                <w:sz w:val="16"/>
              </w:rPr>
              <w:t xml:space="preserve"> </w:t>
            </w:r>
          </w:p>
          <w:p w14:paraId="07A60D81" w14:textId="77777777" w:rsidR="009B3AE7" w:rsidRPr="00B3799C" w:rsidRDefault="009B3AE7" w:rsidP="00BA5860">
            <w:pPr>
              <w:ind w:left="30" w:right="30"/>
              <w:rPr>
                <w:rFonts w:ascii="Calibri" w:eastAsia="Times New Roman" w:hAnsi="Calibri" w:cs="Calibri"/>
                <w:sz w:val="16"/>
              </w:rPr>
            </w:pPr>
            <w:hyperlink r:id="rId127" w:tgtFrame="_blank" w:history="1">
              <w:r w:rsidRPr="00B3799C">
                <w:rPr>
                  <w:rStyle w:val="Hyperlink"/>
                  <w:rFonts w:ascii="Calibri" w:eastAsia="Times New Roman" w:hAnsi="Calibri" w:cs="Calibri"/>
                  <w:sz w:val="16"/>
                </w:rPr>
                <w:t>57_C_46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0B774" w14:textId="77777777" w:rsidR="009B3AE7" w:rsidRPr="00B3799C" w:rsidRDefault="009B3AE7" w:rsidP="00BA5860">
            <w:pPr>
              <w:pStyle w:val="NormalWeb"/>
              <w:ind w:left="30" w:right="30"/>
              <w:rPr>
                <w:rFonts w:ascii="Calibri" w:hAnsi="Calibri" w:cs="Calibri"/>
              </w:rPr>
            </w:pPr>
            <w:r w:rsidRPr="00B3799C">
              <w:rPr>
                <w:rFonts w:ascii="Calibri" w:hAnsi="Calibri" w:cs="Calibri"/>
              </w:rPr>
              <w:t>Finally, always refer scientific research questions to an appropriate research representative or resource in your division. This includes:</w:t>
            </w:r>
          </w:p>
          <w:p w14:paraId="016A895A" w14:textId="77777777" w:rsidR="009B3AE7" w:rsidRPr="00B3799C" w:rsidRDefault="009B3AE7" w:rsidP="00BA5860">
            <w:pPr>
              <w:numPr>
                <w:ilvl w:val="0"/>
                <w:numId w:val="1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Requests for support of IIS/ISS</w:t>
            </w:r>
          </w:p>
          <w:p w14:paraId="6F23FB9D" w14:textId="77777777" w:rsidR="009B3AE7" w:rsidRPr="00B3799C" w:rsidRDefault="009B3AE7" w:rsidP="00BA5860">
            <w:pPr>
              <w:numPr>
                <w:ilvl w:val="0"/>
                <w:numId w:val="1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Requests from investigators or sites to participate in Abbott Sponsored Studies</w:t>
            </w:r>
          </w:p>
          <w:p w14:paraId="52789F89" w14:textId="77777777" w:rsidR="009B3AE7" w:rsidRPr="00B3799C" w:rsidRDefault="009B3AE7" w:rsidP="00BA5860">
            <w:pPr>
              <w:numPr>
                <w:ilvl w:val="0"/>
                <w:numId w:val="16"/>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Questions about research involving unapproved products or unapproved uses of approved products</w:t>
            </w:r>
          </w:p>
        </w:tc>
        <w:tc>
          <w:tcPr>
            <w:tcW w:w="6000" w:type="dxa"/>
            <w:vAlign w:val="center"/>
          </w:tcPr>
          <w:p w14:paraId="788D268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Enfin, renvoyez toujours les questions </w:t>
            </w:r>
            <w:r w:rsidRPr="001C1B19">
              <w:rPr>
                <w:rFonts w:ascii="Calibri" w:eastAsia="Calibri" w:hAnsi="Calibri" w:cs="Calibri"/>
              </w:rPr>
              <w:t xml:space="preserve">en matière de </w:t>
            </w:r>
            <w:r w:rsidRPr="00B3799C">
              <w:rPr>
                <w:rFonts w:ascii="Calibri" w:eastAsia="Calibri" w:hAnsi="Calibri" w:cs="Calibri"/>
              </w:rPr>
              <w:t>recherche scientifique à un représentant de la recherche ou à une personne-ressource reconnue dans votre service. Cela comprend notamment :</w:t>
            </w:r>
          </w:p>
          <w:p w14:paraId="5A0D02FB" w14:textId="77777777" w:rsidR="009B3AE7" w:rsidRPr="009B3AE7" w:rsidRDefault="009B3AE7" w:rsidP="00BA5860">
            <w:pPr>
              <w:numPr>
                <w:ilvl w:val="0"/>
                <w:numId w:val="16"/>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les demandes de soutien pour une IIS/ISS;</w:t>
            </w:r>
          </w:p>
          <w:p w14:paraId="40383884" w14:textId="77777777" w:rsidR="009B3AE7" w:rsidRPr="009B3AE7" w:rsidRDefault="009B3AE7" w:rsidP="00BA5860">
            <w:pPr>
              <w:numPr>
                <w:ilvl w:val="0"/>
                <w:numId w:val="16"/>
              </w:numPr>
              <w:spacing w:before="100" w:beforeAutospacing="1" w:after="100" w:afterAutospacing="1"/>
              <w:ind w:left="750" w:right="30"/>
              <w:rPr>
                <w:rFonts w:ascii="Calibri" w:hAnsi="Calibri" w:cs="Calibri"/>
              </w:rPr>
            </w:pPr>
            <w:r w:rsidRPr="00B3799C">
              <w:rPr>
                <w:rFonts w:ascii="Calibri" w:eastAsia="Calibri" w:hAnsi="Calibri" w:cs="Calibri"/>
              </w:rPr>
              <w:t>les demandes provenant d’investigateurs ou de centres cherchant à participer aux études parrainées par Abbott;</w:t>
            </w:r>
          </w:p>
          <w:p w14:paraId="47DCF7EB" w14:textId="77777777" w:rsidR="009B3AE7" w:rsidRPr="009B3AE7" w:rsidRDefault="009B3AE7" w:rsidP="00BA5860">
            <w:pPr>
              <w:numPr>
                <w:ilvl w:val="0"/>
                <w:numId w:val="16"/>
              </w:numPr>
              <w:spacing w:before="100" w:beforeAutospacing="1" w:after="100" w:afterAutospacing="1"/>
              <w:ind w:left="750" w:right="30"/>
              <w:rPr>
                <w:rFonts w:ascii="Calibri" w:hAnsi="Calibri" w:cs="Calibri"/>
              </w:rPr>
            </w:pPr>
            <w:r w:rsidRPr="00B3799C">
              <w:rPr>
                <w:rFonts w:ascii="Calibri" w:eastAsia="Calibri" w:hAnsi="Calibri" w:cs="Calibri"/>
              </w:rPr>
              <w:t>les questions sur la recherche qui concernent des produits non approuvés ou des utilisations non approuvées de produits approuvés.</w:t>
            </w:r>
          </w:p>
        </w:tc>
      </w:tr>
      <w:tr w:rsidR="009B3AE7" w:rsidRPr="00B3799C" w14:paraId="191CD06E" w14:textId="77777777" w:rsidTr="00BA5860">
        <w:tc>
          <w:tcPr>
            <w:tcW w:w="1353" w:type="dxa"/>
            <w:shd w:val="clear" w:color="auto" w:fill="D9E2F3" w:themeFill="accent1" w:themeFillTint="33"/>
            <w:tcMar>
              <w:top w:w="120" w:type="dxa"/>
              <w:left w:w="180" w:type="dxa"/>
              <w:bottom w:w="120" w:type="dxa"/>
              <w:right w:w="180" w:type="dxa"/>
            </w:tcMar>
            <w:hideMark/>
          </w:tcPr>
          <w:p w14:paraId="775434FE" w14:textId="77777777" w:rsidR="009B3AE7" w:rsidRPr="00B3799C" w:rsidRDefault="009B3AE7" w:rsidP="00BA5860">
            <w:pPr>
              <w:spacing w:before="30" w:after="30"/>
              <w:ind w:left="30" w:right="30"/>
              <w:rPr>
                <w:rFonts w:ascii="Calibri" w:eastAsia="Times New Roman" w:hAnsi="Calibri" w:cs="Calibri"/>
                <w:sz w:val="16"/>
              </w:rPr>
            </w:pPr>
            <w:hyperlink r:id="rId128"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7481DF7F"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Dialogue</w:t>
            </w:r>
          </w:p>
          <w:p w14:paraId="3567F935" w14:textId="77777777" w:rsidR="009B3AE7" w:rsidRPr="00B3799C" w:rsidRDefault="009B3AE7" w:rsidP="00BA5860">
            <w:pPr>
              <w:ind w:left="30" w:right="30"/>
              <w:rPr>
                <w:rFonts w:ascii="Calibri" w:eastAsia="Times New Roman" w:hAnsi="Calibri" w:cs="Calibri"/>
                <w:sz w:val="16"/>
              </w:rPr>
            </w:pPr>
            <w:hyperlink r:id="rId129" w:tgtFrame="_blank" w:history="1">
              <w:r w:rsidRPr="00B3799C">
                <w:rPr>
                  <w:rStyle w:val="Hyperlink"/>
                  <w:rFonts w:ascii="Calibri" w:eastAsia="Times New Roman" w:hAnsi="Calibri" w:cs="Calibri"/>
                  <w:sz w:val="16"/>
                </w:rPr>
                <w:t>58_C_47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039A5"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Senior R&amp;D Manager </w:t>
            </w:r>
          </w:p>
          <w:p w14:paraId="7F407582" w14:textId="77777777" w:rsidR="009B3AE7" w:rsidRPr="00B3799C" w:rsidRDefault="009B3AE7" w:rsidP="00BA5860">
            <w:pPr>
              <w:pStyle w:val="NormalWeb"/>
              <w:ind w:left="30" w:right="30"/>
              <w:rPr>
                <w:rFonts w:ascii="Calibri" w:hAnsi="Calibri" w:cs="Calibri"/>
              </w:rPr>
            </w:pPr>
            <w:r w:rsidRPr="00B3799C">
              <w:rPr>
                <w:rFonts w:ascii="Calibri" w:hAnsi="Calibri" w:cs="Calibri"/>
              </w:rPr>
              <w:t>I work in R&amp;D. What are the important things I need to do in order to remain compliant?</w:t>
            </w:r>
          </w:p>
        </w:tc>
        <w:tc>
          <w:tcPr>
            <w:tcW w:w="6000" w:type="dxa"/>
            <w:vAlign w:val="center"/>
          </w:tcPr>
          <w:p w14:paraId="66E9051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Gestionnaire principale R.-D. </w:t>
            </w:r>
          </w:p>
          <w:p w14:paraId="14764AB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Je travaille en R.-D. Quelles sont les choses importantes que je dois faire pour me conformer à la loi?</w:t>
            </w:r>
          </w:p>
        </w:tc>
      </w:tr>
      <w:tr w:rsidR="009B3AE7" w:rsidRPr="00B3799C" w14:paraId="05DF7B9F" w14:textId="77777777" w:rsidTr="00BA5860">
        <w:tc>
          <w:tcPr>
            <w:tcW w:w="1353" w:type="dxa"/>
            <w:shd w:val="clear" w:color="auto" w:fill="D9E2F3" w:themeFill="accent1" w:themeFillTint="33"/>
            <w:tcMar>
              <w:top w:w="120" w:type="dxa"/>
              <w:left w:w="180" w:type="dxa"/>
              <w:bottom w:w="120" w:type="dxa"/>
              <w:right w:w="180" w:type="dxa"/>
            </w:tcMar>
            <w:hideMark/>
          </w:tcPr>
          <w:p w14:paraId="0174DB2A" w14:textId="77777777" w:rsidR="009B3AE7" w:rsidRPr="00B3799C" w:rsidRDefault="009B3AE7" w:rsidP="00BA5860">
            <w:pPr>
              <w:spacing w:before="30" w:after="30"/>
              <w:ind w:left="30" w:right="30"/>
              <w:rPr>
                <w:rFonts w:ascii="Calibri" w:eastAsia="Times New Roman" w:hAnsi="Calibri" w:cs="Calibri"/>
                <w:sz w:val="16"/>
              </w:rPr>
            </w:pPr>
            <w:hyperlink r:id="rId130"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7B088D81" w14:textId="77777777" w:rsidR="009B3AE7" w:rsidRPr="00B3799C" w:rsidRDefault="009B3AE7" w:rsidP="00BA5860">
            <w:pPr>
              <w:ind w:left="30" w:right="30"/>
              <w:rPr>
                <w:rFonts w:ascii="Calibri" w:eastAsia="Times New Roman" w:hAnsi="Calibri" w:cs="Calibri"/>
                <w:sz w:val="16"/>
              </w:rPr>
            </w:pPr>
            <w:hyperlink r:id="rId131" w:tgtFrame="_blank" w:history="1">
              <w:r w:rsidRPr="00B3799C">
                <w:rPr>
                  <w:rStyle w:val="Hyperlink"/>
                  <w:rFonts w:ascii="Calibri" w:eastAsia="Times New Roman" w:hAnsi="Calibri" w:cs="Calibri"/>
                  <w:sz w:val="16"/>
                </w:rPr>
                <w:t>59_C_47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29975C" w14:textId="77777777" w:rsidR="009B3AE7" w:rsidRPr="00B3799C" w:rsidRDefault="009B3AE7" w:rsidP="00BA5860">
            <w:pPr>
              <w:pStyle w:val="NormalWeb"/>
              <w:ind w:left="30" w:right="30"/>
              <w:rPr>
                <w:rFonts w:ascii="Calibri" w:hAnsi="Calibri" w:cs="Calibri"/>
              </w:rPr>
            </w:pPr>
            <w:r w:rsidRPr="00B3799C">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60A06F6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Si vous faites partie d’une équipe scientifique, médicale ou de recherche </w:t>
            </w:r>
            <w:r>
              <w:rPr>
                <w:rFonts w:ascii="Calibri" w:eastAsia="Calibri" w:hAnsi="Calibri" w:cs="Calibri"/>
              </w:rPr>
              <w:t>d’</w:t>
            </w:r>
            <w:r w:rsidRPr="00B3799C">
              <w:rPr>
                <w:rFonts w:ascii="Calibri" w:eastAsia="Calibri" w:hAnsi="Calibri" w:cs="Calibri"/>
              </w:rPr>
              <w:t xml:space="preserve">Abbott qui </w:t>
            </w:r>
            <w:r w:rsidRPr="001C1B19">
              <w:rPr>
                <w:rFonts w:ascii="Calibri" w:eastAsia="Calibri" w:hAnsi="Calibri" w:cs="Calibri"/>
              </w:rPr>
              <w:t xml:space="preserve">entreprend, conçoit ou gère des études de recherche et des essais cliniques parrainés par </w:t>
            </w:r>
            <w:r>
              <w:rPr>
                <w:rFonts w:ascii="Calibri" w:eastAsia="Calibri" w:hAnsi="Calibri" w:cs="Calibri"/>
              </w:rPr>
              <w:t>l’entreprise</w:t>
            </w:r>
            <w:r w:rsidRPr="00B3799C">
              <w:rPr>
                <w:rFonts w:ascii="Calibri" w:eastAsia="Calibri" w:hAnsi="Calibri" w:cs="Calibri"/>
              </w:rPr>
              <w:t>, voici ce que vous devez faire.</w:t>
            </w:r>
          </w:p>
        </w:tc>
      </w:tr>
      <w:tr w:rsidR="009B3AE7" w:rsidRPr="00B3799C" w14:paraId="1E3DB145" w14:textId="77777777" w:rsidTr="00BA5860">
        <w:tc>
          <w:tcPr>
            <w:tcW w:w="1353" w:type="dxa"/>
            <w:shd w:val="clear" w:color="auto" w:fill="D9E2F3" w:themeFill="accent1" w:themeFillTint="33"/>
            <w:tcMar>
              <w:top w:w="120" w:type="dxa"/>
              <w:left w:w="180" w:type="dxa"/>
              <w:bottom w:w="120" w:type="dxa"/>
              <w:right w:w="180" w:type="dxa"/>
            </w:tcMar>
            <w:hideMark/>
          </w:tcPr>
          <w:p w14:paraId="69964020" w14:textId="77777777" w:rsidR="009B3AE7" w:rsidRPr="00B3799C" w:rsidRDefault="009B3AE7" w:rsidP="00BA5860">
            <w:pPr>
              <w:spacing w:before="30" w:after="30"/>
              <w:ind w:left="30" w:right="30"/>
              <w:rPr>
                <w:rFonts w:ascii="Calibri" w:eastAsia="Times New Roman" w:hAnsi="Calibri" w:cs="Calibri"/>
                <w:sz w:val="16"/>
              </w:rPr>
            </w:pPr>
            <w:hyperlink r:id="rId132"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442702C3" w14:textId="77777777" w:rsidR="009B3AE7" w:rsidRPr="00B3799C" w:rsidRDefault="009B3AE7" w:rsidP="00BA5860">
            <w:pPr>
              <w:ind w:left="30" w:right="30"/>
              <w:rPr>
                <w:rFonts w:ascii="Calibri" w:eastAsia="Times New Roman" w:hAnsi="Calibri" w:cs="Calibri"/>
                <w:sz w:val="16"/>
              </w:rPr>
            </w:pPr>
            <w:hyperlink r:id="rId133" w:tgtFrame="_blank" w:history="1">
              <w:r w:rsidRPr="00B3799C">
                <w:rPr>
                  <w:rStyle w:val="Hyperlink"/>
                  <w:rFonts w:ascii="Calibri" w:eastAsia="Times New Roman" w:hAnsi="Calibri" w:cs="Calibri"/>
                  <w:sz w:val="16"/>
                </w:rPr>
                <w:t>60_C_47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C556"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Always ensure that the trial or study fills a legitimate scientific need and has a clear goal of advancing clinical or scientific understanding.</w:t>
            </w:r>
          </w:p>
          <w:p w14:paraId="041C4D90"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example, if you are reviewing a proposed IIS, ensure that</w:t>
            </w:r>
          </w:p>
          <w:p w14:paraId="4CD82E35" w14:textId="77777777" w:rsidR="009B3AE7" w:rsidRPr="00B3799C" w:rsidRDefault="009B3AE7" w:rsidP="00BA5860">
            <w:pPr>
              <w:numPr>
                <w:ilvl w:val="0"/>
                <w:numId w:val="17"/>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There is a need for the research,</w:t>
            </w:r>
          </w:p>
          <w:p w14:paraId="1C717721" w14:textId="77777777" w:rsidR="009B3AE7" w:rsidRPr="00B3799C" w:rsidRDefault="009B3AE7" w:rsidP="00BA5860">
            <w:pPr>
              <w:numPr>
                <w:ilvl w:val="0"/>
                <w:numId w:val="17"/>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study has clear scientific value, and</w:t>
            </w:r>
          </w:p>
          <w:p w14:paraId="47F3F897" w14:textId="77777777" w:rsidR="009B3AE7" w:rsidRPr="00B3799C" w:rsidRDefault="009B3AE7" w:rsidP="00BA5860">
            <w:pPr>
              <w:numPr>
                <w:ilvl w:val="0"/>
                <w:numId w:val="17"/>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The study can be conducted in accordance with applicable requirements.</w:t>
            </w:r>
          </w:p>
        </w:tc>
        <w:tc>
          <w:tcPr>
            <w:tcW w:w="6000" w:type="dxa"/>
            <w:vAlign w:val="center"/>
          </w:tcPr>
          <w:p w14:paraId="75949D4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Assurez-vous toujours que l’essai ou l’étude répond à un besoin scientifique légitime et a clairement pour objectif de faire progresser les connaissances cliniques ou scientifiques.</w:t>
            </w:r>
          </w:p>
          <w:p w14:paraId="6161D61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Par exemple, si vous examinez une étude entreprise </w:t>
            </w:r>
            <w:r>
              <w:rPr>
                <w:rFonts w:ascii="Calibri" w:eastAsia="Calibri" w:hAnsi="Calibri" w:cs="Calibri"/>
              </w:rPr>
              <w:t xml:space="preserve">à l’initiative d’un </w:t>
            </w:r>
            <w:r w:rsidRPr="00B3799C">
              <w:rPr>
                <w:rFonts w:ascii="Calibri" w:eastAsia="Calibri" w:hAnsi="Calibri" w:cs="Calibri"/>
              </w:rPr>
              <w:t>investigateur (IIS), assurez-vous :</w:t>
            </w:r>
          </w:p>
          <w:p w14:paraId="015F774B" w14:textId="77777777" w:rsidR="009B3AE7" w:rsidRPr="009B3AE7" w:rsidRDefault="009B3AE7" w:rsidP="00BA5860">
            <w:pPr>
              <w:numPr>
                <w:ilvl w:val="0"/>
                <w:numId w:val="17"/>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qu’il existe un besoin de recherche;</w:t>
            </w:r>
          </w:p>
          <w:p w14:paraId="4670358A" w14:textId="77777777" w:rsidR="009B3AE7" w:rsidRPr="009B3AE7" w:rsidRDefault="009B3AE7" w:rsidP="00BA5860">
            <w:pPr>
              <w:numPr>
                <w:ilvl w:val="0"/>
                <w:numId w:val="17"/>
              </w:numPr>
              <w:spacing w:before="100" w:beforeAutospacing="1" w:after="100" w:afterAutospacing="1"/>
              <w:ind w:left="750" w:right="30"/>
              <w:rPr>
                <w:rFonts w:ascii="Calibri" w:hAnsi="Calibri" w:cs="Calibri"/>
              </w:rPr>
            </w:pPr>
            <w:r w:rsidRPr="00B3799C">
              <w:rPr>
                <w:rFonts w:ascii="Calibri" w:eastAsia="Calibri" w:hAnsi="Calibri" w:cs="Calibri"/>
              </w:rPr>
              <w:t>que l’étude présente une valeur scientifique claire, et</w:t>
            </w:r>
          </w:p>
          <w:p w14:paraId="59C2B8F0" w14:textId="77777777" w:rsidR="009B3AE7" w:rsidRPr="009B3AE7" w:rsidRDefault="009B3AE7" w:rsidP="00BA5860">
            <w:pPr>
              <w:numPr>
                <w:ilvl w:val="0"/>
                <w:numId w:val="17"/>
              </w:numPr>
              <w:spacing w:before="100" w:beforeAutospacing="1" w:after="100" w:afterAutospacing="1"/>
              <w:ind w:left="750" w:right="30"/>
              <w:rPr>
                <w:rFonts w:ascii="Calibri" w:hAnsi="Calibri" w:cs="Calibri"/>
              </w:rPr>
            </w:pPr>
            <w:r w:rsidRPr="00B3799C">
              <w:rPr>
                <w:rFonts w:ascii="Calibri" w:eastAsia="Calibri" w:hAnsi="Calibri" w:cs="Calibri"/>
              </w:rPr>
              <w:t>que l’étude peut être menée conformément aux exigences en vigueur.</w:t>
            </w:r>
          </w:p>
        </w:tc>
      </w:tr>
      <w:tr w:rsidR="009B3AE7" w:rsidRPr="00B3799C" w14:paraId="6A455431" w14:textId="77777777" w:rsidTr="00BA5860">
        <w:tc>
          <w:tcPr>
            <w:tcW w:w="1353" w:type="dxa"/>
            <w:shd w:val="clear" w:color="auto" w:fill="D9E2F3" w:themeFill="accent1" w:themeFillTint="33"/>
            <w:tcMar>
              <w:top w:w="120" w:type="dxa"/>
              <w:left w:w="180" w:type="dxa"/>
              <w:bottom w:w="120" w:type="dxa"/>
              <w:right w:w="180" w:type="dxa"/>
            </w:tcMar>
            <w:hideMark/>
          </w:tcPr>
          <w:p w14:paraId="3FC674FD" w14:textId="77777777" w:rsidR="009B3AE7" w:rsidRPr="00B3799C" w:rsidRDefault="009B3AE7" w:rsidP="00BA5860">
            <w:pPr>
              <w:spacing w:before="30" w:after="30"/>
              <w:ind w:left="30" w:right="30"/>
              <w:rPr>
                <w:rFonts w:ascii="Calibri" w:eastAsia="Times New Roman" w:hAnsi="Calibri" w:cs="Calibri"/>
                <w:sz w:val="16"/>
              </w:rPr>
            </w:pPr>
            <w:hyperlink r:id="rId134"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3B82EE58" w14:textId="77777777" w:rsidR="009B3AE7" w:rsidRPr="00B3799C" w:rsidRDefault="009B3AE7" w:rsidP="00BA5860">
            <w:pPr>
              <w:ind w:left="30" w:right="30"/>
              <w:rPr>
                <w:rFonts w:ascii="Calibri" w:eastAsia="Times New Roman" w:hAnsi="Calibri" w:cs="Calibri"/>
                <w:sz w:val="16"/>
              </w:rPr>
            </w:pPr>
            <w:hyperlink r:id="rId135" w:tgtFrame="_blank" w:history="1">
              <w:r w:rsidRPr="00B3799C">
                <w:rPr>
                  <w:rStyle w:val="Hyperlink"/>
                  <w:rFonts w:ascii="Calibri" w:eastAsia="Times New Roman" w:hAnsi="Calibri" w:cs="Calibri"/>
                  <w:sz w:val="16"/>
                </w:rPr>
                <w:t>61_C_47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E770B" w14:textId="77777777" w:rsidR="009B3AE7" w:rsidRPr="00B3799C" w:rsidRDefault="009B3AE7" w:rsidP="00BA5860">
            <w:pPr>
              <w:pStyle w:val="NormalWeb"/>
              <w:ind w:left="30" w:right="30"/>
              <w:rPr>
                <w:rFonts w:ascii="Calibri" w:hAnsi="Calibri" w:cs="Calibri"/>
              </w:rPr>
            </w:pPr>
            <w:r w:rsidRPr="00B3799C">
              <w:rPr>
                <w:rFonts w:ascii="Calibri" w:hAnsi="Calibri" w:cs="Calibri"/>
              </w:rPr>
              <w:t>Only select investigators and sites for research based on objective criteria relevant to the research itself.</w:t>
            </w:r>
          </w:p>
        </w:tc>
        <w:tc>
          <w:tcPr>
            <w:tcW w:w="6000" w:type="dxa"/>
            <w:vAlign w:val="center"/>
          </w:tcPr>
          <w:p w14:paraId="4529A90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Sélectionnez les investigateurs et les centres de recherche seulement d’après des critères objectifs pertinents pour la recherche en question.</w:t>
            </w:r>
          </w:p>
        </w:tc>
      </w:tr>
      <w:tr w:rsidR="009B3AE7" w:rsidRPr="00B3799C" w14:paraId="53922027" w14:textId="77777777" w:rsidTr="00BA5860">
        <w:tc>
          <w:tcPr>
            <w:tcW w:w="1353" w:type="dxa"/>
            <w:shd w:val="clear" w:color="auto" w:fill="D9E2F3" w:themeFill="accent1" w:themeFillTint="33"/>
            <w:tcMar>
              <w:top w:w="120" w:type="dxa"/>
              <w:left w:w="180" w:type="dxa"/>
              <w:bottom w:w="120" w:type="dxa"/>
              <w:right w:w="180" w:type="dxa"/>
            </w:tcMar>
            <w:hideMark/>
          </w:tcPr>
          <w:p w14:paraId="00BBCAEC" w14:textId="77777777" w:rsidR="009B3AE7" w:rsidRPr="00B3799C" w:rsidRDefault="009B3AE7" w:rsidP="00BA5860">
            <w:pPr>
              <w:spacing w:before="30" w:after="30"/>
              <w:ind w:left="30" w:right="30"/>
              <w:rPr>
                <w:rFonts w:ascii="Calibri" w:eastAsia="Times New Roman" w:hAnsi="Calibri" w:cs="Calibri"/>
                <w:sz w:val="16"/>
              </w:rPr>
            </w:pPr>
            <w:hyperlink r:id="rId136"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3F648186" w14:textId="77777777" w:rsidR="009B3AE7" w:rsidRPr="00B3799C" w:rsidRDefault="009B3AE7" w:rsidP="00BA5860">
            <w:pPr>
              <w:ind w:left="30" w:right="30"/>
              <w:rPr>
                <w:rFonts w:ascii="Calibri" w:eastAsia="Times New Roman" w:hAnsi="Calibri" w:cs="Calibri"/>
                <w:sz w:val="16"/>
              </w:rPr>
            </w:pPr>
            <w:hyperlink r:id="rId137" w:tgtFrame="_blank" w:history="1">
              <w:r w:rsidRPr="00B3799C">
                <w:rPr>
                  <w:rStyle w:val="Hyperlink"/>
                  <w:rFonts w:ascii="Calibri" w:eastAsia="Times New Roman" w:hAnsi="Calibri" w:cs="Calibri"/>
                  <w:sz w:val="16"/>
                </w:rPr>
                <w:t>62_C_47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C9B798" w14:textId="77777777" w:rsidR="009B3AE7" w:rsidRPr="00B3799C" w:rsidRDefault="009B3AE7" w:rsidP="00BA5860">
            <w:pPr>
              <w:pStyle w:val="NormalWeb"/>
              <w:ind w:left="30" w:right="30"/>
              <w:rPr>
                <w:rFonts w:ascii="Calibri" w:hAnsi="Calibri" w:cs="Calibri"/>
              </w:rPr>
            </w:pPr>
            <w:r w:rsidRPr="00B3799C">
              <w:rPr>
                <w:rFonts w:ascii="Calibri" w:hAnsi="Calibri" w:cs="Calibri"/>
              </w:rPr>
              <w:t>Make sure that all payments for research reflect fair market value.</w:t>
            </w:r>
          </w:p>
          <w:p w14:paraId="0E94ECDB" w14:textId="77777777" w:rsidR="009B3AE7" w:rsidRPr="00B3799C" w:rsidRDefault="009B3AE7" w:rsidP="00BA5860">
            <w:pPr>
              <w:pStyle w:val="NormalWeb"/>
              <w:ind w:left="30" w:right="30"/>
              <w:rPr>
                <w:rFonts w:ascii="Calibri" w:hAnsi="Calibri" w:cs="Calibri"/>
              </w:rPr>
            </w:pPr>
            <w:r w:rsidRPr="00B3799C">
              <w:rPr>
                <w:rFonts w:ascii="Calibri" w:hAnsi="Calibri" w:cs="Calibri"/>
              </w:rPr>
              <w:t>Ensure that payments are only made for actual research performed, and always based on fair market value for the services being performed.</w:t>
            </w:r>
          </w:p>
        </w:tc>
        <w:tc>
          <w:tcPr>
            <w:tcW w:w="6000" w:type="dxa"/>
            <w:vAlign w:val="center"/>
          </w:tcPr>
          <w:p w14:paraId="024F4E9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Assurez-vous que la rémunération offerte pour la recherche correspond à la juste valeur marchande.</w:t>
            </w:r>
          </w:p>
          <w:p w14:paraId="3787108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Assurez-vous que la rémunération est seulement offerte pour des travaux de recherche réellement effectués, et qu’elle est toujours fondée sur une juste valeur marchande pour les services obtenus.</w:t>
            </w:r>
          </w:p>
        </w:tc>
      </w:tr>
      <w:tr w:rsidR="009B3AE7" w:rsidRPr="00B3799C" w14:paraId="64DB6F9C" w14:textId="77777777" w:rsidTr="00BA5860">
        <w:tc>
          <w:tcPr>
            <w:tcW w:w="1353" w:type="dxa"/>
            <w:shd w:val="clear" w:color="auto" w:fill="D9E2F3" w:themeFill="accent1" w:themeFillTint="33"/>
            <w:tcMar>
              <w:top w:w="120" w:type="dxa"/>
              <w:left w:w="180" w:type="dxa"/>
              <w:bottom w:w="120" w:type="dxa"/>
              <w:right w:w="180" w:type="dxa"/>
            </w:tcMar>
            <w:hideMark/>
          </w:tcPr>
          <w:p w14:paraId="27E8547B" w14:textId="77777777" w:rsidR="009B3AE7" w:rsidRPr="00B3799C" w:rsidRDefault="009B3AE7" w:rsidP="00BA5860">
            <w:pPr>
              <w:spacing w:before="30" w:after="30"/>
              <w:ind w:left="30" w:right="30"/>
              <w:rPr>
                <w:rFonts w:ascii="Calibri" w:eastAsia="Times New Roman" w:hAnsi="Calibri" w:cs="Calibri"/>
                <w:sz w:val="16"/>
              </w:rPr>
            </w:pPr>
            <w:hyperlink r:id="rId138"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16FDC422" w14:textId="77777777" w:rsidR="009B3AE7" w:rsidRPr="00B3799C" w:rsidRDefault="009B3AE7" w:rsidP="00BA5860">
            <w:pPr>
              <w:ind w:left="30" w:right="30"/>
              <w:rPr>
                <w:rFonts w:ascii="Calibri" w:eastAsia="Times New Roman" w:hAnsi="Calibri" w:cs="Calibri"/>
                <w:sz w:val="16"/>
              </w:rPr>
            </w:pPr>
            <w:hyperlink r:id="rId139" w:tgtFrame="_blank" w:history="1">
              <w:r w:rsidRPr="00B3799C">
                <w:rPr>
                  <w:rStyle w:val="Hyperlink"/>
                  <w:rFonts w:ascii="Calibri" w:eastAsia="Times New Roman" w:hAnsi="Calibri" w:cs="Calibri"/>
                  <w:sz w:val="16"/>
                </w:rPr>
                <w:t>63_C_47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A10D7"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Always ensure the appropriate and timely reporting of meaningful study results in an objective, accurate, and </w:t>
            </w:r>
            <w:r w:rsidRPr="00B3799C">
              <w:rPr>
                <w:rFonts w:ascii="Calibri" w:hAnsi="Calibri" w:cs="Calibri"/>
              </w:rPr>
              <w:lastRenderedPageBreak/>
              <w:t>complete manner as required by Abbott policies and procedures.</w:t>
            </w:r>
          </w:p>
          <w:p w14:paraId="3A44BC55"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Regardless of outcome, never suppress or prohibit the publication of study results.</w:t>
            </w:r>
          </w:p>
        </w:tc>
        <w:tc>
          <w:tcPr>
            <w:tcW w:w="6000" w:type="dxa"/>
            <w:vAlign w:val="center"/>
          </w:tcPr>
          <w:p w14:paraId="79F9D38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Assurez-vous toujours que les résultats importants de l’étude sont publiés en temps opportun et de manière </w:t>
            </w:r>
            <w:r w:rsidRPr="00B3799C">
              <w:rPr>
                <w:rFonts w:ascii="Calibri" w:eastAsia="Calibri" w:hAnsi="Calibri" w:cs="Calibri"/>
              </w:rPr>
              <w:lastRenderedPageBreak/>
              <w:t>objective, précise, complète et adéquate, conformément aux politiques et aux procédures d’Abbott.</w:t>
            </w:r>
          </w:p>
          <w:p w14:paraId="0033F8C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Quels que soient les résultats, ne réprimez ou n’interdisez jamais la publication des résultats d’une étude.</w:t>
            </w:r>
          </w:p>
        </w:tc>
      </w:tr>
      <w:tr w:rsidR="009B3AE7" w:rsidRPr="00B3799C" w14:paraId="041DFEFA" w14:textId="77777777" w:rsidTr="00BA5860">
        <w:tc>
          <w:tcPr>
            <w:tcW w:w="1353" w:type="dxa"/>
            <w:shd w:val="clear" w:color="auto" w:fill="D9E2F3" w:themeFill="accent1" w:themeFillTint="33"/>
            <w:tcMar>
              <w:top w:w="120" w:type="dxa"/>
              <w:left w:w="180" w:type="dxa"/>
              <w:bottom w:w="120" w:type="dxa"/>
              <w:right w:w="180" w:type="dxa"/>
            </w:tcMar>
            <w:hideMark/>
          </w:tcPr>
          <w:p w14:paraId="5155AFE7" w14:textId="77777777" w:rsidR="009B3AE7" w:rsidRPr="00B3799C" w:rsidRDefault="009B3AE7" w:rsidP="00BA5860">
            <w:pPr>
              <w:spacing w:before="30" w:after="30"/>
              <w:ind w:left="30" w:right="30"/>
              <w:rPr>
                <w:rFonts w:ascii="Calibri" w:eastAsia="Times New Roman" w:hAnsi="Calibri" w:cs="Calibri"/>
                <w:sz w:val="16"/>
              </w:rPr>
            </w:pPr>
            <w:hyperlink r:id="rId140"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5F4A1F49" w14:textId="77777777" w:rsidR="009B3AE7" w:rsidRPr="00B3799C" w:rsidRDefault="009B3AE7" w:rsidP="00BA5860">
            <w:pPr>
              <w:ind w:left="30" w:right="30"/>
              <w:rPr>
                <w:rFonts w:ascii="Calibri" w:eastAsia="Times New Roman" w:hAnsi="Calibri" w:cs="Calibri"/>
                <w:sz w:val="16"/>
              </w:rPr>
            </w:pPr>
            <w:hyperlink r:id="rId141" w:tgtFrame="_blank" w:history="1">
              <w:r w:rsidRPr="00B3799C">
                <w:rPr>
                  <w:rStyle w:val="Hyperlink"/>
                  <w:rFonts w:ascii="Calibri" w:eastAsia="Times New Roman" w:hAnsi="Calibri" w:cs="Calibri"/>
                  <w:sz w:val="16"/>
                </w:rPr>
                <w:t>64_C_47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F22B7" w14:textId="77777777" w:rsidR="009B3AE7" w:rsidRPr="00B3799C" w:rsidRDefault="009B3AE7" w:rsidP="00BA5860">
            <w:pPr>
              <w:pStyle w:val="NormalWeb"/>
              <w:ind w:left="30" w:right="30"/>
              <w:rPr>
                <w:rFonts w:ascii="Calibri" w:hAnsi="Calibri" w:cs="Calibri"/>
              </w:rPr>
            </w:pPr>
            <w:r w:rsidRPr="00B3799C">
              <w:rPr>
                <w:rFonts w:ascii="Calibri" w:hAnsi="Calibri" w:cs="Calibri"/>
              </w:rPr>
              <w:t>Be fully transparent regarding involvement in the research and publication process.</w:t>
            </w:r>
          </w:p>
          <w:p w14:paraId="29038F3D"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Always ensure that Abbott’s involvement (including your own personal involvement) is disclosed in accordance with applicable requirements (e.g., the Abbott Publication Policy).</w:t>
            </w:r>
          </w:p>
        </w:tc>
        <w:tc>
          <w:tcPr>
            <w:tcW w:w="6000" w:type="dxa"/>
            <w:vAlign w:val="center"/>
          </w:tcPr>
          <w:p w14:paraId="089AD8F3" w14:textId="77777777" w:rsidR="009B3AE7" w:rsidRPr="009B3AE7" w:rsidRDefault="009B3AE7" w:rsidP="00BA5860">
            <w:pPr>
              <w:pStyle w:val="NormalWeb"/>
              <w:ind w:left="100" w:right="30"/>
              <w:rPr>
                <w:rFonts w:ascii="Calibri" w:hAnsi="Calibri" w:cs="Calibri"/>
              </w:rPr>
            </w:pPr>
            <w:r>
              <w:rPr>
                <w:rFonts w:ascii="Calibri" w:eastAsia="Calibri" w:hAnsi="Calibri" w:cs="Calibri"/>
              </w:rPr>
              <w:t xml:space="preserve">Faites preuve d’une transparence absolue </w:t>
            </w:r>
            <w:r w:rsidRPr="00B3799C">
              <w:rPr>
                <w:rFonts w:ascii="Calibri" w:eastAsia="Calibri" w:hAnsi="Calibri" w:cs="Calibri"/>
              </w:rPr>
              <w:t>concernant la participation à la recherche et le processus de publication.</w:t>
            </w:r>
          </w:p>
          <w:p w14:paraId="3781A83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Assurez-vous toujours que la participation d’Abbott (ainsi que votre propre participation) est divulguée conformément aux exigences en vigueur (p. ex., la politique de publication d’Abbott).</w:t>
            </w:r>
          </w:p>
        </w:tc>
      </w:tr>
      <w:tr w:rsidR="009B3AE7" w:rsidRPr="00B3799C" w14:paraId="54DE9CA2" w14:textId="77777777" w:rsidTr="00BA5860">
        <w:tc>
          <w:tcPr>
            <w:tcW w:w="1353" w:type="dxa"/>
            <w:shd w:val="clear" w:color="auto" w:fill="D9E2F3" w:themeFill="accent1" w:themeFillTint="33"/>
            <w:tcMar>
              <w:top w:w="120" w:type="dxa"/>
              <w:left w:w="180" w:type="dxa"/>
              <w:bottom w:w="120" w:type="dxa"/>
              <w:right w:w="180" w:type="dxa"/>
            </w:tcMar>
            <w:hideMark/>
          </w:tcPr>
          <w:p w14:paraId="0DCB5F84" w14:textId="77777777" w:rsidR="009B3AE7" w:rsidRPr="00B3799C" w:rsidRDefault="009B3AE7" w:rsidP="00BA5860">
            <w:pPr>
              <w:spacing w:before="30" w:after="30"/>
              <w:ind w:left="30" w:right="30"/>
              <w:rPr>
                <w:rFonts w:ascii="Calibri" w:eastAsia="Times New Roman" w:hAnsi="Calibri" w:cs="Calibri"/>
                <w:sz w:val="16"/>
              </w:rPr>
            </w:pPr>
            <w:hyperlink r:id="rId142" w:tgtFrame="_blank" w:history="1">
              <w:r w:rsidRPr="00B3799C">
                <w:rPr>
                  <w:rStyle w:val="Hyperlink"/>
                  <w:rFonts w:ascii="Calibri" w:eastAsia="Times New Roman" w:hAnsi="Calibri" w:cs="Calibri"/>
                  <w:sz w:val="16"/>
                </w:rPr>
                <w:t>Screen 46</w:t>
              </w:r>
            </w:hyperlink>
            <w:r w:rsidRPr="00B3799C">
              <w:rPr>
                <w:rFonts w:ascii="Calibri" w:eastAsia="Times New Roman" w:hAnsi="Calibri" w:cs="Calibri"/>
                <w:sz w:val="16"/>
              </w:rPr>
              <w:t xml:space="preserve"> </w:t>
            </w:r>
          </w:p>
          <w:p w14:paraId="4E1C0240" w14:textId="77777777" w:rsidR="009B3AE7" w:rsidRPr="00B3799C" w:rsidRDefault="009B3AE7" w:rsidP="00BA5860">
            <w:pPr>
              <w:ind w:left="30" w:right="30"/>
              <w:rPr>
                <w:rFonts w:ascii="Calibri" w:eastAsia="Times New Roman" w:hAnsi="Calibri" w:cs="Calibri"/>
                <w:sz w:val="16"/>
              </w:rPr>
            </w:pPr>
            <w:hyperlink r:id="rId143" w:tgtFrame="_blank" w:history="1">
              <w:r w:rsidRPr="00B3799C">
                <w:rPr>
                  <w:rStyle w:val="Hyperlink"/>
                  <w:rFonts w:ascii="Calibri" w:eastAsia="Times New Roman" w:hAnsi="Calibri" w:cs="Calibri"/>
                  <w:sz w:val="16"/>
                </w:rPr>
                <w:t>65_C_47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8F2D0A" w14:textId="77777777" w:rsidR="009B3AE7" w:rsidRPr="00B3799C" w:rsidRDefault="009B3AE7" w:rsidP="00BA5860">
            <w:pPr>
              <w:pStyle w:val="NormalWeb"/>
              <w:ind w:left="30" w:right="30"/>
              <w:rPr>
                <w:rFonts w:ascii="Calibri" w:hAnsi="Calibri" w:cs="Calibri"/>
              </w:rPr>
            </w:pPr>
            <w:r w:rsidRPr="00B3799C">
              <w:rPr>
                <w:rFonts w:ascii="Calibri" w:hAnsi="Calibri" w:cs="Calibri"/>
              </w:rPr>
              <w:t>Always respect the independent nature of IIS research by following applicable requirements regarding Abbott involvement. That means:</w:t>
            </w:r>
          </w:p>
          <w:p w14:paraId="46BF9FAA" w14:textId="77777777" w:rsidR="009B3AE7" w:rsidRPr="00B3799C" w:rsidRDefault="009B3AE7" w:rsidP="00BA5860">
            <w:pPr>
              <w:numPr>
                <w:ilvl w:val="0"/>
                <w:numId w:val="1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Not taking responsibility for design of the protocol;</w:t>
            </w:r>
          </w:p>
          <w:p w14:paraId="405D1E17" w14:textId="77777777" w:rsidR="009B3AE7" w:rsidRPr="00B3799C" w:rsidRDefault="009B3AE7" w:rsidP="00BA5860">
            <w:pPr>
              <w:numPr>
                <w:ilvl w:val="0"/>
                <w:numId w:val="1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Not helping to conduct or supervise research; and</w:t>
            </w:r>
          </w:p>
          <w:p w14:paraId="4F583052" w14:textId="77777777" w:rsidR="009B3AE7" w:rsidRPr="00B3799C" w:rsidRDefault="009B3AE7" w:rsidP="00BA5860">
            <w:pPr>
              <w:numPr>
                <w:ilvl w:val="0"/>
                <w:numId w:val="18"/>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Not taking responsibility for data analysis or manuscript development.</w:t>
            </w:r>
          </w:p>
        </w:tc>
        <w:tc>
          <w:tcPr>
            <w:tcW w:w="6000" w:type="dxa"/>
            <w:vAlign w:val="center"/>
          </w:tcPr>
          <w:p w14:paraId="05429D1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Respectez toujours la nature indépendante des études </w:t>
            </w:r>
            <w:r w:rsidRPr="001C1B19">
              <w:rPr>
                <w:rFonts w:ascii="Calibri" w:eastAsia="Calibri" w:hAnsi="Calibri" w:cs="Calibri"/>
              </w:rPr>
              <w:t xml:space="preserve">entreprises </w:t>
            </w:r>
            <w:r>
              <w:rPr>
                <w:rFonts w:ascii="Calibri" w:eastAsia="Calibri" w:hAnsi="Calibri" w:cs="Calibri"/>
              </w:rPr>
              <w:t xml:space="preserve">à l’initiative d’un </w:t>
            </w:r>
            <w:r w:rsidRPr="001C1B19">
              <w:rPr>
                <w:rFonts w:ascii="Calibri" w:eastAsia="Calibri" w:hAnsi="Calibri" w:cs="Calibri"/>
              </w:rPr>
              <w:t>in</w:t>
            </w:r>
            <w:r w:rsidRPr="0041777D">
              <w:rPr>
                <w:rFonts w:ascii="Calibri" w:eastAsia="Calibri" w:hAnsi="Calibri" w:cs="Calibri"/>
              </w:rPr>
              <w:t>vestigateur en vous assurant que les exigences en vigueur concernant la participation d’Abbott sont suivies. Cela signifie :</w:t>
            </w:r>
          </w:p>
          <w:p w14:paraId="679088DD" w14:textId="77777777" w:rsidR="009B3AE7" w:rsidRPr="009B3AE7" w:rsidRDefault="009B3AE7" w:rsidP="00BA5860">
            <w:pPr>
              <w:numPr>
                <w:ilvl w:val="0"/>
                <w:numId w:val="18"/>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ne prendre aucune responsabilité dans la conception du protocole;</w:t>
            </w:r>
          </w:p>
          <w:p w14:paraId="2EDF7182" w14:textId="77777777" w:rsidR="009B3AE7" w:rsidRPr="009B3AE7" w:rsidRDefault="009B3AE7" w:rsidP="00BA5860">
            <w:pPr>
              <w:numPr>
                <w:ilvl w:val="0"/>
                <w:numId w:val="18"/>
              </w:numPr>
              <w:spacing w:before="100" w:beforeAutospacing="1" w:after="100" w:afterAutospacing="1"/>
              <w:ind w:left="750" w:right="30"/>
              <w:rPr>
                <w:rFonts w:ascii="Calibri" w:hAnsi="Calibri" w:cs="Calibri"/>
              </w:rPr>
            </w:pPr>
            <w:r w:rsidRPr="00B3799C">
              <w:rPr>
                <w:rFonts w:ascii="Calibri" w:eastAsia="Calibri" w:hAnsi="Calibri" w:cs="Calibri"/>
              </w:rPr>
              <w:t>n’offrir aucune aide pour mener ou diriger les recherches; et</w:t>
            </w:r>
          </w:p>
          <w:p w14:paraId="4D125F4B" w14:textId="77777777" w:rsidR="009B3AE7" w:rsidRPr="009B3AE7" w:rsidRDefault="009B3AE7" w:rsidP="00BA5860">
            <w:pPr>
              <w:numPr>
                <w:ilvl w:val="0"/>
                <w:numId w:val="18"/>
              </w:numPr>
              <w:spacing w:before="100" w:beforeAutospacing="1" w:after="100" w:afterAutospacing="1"/>
              <w:ind w:left="750" w:right="30"/>
              <w:rPr>
                <w:rFonts w:ascii="Calibri" w:hAnsi="Calibri" w:cs="Calibri"/>
              </w:rPr>
            </w:pPr>
            <w:r w:rsidRPr="00B3799C">
              <w:rPr>
                <w:rFonts w:ascii="Calibri" w:eastAsia="Calibri" w:hAnsi="Calibri" w:cs="Calibri"/>
              </w:rPr>
              <w:t>ne prendre aucune responsabilité dans l’analyse des données ou l’élaboration du manuscrit.</w:t>
            </w:r>
          </w:p>
        </w:tc>
      </w:tr>
      <w:tr w:rsidR="009B3AE7" w:rsidRPr="00B3799C" w14:paraId="117569F8" w14:textId="77777777" w:rsidTr="00BA5860">
        <w:tc>
          <w:tcPr>
            <w:tcW w:w="1353" w:type="dxa"/>
            <w:shd w:val="clear" w:color="auto" w:fill="D9E2F3" w:themeFill="accent1" w:themeFillTint="33"/>
            <w:tcMar>
              <w:top w:w="120" w:type="dxa"/>
              <w:left w:w="180" w:type="dxa"/>
              <w:bottom w:w="120" w:type="dxa"/>
              <w:right w:w="180" w:type="dxa"/>
            </w:tcMar>
            <w:hideMark/>
          </w:tcPr>
          <w:p w14:paraId="7B2BCB43" w14:textId="77777777" w:rsidR="009B3AE7" w:rsidRPr="00B3799C" w:rsidRDefault="009B3AE7" w:rsidP="00BA5860">
            <w:pPr>
              <w:spacing w:before="30" w:after="30"/>
              <w:ind w:left="30" w:right="30"/>
              <w:rPr>
                <w:rFonts w:ascii="Calibri" w:eastAsia="Times New Roman" w:hAnsi="Calibri" w:cs="Calibri"/>
                <w:sz w:val="16"/>
              </w:rPr>
            </w:pPr>
            <w:hyperlink r:id="rId144" w:tgtFrame="_blank" w:history="1">
              <w:r w:rsidRPr="00B3799C">
                <w:rPr>
                  <w:rStyle w:val="Hyperlink"/>
                  <w:rFonts w:ascii="Calibri" w:eastAsia="Times New Roman" w:hAnsi="Calibri" w:cs="Calibri"/>
                  <w:sz w:val="16"/>
                </w:rPr>
                <w:t>Screen 47</w:t>
              </w:r>
            </w:hyperlink>
            <w:r w:rsidRPr="00B3799C">
              <w:rPr>
                <w:rFonts w:ascii="Calibri" w:eastAsia="Times New Roman" w:hAnsi="Calibri" w:cs="Calibri"/>
                <w:sz w:val="16"/>
              </w:rPr>
              <w:t xml:space="preserve"> </w:t>
            </w:r>
          </w:p>
          <w:p w14:paraId="5A21D66E" w14:textId="77777777" w:rsidR="009B3AE7" w:rsidRPr="00B3799C" w:rsidRDefault="009B3AE7" w:rsidP="00BA5860">
            <w:pPr>
              <w:ind w:left="30" w:right="30"/>
              <w:rPr>
                <w:rFonts w:ascii="Calibri" w:eastAsia="Times New Roman" w:hAnsi="Calibri" w:cs="Calibri"/>
                <w:sz w:val="16"/>
              </w:rPr>
            </w:pPr>
            <w:hyperlink r:id="rId145" w:tgtFrame="_blank" w:history="1">
              <w:r w:rsidRPr="00B3799C">
                <w:rPr>
                  <w:rStyle w:val="Hyperlink"/>
                  <w:rFonts w:ascii="Calibri" w:eastAsia="Times New Roman" w:hAnsi="Calibri" w:cs="Calibri"/>
                  <w:sz w:val="16"/>
                </w:rPr>
                <w:t>66_C_48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2C14FF"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If you are unsure or have any questions about your role and responsibilities in respect to scientific research, it is usually best to speak to your manager first. Your </w:t>
            </w:r>
            <w:r w:rsidRPr="00B3799C">
              <w:rPr>
                <w:rFonts w:ascii="Calibri" w:hAnsi="Calibri" w:cs="Calibri"/>
              </w:rPr>
              <w:lastRenderedPageBreak/>
              <w:t>manager knows you and your work environment, and is closest to the issues.</w:t>
            </w:r>
          </w:p>
          <w:p w14:paraId="392E6F13"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Office of Ethics and Compliance (OEC) and Legal are also resources that can help you analyze the situation and brainstorm alternatives.</w:t>
            </w:r>
          </w:p>
        </w:tc>
        <w:tc>
          <w:tcPr>
            <w:tcW w:w="6000" w:type="dxa"/>
            <w:vAlign w:val="center"/>
          </w:tcPr>
          <w:p w14:paraId="4568101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Si vous avez des doutes ou des questions concernant votre rôle et vos responsabilités par rapport à la recherche scientifique, adressez-vous en priorité à votre supérieur. </w:t>
            </w:r>
            <w:r w:rsidRPr="00B3799C">
              <w:rPr>
                <w:rFonts w:ascii="Calibri" w:eastAsia="Calibri" w:hAnsi="Calibri" w:cs="Calibri"/>
              </w:rPr>
              <w:lastRenderedPageBreak/>
              <w:t>Votre supérieur vous connaît, il connaît votre environnement de travail, et il est au plus près des problèmes qui vous touchent.</w:t>
            </w:r>
          </w:p>
          <w:p w14:paraId="443DC9D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 Bureau d’éthique et de conformité (BEC) et les Affaires juridiques peuvent aussi vous aider à analyser la situation et à découvrir les solutions possibles.</w:t>
            </w:r>
          </w:p>
        </w:tc>
      </w:tr>
      <w:tr w:rsidR="009B3AE7" w:rsidRPr="00B3799C" w14:paraId="05782C0F" w14:textId="77777777" w:rsidTr="00BA5860">
        <w:tc>
          <w:tcPr>
            <w:tcW w:w="1353" w:type="dxa"/>
            <w:shd w:val="clear" w:color="auto" w:fill="D9E2F3" w:themeFill="accent1" w:themeFillTint="33"/>
            <w:tcMar>
              <w:top w:w="120" w:type="dxa"/>
              <w:left w:w="180" w:type="dxa"/>
              <w:bottom w:w="120" w:type="dxa"/>
              <w:right w:w="180" w:type="dxa"/>
            </w:tcMar>
            <w:hideMark/>
          </w:tcPr>
          <w:p w14:paraId="606F044B" w14:textId="77777777" w:rsidR="009B3AE7" w:rsidRPr="00B3799C" w:rsidRDefault="009B3AE7" w:rsidP="00BA5860">
            <w:pPr>
              <w:spacing w:before="30" w:after="30"/>
              <w:ind w:left="30" w:right="30"/>
              <w:rPr>
                <w:rFonts w:ascii="Calibri" w:eastAsia="Times New Roman" w:hAnsi="Calibri" w:cs="Calibri"/>
                <w:sz w:val="16"/>
              </w:rPr>
            </w:pPr>
            <w:hyperlink r:id="rId146" w:tgtFrame="_blank" w:history="1">
              <w:r w:rsidRPr="00B3799C">
                <w:rPr>
                  <w:rStyle w:val="Hyperlink"/>
                  <w:rFonts w:ascii="Calibri" w:eastAsia="Times New Roman" w:hAnsi="Calibri" w:cs="Calibri"/>
                  <w:sz w:val="16"/>
                </w:rPr>
                <w:t>Screen 48</w:t>
              </w:r>
            </w:hyperlink>
            <w:r w:rsidRPr="00B3799C">
              <w:rPr>
                <w:rFonts w:ascii="Calibri" w:eastAsia="Times New Roman" w:hAnsi="Calibri" w:cs="Calibri"/>
                <w:sz w:val="16"/>
              </w:rPr>
              <w:t xml:space="preserve"> </w:t>
            </w:r>
          </w:p>
          <w:p w14:paraId="1E0489BD" w14:textId="77777777" w:rsidR="009B3AE7" w:rsidRPr="00B3799C" w:rsidRDefault="009B3AE7" w:rsidP="00BA5860">
            <w:pPr>
              <w:ind w:left="30" w:right="30"/>
              <w:rPr>
                <w:rFonts w:ascii="Calibri" w:eastAsia="Times New Roman" w:hAnsi="Calibri" w:cs="Calibri"/>
                <w:sz w:val="16"/>
              </w:rPr>
            </w:pPr>
            <w:hyperlink r:id="rId147" w:tgtFrame="_blank" w:history="1">
              <w:r w:rsidRPr="00B3799C">
                <w:rPr>
                  <w:rStyle w:val="Hyperlink"/>
                  <w:rFonts w:ascii="Calibri" w:eastAsia="Times New Roman" w:hAnsi="Calibri" w:cs="Calibri"/>
                  <w:sz w:val="16"/>
                </w:rPr>
                <w:t>67_C_49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24DEFE"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If you have concerns about the research practices of a colleague or third-party partner, talk to the OEC or Legal, or voice your concerns via the OEC Helpline at </w:t>
            </w:r>
            <w:hyperlink r:id="rId148" w:tgtFrame="_blank" w:history="1">
              <w:r w:rsidRPr="009B3AE7">
                <w:rPr>
                  <w:rStyle w:val="Hyperlink"/>
                  <w:rFonts w:ascii="Calibri" w:hAnsi="Calibri" w:cs="Calibri"/>
                  <w:lang w:val="en-CA"/>
                </w:rPr>
                <w:t>speakup.abbott.com</w:t>
              </w:r>
            </w:hyperlink>
            <w:r w:rsidRPr="009B3AE7">
              <w:rPr>
                <w:rFonts w:ascii="Calibri" w:hAnsi="Calibri" w:cs="Calibri"/>
                <w:lang w:val="en-CA"/>
              </w:rPr>
              <w:t>.</w:t>
            </w:r>
          </w:p>
          <w:p w14:paraId="348B8D1E"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(The OEC Helpline is available 24 hours a day 7 days a week and allows you to submit concerns online or by calling an operator who speaks your language.)</w:t>
            </w:r>
          </w:p>
        </w:tc>
        <w:tc>
          <w:tcPr>
            <w:tcW w:w="6000" w:type="dxa"/>
            <w:vAlign w:val="center"/>
          </w:tcPr>
          <w:p w14:paraId="68B17F6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Si vous avez des préoccupations concernant les pratiques de recherche d’un collègue ou d’un partenaire tiers, parlez-en au BEC ou aux Affaires juridiques, ou exprimez vos préoccupations par l’intermédiaire de</w:t>
            </w:r>
            <w:r w:rsidRPr="001C1B19">
              <w:rPr>
                <w:rFonts w:ascii="Calibri" w:eastAsia="Calibri" w:hAnsi="Calibri" w:cs="Calibri"/>
              </w:rPr>
              <w:t xml:space="preserve"> la ligne d’assistance éthique sur </w:t>
            </w:r>
            <w:hyperlink r:id="rId149" w:tgtFrame="_blank" w:history="1">
              <w:r w:rsidRPr="00B3799C">
                <w:rPr>
                  <w:rFonts w:ascii="Calibri" w:eastAsia="Calibri" w:hAnsi="Calibri" w:cs="Calibri"/>
                  <w:color w:val="0000FF"/>
                  <w:u w:val="single"/>
                </w:rPr>
                <w:t>speakup.abbott.com</w:t>
              </w:r>
            </w:hyperlink>
            <w:r w:rsidRPr="00B3799C">
              <w:rPr>
                <w:rFonts w:ascii="Calibri" w:eastAsia="Calibri" w:hAnsi="Calibri" w:cs="Calibri"/>
              </w:rPr>
              <w:t>.</w:t>
            </w:r>
          </w:p>
          <w:p w14:paraId="7C70910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ligne d’assistance éthique est accessible 24 heures sur 24, sept jours sur sept, et vous permet d’exprimer vos préoccupations dans votre langue en ligne ou au téléphone.)</w:t>
            </w:r>
          </w:p>
        </w:tc>
      </w:tr>
      <w:tr w:rsidR="009B3AE7" w:rsidRPr="00B3799C" w14:paraId="4C5DA06C" w14:textId="77777777" w:rsidTr="00BA5860">
        <w:tc>
          <w:tcPr>
            <w:tcW w:w="1353" w:type="dxa"/>
            <w:shd w:val="clear" w:color="auto" w:fill="D9E2F3" w:themeFill="accent1" w:themeFillTint="33"/>
            <w:tcMar>
              <w:top w:w="120" w:type="dxa"/>
              <w:left w:w="180" w:type="dxa"/>
              <w:bottom w:w="120" w:type="dxa"/>
              <w:right w:w="180" w:type="dxa"/>
            </w:tcMar>
            <w:hideMark/>
          </w:tcPr>
          <w:p w14:paraId="6E3EFA9C" w14:textId="77777777" w:rsidR="009B3AE7" w:rsidRPr="00B3799C" w:rsidRDefault="009B3AE7" w:rsidP="00BA5860">
            <w:pPr>
              <w:spacing w:before="30" w:after="30"/>
              <w:ind w:left="30" w:right="30"/>
              <w:rPr>
                <w:rFonts w:ascii="Calibri" w:eastAsia="Times New Roman" w:hAnsi="Calibri" w:cs="Calibri"/>
                <w:sz w:val="16"/>
              </w:rPr>
            </w:pPr>
            <w:hyperlink r:id="rId150" w:tgtFrame="_blank" w:history="1">
              <w:r w:rsidRPr="00B3799C">
                <w:rPr>
                  <w:rStyle w:val="Hyperlink"/>
                  <w:rFonts w:ascii="Calibri" w:eastAsia="Times New Roman" w:hAnsi="Calibri" w:cs="Calibri"/>
                  <w:sz w:val="16"/>
                </w:rPr>
                <w:t>Screen 49</w:t>
              </w:r>
            </w:hyperlink>
            <w:r w:rsidRPr="00B3799C">
              <w:rPr>
                <w:rFonts w:ascii="Calibri" w:eastAsia="Times New Roman" w:hAnsi="Calibri" w:cs="Calibri"/>
                <w:sz w:val="16"/>
              </w:rPr>
              <w:t xml:space="preserve"> </w:t>
            </w:r>
          </w:p>
          <w:p w14:paraId="01213799" w14:textId="77777777" w:rsidR="009B3AE7" w:rsidRPr="00B3799C" w:rsidRDefault="009B3AE7" w:rsidP="00BA5860">
            <w:pPr>
              <w:ind w:left="30" w:right="30"/>
              <w:rPr>
                <w:rFonts w:ascii="Calibri" w:eastAsia="Times New Roman" w:hAnsi="Calibri" w:cs="Calibri"/>
                <w:sz w:val="16"/>
              </w:rPr>
            </w:pPr>
            <w:hyperlink r:id="rId151" w:tgtFrame="_blank" w:history="1">
              <w:r w:rsidRPr="00B3799C">
                <w:rPr>
                  <w:rStyle w:val="Hyperlink"/>
                  <w:rFonts w:ascii="Calibri" w:eastAsia="Times New Roman" w:hAnsi="Calibri" w:cs="Calibri"/>
                  <w:sz w:val="16"/>
                </w:rPr>
                <w:t>68_C_50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5EA50C"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 scientific research, the roles and responsibilities of medical and research personnel differ from those of their sales, marketing, and other non-scientific colleagues.</w:t>
            </w:r>
          </w:p>
          <w:p w14:paraId="33EEAD9B" w14:textId="77777777" w:rsidR="009B3AE7" w:rsidRPr="00B3799C" w:rsidRDefault="009B3AE7" w:rsidP="00BA5860">
            <w:pPr>
              <w:pStyle w:val="NormalWeb"/>
              <w:ind w:left="30" w:right="30"/>
              <w:rPr>
                <w:rFonts w:ascii="Calibri" w:hAnsi="Calibri" w:cs="Calibri"/>
              </w:rPr>
            </w:pPr>
            <w:r w:rsidRPr="00B3799C">
              <w:rPr>
                <w:rFonts w:ascii="Calibri" w:hAnsi="Calibri" w:cs="Calibri"/>
              </w:rPr>
              <w:t>Sales, marketing, and other similar functions</w:t>
            </w:r>
          </w:p>
          <w:p w14:paraId="6686D611"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sales, marketing and other functions not responsible for conducting or managing research, here are three important things to remember:</w:t>
            </w:r>
          </w:p>
          <w:p w14:paraId="5DCF444F" w14:textId="77777777" w:rsidR="009B3AE7" w:rsidRPr="00B3799C" w:rsidRDefault="009B3AE7" w:rsidP="00BA5860">
            <w:pPr>
              <w:numPr>
                <w:ilvl w:val="0"/>
                <w:numId w:val="19"/>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Leave scientific research activities to the research-related functions.</w:t>
            </w:r>
          </w:p>
          <w:p w14:paraId="737C6762" w14:textId="77777777" w:rsidR="009B3AE7" w:rsidRPr="00B3799C" w:rsidRDefault="009B3AE7" w:rsidP="00BA5860">
            <w:pPr>
              <w:numPr>
                <w:ilvl w:val="0"/>
                <w:numId w:val="19"/>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Limit your input into investigator or site selection to what is permitted in your policies or procedures.</w:t>
            </w:r>
          </w:p>
          <w:p w14:paraId="06970EE5" w14:textId="77777777" w:rsidR="009B3AE7" w:rsidRPr="00B3799C" w:rsidRDefault="009B3AE7" w:rsidP="00BA5860">
            <w:pPr>
              <w:numPr>
                <w:ilvl w:val="0"/>
                <w:numId w:val="19"/>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Always refer scientific research questions to an appropriate research representative or resource in your division.</w:t>
            </w:r>
          </w:p>
          <w:p w14:paraId="6C231711"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Research and Scientific Functions</w:t>
            </w:r>
          </w:p>
          <w:p w14:paraId="1938EA01" w14:textId="77777777" w:rsidR="009B3AE7" w:rsidRPr="00B3799C" w:rsidRDefault="009B3AE7" w:rsidP="00BA5860">
            <w:pPr>
              <w:pStyle w:val="NormalWeb"/>
              <w:ind w:left="30" w:right="30"/>
              <w:rPr>
                <w:rFonts w:ascii="Calibri" w:hAnsi="Calibri" w:cs="Calibri"/>
              </w:rPr>
            </w:pPr>
            <w:r w:rsidRPr="00B3799C">
              <w:rPr>
                <w:rFonts w:ascii="Calibri" w:hAnsi="Calibri" w:cs="Calibri"/>
              </w:rPr>
              <w:t>If you are part of Abbott’s scientific, medical, or research team responsible for initiating, designing, and/or managing company-sponsored clinical trials and research studies, here is what you need to do:</w:t>
            </w:r>
          </w:p>
          <w:p w14:paraId="3775E189"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lang w:val="en-CA"/>
              </w:rPr>
            </w:pPr>
            <w:r w:rsidRPr="009B3AE7">
              <w:rPr>
                <w:rFonts w:ascii="Calibri" w:eastAsia="Times New Roman" w:hAnsi="Calibri" w:cs="Calibri"/>
                <w:lang w:val="en-CA"/>
              </w:rPr>
              <w:t>Always ensure that the trial or study fills a legitimate scientific need and has a clear goal of advancing clinical or scientific understanding.</w:t>
            </w:r>
          </w:p>
          <w:p w14:paraId="405A0EF3" w14:textId="77777777" w:rsidR="009B3AE7" w:rsidRPr="00B3799C"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Only select investigators and sites for research based on objective criteria relevant to the research itself.</w:t>
            </w:r>
          </w:p>
          <w:p w14:paraId="59FC535F" w14:textId="77777777" w:rsidR="009B3AE7" w:rsidRPr="00B3799C"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Make sure that all payments for research reflect fair market value.</w:t>
            </w:r>
          </w:p>
          <w:p w14:paraId="40174E36" w14:textId="77777777" w:rsidR="009B3AE7" w:rsidRPr="00B3799C"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Always ensure the appropriate and timely reporting of meaningful study results in an objective, accurate, and complete manner as required by Abbott policies and procedures.</w:t>
            </w:r>
          </w:p>
          <w:p w14:paraId="59203A45" w14:textId="77777777" w:rsidR="009B3AE7" w:rsidRPr="00B3799C"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Be fully transparent regarding involvement in the research and publication process.</w:t>
            </w:r>
          </w:p>
          <w:p w14:paraId="44683BF0" w14:textId="77777777" w:rsidR="009B3AE7" w:rsidRPr="00B3799C"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Always respect the independent nature of IIS research by following applicable requirements regarding Abbott involvement.</w:t>
            </w:r>
          </w:p>
          <w:p w14:paraId="6DD03BFA"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Where to go for support</w:t>
            </w:r>
          </w:p>
          <w:p w14:paraId="6899E532"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52" w:tgtFrame="_blank" w:history="1">
              <w:r w:rsidRPr="009B3AE7">
                <w:rPr>
                  <w:rStyle w:val="Hyperlink"/>
                  <w:rFonts w:ascii="Calibri" w:hAnsi="Calibri" w:cs="Calibri"/>
                  <w:lang w:val="en-CA"/>
                </w:rPr>
                <w:t>speakup.abbott.com</w:t>
              </w:r>
            </w:hyperlink>
            <w:r w:rsidRPr="009B3AE7">
              <w:rPr>
                <w:rFonts w:ascii="Calibri" w:hAnsi="Calibri" w:cs="Calibri"/>
                <w:lang w:val="en-CA"/>
              </w:rPr>
              <w:t>. (The OEC Helpline is available 24 hours a day 7 days a week and allows you to submit concerns online or by calling an operator who speaks your language.)</w:t>
            </w:r>
          </w:p>
        </w:tc>
        <w:tc>
          <w:tcPr>
            <w:tcW w:w="6000" w:type="dxa"/>
            <w:vAlign w:val="center"/>
          </w:tcPr>
          <w:p w14:paraId="72FAA74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Dans le cadre de la recherche scientifique, les rôles et les responsabilités du personnel médical et de recherche diffèrent de ceux et celles du personnel des ventes, du marketing et de tout autre personnel non</w:t>
            </w:r>
            <w:r w:rsidRPr="001C1B19">
              <w:rPr>
                <w:rFonts w:ascii="Calibri" w:eastAsia="Calibri" w:hAnsi="Calibri" w:cs="Calibri"/>
              </w:rPr>
              <w:t xml:space="preserve"> scientifique.</w:t>
            </w:r>
          </w:p>
          <w:p w14:paraId="14F008C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Ventes, marketing et autres fonctions semblables</w:t>
            </w:r>
          </w:p>
          <w:p w14:paraId="578DF7A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les fonctions commerciales et les autres postes n’ayant aucune responsabilité dans le cadre de la </w:t>
            </w:r>
            <w:r w:rsidRPr="00B3799C">
              <w:rPr>
                <w:rFonts w:ascii="Calibri" w:eastAsia="Calibri" w:hAnsi="Calibri" w:cs="Calibri"/>
              </w:rPr>
              <w:lastRenderedPageBreak/>
              <w:t>réalisation ou de la gestion des travaux de recherche, voici trois points importants à garder à l’esprit :</w:t>
            </w:r>
          </w:p>
          <w:p w14:paraId="7C620246" w14:textId="77777777" w:rsidR="009B3AE7" w:rsidRPr="009B3AE7" w:rsidRDefault="009B3AE7" w:rsidP="00BA5860">
            <w:pPr>
              <w:numPr>
                <w:ilvl w:val="0"/>
                <w:numId w:val="19"/>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laissez les activités de recherche scientifique aux services qui s’occupent de la recherche;</w:t>
            </w:r>
          </w:p>
          <w:p w14:paraId="56FE445E" w14:textId="77777777" w:rsidR="009B3AE7" w:rsidRPr="009B3AE7" w:rsidRDefault="009B3AE7" w:rsidP="00BA5860">
            <w:pPr>
              <w:numPr>
                <w:ilvl w:val="0"/>
                <w:numId w:val="19"/>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limitez votre avis quant à la sélection de l’investigateur ou du centre à ce qui est autorisé </w:t>
            </w:r>
            <w:r>
              <w:rPr>
                <w:rFonts w:ascii="Calibri" w:eastAsia="Calibri" w:hAnsi="Calibri" w:cs="Calibri"/>
              </w:rPr>
              <w:t>en vertu de vos</w:t>
            </w:r>
            <w:r w:rsidRPr="00B3799C">
              <w:rPr>
                <w:rFonts w:ascii="Calibri" w:eastAsia="Calibri" w:hAnsi="Calibri" w:cs="Calibri"/>
              </w:rPr>
              <w:t xml:space="preserve"> politiques ou procédures;</w:t>
            </w:r>
          </w:p>
          <w:p w14:paraId="7391BD9C" w14:textId="77777777" w:rsidR="009B3AE7" w:rsidRPr="009B3AE7" w:rsidRDefault="009B3AE7" w:rsidP="00BA5860">
            <w:pPr>
              <w:numPr>
                <w:ilvl w:val="0"/>
                <w:numId w:val="19"/>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renvoyez toujours les questions de recherche scientifique à un représentant de la recherche ou à une personne-ressource reconnue dans votre service.</w:t>
            </w:r>
          </w:p>
          <w:p w14:paraId="3924065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Fonctions scientifiques et de recherche</w:t>
            </w:r>
          </w:p>
          <w:p w14:paraId="36148E2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Si vous faites partie d’une équipe scientifique, médicale ou de recherche </w:t>
            </w:r>
            <w:r>
              <w:rPr>
                <w:rFonts w:ascii="Calibri" w:eastAsia="Calibri" w:hAnsi="Calibri" w:cs="Calibri"/>
              </w:rPr>
              <w:t>d’</w:t>
            </w:r>
            <w:r w:rsidRPr="00B3799C">
              <w:rPr>
                <w:rFonts w:ascii="Calibri" w:eastAsia="Calibri" w:hAnsi="Calibri" w:cs="Calibri"/>
              </w:rPr>
              <w:t>Abbott qui entreprend</w:t>
            </w:r>
            <w:r w:rsidRPr="001C1B19">
              <w:rPr>
                <w:rFonts w:ascii="Calibri" w:eastAsia="Calibri" w:hAnsi="Calibri" w:cs="Calibri"/>
              </w:rPr>
              <w:t xml:space="preserve">, conçoit ou gère des études de recherche et des essais cliniques parrainés par </w:t>
            </w:r>
            <w:r>
              <w:rPr>
                <w:rFonts w:ascii="Calibri" w:eastAsia="Calibri" w:hAnsi="Calibri" w:cs="Calibri"/>
              </w:rPr>
              <w:t>l’entreprise</w:t>
            </w:r>
            <w:r w:rsidRPr="001C1B19">
              <w:rPr>
                <w:rFonts w:ascii="Calibri" w:eastAsia="Calibri" w:hAnsi="Calibri" w:cs="Calibri"/>
              </w:rPr>
              <w:t>, voici ce que vous devez faire :</w:t>
            </w:r>
          </w:p>
          <w:p w14:paraId="4D9D3CE3"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assurez-vous toujours que l’essai ou l’étude répond à un besoin scientifique légitime et a clairement pour objectif de faire progresser les connaissances cliniques ou scientifiques;</w:t>
            </w:r>
          </w:p>
          <w:p w14:paraId="2435B372"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sélectionnez les investigateurs et les centres de recherche seulement d’après des critères objectifs pertinents pour la recherche </w:t>
            </w:r>
            <w:r w:rsidRPr="001C1B19">
              <w:rPr>
                <w:rFonts w:ascii="Calibri" w:eastAsia="Calibri" w:hAnsi="Calibri" w:cs="Calibri"/>
              </w:rPr>
              <w:t>en question;</w:t>
            </w:r>
          </w:p>
          <w:p w14:paraId="3B31F43B"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assurez-vous que la rémunération offerte pour la recherche correspond à la juste valeur marchande;</w:t>
            </w:r>
          </w:p>
          <w:p w14:paraId="067350C8"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lastRenderedPageBreak/>
              <w:t>assurez-vous toujours que les résultats importants de l’étude sont publiés en temps opportun et de manière objective, précise, complète et adéquate, conformément aux politiques et aux procédures d’Abbott;</w:t>
            </w:r>
          </w:p>
          <w:p w14:paraId="10EEB7DD"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rPr>
              <w:t>faites preuve d’une transparence absolue</w:t>
            </w:r>
            <w:r w:rsidRPr="00B3799C">
              <w:rPr>
                <w:rFonts w:ascii="Calibri" w:eastAsia="Calibri" w:hAnsi="Calibri" w:cs="Calibri"/>
              </w:rPr>
              <w:t xml:space="preserve"> concernant la participation à la recherche et le processus de publication;</w:t>
            </w:r>
          </w:p>
          <w:p w14:paraId="31105D65" w14:textId="77777777" w:rsidR="009B3AE7" w:rsidRPr="009B3AE7" w:rsidRDefault="009B3AE7" w:rsidP="00BA5860">
            <w:pPr>
              <w:numPr>
                <w:ilvl w:val="0"/>
                <w:numId w:val="20"/>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 xml:space="preserve">respectez toujours la nature indépendante des études </w:t>
            </w:r>
            <w:r w:rsidRPr="001C1B19">
              <w:rPr>
                <w:rFonts w:ascii="Calibri" w:eastAsia="Calibri" w:hAnsi="Calibri" w:cs="Calibri"/>
              </w:rPr>
              <w:t xml:space="preserve">entreprises </w:t>
            </w:r>
            <w:r>
              <w:rPr>
                <w:rFonts w:ascii="Calibri" w:eastAsia="Calibri" w:hAnsi="Calibri" w:cs="Calibri"/>
              </w:rPr>
              <w:t xml:space="preserve">à l’initiative d’un </w:t>
            </w:r>
            <w:r w:rsidRPr="001C1B19">
              <w:rPr>
                <w:rFonts w:ascii="Calibri" w:eastAsia="Calibri" w:hAnsi="Calibri" w:cs="Calibri"/>
              </w:rPr>
              <w:t>investigateur en vous assurant que les exigences en vigueur concernant la participation d’Abbott sont suivies.</w:t>
            </w:r>
          </w:p>
          <w:p w14:paraId="5BDBC9C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Où obtenir de l’aide</w:t>
            </w:r>
          </w:p>
          <w:p w14:paraId="19D99CB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Si vous avez des doutes ou des questions concernant votre rôle et vos responsabilités par rapport à la recherche scientifique, adressez-vous en priorité à votre supérieur. Si vous avez des préoccupations concernant les pratiques de recherche d’un collègue ou d’un partenaire tiers, parlez-en au BEC ou aux Affaires juridiques, ou exprimez vos préoccupations par l’intermédiaire </w:t>
            </w:r>
            <w:r w:rsidRPr="001C1B19">
              <w:rPr>
                <w:rFonts w:ascii="Calibri" w:eastAsia="Calibri" w:hAnsi="Calibri" w:cs="Calibri"/>
              </w:rPr>
              <w:t xml:space="preserve">de la ligne d’assistance éthique sur </w:t>
            </w:r>
            <w:hyperlink r:id="rId153" w:tgtFrame="_blank" w:history="1">
              <w:r w:rsidRPr="00B3799C">
                <w:rPr>
                  <w:rFonts w:ascii="Calibri" w:eastAsia="Calibri" w:hAnsi="Calibri" w:cs="Calibri"/>
                  <w:color w:val="0000FF"/>
                  <w:u w:val="single"/>
                </w:rPr>
                <w:t>speakup.abbott.com</w:t>
              </w:r>
            </w:hyperlink>
            <w:r w:rsidRPr="00B3799C">
              <w:rPr>
                <w:rFonts w:ascii="Calibri" w:eastAsia="Calibri" w:hAnsi="Calibri" w:cs="Calibri"/>
              </w:rPr>
              <w:t>. (La ligne d’assistance éthique est accessible 24 heures sur 24, sept jours sur sept, et vous permet d’exprimer vos préoccupations dans votre langue en ligne ou au téléphone.)</w:t>
            </w:r>
          </w:p>
        </w:tc>
      </w:tr>
      <w:tr w:rsidR="009B3AE7" w:rsidRPr="00B3799C" w14:paraId="7F2725F1" w14:textId="77777777" w:rsidTr="00BA5860">
        <w:tc>
          <w:tcPr>
            <w:tcW w:w="1353" w:type="dxa"/>
            <w:shd w:val="clear" w:color="auto" w:fill="D9E2F3" w:themeFill="accent1" w:themeFillTint="33"/>
            <w:tcMar>
              <w:top w:w="120" w:type="dxa"/>
              <w:left w:w="180" w:type="dxa"/>
              <w:bottom w:w="120" w:type="dxa"/>
              <w:right w:w="180" w:type="dxa"/>
            </w:tcMar>
            <w:hideMark/>
          </w:tcPr>
          <w:p w14:paraId="3EE032D1" w14:textId="77777777" w:rsidR="009B3AE7" w:rsidRPr="00B3799C" w:rsidRDefault="009B3AE7" w:rsidP="00BA5860">
            <w:pPr>
              <w:spacing w:before="30" w:after="30"/>
              <w:ind w:left="30" w:right="30"/>
              <w:rPr>
                <w:rFonts w:ascii="Calibri" w:eastAsia="Times New Roman" w:hAnsi="Calibri" w:cs="Calibri"/>
                <w:sz w:val="16"/>
              </w:rPr>
            </w:pPr>
            <w:hyperlink r:id="rId154" w:tgtFrame="_blank" w:history="1">
              <w:r w:rsidRPr="00B3799C">
                <w:rPr>
                  <w:rStyle w:val="Hyperlink"/>
                  <w:rFonts w:ascii="Calibri" w:eastAsia="Times New Roman" w:hAnsi="Calibri" w:cs="Calibri"/>
                  <w:sz w:val="16"/>
                </w:rPr>
                <w:t>Screen 50</w:t>
              </w:r>
            </w:hyperlink>
            <w:r w:rsidRPr="00B3799C">
              <w:rPr>
                <w:rFonts w:ascii="Calibri" w:eastAsia="Times New Roman" w:hAnsi="Calibri" w:cs="Calibri"/>
                <w:sz w:val="16"/>
              </w:rPr>
              <w:t xml:space="preserve"> </w:t>
            </w:r>
          </w:p>
          <w:p w14:paraId="3A0A3EC3" w14:textId="77777777" w:rsidR="009B3AE7" w:rsidRPr="00B3799C" w:rsidRDefault="009B3AE7" w:rsidP="00BA5860">
            <w:pPr>
              <w:ind w:left="30" w:right="30"/>
              <w:rPr>
                <w:rFonts w:ascii="Calibri" w:eastAsia="Times New Roman" w:hAnsi="Calibri" w:cs="Calibri"/>
                <w:sz w:val="16"/>
              </w:rPr>
            </w:pPr>
            <w:hyperlink r:id="rId155" w:tgtFrame="_blank" w:history="1">
              <w:r w:rsidRPr="00B3799C">
                <w:rPr>
                  <w:rStyle w:val="Hyperlink"/>
                  <w:rFonts w:ascii="Calibri" w:eastAsia="Times New Roman" w:hAnsi="Calibri" w:cs="Calibri"/>
                  <w:sz w:val="16"/>
                </w:rPr>
                <w:t>69_C_51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69994" w14:textId="77777777" w:rsidR="009B3AE7" w:rsidRPr="00B3799C" w:rsidRDefault="009B3AE7" w:rsidP="00BA5860">
            <w:pPr>
              <w:pStyle w:val="NormalWeb"/>
              <w:ind w:left="30" w:right="30"/>
              <w:rPr>
                <w:rFonts w:ascii="Calibri" w:hAnsi="Calibri" w:cs="Calibri"/>
              </w:rPr>
            </w:pPr>
            <w:r w:rsidRPr="00B3799C">
              <w:rPr>
                <w:rFonts w:ascii="Calibri" w:hAnsi="Calibri" w:cs="Calibri"/>
              </w:rPr>
              <w:t>Manager</w:t>
            </w:r>
          </w:p>
          <w:p w14:paraId="1C0E9B55"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If you have questions about scientific research or have concerns about research practices of a colleague or a third-party, the best place to start is with your manager.</w:t>
            </w:r>
          </w:p>
          <w:p w14:paraId="7769DA2D" w14:textId="77777777" w:rsidR="009B3AE7" w:rsidRPr="00B3799C" w:rsidRDefault="009B3AE7" w:rsidP="00BA5860">
            <w:pPr>
              <w:pStyle w:val="NormalWeb"/>
              <w:ind w:left="30" w:right="30"/>
              <w:rPr>
                <w:rFonts w:ascii="Calibri" w:hAnsi="Calibri" w:cs="Calibri"/>
              </w:rPr>
            </w:pPr>
            <w:r w:rsidRPr="00B3799C">
              <w:rPr>
                <w:rFonts w:ascii="Calibri" w:hAnsi="Calibri" w:cs="Calibri"/>
              </w:rPr>
              <w:t>Written Standards</w:t>
            </w:r>
          </w:p>
          <w:p w14:paraId="32E3E96F" w14:textId="77777777" w:rsidR="009B3AE7" w:rsidRPr="009B3AE7" w:rsidRDefault="009B3AE7" w:rsidP="00BA5860">
            <w:pPr>
              <w:numPr>
                <w:ilvl w:val="0"/>
                <w:numId w:val="21"/>
              </w:numPr>
              <w:spacing w:before="100" w:beforeAutospacing="1" w:after="100" w:afterAutospacing="1"/>
              <w:ind w:left="750" w:right="30"/>
              <w:rPr>
                <w:rFonts w:ascii="Calibri" w:eastAsia="Times New Roman" w:hAnsi="Calibri" w:cs="Calibri"/>
                <w:lang w:val="en-CA"/>
              </w:rPr>
            </w:pPr>
            <w:r w:rsidRPr="009B3AE7">
              <w:rPr>
                <w:rStyle w:val="bold1"/>
                <w:rFonts w:ascii="Calibri" w:eastAsia="Times New Roman" w:hAnsi="Calibri" w:cs="Calibri"/>
                <w:lang w:val="en-CA"/>
              </w:rPr>
              <w:t>Code of Business Conduct</w:t>
            </w:r>
            <w:r w:rsidRPr="009B3AE7">
              <w:rPr>
                <w:rFonts w:ascii="Calibri" w:eastAsia="Times New Roman" w:hAnsi="Calibri" w:cs="Calibri"/>
                <w:lang w:val="en-CA"/>
              </w:rPr>
              <w:t xml:space="preserve"> – For our company’s fundamental set of expectations of every employee, consult our </w:t>
            </w:r>
            <w:hyperlink r:id="rId156" w:tgtFrame="_blank" w:history="1">
              <w:r w:rsidRPr="009B3AE7">
                <w:rPr>
                  <w:rStyle w:val="Hyperlink"/>
                  <w:rFonts w:ascii="Calibri" w:eastAsia="Times New Roman" w:hAnsi="Calibri" w:cs="Calibri"/>
                  <w:lang w:val="en-CA"/>
                </w:rPr>
                <w:t>Code of Business Conduct</w:t>
              </w:r>
            </w:hyperlink>
            <w:r w:rsidRPr="009B3AE7">
              <w:rPr>
                <w:rFonts w:ascii="Calibri" w:eastAsia="Times New Roman" w:hAnsi="Calibri" w:cs="Calibri"/>
                <w:lang w:val="en-CA"/>
              </w:rPr>
              <w:t>.</w:t>
            </w:r>
          </w:p>
          <w:p w14:paraId="6C7F0F2E" w14:textId="77777777" w:rsidR="009B3AE7" w:rsidRPr="009B3AE7" w:rsidRDefault="009B3AE7" w:rsidP="00BA5860">
            <w:pPr>
              <w:numPr>
                <w:ilvl w:val="0"/>
                <w:numId w:val="21"/>
              </w:numPr>
              <w:spacing w:before="100" w:beforeAutospacing="1" w:after="100" w:afterAutospacing="1"/>
              <w:ind w:left="750" w:right="30"/>
              <w:rPr>
                <w:rFonts w:ascii="Calibri" w:eastAsia="Times New Roman" w:hAnsi="Calibri" w:cs="Calibri"/>
                <w:lang w:val="en-CA"/>
              </w:rPr>
            </w:pPr>
            <w:r w:rsidRPr="009B3AE7">
              <w:rPr>
                <w:rStyle w:val="bold1"/>
                <w:rFonts w:ascii="Calibri" w:eastAsia="Times New Roman" w:hAnsi="Calibri" w:cs="Calibri"/>
                <w:lang w:val="en-CA"/>
              </w:rPr>
              <w:t>Global Policy Portal</w:t>
            </w:r>
            <w:r w:rsidRPr="009B3AE7">
              <w:rPr>
                <w:rFonts w:ascii="Calibri" w:eastAsia="Times New Roman" w:hAnsi="Calibri" w:cs="Calibri"/>
                <w:lang w:val="en-CA"/>
              </w:rPr>
              <w:t xml:space="preserve"> – For our corporate policies and procedures applicable companywide, visit the </w:t>
            </w:r>
            <w:hyperlink r:id="rId157" w:tgtFrame="_blank" w:history="1">
              <w:r w:rsidRPr="009B3AE7">
                <w:rPr>
                  <w:rStyle w:val="Hyperlink"/>
                  <w:rFonts w:ascii="Calibri" w:eastAsia="Times New Roman" w:hAnsi="Calibri" w:cs="Calibri"/>
                  <w:lang w:val="en-CA"/>
                </w:rPr>
                <w:t>Global Policy Portal.</w:t>
              </w:r>
            </w:hyperlink>
          </w:p>
          <w:p w14:paraId="617638F7" w14:textId="77777777" w:rsidR="009B3AE7" w:rsidRPr="003F202D" w:rsidRDefault="009B3AE7" w:rsidP="00BA5860">
            <w:pPr>
              <w:pStyle w:val="NormalWeb"/>
              <w:ind w:left="30" w:right="30"/>
              <w:rPr>
                <w:rFonts w:ascii="Calibri" w:hAnsi="Calibri" w:cs="Calibri"/>
              </w:rPr>
            </w:pPr>
            <w:r w:rsidRPr="00B3799C">
              <w:rPr>
                <w:rFonts w:ascii="Calibri" w:hAnsi="Calibri" w:cs="Calibri"/>
              </w:rPr>
              <w:t>Office of Ethics and Compliance (OEC)</w:t>
            </w:r>
          </w:p>
          <w:p w14:paraId="0F74533F" w14:textId="77777777" w:rsidR="009B3AE7" w:rsidRPr="00B3799C" w:rsidRDefault="009B3AE7" w:rsidP="00BA5860">
            <w:pPr>
              <w:numPr>
                <w:ilvl w:val="0"/>
                <w:numId w:val="22"/>
              </w:numPr>
              <w:spacing w:before="100" w:beforeAutospacing="1" w:after="100" w:afterAutospacing="1"/>
              <w:ind w:left="750" w:right="30"/>
              <w:rPr>
                <w:rFonts w:ascii="Calibri" w:eastAsia="Times New Roman" w:hAnsi="Calibri" w:cs="Calibri"/>
              </w:rPr>
            </w:pPr>
            <w:r w:rsidRPr="009B3AE7">
              <w:rPr>
                <w:rStyle w:val="bold1"/>
                <w:rFonts w:ascii="Calibri" w:eastAsia="Times New Roman" w:hAnsi="Calibri" w:cs="Calibri"/>
                <w:lang w:val="en-CA"/>
              </w:rPr>
              <w:t>OEC Website</w:t>
            </w:r>
            <w:r w:rsidRPr="009B3AE7">
              <w:rPr>
                <w:rFonts w:ascii="Calibri" w:eastAsia="Times New Roman" w:hAnsi="Calibri" w:cs="Calibri"/>
                <w:lang w:val="en-CA"/>
              </w:rPr>
              <w:t xml:space="preserve"> – Refer to the </w:t>
            </w:r>
            <w:hyperlink r:id="rId158" w:tgtFrame="_blank" w:history="1">
              <w:r w:rsidRPr="009B3AE7">
                <w:rPr>
                  <w:rStyle w:val="Hyperlink"/>
                  <w:rFonts w:ascii="Calibri" w:eastAsia="Times New Roman" w:hAnsi="Calibri" w:cs="Calibri"/>
                  <w:lang w:val="en-CA"/>
                </w:rPr>
                <w:t>OEC website</w:t>
              </w:r>
            </w:hyperlink>
            <w:r w:rsidRPr="009B3AE7">
              <w:rPr>
                <w:rFonts w:ascii="Calibri" w:eastAsia="Times New Roman" w:hAnsi="Calibri" w:cs="Calibri"/>
                <w:lang w:val="en-CA"/>
              </w:rPr>
              <w:t xml:space="preserve"> for answers to a variety of compliance questions, including questions about Abbott’s support of scientific research. </w:t>
            </w:r>
            <w:r w:rsidRPr="00B3799C">
              <w:rPr>
                <w:rFonts w:ascii="Calibri" w:eastAsia="Times New Roman" w:hAnsi="Calibri" w:cs="Calibri"/>
              </w:rPr>
              <w:t>Our company’s global and country-specific OEC policies and procedures can also be accessed from the website.</w:t>
            </w:r>
          </w:p>
          <w:p w14:paraId="7CAA407F" w14:textId="77777777" w:rsidR="009B3AE7" w:rsidRPr="00B3799C"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Times New Roman" w:hAnsi="Calibri" w:cs="Calibri"/>
              </w:rPr>
              <w:t>OEC Contacts</w:t>
            </w:r>
            <w:r w:rsidRPr="00B3799C">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2A793336"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lang w:val="en-CA"/>
              </w:rPr>
            </w:pPr>
            <w:r w:rsidRPr="009B3AE7">
              <w:rPr>
                <w:rStyle w:val="bold1"/>
                <w:rFonts w:ascii="Calibri" w:eastAsia="Times New Roman" w:hAnsi="Calibri" w:cs="Calibri"/>
                <w:lang w:val="en-CA"/>
              </w:rPr>
              <w:t>Corporate OEC</w:t>
            </w:r>
            <w:r w:rsidRPr="009B3AE7">
              <w:rPr>
                <w:rFonts w:ascii="Calibri" w:eastAsia="Times New Roman" w:hAnsi="Calibri" w:cs="Calibri"/>
                <w:lang w:val="en-CA"/>
              </w:rPr>
              <w:t xml:space="preserve"> – Call 1-224-667-5210 or email </w:t>
            </w:r>
            <w:hyperlink r:id="rId159" w:tgtFrame="_blank" w:history="1">
              <w:r w:rsidRPr="009B3AE7">
                <w:rPr>
                  <w:rStyle w:val="Hyperlink"/>
                  <w:rFonts w:ascii="Calibri" w:eastAsia="Times New Roman" w:hAnsi="Calibri" w:cs="Calibri"/>
                  <w:lang w:val="en-CA"/>
                </w:rPr>
                <w:t>oec@abbott.com</w:t>
              </w:r>
            </w:hyperlink>
            <w:r w:rsidRPr="009B3AE7">
              <w:rPr>
                <w:rFonts w:ascii="Calibri" w:eastAsia="Times New Roman" w:hAnsi="Calibri" w:cs="Calibri"/>
                <w:lang w:val="en-CA"/>
              </w:rPr>
              <w:t xml:space="preserve"> with any questions related to ethics and compliance at Abbott.</w:t>
            </w:r>
          </w:p>
          <w:p w14:paraId="06AE67D3"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lang w:val="en-CA"/>
              </w:rPr>
            </w:pPr>
            <w:r w:rsidRPr="009B3AE7">
              <w:rPr>
                <w:rStyle w:val="bold1"/>
                <w:rFonts w:ascii="Calibri" w:eastAsia="Times New Roman" w:hAnsi="Calibri" w:cs="Calibri"/>
                <w:lang w:val="en-CA"/>
              </w:rPr>
              <w:lastRenderedPageBreak/>
              <w:t>Divisional or Country OEC</w:t>
            </w:r>
            <w:r w:rsidRPr="009B3AE7">
              <w:rPr>
                <w:rFonts w:ascii="Calibri" w:eastAsia="Times New Roman" w:hAnsi="Calibri" w:cs="Calibri"/>
                <w:lang w:val="en-CA"/>
              </w:rPr>
              <w:t xml:space="preserve"> – Your divisional or country </w:t>
            </w:r>
            <w:hyperlink r:id="rId160" w:tgtFrame="_blank" w:history="1">
              <w:r w:rsidRPr="009B3AE7">
                <w:rPr>
                  <w:rStyle w:val="Hyperlink"/>
                  <w:rFonts w:ascii="Calibri" w:eastAsia="Times New Roman" w:hAnsi="Calibri" w:cs="Calibri"/>
                  <w:lang w:val="en-CA"/>
                </w:rPr>
                <w:t>OEC representative</w:t>
              </w:r>
            </w:hyperlink>
            <w:r w:rsidRPr="009B3AE7">
              <w:rPr>
                <w:rFonts w:ascii="Calibri" w:eastAsia="Times New Roman" w:hAnsi="Calibri" w:cs="Calibri"/>
                <w:lang w:val="en-CA"/>
              </w:rPr>
              <w:t xml:space="preserve"> can provide additional guidance on divisional or country-specific OEC policies, procedures, and guidelines.</w:t>
            </w:r>
          </w:p>
          <w:p w14:paraId="6BD1CEE2"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lang w:val="en-CA"/>
              </w:rPr>
            </w:pPr>
            <w:r w:rsidRPr="009B3AE7">
              <w:rPr>
                <w:rStyle w:val="bold1"/>
                <w:rFonts w:ascii="Calibri" w:eastAsia="Times New Roman" w:hAnsi="Calibri" w:cs="Calibri"/>
                <w:lang w:val="en-CA"/>
              </w:rPr>
              <w:t>OEC Helpline</w:t>
            </w:r>
            <w:r w:rsidRPr="009B3AE7">
              <w:rPr>
                <w:rFonts w:ascii="Calibri" w:eastAsia="Times New Roman" w:hAnsi="Calibri" w:cs="Calibri"/>
                <w:lang w:val="en-CA"/>
              </w:rPr>
              <w:t xml:space="preserve"> – Visit our multilingual OEC Helpline at </w:t>
            </w:r>
            <w:hyperlink r:id="rId161" w:tgtFrame="_blank" w:history="1">
              <w:r w:rsidRPr="009B3AE7">
                <w:rPr>
                  <w:rStyle w:val="Hyperlink"/>
                  <w:rFonts w:ascii="Calibri" w:eastAsia="Times New Roman" w:hAnsi="Calibri" w:cs="Calibri"/>
                  <w:lang w:val="en-CA"/>
                </w:rPr>
                <w:t>speakup.abbott.com</w:t>
              </w:r>
            </w:hyperlink>
            <w:r w:rsidRPr="009B3AE7">
              <w:rPr>
                <w:rFonts w:ascii="Calibri" w:eastAsia="Times New Roman" w:hAnsi="Calibri" w:cs="Calibri"/>
                <w:lang w:val="en-CA"/>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6AFAAE02"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lang w:val="en-CA"/>
              </w:rPr>
            </w:pPr>
            <w:r w:rsidRPr="009B3AE7">
              <w:rPr>
                <w:rStyle w:val="bold1"/>
                <w:rFonts w:ascii="Calibri" w:eastAsia="Times New Roman" w:hAnsi="Calibri" w:cs="Calibri"/>
                <w:lang w:val="en-CA"/>
              </w:rPr>
              <w:t>iComply</w:t>
            </w:r>
            <w:r w:rsidRPr="009B3AE7">
              <w:rPr>
                <w:rFonts w:ascii="Calibri" w:eastAsia="Times New Roman" w:hAnsi="Calibri" w:cs="Calibri"/>
                <w:lang w:val="en-CA"/>
              </w:rPr>
              <w:t xml:space="preserve"> – Visit </w:t>
            </w:r>
            <w:hyperlink r:id="rId162" w:tgtFrame="_blank" w:history="1">
              <w:r w:rsidRPr="009B3AE7">
                <w:rPr>
                  <w:rStyle w:val="Hyperlink"/>
                  <w:rFonts w:ascii="Calibri" w:eastAsia="Times New Roman" w:hAnsi="Calibri" w:cs="Calibri"/>
                  <w:lang w:val="en-CA"/>
                </w:rPr>
                <w:t>iComply</w:t>
              </w:r>
            </w:hyperlink>
            <w:r w:rsidRPr="009B3AE7">
              <w:rPr>
                <w:rFonts w:ascii="Calibri" w:eastAsia="Times New Roman" w:hAnsi="Calibri" w:cs="Calibri"/>
                <w:lang w:val="en-CA"/>
              </w:rPr>
              <w:t xml:space="preserve"> to access compliance-related applications and resources geared towards interactions with Health Care Professionals and Health Care Organizations.</w:t>
            </w:r>
          </w:p>
          <w:p w14:paraId="2DF270F3" w14:textId="77777777" w:rsidR="009B3AE7" w:rsidRPr="00B3799C" w:rsidRDefault="009B3AE7" w:rsidP="00BA5860">
            <w:pPr>
              <w:pStyle w:val="NormalWeb"/>
              <w:ind w:left="30" w:right="30"/>
              <w:rPr>
                <w:rFonts w:ascii="Calibri" w:hAnsi="Calibri" w:cs="Calibri"/>
              </w:rPr>
            </w:pPr>
            <w:r w:rsidRPr="00B3799C">
              <w:rPr>
                <w:rFonts w:ascii="Calibri" w:hAnsi="Calibri" w:cs="Calibri"/>
              </w:rPr>
              <w:t>Legal Division</w:t>
            </w:r>
          </w:p>
          <w:p w14:paraId="48E3D53F"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If you have questions about laws and regulations that govern scientific research, the </w:t>
            </w:r>
            <w:hyperlink r:id="rId163" w:tgtFrame="_blank" w:history="1">
              <w:r w:rsidRPr="009B3AE7">
                <w:rPr>
                  <w:rStyle w:val="Hyperlink"/>
                  <w:rFonts w:ascii="Calibri" w:hAnsi="Calibri" w:cs="Calibri"/>
                  <w:lang w:val="en-CA"/>
                </w:rPr>
                <w:t>Legal Division</w:t>
              </w:r>
            </w:hyperlink>
            <w:r w:rsidRPr="009B3AE7">
              <w:rPr>
                <w:rFonts w:ascii="Calibri" w:hAnsi="Calibri" w:cs="Calibri"/>
                <w:lang w:val="en-CA"/>
              </w:rPr>
              <w:t xml:space="preserve"> can assist you.</w:t>
            </w:r>
          </w:p>
          <w:p w14:paraId="6778A9DA" w14:textId="77777777" w:rsidR="009B3AE7" w:rsidRPr="00B3799C" w:rsidRDefault="009B3AE7" w:rsidP="00BA5860">
            <w:pPr>
              <w:pStyle w:val="NormalWeb"/>
              <w:ind w:left="30" w:right="30"/>
              <w:rPr>
                <w:rFonts w:ascii="Calibri" w:hAnsi="Calibri" w:cs="Calibri"/>
              </w:rPr>
            </w:pPr>
            <w:r w:rsidRPr="00B3799C">
              <w:rPr>
                <w:rFonts w:ascii="Calibri" w:hAnsi="Calibri" w:cs="Calibri"/>
              </w:rPr>
              <w:t>Vendor Credentialing</w:t>
            </w:r>
          </w:p>
          <w:p w14:paraId="1B18F37A"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Many hospitals are now requesting specific documentation that indicates a company representative is qualified to gain access to the Health Care Organization. If you receive such a request, go to </w:t>
            </w:r>
            <w:hyperlink r:id="rId164" w:tgtFrame="_blank" w:history="1">
              <w:r w:rsidRPr="009B3AE7">
                <w:rPr>
                  <w:rStyle w:val="Hyperlink"/>
                  <w:rFonts w:ascii="Calibri" w:hAnsi="Calibri" w:cs="Calibri"/>
                  <w:lang w:val="en-CA"/>
                </w:rPr>
                <w:t>hcir.oneabbott.com</w:t>
              </w:r>
            </w:hyperlink>
            <w:r w:rsidRPr="009B3AE7">
              <w:rPr>
                <w:rFonts w:ascii="Calibri" w:hAnsi="Calibri" w:cs="Calibri"/>
                <w:lang w:val="en-CA"/>
              </w:rPr>
              <w:t xml:space="preserve"> for information and guidance.</w:t>
            </w:r>
          </w:p>
        </w:tc>
        <w:tc>
          <w:tcPr>
            <w:tcW w:w="6000" w:type="dxa"/>
            <w:vAlign w:val="center"/>
          </w:tcPr>
          <w:p w14:paraId="27415CA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Votre supérieur</w:t>
            </w:r>
          </w:p>
          <w:p w14:paraId="118C112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Si vous avez des questions concernant la recherche scientifique ou avez des préoccupations concernant les pratiques de recherche d’un collègue ou d’un tiers, vous devriez d’abord en discuter avec votre supérieur.</w:t>
            </w:r>
          </w:p>
          <w:p w14:paraId="457B4F53"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Normes écrites</w:t>
            </w:r>
          </w:p>
          <w:p w14:paraId="269EFF8A" w14:textId="77777777" w:rsidR="009B3AE7" w:rsidRPr="009B3AE7" w:rsidRDefault="009B3AE7" w:rsidP="00BA5860">
            <w:pPr>
              <w:numPr>
                <w:ilvl w:val="0"/>
                <w:numId w:val="21"/>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Code d’éthique</w:t>
            </w:r>
            <w:r w:rsidRPr="00B3799C">
              <w:rPr>
                <w:rStyle w:val="bold1"/>
                <w:rFonts w:ascii="Calibri" w:eastAsia="Calibri" w:hAnsi="Calibri" w:cs="Calibri"/>
                <w:b w:val="0"/>
                <w:bCs w:val="0"/>
              </w:rPr>
              <w:t xml:space="preserve"> – Pour connaître les principales attentes de l’entreprise pour tous les </w:t>
            </w:r>
            <w:r>
              <w:rPr>
                <w:rStyle w:val="bold1"/>
                <w:rFonts w:ascii="Calibri" w:eastAsia="Calibri" w:hAnsi="Calibri" w:cs="Calibri"/>
                <w:b w:val="0"/>
                <w:bCs w:val="0"/>
              </w:rPr>
              <w:t>membres du personnel</w:t>
            </w:r>
            <w:r w:rsidRPr="00B3799C">
              <w:rPr>
                <w:rStyle w:val="bold1"/>
                <w:rFonts w:ascii="Calibri" w:eastAsia="Calibri" w:hAnsi="Calibri" w:cs="Calibri"/>
                <w:b w:val="0"/>
                <w:bCs w:val="0"/>
              </w:rPr>
              <w:t xml:space="preserve">, consultez le </w:t>
            </w:r>
            <w:hyperlink r:id="rId165" w:tgtFrame="_blank" w:history="1">
              <w:r w:rsidRPr="00B3799C">
                <w:rPr>
                  <w:rStyle w:val="bold1"/>
                  <w:rFonts w:ascii="Calibri" w:eastAsia="Calibri" w:hAnsi="Calibri" w:cs="Calibri"/>
                  <w:b w:val="0"/>
                  <w:bCs w:val="0"/>
                  <w:color w:val="0000FF"/>
                  <w:u w:val="single"/>
                </w:rPr>
                <w:t>Code d’éthique</w:t>
              </w:r>
            </w:hyperlink>
            <w:r w:rsidRPr="00B3799C">
              <w:rPr>
                <w:rStyle w:val="bold1"/>
                <w:rFonts w:ascii="Calibri" w:eastAsia="Calibri" w:hAnsi="Calibri" w:cs="Calibri"/>
                <w:b w:val="0"/>
                <w:bCs w:val="0"/>
              </w:rPr>
              <w:t>.</w:t>
            </w:r>
          </w:p>
          <w:p w14:paraId="3CBE298C" w14:textId="77777777" w:rsidR="009B3AE7" w:rsidRPr="009B3AE7" w:rsidRDefault="009B3AE7" w:rsidP="00BA5860">
            <w:pPr>
              <w:numPr>
                <w:ilvl w:val="0"/>
                <w:numId w:val="21"/>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Portail des politiques mondiales</w:t>
            </w:r>
            <w:r w:rsidRPr="00B3799C">
              <w:rPr>
                <w:rStyle w:val="bold1"/>
                <w:rFonts w:ascii="Calibri" w:eastAsia="Calibri" w:hAnsi="Calibri" w:cs="Calibri"/>
                <w:b w:val="0"/>
                <w:bCs w:val="0"/>
              </w:rPr>
              <w:t xml:space="preserve"> – Pour connaître les procédures et les politiques en vigueur dans toute l’entreprise, rendez-vous sur le </w:t>
            </w:r>
            <w:hyperlink r:id="rId166" w:tgtFrame="_blank" w:history="1">
              <w:r w:rsidRPr="00B3799C">
                <w:rPr>
                  <w:rStyle w:val="bold1"/>
                  <w:rFonts w:ascii="Calibri" w:eastAsia="Calibri" w:hAnsi="Calibri" w:cs="Calibri"/>
                  <w:b w:val="0"/>
                  <w:bCs w:val="0"/>
                  <w:color w:val="0000FF"/>
                  <w:u w:val="single"/>
                </w:rPr>
                <w:t>portail des politiques mondiales.</w:t>
              </w:r>
            </w:hyperlink>
          </w:p>
          <w:p w14:paraId="664CC69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Bureau d’éthique et de conformité (BEC)</w:t>
            </w:r>
          </w:p>
          <w:p w14:paraId="2A6B4375"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Site Web du BEC</w:t>
            </w:r>
            <w:r w:rsidRPr="00B3799C">
              <w:rPr>
                <w:rStyle w:val="bold1"/>
                <w:rFonts w:ascii="Calibri" w:eastAsia="Calibri" w:hAnsi="Calibri" w:cs="Calibri"/>
                <w:b w:val="0"/>
                <w:bCs w:val="0"/>
              </w:rPr>
              <w:t xml:space="preserve"> – Consultez le </w:t>
            </w:r>
            <w:hyperlink r:id="rId167" w:tgtFrame="_blank" w:history="1">
              <w:r w:rsidRPr="00B3799C">
                <w:rPr>
                  <w:rStyle w:val="bold1"/>
                  <w:rFonts w:ascii="Calibri" w:eastAsia="Calibri" w:hAnsi="Calibri" w:cs="Calibri"/>
                  <w:b w:val="0"/>
                  <w:bCs w:val="0"/>
                  <w:color w:val="0000FF"/>
                  <w:u w:val="single"/>
                </w:rPr>
                <w:t>site Web du BEC</w:t>
              </w:r>
            </w:hyperlink>
            <w:r w:rsidRPr="00B3799C">
              <w:rPr>
                <w:rStyle w:val="bold1"/>
                <w:rFonts w:ascii="Calibri" w:eastAsia="Calibri" w:hAnsi="Calibri" w:cs="Calibri"/>
                <w:b w:val="0"/>
                <w:bCs w:val="0"/>
              </w:rPr>
              <w:t xml:space="preserve"> pour obtenir des réponses à diverses questions sur la conformité, notamment les questions de soutien offert par Abbott pour la recherche scientifique. Les politiques et les procédures mondiales et nationales de notre entreprise en matière d’éthique et de conformité (BEC) sont également accessibles à partir du site Web.</w:t>
            </w:r>
          </w:p>
          <w:p w14:paraId="7007A69C"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Personnes du BEC à contacter</w:t>
            </w:r>
            <w:r w:rsidRPr="00B3799C">
              <w:rPr>
                <w:rStyle w:val="bold1"/>
                <w:rFonts w:ascii="Calibri" w:eastAsia="Calibri" w:hAnsi="Calibri" w:cs="Calibri"/>
                <w:b w:val="0"/>
                <w:bCs w:val="0"/>
              </w:rPr>
              <w:t> – N’hésitez pas à contacter le BEC à tout moment pour des questions portant sur l’éthique et la conformité ou pour discuter de préoccupations relatives à de possibles infractions à nos normes, lois ou règlements écrits.</w:t>
            </w:r>
          </w:p>
          <w:p w14:paraId="708F96F8"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lastRenderedPageBreak/>
              <w:t>BEC de l’entreprise</w:t>
            </w:r>
            <w:r w:rsidRPr="00B3799C">
              <w:rPr>
                <w:rStyle w:val="bold1"/>
                <w:rFonts w:ascii="Calibri" w:eastAsia="Calibri" w:hAnsi="Calibri" w:cs="Calibri"/>
                <w:b w:val="0"/>
                <w:bCs w:val="0"/>
              </w:rPr>
              <w:t xml:space="preserve"> – Composez le 1 224 667-5210 ou envoyez un courriel à </w:t>
            </w:r>
            <w:hyperlink r:id="rId168" w:tgtFrame="_blank" w:history="1">
              <w:r w:rsidRPr="00B3799C">
                <w:rPr>
                  <w:rStyle w:val="bold1"/>
                  <w:rFonts w:ascii="Calibri" w:eastAsia="Calibri" w:hAnsi="Calibri" w:cs="Calibri"/>
                  <w:b w:val="0"/>
                  <w:bCs w:val="0"/>
                  <w:color w:val="0000FF"/>
                  <w:u w:val="single"/>
                </w:rPr>
                <w:t>oec@abbott.com</w:t>
              </w:r>
            </w:hyperlink>
            <w:r w:rsidRPr="00B3799C">
              <w:rPr>
                <w:rStyle w:val="bold1"/>
                <w:rFonts w:ascii="Calibri" w:eastAsia="Calibri" w:hAnsi="Calibri" w:cs="Calibri"/>
                <w:b w:val="0"/>
                <w:bCs w:val="0"/>
              </w:rPr>
              <w:t xml:space="preserve"> pour toute question portant sur l’éthique et la conformité chez Abbott.</w:t>
            </w:r>
          </w:p>
          <w:p w14:paraId="4F9FA24D"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BEC de votre division ou pays</w:t>
            </w:r>
            <w:r w:rsidRPr="00B3799C">
              <w:rPr>
                <w:rStyle w:val="bold1"/>
                <w:rFonts w:ascii="Calibri" w:eastAsia="Calibri" w:hAnsi="Calibri" w:cs="Calibri"/>
                <w:b w:val="0"/>
                <w:bCs w:val="0"/>
              </w:rPr>
              <w:t xml:space="preserve"> – Le </w:t>
            </w:r>
            <w:hyperlink r:id="rId169" w:tgtFrame="_blank" w:history="1">
              <w:r w:rsidRPr="00B3799C">
                <w:rPr>
                  <w:rStyle w:val="bold1"/>
                  <w:rFonts w:ascii="Calibri" w:eastAsia="Calibri" w:hAnsi="Calibri" w:cs="Calibri"/>
                  <w:b w:val="0"/>
                  <w:bCs w:val="0"/>
                  <w:color w:val="0000FF"/>
                  <w:u w:val="single"/>
                </w:rPr>
                <w:t>représentant du BEC</w:t>
              </w:r>
            </w:hyperlink>
            <w:r w:rsidRPr="00B3799C">
              <w:rPr>
                <w:rStyle w:val="bold1"/>
                <w:rFonts w:ascii="Calibri" w:eastAsia="Calibri" w:hAnsi="Calibri" w:cs="Calibri"/>
                <w:b w:val="0"/>
                <w:bCs w:val="0"/>
              </w:rPr>
              <w:t xml:space="preserve"> de votre division ou pays peut vous fournir des conseils </w:t>
            </w:r>
            <w:r>
              <w:rPr>
                <w:rStyle w:val="bold1"/>
                <w:rFonts w:ascii="Calibri" w:eastAsia="Calibri" w:hAnsi="Calibri" w:cs="Calibri"/>
                <w:b w:val="0"/>
                <w:bCs w:val="0"/>
              </w:rPr>
              <w:t>supplémentaires</w:t>
            </w:r>
            <w:r w:rsidRPr="00B3799C">
              <w:rPr>
                <w:rStyle w:val="bold1"/>
                <w:rFonts w:ascii="Calibri" w:eastAsia="Calibri" w:hAnsi="Calibri" w:cs="Calibri"/>
                <w:b w:val="0"/>
                <w:bCs w:val="0"/>
              </w:rPr>
              <w:t xml:space="preserve"> sur les politiques, procédures et directives en matière d’éthique et de conformité qui sont propres à votre division ou à votre pays.</w:t>
            </w:r>
          </w:p>
          <w:p w14:paraId="3A2247B4"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Ligne d’assistance du BEC</w:t>
            </w:r>
            <w:r w:rsidRPr="00B3799C">
              <w:rPr>
                <w:rStyle w:val="bold1"/>
                <w:rFonts w:ascii="Calibri" w:eastAsia="Calibri" w:hAnsi="Calibri" w:cs="Calibri"/>
                <w:b w:val="0"/>
                <w:bCs w:val="0"/>
              </w:rPr>
              <w:t xml:space="preserve"> – </w:t>
            </w:r>
            <w:r>
              <w:rPr>
                <w:rStyle w:val="bold1"/>
                <w:rFonts w:ascii="Calibri" w:eastAsia="Calibri" w:hAnsi="Calibri" w:cs="Calibri"/>
                <w:b w:val="0"/>
                <w:bCs w:val="0"/>
              </w:rPr>
              <w:t>Utilisez</w:t>
            </w:r>
            <w:r w:rsidRPr="00B3799C">
              <w:rPr>
                <w:rStyle w:val="bold1"/>
                <w:rFonts w:ascii="Calibri" w:eastAsia="Calibri" w:hAnsi="Calibri" w:cs="Calibri"/>
                <w:b w:val="0"/>
                <w:bCs w:val="0"/>
              </w:rPr>
              <w:t xml:space="preserve"> notre ligne d’assistance multilingue du BEC, à l’adresse </w:t>
            </w:r>
            <w:hyperlink r:id="rId170" w:tgtFrame="_blank" w:history="1">
              <w:r w:rsidRPr="00B3799C">
                <w:rPr>
                  <w:rStyle w:val="bold1"/>
                  <w:rFonts w:ascii="Calibri" w:eastAsia="Calibri" w:hAnsi="Calibri" w:cs="Calibri"/>
                  <w:b w:val="0"/>
                  <w:bCs w:val="0"/>
                  <w:color w:val="0000FF"/>
                  <w:u w:val="single"/>
                </w:rPr>
                <w:t>speakup.abbott.com</w:t>
              </w:r>
            </w:hyperlink>
            <w:r w:rsidRPr="00B3799C">
              <w:rPr>
                <w:rStyle w:val="bold1"/>
                <w:rFonts w:ascii="Calibri" w:eastAsia="Calibri" w:hAnsi="Calibri" w:cs="Calibri"/>
                <w:b w:val="0"/>
                <w:bCs w:val="0"/>
              </w:rPr>
              <w:t xml:space="preserve"> pour exprimer vos préoccupations au sujet d’une violation potentielle des valeurs et des normes de conduite de notre entreprise. La ligne d’assistance du BEC est accessible 24 heures sur 24, sept jours sur sept, et vous permet d’exprimer vos préoccupations dans votre langue en ligne ou au téléphone.</w:t>
            </w:r>
          </w:p>
          <w:p w14:paraId="5025952A" w14:textId="77777777" w:rsidR="009B3AE7" w:rsidRPr="009B3AE7" w:rsidRDefault="009B3AE7" w:rsidP="00BA5860">
            <w:pPr>
              <w:numPr>
                <w:ilvl w:val="0"/>
                <w:numId w:val="22"/>
              </w:numPr>
              <w:spacing w:before="100" w:beforeAutospacing="1" w:after="100" w:afterAutospacing="1"/>
              <w:ind w:left="750" w:right="30"/>
              <w:rPr>
                <w:rFonts w:ascii="Calibri" w:eastAsia="Times New Roman" w:hAnsi="Calibri" w:cs="Calibri"/>
              </w:rPr>
            </w:pPr>
            <w:r w:rsidRPr="00B3799C">
              <w:rPr>
                <w:rStyle w:val="bold1"/>
                <w:rFonts w:ascii="Calibri" w:eastAsia="Calibri" w:hAnsi="Calibri" w:cs="Calibri"/>
              </w:rPr>
              <w:t>iComply</w:t>
            </w:r>
            <w:r w:rsidRPr="00B3799C">
              <w:rPr>
                <w:rStyle w:val="bold1"/>
                <w:rFonts w:ascii="Calibri" w:eastAsia="Calibri" w:hAnsi="Calibri" w:cs="Calibri"/>
                <w:b w:val="0"/>
                <w:bCs w:val="0"/>
              </w:rPr>
              <w:t xml:space="preserve"> – Visitez </w:t>
            </w:r>
            <w:hyperlink r:id="rId171" w:tgtFrame="_blank" w:history="1">
              <w:r w:rsidRPr="00B3799C">
                <w:rPr>
                  <w:rStyle w:val="bold1"/>
                  <w:rFonts w:ascii="Calibri" w:eastAsia="Calibri" w:hAnsi="Calibri" w:cs="Calibri"/>
                  <w:b w:val="0"/>
                  <w:bCs w:val="0"/>
                  <w:color w:val="0000FF"/>
                  <w:u w:val="single"/>
                </w:rPr>
                <w:t>iComply</w:t>
              </w:r>
            </w:hyperlink>
            <w:r w:rsidRPr="00B3799C">
              <w:rPr>
                <w:rStyle w:val="bold1"/>
                <w:rFonts w:ascii="Calibri" w:eastAsia="Calibri" w:hAnsi="Calibri" w:cs="Calibri"/>
                <w:b w:val="0"/>
                <w:bCs w:val="0"/>
              </w:rPr>
              <w:t xml:space="preserve"> pour accéder à des applications et à des ressources associées à la conformité, axées sur les interactions avec les professionnels de la santé et les organisations de soins de santé.</w:t>
            </w:r>
          </w:p>
          <w:p w14:paraId="4CD83EC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Service des affaires juridiques</w:t>
            </w:r>
          </w:p>
          <w:p w14:paraId="1EEC4B6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Si vous avez des questions concernant les lois et les règlements qui régissent la recherche scientifique, le </w:t>
            </w:r>
            <w:hyperlink r:id="rId172" w:tgtFrame="_blank" w:history="1">
              <w:r w:rsidRPr="00B3799C">
                <w:rPr>
                  <w:rFonts w:ascii="Calibri" w:eastAsia="Calibri" w:hAnsi="Calibri" w:cs="Calibri"/>
                  <w:color w:val="0000FF"/>
                  <w:u w:val="single"/>
                </w:rPr>
                <w:t>Service des affaires juridiques</w:t>
              </w:r>
            </w:hyperlink>
            <w:r w:rsidRPr="00B3799C">
              <w:rPr>
                <w:rFonts w:ascii="Calibri" w:eastAsia="Calibri" w:hAnsi="Calibri" w:cs="Calibri"/>
              </w:rPr>
              <w:t xml:space="preserve"> peut vous aider.</w:t>
            </w:r>
          </w:p>
          <w:p w14:paraId="6A16823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Validation des fournisseurs</w:t>
            </w:r>
          </w:p>
          <w:p w14:paraId="7C8E6E3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Plusieurs hôpitaux exigent désormais des documents spécifiques démontrant qu’un représentant d’entreprise détient les compétences nécessaires pour accéder à l’organisation de soins de santé. Si vous recevez ce type de demande, rendez-vous sur </w:t>
            </w:r>
            <w:hyperlink r:id="rId173" w:tgtFrame="_blank" w:history="1">
              <w:r w:rsidRPr="00B3799C">
                <w:rPr>
                  <w:rFonts w:ascii="Calibri" w:eastAsia="Calibri" w:hAnsi="Calibri" w:cs="Calibri"/>
                  <w:color w:val="0000FF"/>
                  <w:u w:val="single"/>
                </w:rPr>
                <w:t>hcir.oneabbott.com</w:t>
              </w:r>
            </w:hyperlink>
            <w:r w:rsidRPr="00B3799C">
              <w:rPr>
                <w:rFonts w:ascii="Calibri" w:eastAsia="Calibri" w:hAnsi="Calibri" w:cs="Calibri"/>
              </w:rPr>
              <w:t xml:space="preserve"> pour obtenir des renseignements et des conseils.</w:t>
            </w:r>
          </w:p>
        </w:tc>
      </w:tr>
      <w:tr w:rsidR="009B3AE7" w:rsidRPr="00B3799C" w14:paraId="370D44BB" w14:textId="77777777" w:rsidTr="00BA5860">
        <w:tc>
          <w:tcPr>
            <w:tcW w:w="1353" w:type="dxa"/>
            <w:shd w:val="clear" w:color="auto" w:fill="D9E2F3" w:themeFill="accent1" w:themeFillTint="33"/>
            <w:tcMar>
              <w:top w:w="120" w:type="dxa"/>
              <w:left w:w="180" w:type="dxa"/>
              <w:bottom w:w="120" w:type="dxa"/>
              <w:right w:w="180" w:type="dxa"/>
            </w:tcMar>
            <w:hideMark/>
          </w:tcPr>
          <w:p w14:paraId="1BE79965" w14:textId="77777777" w:rsidR="009B3AE7" w:rsidRPr="00B3799C" w:rsidRDefault="009B3AE7" w:rsidP="00BA5860">
            <w:pPr>
              <w:spacing w:before="30" w:after="30"/>
              <w:ind w:left="30" w:right="30"/>
              <w:rPr>
                <w:rFonts w:ascii="Calibri" w:eastAsia="Times New Roman" w:hAnsi="Calibri" w:cs="Calibri"/>
                <w:sz w:val="16"/>
              </w:rPr>
            </w:pPr>
            <w:hyperlink r:id="rId174" w:tgtFrame="_blank" w:history="1">
              <w:r w:rsidRPr="00B3799C">
                <w:rPr>
                  <w:rStyle w:val="Hyperlink"/>
                  <w:rFonts w:ascii="Calibri" w:eastAsia="Times New Roman" w:hAnsi="Calibri" w:cs="Calibri"/>
                  <w:sz w:val="16"/>
                </w:rPr>
                <w:t>Screen 51</w:t>
              </w:r>
            </w:hyperlink>
            <w:r w:rsidRPr="00B3799C">
              <w:rPr>
                <w:rFonts w:ascii="Calibri" w:eastAsia="Times New Roman" w:hAnsi="Calibri" w:cs="Calibri"/>
                <w:sz w:val="16"/>
              </w:rPr>
              <w:t xml:space="preserve"> </w:t>
            </w:r>
          </w:p>
          <w:p w14:paraId="1EF48180" w14:textId="77777777" w:rsidR="009B3AE7" w:rsidRPr="00B3799C" w:rsidRDefault="009B3AE7" w:rsidP="00BA5860">
            <w:pPr>
              <w:ind w:left="30" w:right="30"/>
              <w:rPr>
                <w:rFonts w:ascii="Calibri" w:eastAsia="Times New Roman" w:hAnsi="Calibri" w:cs="Calibri"/>
                <w:sz w:val="16"/>
              </w:rPr>
            </w:pPr>
            <w:hyperlink r:id="rId175" w:tgtFrame="_blank" w:history="1">
              <w:r w:rsidRPr="00B3799C">
                <w:rPr>
                  <w:rStyle w:val="Hyperlink"/>
                  <w:rFonts w:ascii="Calibri" w:eastAsia="Times New Roman" w:hAnsi="Calibri" w:cs="Calibri"/>
                  <w:sz w:val="16"/>
                </w:rPr>
                <w:t>70_C_52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18BBC1"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Quick Reference Cards</w:t>
            </w:r>
          </w:p>
          <w:p w14:paraId="40E7B40E"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Click </w:t>
            </w:r>
            <w:hyperlink r:id="rId176" w:tgtFrame="_blank" w:history="1">
              <w:r w:rsidRPr="009B3AE7">
                <w:rPr>
                  <w:rStyle w:val="Hyperlink"/>
                  <w:rFonts w:ascii="Calibri" w:hAnsi="Calibri" w:cs="Calibri"/>
                  <w:lang w:val="en-CA"/>
                </w:rPr>
                <w:t>here</w:t>
              </w:r>
            </w:hyperlink>
            <w:r w:rsidRPr="009B3AE7">
              <w:rPr>
                <w:rFonts w:ascii="Calibri" w:hAnsi="Calibri" w:cs="Calibri"/>
                <w:lang w:val="en-CA"/>
              </w:rPr>
              <w:t xml:space="preserve"> to review summaries of each section of this course.</w:t>
            </w:r>
          </w:p>
          <w:p w14:paraId="13F347DE"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Course Transcript</w:t>
            </w:r>
          </w:p>
          <w:p w14:paraId="7718CDC3"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Click </w:t>
            </w:r>
            <w:hyperlink r:id="rId177" w:tgtFrame="_blank" w:history="1">
              <w:r w:rsidRPr="009B3AE7">
                <w:rPr>
                  <w:rStyle w:val="Hyperlink"/>
                  <w:rFonts w:ascii="Calibri" w:hAnsi="Calibri" w:cs="Calibri"/>
                  <w:lang w:val="en-CA"/>
                </w:rPr>
                <w:t>here</w:t>
              </w:r>
            </w:hyperlink>
            <w:r w:rsidRPr="009B3AE7">
              <w:rPr>
                <w:rFonts w:ascii="Calibri" w:hAnsi="Calibri" w:cs="Calibri"/>
                <w:lang w:val="en-CA"/>
              </w:rPr>
              <w:t xml:space="preserve"> for a full transcript of the course.</w:t>
            </w:r>
          </w:p>
        </w:tc>
        <w:tc>
          <w:tcPr>
            <w:tcW w:w="6000" w:type="dxa"/>
            <w:vAlign w:val="center"/>
          </w:tcPr>
          <w:p w14:paraId="0D9AA1F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Fiches aide-mémoire</w:t>
            </w:r>
          </w:p>
          <w:p w14:paraId="00431D7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Cliquez </w:t>
            </w:r>
            <w:hyperlink r:id="rId178" w:tgtFrame="_blank" w:history="1">
              <w:r w:rsidRPr="00B3799C">
                <w:rPr>
                  <w:rFonts w:ascii="Calibri" w:eastAsia="Calibri" w:hAnsi="Calibri" w:cs="Calibri"/>
                  <w:color w:val="0000FF"/>
                  <w:u w:val="single"/>
                </w:rPr>
                <w:t>ici</w:t>
              </w:r>
            </w:hyperlink>
            <w:r w:rsidRPr="00B3799C">
              <w:rPr>
                <w:rFonts w:ascii="Calibri" w:eastAsia="Calibri" w:hAnsi="Calibri" w:cs="Calibri"/>
              </w:rPr>
              <w:t xml:space="preserve"> pour voir un résumé de chaque section de ce cours.</w:t>
            </w:r>
          </w:p>
          <w:p w14:paraId="29CE880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Transcription du cours</w:t>
            </w:r>
          </w:p>
          <w:p w14:paraId="7344F23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Cliquez </w:t>
            </w:r>
            <w:hyperlink r:id="rId179" w:tgtFrame="_blank" w:history="1">
              <w:r w:rsidRPr="00B3799C">
                <w:rPr>
                  <w:rFonts w:ascii="Calibri" w:eastAsia="Calibri" w:hAnsi="Calibri" w:cs="Calibri"/>
                  <w:color w:val="0000FF"/>
                  <w:u w:val="single"/>
                </w:rPr>
                <w:t>ici</w:t>
              </w:r>
            </w:hyperlink>
            <w:r w:rsidRPr="00B3799C">
              <w:rPr>
                <w:rFonts w:ascii="Calibri" w:eastAsia="Calibri" w:hAnsi="Calibri" w:cs="Calibri"/>
              </w:rPr>
              <w:t xml:space="preserve"> pour accéder à la transcription complète du cours.</w:t>
            </w:r>
          </w:p>
        </w:tc>
      </w:tr>
      <w:tr w:rsidR="009B3AE7" w:rsidRPr="00B3799C" w14:paraId="12D772B3" w14:textId="77777777" w:rsidTr="00BA5860">
        <w:tc>
          <w:tcPr>
            <w:tcW w:w="1353" w:type="dxa"/>
            <w:shd w:val="clear" w:color="auto" w:fill="D9E2F3" w:themeFill="accent1" w:themeFillTint="33"/>
            <w:tcMar>
              <w:top w:w="120" w:type="dxa"/>
              <w:left w:w="180" w:type="dxa"/>
              <w:bottom w:w="120" w:type="dxa"/>
              <w:right w:w="180" w:type="dxa"/>
            </w:tcMar>
            <w:hideMark/>
          </w:tcPr>
          <w:p w14:paraId="1312937A" w14:textId="77777777" w:rsidR="009B3AE7" w:rsidRPr="00B3799C" w:rsidRDefault="009B3AE7" w:rsidP="00BA5860">
            <w:pPr>
              <w:spacing w:before="30" w:after="30"/>
              <w:ind w:left="30" w:right="30"/>
              <w:rPr>
                <w:rFonts w:ascii="Calibri" w:eastAsia="Times New Roman" w:hAnsi="Calibri" w:cs="Calibri"/>
                <w:sz w:val="16"/>
              </w:rPr>
            </w:pPr>
            <w:hyperlink r:id="rId180" w:tgtFrame="_blank" w:history="1">
              <w:r w:rsidRPr="00B3799C">
                <w:rPr>
                  <w:rStyle w:val="Hyperlink"/>
                  <w:rFonts w:ascii="Calibri" w:eastAsia="Times New Roman" w:hAnsi="Calibri" w:cs="Calibri"/>
                  <w:sz w:val="16"/>
                </w:rPr>
                <w:t>Screen 52</w:t>
              </w:r>
            </w:hyperlink>
            <w:r w:rsidRPr="00B3799C">
              <w:rPr>
                <w:rFonts w:ascii="Calibri" w:eastAsia="Times New Roman" w:hAnsi="Calibri" w:cs="Calibri"/>
                <w:sz w:val="16"/>
              </w:rPr>
              <w:t xml:space="preserve"> </w:t>
            </w:r>
          </w:p>
          <w:p w14:paraId="4AB0651E"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Introduction</w:t>
            </w:r>
          </w:p>
          <w:p w14:paraId="6C2419C5" w14:textId="77777777" w:rsidR="009B3AE7" w:rsidRPr="00B3799C" w:rsidRDefault="009B3AE7" w:rsidP="00BA5860">
            <w:pPr>
              <w:ind w:left="30" w:right="30"/>
              <w:rPr>
                <w:rFonts w:ascii="Calibri" w:eastAsia="Times New Roman" w:hAnsi="Calibri" w:cs="Calibri"/>
                <w:sz w:val="16"/>
              </w:rPr>
            </w:pPr>
            <w:hyperlink r:id="rId181" w:tgtFrame="_blank" w:history="1">
              <w:r w:rsidRPr="00B3799C">
                <w:rPr>
                  <w:rStyle w:val="Hyperlink"/>
                  <w:rFonts w:ascii="Calibri" w:eastAsia="Times New Roman" w:hAnsi="Calibri" w:cs="Calibri"/>
                  <w:sz w:val="16"/>
                </w:rPr>
                <w:t>71_C_53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D8DA8"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Knowledge Check consists of 10 questions. You must score 80% or higher to successfully complete this course.</w:t>
            </w:r>
          </w:p>
          <w:p w14:paraId="7D303FDE"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When you are ready, click the Knowledge Check button to begin.</w:t>
            </w:r>
          </w:p>
        </w:tc>
        <w:tc>
          <w:tcPr>
            <w:tcW w:w="6000" w:type="dxa"/>
            <w:vAlign w:val="center"/>
          </w:tcPr>
          <w:p w14:paraId="3F0F1FA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vérification des connaissances comprend 10 questions. Vous devez obtenir un résultat de 80 % ou plus pour réussir ce cours.</w:t>
            </w:r>
          </w:p>
          <w:p w14:paraId="423F561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Lorsque vous êtes prêt, cliquez sur le bouton Vérification des connaissances pour commencer.</w:t>
            </w:r>
          </w:p>
        </w:tc>
      </w:tr>
      <w:tr w:rsidR="009B3AE7" w:rsidRPr="00B3799C" w14:paraId="578E4668" w14:textId="77777777" w:rsidTr="00BA5860">
        <w:tc>
          <w:tcPr>
            <w:tcW w:w="1353" w:type="dxa"/>
            <w:shd w:val="clear" w:color="auto" w:fill="D9E2F3" w:themeFill="accent1" w:themeFillTint="33"/>
            <w:tcMar>
              <w:top w:w="120" w:type="dxa"/>
              <w:left w:w="180" w:type="dxa"/>
              <w:bottom w:w="120" w:type="dxa"/>
              <w:right w:w="180" w:type="dxa"/>
            </w:tcMar>
            <w:hideMark/>
          </w:tcPr>
          <w:p w14:paraId="6E580089" w14:textId="77777777" w:rsidR="009B3AE7" w:rsidRPr="009B3AE7" w:rsidRDefault="009B3AE7" w:rsidP="00BA5860">
            <w:pPr>
              <w:spacing w:before="30" w:after="30"/>
              <w:ind w:left="30" w:right="30"/>
              <w:rPr>
                <w:rFonts w:ascii="Calibri" w:eastAsia="Times New Roman" w:hAnsi="Calibri" w:cs="Calibri"/>
                <w:sz w:val="16"/>
              </w:rPr>
            </w:pPr>
            <w:hyperlink r:id="rId182" w:tgtFrame="_blank" w:history="1"/>
            <w:r w:rsidRPr="009B3AE7">
              <w:rPr>
                <w:rFonts w:ascii="Calibri" w:eastAsia="Times New Roman" w:hAnsi="Calibri" w:cs="Calibri"/>
                <w:sz w:val="16"/>
              </w:rPr>
              <w:t xml:space="preserve"> </w:t>
            </w:r>
          </w:p>
          <w:p w14:paraId="41197ADC"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1: Scenario</w:t>
            </w:r>
          </w:p>
          <w:p w14:paraId="098B23C4" w14:textId="77777777" w:rsidR="009B3AE7" w:rsidRPr="00B3799C" w:rsidRDefault="009B3AE7" w:rsidP="00BA5860">
            <w:pPr>
              <w:ind w:left="30" w:right="30"/>
              <w:rPr>
                <w:rFonts w:ascii="Calibri" w:eastAsia="Times New Roman" w:hAnsi="Calibri" w:cs="Calibri"/>
                <w:sz w:val="16"/>
              </w:rPr>
            </w:pPr>
            <w:hyperlink r:id="rId183" w:tgtFrame="_blank" w:history="1">
              <w:r w:rsidRPr="00B3799C">
                <w:rPr>
                  <w:rStyle w:val="Hyperlink"/>
                  <w:rFonts w:ascii="Calibri" w:eastAsia="Times New Roman" w:hAnsi="Calibri" w:cs="Calibri"/>
                  <w:sz w:val="16"/>
                </w:rPr>
                <w:t>72_C_54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E7C183" w14:textId="77777777" w:rsidR="009B3AE7" w:rsidRPr="00B3799C" w:rsidRDefault="009B3AE7" w:rsidP="00BA5860">
            <w:pPr>
              <w:pStyle w:val="NormalWeb"/>
              <w:ind w:left="30" w:right="30"/>
              <w:rPr>
                <w:rFonts w:ascii="Calibri" w:hAnsi="Calibri" w:cs="Calibri"/>
              </w:rPr>
            </w:pPr>
            <w:r w:rsidRPr="00B3799C">
              <w:rPr>
                <w:rFonts w:ascii="Calibri" w:hAnsi="Calibri" w:cs="Calibri"/>
              </w:rPr>
              <w:t>You should talk to the OEC or Legal if you have concerns about the:</w:t>
            </w:r>
          </w:p>
        </w:tc>
        <w:tc>
          <w:tcPr>
            <w:tcW w:w="6000" w:type="dxa"/>
            <w:vAlign w:val="center"/>
          </w:tcPr>
          <w:p w14:paraId="0AF797F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Vous devriez vous adresser</w:t>
            </w:r>
            <w:r w:rsidRPr="001C1B19">
              <w:rPr>
                <w:rFonts w:ascii="Calibri" w:eastAsia="Calibri" w:hAnsi="Calibri" w:cs="Calibri"/>
              </w:rPr>
              <w:t xml:space="preserve"> au BEC ou aux Affaires juridiques si vous avez des préoccupations concernant :</w:t>
            </w:r>
          </w:p>
        </w:tc>
      </w:tr>
      <w:tr w:rsidR="009B3AE7" w:rsidRPr="00B3799C" w14:paraId="38F8A320" w14:textId="77777777" w:rsidTr="00BA5860">
        <w:tc>
          <w:tcPr>
            <w:tcW w:w="1353" w:type="dxa"/>
            <w:shd w:val="clear" w:color="auto" w:fill="D9E2F3" w:themeFill="accent1" w:themeFillTint="33"/>
            <w:tcMar>
              <w:top w:w="120" w:type="dxa"/>
              <w:left w:w="180" w:type="dxa"/>
              <w:bottom w:w="120" w:type="dxa"/>
              <w:right w:w="180" w:type="dxa"/>
            </w:tcMar>
            <w:hideMark/>
          </w:tcPr>
          <w:p w14:paraId="082FF5E7" w14:textId="77777777" w:rsidR="009B3AE7" w:rsidRPr="009B3AE7" w:rsidRDefault="009B3AE7" w:rsidP="00BA5860">
            <w:pPr>
              <w:spacing w:before="30" w:after="30"/>
              <w:ind w:left="30" w:right="30"/>
              <w:rPr>
                <w:rFonts w:ascii="Calibri" w:eastAsia="Times New Roman" w:hAnsi="Calibri" w:cs="Calibri"/>
                <w:sz w:val="16"/>
              </w:rPr>
            </w:pPr>
            <w:hyperlink r:id="rId184" w:tgtFrame="_blank" w:history="1"/>
            <w:r w:rsidRPr="009B3AE7">
              <w:rPr>
                <w:rFonts w:ascii="Calibri" w:eastAsia="Times New Roman" w:hAnsi="Calibri" w:cs="Calibri"/>
                <w:sz w:val="16"/>
              </w:rPr>
              <w:t xml:space="preserve"> </w:t>
            </w:r>
          </w:p>
          <w:p w14:paraId="32F94488"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1: Options</w:t>
            </w:r>
          </w:p>
          <w:p w14:paraId="1FC6F64A" w14:textId="77777777" w:rsidR="009B3AE7" w:rsidRPr="00B3799C" w:rsidRDefault="009B3AE7" w:rsidP="00BA5860">
            <w:pPr>
              <w:ind w:left="30" w:right="30"/>
              <w:rPr>
                <w:rFonts w:ascii="Calibri" w:eastAsia="Times New Roman" w:hAnsi="Calibri" w:cs="Calibri"/>
                <w:sz w:val="16"/>
              </w:rPr>
            </w:pPr>
            <w:hyperlink r:id="rId185" w:tgtFrame="_blank" w:history="1">
              <w:r w:rsidRPr="00B3799C">
                <w:rPr>
                  <w:rStyle w:val="Hyperlink"/>
                  <w:rFonts w:ascii="Calibri" w:eastAsia="Times New Roman" w:hAnsi="Calibri" w:cs="Calibri"/>
                  <w:sz w:val="16"/>
                </w:rPr>
                <w:t>73_C_54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34967"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Research practices of a colleague.</w:t>
            </w:r>
          </w:p>
          <w:p w14:paraId="6083CA0F" w14:textId="77777777" w:rsidR="009B3AE7" w:rsidRPr="00B3799C" w:rsidRDefault="009B3AE7" w:rsidP="00BA5860">
            <w:pPr>
              <w:pStyle w:val="NormalWeb"/>
              <w:ind w:left="30" w:right="30"/>
              <w:rPr>
                <w:rFonts w:ascii="Calibri" w:hAnsi="Calibri" w:cs="Calibri"/>
              </w:rPr>
            </w:pPr>
            <w:r w:rsidRPr="00B3799C">
              <w:rPr>
                <w:rFonts w:ascii="Calibri" w:hAnsi="Calibri" w:cs="Calibri"/>
              </w:rPr>
              <w:t>[2] Involvement of sales and marketing personnel in ISS activities.</w:t>
            </w:r>
          </w:p>
          <w:p w14:paraId="3AEB92E4" w14:textId="77777777" w:rsidR="009B3AE7" w:rsidRPr="00B3799C" w:rsidRDefault="009B3AE7" w:rsidP="00BA5860">
            <w:pPr>
              <w:pStyle w:val="NormalWeb"/>
              <w:ind w:left="30" w:right="30"/>
              <w:rPr>
                <w:rFonts w:ascii="Calibri" w:hAnsi="Calibri" w:cs="Calibri"/>
              </w:rPr>
            </w:pPr>
            <w:r w:rsidRPr="00B3799C">
              <w:rPr>
                <w:rFonts w:ascii="Calibri" w:hAnsi="Calibri" w:cs="Calibri"/>
              </w:rPr>
              <w:t>[3] Research activities of third-party partners.</w:t>
            </w:r>
          </w:p>
          <w:p w14:paraId="7A6F0ED0" w14:textId="77777777" w:rsidR="009B3AE7" w:rsidRPr="00B3799C" w:rsidRDefault="009B3AE7" w:rsidP="00BA5860">
            <w:pPr>
              <w:pStyle w:val="iscorrect"/>
              <w:ind w:left="30" w:right="30"/>
              <w:rPr>
                <w:rFonts w:ascii="Calibri" w:hAnsi="Calibri" w:cs="Calibri"/>
              </w:rPr>
            </w:pPr>
            <w:r w:rsidRPr="00B3799C">
              <w:rPr>
                <w:rFonts w:ascii="Calibri" w:hAnsi="Calibri" w:cs="Calibri"/>
                <w:color w:val="70AD47" w:themeColor="accent6"/>
              </w:rPr>
              <w:t>[4] All of the above.</w:t>
            </w:r>
          </w:p>
        </w:tc>
        <w:tc>
          <w:tcPr>
            <w:tcW w:w="6000" w:type="dxa"/>
            <w:vAlign w:val="center"/>
          </w:tcPr>
          <w:p w14:paraId="1198478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[1] Les pratiques de recherche d’un collègue.</w:t>
            </w:r>
          </w:p>
          <w:p w14:paraId="19FD23E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[2] La participation du personnel des ventes et du marketing aux activités d’une ISS.</w:t>
            </w:r>
          </w:p>
          <w:p w14:paraId="1F57BD5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[3] Les activités de recherche de partenaires tiers.</w:t>
            </w:r>
          </w:p>
          <w:p w14:paraId="0407C40C"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color w:val="70AD47"/>
              </w:rPr>
              <w:t>[4] Toutes ces réponses.</w:t>
            </w:r>
          </w:p>
        </w:tc>
      </w:tr>
      <w:tr w:rsidR="009B3AE7" w:rsidRPr="00B3799C" w14:paraId="574B189D" w14:textId="77777777" w:rsidTr="00BA5860">
        <w:tc>
          <w:tcPr>
            <w:tcW w:w="1353" w:type="dxa"/>
            <w:shd w:val="clear" w:color="auto" w:fill="D9E2F3" w:themeFill="accent1" w:themeFillTint="33"/>
            <w:tcMar>
              <w:top w:w="120" w:type="dxa"/>
              <w:left w:w="180" w:type="dxa"/>
              <w:bottom w:w="120" w:type="dxa"/>
              <w:right w:w="180" w:type="dxa"/>
            </w:tcMar>
            <w:hideMark/>
          </w:tcPr>
          <w:p w14:paraId="3596E741" w14:textId="77777777" w:rsidR="009B3AE7" w:rsidRPr="00B3799C" w:rsidRDefault="009B3AE7" w:rsidP="00BA5860">
            <w:pPr>
              <w:spacing w:before="30" w:after="30"/>
              <w:ind w:left="30" w:right="30"/>
              <w:rPr>
                <w:rFonts w:ascii="Calibri" w:eastAsia="Times New Roman" w:hAnsi="Calibri" w:cs="Calibri"/>
                <w:sz w:val="16"/>
              </w:rPr>
            </w:pPr>
            <w:hyperlink r:id="rId186" w:tgtFrame="_blank" w:history="1"/>
            <w:r w:rsidRPr="00B3799C">
              <w:rPr>
                <w:rFonts w:ascii="Calibri" w:eastAsia="Times New Roman" w:hAnsi="Calibri" w:cs="Calibri"/>
                <w:sz w:val="16"/>
              </w:rPr>
              <w:t xml:space="preserve"> </w:t>
            </w:r>
          </w:p>
          <w:p w14:paraId="79328047"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1: Feedback</w:t>
            </w:r>
          </w:p>
          <w:p w14:paraId="21701191" w14:textId="77777777" w:rsidR="009B3AE7" w:rsidRPr="00B3799C" w:rsidRDefault="009B3AE7" w:rsidP="00BA5860">
            <w:pPr>
              <w:ind w:left="30" w:right="30"/>
              <w:rPr>
                <w:rFonts w:ascii="Calibri" w:eastAsia="Times New Roman" w:hAnsi="Calibri" w:cs="Calibri"/>
                <w:sz w:val="16"/>
              </w:rPr>
            </w:pPr>
            <w:hyperlink r:id="rId187" w:tgtFrame="_blank" w:history="1">
              <w:r w:rsidRPr="00B3799C">
                <w:rPr>
                  <w:rStyle w:val="Hyperlink"/>
                  <w:rFonts w:ascii="Calibri" w:eastAsia="Times New Roman" w:hAnsi="Calibri" w:cs="Calibri"/>
                  <w:sz w:val="16"/>
                </w:rPr>
                <w:t>74_C_54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E9F32" w14:textId="77777777" w:rsidR="009B3AE7" w:rsidRPr="009B3AE7" w:rsidRDefault="009B3AE7" w:rsidP="00BA5860">
            <w:pPr>
              <w:pStyle w:val="NormalWeb"/>
              <w:ind w:left="30" w:right="30"/>
              <w:rPr>
                <w:rFonts w:ascii="Calibri" w:hAnsi="Calibri" w:cs="Calibri"/>
                <w:lang w:val="en-CA"/>
              </w:rPr>
            </w:pPr>
            <w:r w:rsidRPr="009B3AE7">
              <w:rPr>
                <w:rFonts w:ascii="Calibri" w:hAnsi="Calibri" w:cs="Calibri"/>
                <w:lang w:val="en-CA"/>
              </w:rPr>
              <w:t xml:space="preserve">If you have concerns about the research practices of a colleague or third-party partner, talk to the OEC or Legal, or voice your concerns via the OEC Helpline at </w:t>
            </w:r>
            <w:hyperlink r:id="rId188" w:tgtFrame="_blank" w:history="1">
              <w:r w:rsidRPr="009B3AE7">
                <w:rPr>
                  <w:rStyle w:val="Hyperlink"/>
                  <w:rFonts w:ascii="Calibri" w:hAnsi="Calibri" w:cs="Calibri"/>
                  <w:lang w:val="en-CA"/>
                </w:rPr>
                <w:t>speakup.abbott.com</w:t>
              </w:r>
            </w:hyperlink>
            <w:r w:rsidRPr="009B3AE7">
              <w:rPr>
                <w:rFonts w:ascii="Calibri" w:hAnsi="Calibri" w:cs="Calibri"/>
                <w:lang w:val="en-CA"/>
              </w:rPr>
              <w:t>.</w:t>
            </w:r>
          </w:p>
          <w:p w14:paraId="400E31DB"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4.3, Where to Go for Support.</w:t>
            </w:r>
          </w:p>
        </w:tc>
        <w:tc>
          <w:tcPr>
            <w:tcW w:w="6000" w:type="dxa"/>
            <w:vAlign w:val="center"/>
          </w:tcPr>
          <w:p w14:paraId="7B9B7F9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Si vous avez des préoccupations concernant les pratiques de recherche d’un collègue ou d’un partenaire tiers, parlez-en au BEC ou aux Affaires juridiques, ou exprimez vos préoccupations par l’intermédiaire de la ligne d’assistance éthique sur </w:t>
            </w:r>
            <w:hyperlink r:id="rId189" w:tgtFrame="_blank" w:history="1">
              <w:r w:rsidRPr="00B3799C">
                <w:rPr>
                  <w:rFonts w:ascii="Calibri" w:eastAsia="Calibri" w:hAnsi="Calibri" w:cs="Calibri"/>
                  <w:color w:val="0000FF"/>
                  <w:u w:val="single"/>
                </w:rPr>
                <w:t>speakup.abbott.com</w:t>
              </w:r>
            </w:hyperlink>
            <w:r w:rsidRPr="00B3799C">
              <w:rPr>
                <w:rFonts w:ascii="Calibri" w:eastAsia="Calibri" w:hAnsi="Calibri" w:cs="Calibri"/>
              </w:rPr>
              <w:t>.</w:t>
            </w:r>
          </w:p>
          <w:p w14:paraId="177AA65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4.3, Où obtenir de l’aide.</w:t>
            </w:r>
          </w:p>
        </w:tc>
      </w:tr>
      <w:tr w:rsidR="009B3AE7" w:rsidRPr="00B3799C" w14:paraId="2A2989AD" w14:textId="77777777" w:rsidTr="00BA5860">
        <w:tc>
          <w:tcPr>
            <w:tcW w:w="1353" w:type="dxa"/>
            <w:shd w:val="clear" w:color="auto" w:fill="D9E2F3" w:themeFill="accent1" w:themeFillTint="33"/>
            <w:tcMar>
              <w:top w:w="120" w:type="dxa"/>
              <w:left w:w="180" w:type="dxa"/>
              <w:bottom w:w="120" w:type="dxa"/>
              <w:right w:w="180" w:type="dxa"/>
            </w:tcMar>
            <w:hideMark/>
          </w:tcPr>
          <w:p w14:paraId="76FC18CC" w14:textId="77777777" w:rsidR="009B3AE7" w:rsidRPr="009B3AE7" w:rsidRDefault="009B3AE7" w:rsidP="00BA5860">
            <w:pPr>
              <w:spacing w:before="30" w:after="30"/>
              <w:ind w:left="30" w:right="30"/>
              <w:rPr>
                <w:rFonts w:ascii="Calibri" w:eastAsia="Times New Roman" w:hAnsi="Calibri" w:cs="Calibri"/>
                <w:sz w:val="16"/>
              </w:rPr>
            </w:pPr>
            <w:hyperlink r:id="rId190" w:tgtFrame="_blank" w:history="1"/>
            <w:r w:rsidRPr="009B3AE7">
              <w:rPr>
                <w:rFonts w:ascii="Calibri" w:eastAsia="Times New Roman" w:hAnsi="Calibri" w:cs="Calibri"/>
                <w:sz w:val="16"/>
              </w:rPr>
              <w:t xml:space="preserve"> </w:t>
            </w:r>
          </w:p>
          <w:p w14:paraId="40503B2D"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2: Scenario</w:t>
            </w:r>
          </w:p>
          <w:p w14:paraId="60FB0AEE" w14:textId="77777777" w:rsidR="009B3AE7" w:rsidRPr="00B3799C" w:rsidRDefault="009B3AE7" w:rsidP="00BA5860">
            <w:pPr>
              <w:ind w:left="30" w:right="30"/>
              <w:rPr>
                <w:rFonts w:ascii="Calibri" w:eastAsia="Times New Roman" w:hAnsi="Calibri" w:cs="Calibri"/>
                <w:sz w:val="16"/>
              </w:rPr>
            </w:pPr>
            <w:hyperlink r:id="rId191" w:tgtFrame="_blank" w:history="1">
              <w:r w:rsidRPr="00B3799C">
                <w:rPr>
                  <w:rStyle w:val="Hyperlink"/>
                  <w:rFonts w:ascii="Calibri" w:eastAsia="Times New Roman" w:hAnsi="Calibri" w:cs="Calibri"/>
                  <w:sz w:val="16"/>
                </w:rPr>
                <w:t>75_C_54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F47A5"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selects investigators and sites to perform research based on criteria such as:</w:t>
            </w:r>
          </w:p>
        </w:tc>
        <w:tc>
          <w:tcPr>
            <w:tcW w:w="6000" w:type="dxa"/>
            <w:vAlign w:val="center"/>
          </w:tcPr>
          <w:p w14:paraId="25CC501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Pour mener ses travaux de recherche, Abbott sélectionne des investigateurs et des centres en fonction de critères tels que :</w:t>
            </w:r>
          </w:p>
        </w:tc>
      </w:tr>
      <w:tr w:rsidR="009B3AE7" w:rsidRPr="00B3799C" w14:paraId="46D405F7" w14:textId="77777777" w:rsidTr="00BA5860">
        <w:tc>
          <w:tcPr>
            <w:tcW w:w="1353" w:type="dxa"/>
            <w:shd w:val="clear" w:color="auto" w:fill="D9E2F3" w:themeFill="accent1" w:themeFillTint="33"/>
            <w:tcMar>
              <w:top w:w="120" w:type="dxa"/>
              <w:left w:w="180" w:type="dxa"/>
              <w:bottom w:w="120" w:type="dxa"/>
              <w:right w:w="180" w:type="dxa"/>
            </w:tcMar>
            <w:hideMark/>
          </w:tcPr>
          <w:p w14:paraId="16938D57" w14:textId="77777777" w:rsidR="009B3AE7" w:rsidRPr="009B3AE7" w:rsidRDefault="009B3AE7" w:rsidP="00BA5860">
            <w:pPr>
              <w:spacing w:before="30" w:after="30"/>
              <w:ind w:left="30" w:right="30"/>
              <w:rPr>
                <w:rFonts w:ascii="Calibri" w:eastAsia="Times New Roman" w:hAnsi="Calibri" w:cs="Calibri"/>
                <w:sz w:val="16"/>
              </w:rPr>
            </w:pPr>
            <w:hyperlink r:id="rId192" w:tgtFrame="_blank" w:history="1"/>
            <w:r w:rsidRPr="009B3AE7">
              <w:rPr>
                <w:rFonts w:ascii="Calibri" w:eastAsia="Times New Roman" w:hAnsi="Calibri" w:cs="Calibri"/>
                <w:sz w:val="16"/>
              </w:rPr>
              <w:t xml:space="preserve"> </w:t>
            </w:r>
          </w:p>
          <w:p w14:paraId="35A1EDC4"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2: Options</w:t>
            </w:r>
          </w:p>
          <w:p w14:paraId="202B43A8" w14:textId="77777777" w:rsidR="009B3AE7" w:rsidRPr="00B3799C" w:rsidRDefault="009B3AE7" w:rsidP="00BA5860">
            <w:pPr>
              <w:ind w:left="30" w:right="30"/>
              <w:rPr>
                <w:rFonts w:ascii="Calibri" w:eastAsia="Times New Roman" w:hAnsi="Calibri" w:cs="Calibri"/>
                <w:sz w:val="16"/>
              </w:rPr>
            </w:pPr>
            <w:hyperlink r:id="rId193" w:tgtFrame="_blank" w:history="1">
              <w:r w:rsidRPr="00B3799C">
                <w:rPr>
                  <w:rStyle w:val="Hyperlink"/>
                  <w:rFonts w:ascii="Calibri" w:eastAsia="Times New Roman" w:hAnsi="Calibri" w:cs="Calibri"/>
                  <w:sz w:val="16"/>
                </w:rPr>
                <w:t>76_C_54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CF5A80" w14:textId="77777777" w:rsidR="009B3AE7" w:rsidRPr="00B3799C" w:rsidRDefault="009B3AE7" w:rsidP="00BA5860">
            <w:pPr>
              <w:pStyle w:val="iscorrect"/>
              <w:ind w:left="30" w:right="30"/>
              <w:rPr>
                <w:rFonts w:ascii="Calibri" w:hAnsi="Calibri" w:cs="Calibri"/>
                <w:color w:val="70AD47" w:themeColor="accent6"/>
              </w:rPr>
            </w:pPr>
            <w:r w:rsidRPr="00B3799C">
              <w:rPr>
                <w:rFonts w:ascii="Calibri" w:hAnsi="Calibri" w:cs="Calibri"/>
                <w:color w:val="70AD47" w:themeColor="accent6"/>
              </w:rPr>
              <w:t>[1] Qualifications and expertise.</w:t>
            </w:r>
          </w:p>
          <w:p w14:paraId="4BCFAB81" w14:textId="77777777" w:rsidR="009B3AE7" w:rsidRPr="00B3799C" w:rsidRDefault="009B3AE7" w:rsidP="00BA5860">
            <w:pPr>
              <w:pStyle w:val="NormalWeb"/>
              <w:ind w:left="30" w:right="30"/>
              <w:rPr>
                <w:rFonts w:ascii="Calibri" w:hAnsi="Calibri" w:cs="Calibri"/>
              </w:rPr>
            </w:pPr>
            <w:r w:rsidRPr="00B3799C">
              <w:rPr>
                <w:rFonts w:ascii="Calibri" w:hAnsi="Calibri" w:cs="Calibri"/>
              </w:rPr>
              <w:t>[2] Ability to gain or improve access to customers.</w:t>
            </w:r>
          </w:p>
          <w:p w14:paraId="78F346E1" w14:textId="77777777" w:rsidR="009B3AE7" w:rsidRPr="00B3799C" w:rsidRDefault="009B3AE7" w:rsidP="00BA5860">
            <w:pPr>
              <w:pStyle w:val="NormalWeb"/>
              <w:ind w:left="30" w:right="30"/>
              <w:rPr>
                <w:rFonts w:ascii="Calibri" w:hAnsi="Calibri" w:cs="Calibri"/>
              </w:rPr>
            </w:pPr>
            <w:r w:rsidRPr="00B3799C">
              <w:rPr>
                <w:rFonts w:ascii="Calibri" w:hAnsi="Calibri" w:cs="Calibri"/>
              </w:rPr>
              <w:t>[3] Both 1 and 2.</w:t>
            </w:r>
          </w:p>
        </w:tc>
        <w:tc>
          <w:tcPr>
            <w:tcW w:w="6000" w:type="dxa"/>
            <w:vAlign w:val="center"/>
          </w:tcPr>
          <w:p w14:paraId="27F32FD5" w14:textId="77777777" w:rsidR="009B3AE7" w:rsidRPr="009B3AE7" w:rsidRDefault="009B3AE7" w:rsidP="00BA5860">
            <w:pPr>
              <w:pStyle w:val="iscorrect"/>
              <w:ind w:left="100" w:right="30"/>
              <w:rPr>
                <w:rFonts w:ascii="Calibri" w:hAnsi="Calibri" w:cs="Calibri"/>
                <w:color w:val="70AD47" w:themeColor="accent6"/>
              </w:rPr>
            </w:pPr>
            <w:r w:rsidRPr="00B3799C">
              <w:rPr>
                <w:rFonts w:ascii="Calibri" w:eastAsia="Calibri" w:hAnsi="Calibri" w:cs="Calibri"/>
                <w:color w:val="70AD47"/>
              </w:rPr>
              <w:t>[1] Les compétences et le champ d’expertise.</w:t>
            </w:r>
          </w:p>
          <w:p w14:paraId="377ECF3A"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[2] La possibilité d’obtenir ou d’améliorer son accès aux clients.</w:t>
            </w:r>
          </w:p>
          <w:p w14:paraId="16E0BD8A" w14:textId="77777777" w:rsidR="009B3AE7" w:rsidRPr="00B3799C" w:rsidRDefault="009B3AE7" w:rsidP="00BA5860">
            <w:pPr>
              <w:pStyle w:val="iscorrect"/>
              <w:ind w:left="100" w:right="30"/>
              <w:rPr>
                <w:rFonts w:ascii="Calibri" w:hAnsi="Calibri" w:cs="Calibri"/>
              </w:rPr>
            </w:pPr>
            <w:r w:rsidRPr="00B3799C">
              <w:rPr>
                <w:rFonts w:ascii="Calibri" w:eastAsia="Calibri" w:hAnsi="Calibri" w:cs="Calibri"/>
              </w:rPr>
              <w:t>[3] Les deux, 1 et 2.</w:t>
            </w:r>
          </w:p>
        </w:tc>
      </w:tr>
      <w:tr w:rsidR="009B3AE7" w:rsidRPr="00B3799C" w14:paraId="101848F1" w14:textId="77777777" w:rsidTr="00BA5860">
        <w:tc>
          <w:tcPr>
            <w:tcW w:w="1353" w:type="dxa"/>
            <w:shd w:val="clear" w:color="auto" w:fill="D9E2F3" w:themeFill="accent1" w:themeFillTint="33"/>
            <w:tcMar>
              <w:top w:w="120" w:type="dxa"/>
              <w:left w:w="180" w:type="dxa"/>
              <w:bottom w:w="120" w:type="dxa"/>
              <w:right w:w="180" w:type="dxa"/>
            </w:tcMar>
            <w:hideMark/>
          </w:tcPr>
          <w:p w14:paraId="4EF59C5D" w14:textId="77777777" w:rsidR="009B3AE7" w:rsidRPr="00B3799C" w:rsidRDefault="009B3AE7" w:rsidP="00BA5860">
            <w:pPr>
              <w:spacing w:before="30" w:after="30"/>
              <w:ind w:left="30" w:right="30"/>
              <w:rPr>
                <w:rFonts w:ascii="Calibri" w:eastAsia="Times New Roman" w:hAnsi="Calibri" w:cs="Calibri"/>
                <w:sz w:val="16"/>
              </w:rPr>
            </w:pPr>
            <w:hyperlink r:id="rId194" w:tgtFrame="_blank" w:history="1"/>
            <w:r w:rsidRPr="00B3799C">
              <w:rPr>
                <w:rFonts w:ascii="Calibri" w:eastAsia="Times New Roman" w:hAnsi="Calibri" w:cs="Calibri"/>
                <w:sz w:val="16"/>
              </w:rPr>
              <w:t xml:space="preserve"> </w:t>
            </w:r>
          </w:p>
          <w:p w14:paraId="3F7C6823"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2: Feedback</w:t>
            </w:r>
          </w:p>
          <w:p w14:paraId="22B3E414" w14:textId="77777777" w:rsidR="009B3AE7" w:rsidRPr="00B3799C" w:rsidRDefault="009B3AE7" w:rsidP="00BA5860">
            <w:pPr>
              <w:ind w:left="30" w:right="30"/>
              <w:rPr>
                <w:rFonts w:ascii="Calibri" w:eastAsia="Times New Roman" w:hAnsi="Calibri" w:cs="Calibri"/>
                <w:sz w:val="16"/>
              </w:rPr>
            </w:pPr>
            <w:hyperlink r:id="rId195" w:tgtFrame="_blank" w:history="1">
              <w:r w:rsidRPr="00B3799C">
                <w:rPr>
                  <w:rStyle w:val="Hyperlink"/>
                  <w:rFonts w:ascii="Calibri" w:eastAsia="Times New Roman" w:hAnsi="Calibri" w:cs="Calibri"/>
                  <w:sz w:val="16"/>
                </w:rPr>
                <w:t>77_C_54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1932D"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70B82339"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3.2, Laws, Regulations, and Standards.</w:t>
            </w:r>
          </w:p>
        </w:tc>
        <w:tc>
          <w:tcPr>
            <w:tcW w:w="6000" w:type="dxa"/>
            <w:vAlign w:val="center"/>
          </w:tcPr>
          <w:p w14:paraId="632C47E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Les décisions de sélection chez Abbott ne sont jamais basées sur des objectifs de commercialisation, comme l’espoir d’obtenir ou d’améliorer son accès à des clients en particulier ou de récompenser des clients pour la valeur ou le volume de leurs ventes. Abbott sélectionne les investigateurs et les centres seulement d’après des critères pertinents pour la recherche </w:t>
            </w:r>
            <w:r w:rsidRPr="001C1B19">
              <w:rPr>
                <w:rFonts w:ascii="Calibri" w:eastAsia="Calibri" w:hAnsi="Calibri" w:cs="Calibri"/>
              </w:rPr>
              <w:t>en question.</w:t>
            </w:r>
          </w:p>
          <w:p w14:paraId="34CF4F0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3.2, Lois, règlements et normes.</w:t>
            </w:r>
          </w:p>
        </w:tc>
      </w:tr>
      <w:tr w:rsidR="009B3AE7" w:rsidRPr="00B3799C" w14:paraId="2D954CC9" w14:textId="77777777" w:rsidTr="00BA5860">
        <w:tc>
          <w:tcPr>
            <w:tcW w:w="1353" w:type="dxa"/>
            <w:shd w:val="clear" w:color="auto" w:fill="D9E2F3" w:themeFill="accent1" w:themeFillTint="33"/>
            <w:tcMar>
              <w:top w:w="120" w:type="dxa"/>
              <w:left w:w="180" w:type="dxa"/>
              <w:bottom w:w="120" w:type="dxa"/>
              <w:right w:w="180" w:type="dxa"/>
            </w:tcMar>
            <w:hideMark/>
          </w:tcPr>
          <w:p w14:paraId="0EB30744" w14:textId="77777777" w:rsidR="009B3AE7" w:rsidRPr="009B3AE7" w:rsidRDefault="009B3AE7" w:rsidP="00BA5860">
            <w:pPr>
              <w:spacing w:before="30" w:after="30"/>
              <w:ind w:left="30" w:right="30"/>
              <w:rPr>
                <w:rFonts w:ascii="Calibri" w:eastAsia="Times New Roman" w:hAnsi="Calibri" w:cs="Calibri"/>
                <w:sz w:val="16"/>
              </w:rPr>
            </w:pPr>
            <w:hyperlink r:id="rId196" w:tgtFrame="_blank" w:history="1"/>
            <w:r w:rsidRPr="009B3AE7">
              <w:rPr>
                <w:rFonts w:ascii="Calibri" w:eastAsia="Times New Roman" w:hAnsi="Calibri" w:cs="Calibri"/>
                <w:sz w:val="16"/>
              </w:rPr>
              <w:t xml:space="preserve"> </w:t>
            </w:r>
          </w:p>
          <w:p w14:paraId="052A7AA6"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3: Scenario</w:t>
            </w:r>
          </w:p>
          <w:p w14:paraId="49AFD598" w14:textId="77777777" w:rsidR="009B3AE7" w:rsidRPr="00B3799C" w:rsidRDefault="009B3AE7" w:rsidP="00BA5860">
            <w:pPr>
              <w:ind w:left="30" w:right="30"/>
              <w:rPr>
                <w:rFonts w:ascii="Calibri" w:eastAsia="Times New Roman" w:hAnsi="Calibri" w:cs="Calibri"/>
                <w:sz w:val="16"/>
              </w:rPr>
            </w:pPr>
            <w:hyperlink r:id="rId197" w:tgtFrame="_blank" w:history="1">
              <w:r w:rsidRPr="00B3799C">
                <w:rPr>
                  <w:rStyle w:val="Hyperlink"/>
                  <w:rFonts w:ascii="Calibri" w:eastAsia="Times New Roman" w:hAnsi="Calibri" w:cs="Calibri"/>
                  <w:sz w:val="16"/>
                </w:rPr>
                <w:t>78_C_54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21742"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5A63468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Abbott fait en sorte que toutes les propositions de recherche sont élaborées, examinées ou approuvées par du personnel scientifique ou médical compétent pour s’assurer que la recherche :</w:t>
            </w:r>
          </w:p>
        </w:tc>
      </w:tr>
      <w:tr w:rsidR="009B3AE7" w:rsidRPr="00B3799C" w14:paraId="6D2F0A16" w14:textId="77777777" w:rsidTr="00BA5860">
        <w:tc>
          <w:tcPr>
            <w:tcW w:w="1353" w:type="dxa"/>
            <w:shd w:val="clear" w:color="auto" w:fill="D9E2F3" w:themeFill="accent1" w:themeFillTint="33"/>
            <w:tcMar>
              <w:top w:w="120" w:type="dxa"/>
              <w:left w:w="180" w:type="dxa"/>
              <w:bottom w:w="120" w:type="dxa"/>
              <w:right w:w="180" w:type="dxa"/>
            </w:tcMar>
            <w:hideMark/>
          </w:tcPr>
          <w:p w14:paraId="53AF8725" w14:textId="77777777" w:rsidR="009B3AE7" w:rsidRPr="009B3AE7" w:rsidRDefault="009B3AE7" w:rsidP="00BA5860">
            <w:pPr>
              <w:spacing w:before="30" w:after="30"/>
              <w:ind w:left="30" w:right="30"/>
              <w:rPr>
                <w:rFonts w:ascii="Calibri" w:eastAsia="Times New Roman" w:hAnsi="Calibri" w:cs="Calibri"/>
                <w:sz w:val="16"/>
              </w:rPr>
            </w:pPr>
            <w:hyperlink r:id="rId198" w:tgtFrame="_blank" w:history="1"/>
            <w:r w:rsidRPr="009B3AE7">
              <w:rPr>
                <w:rFonts w:ascii="Calibri" w:eastAsia="Times New Roman" w:hAnsi="Calibri" w:cs="Calibri"/>
                <w:sz w:val="16"/>
              </w:rPr>
              <w:t xml:space="preserve"> </w:t>
            </w:r>
          </w:p>
          <w:p w14:paraId="0FE08543"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3: Options</w:t>
            </w:r>
          </w:p>
          <w:p w14:paraId="3365279E" w14:textId="77777777" w:rsidR="009B3AE7" w:rsidRPr="00B3799C" w:rsidRDefault="009B3AE7" w:rsidP="00BA5860">
            <w:pPr>
              <w:ind w:left="30" w:right="30"/>
              <w:rPr>
                <w:rFonts w:ascii="Calibri" w:eastAsia="Times New Roman" w:hAnsi="Calibri" w:cs="Calibri"/>
                <w:sz w:val="16"/>
              </w:rPr>
            </w:pPr>
            <w:hyperlink r:id="rId199" w:tgtFrame="_blank" w:history="1">
              <w:r w:rsidRPr="00B3799C">
                <w:rPr>
                  <w:rStyle w:val="Hyperlink"/>
                  <w:rFonts w:ascii="Calibri" w:eastAsia="Times New Roman" w:hAnsi="Calibri" w:cs="Calibri"/>
                  <w:sz w:val="16"/>
                </w:rPr>
                <w:t>79_C_54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ADAECA"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Follows appropriate clinical or scientific practices.</w:t>
            </w:r>
          </w:p>
          <w:p w14:paraId="041765C9" w14:textId="77777777" w:rsidR="009B3AE7" w:rsidRPr="00B3799C" w:rsidRDefault="009B3AE7" w:rsidP="00BA5860">
            <w:pPr>
              <w:pStyle w:val="NormalWeb"/>
              <w:ind w:left="30" w:right="30"/>
              <w:rPr>
                <w:rFonts w:ascii="Calibri" w:hAnsi="Calibri" w:cs="Calibri"/>
              </w:rPr>
            </w:pPr>
            <w:r w:rsidRPr="00B3799C">
              <w:rPr>
                <w:rFonts w:ascii="Calibri" w:hAnsi="Calibri" w:cs="Calibri"/>
              </w:rPr>
              <w:t>[2] Has a clear hypothesis or end point.</w:t>
            </w:r>
          </w:p>
          <w:p w14:paraId="10A880CD"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[3] Has the legitimate goal of advancing clinical or scientific understanding.</w:t>
            </w:r>
          </w:p>
          <w:p w14:paraId="2B61F577" w14:textId="77777777" w:rsidR="009B3AE7" w:rsidRPr="00B3799C" w:rsidRDefault="009B3AE7" w:rsidP="00BA5860">
            <w:pPr>
              <w:pStyle w:val="iscorrect"/>
              <w:ind w:left="30" w:right="30"/>
              <w:rPr>
                <w:rFonts w:ascii="Calibri" w:hAnsi="Calibri" w:cs="Calibri"/>
              </w:rPr>
            </w:pPr>
            <w:r w:rsidRPr="00B3799C">
              <w:rPr>
                <w:rFonts w:ascii="Calibri" w:hAnsi="Calibri" w:cs="Calibri"/>
                <w:color w:val="70AD47" w:themeColor="accent6"/>
              </w:rPr>
              <w:t>[4] All of the above.</w:t>
            </w:r>
          </w:p>
        </w:tc>
        <w:tc>
          <w:tcPr>
            <w:tcW w:w="6000" w:type="dxa"/>
            <w:vAlign w:val="center"/>
          </w:tcPr>
          <w:p w14:paraId="6812AA86"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[1] Suit des pratiques cliniques ou scientifiques adéquates.</w:t>
            </w:r>
          </w:p>
          <w:p w14:paraId="2F24BDC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[2] Présente une hypothèse ou un critère d’évaluation clair.</w:t>
            </w:r>
          </w:p>
          <w:p w14:paraId="2F91791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[3] Présente un objectif légitime qui permet de faire progresser les connaissances cliniques ou scientifiques.</w:t>
            </w:r>
          </w:p>
          <w:p w14:paraId="7ADF8CF2"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color w:val="70AD47"/>
              </w:rPr>
              <w:t>[4] Toutes ces réponses.</w:t>
            </w:r>
          </w:p>
        </w:tc>
      </w:tr>
      <w:tr w:rsidR="009B3AE7" w:rsidRPr="00B3799C" w14:paraId="50369F97" w14:textId="77777777" w:rsidTr="00BA5860">
        <w:tc>
          <w:tcPr>
            <w:tcW w:w="1353" w:type="dxa"/>
            <w:shd w:val="clear" w:color="auto" w:fill="D9E2F3" w:themeFill="accent1" w:themeFillTint="33"/>
            <w:tcMar>
              <w:top w:w="120" w:type="dxa"/>
              <w:left w:w="180" w:type="dxa"/>
              <w:bottom w:w="120" w:type="dxa"/>
              <w:right w:w="180" w:type="dxa"/>
            </w:tcMar>
            <w:hideMark/>
          </w:tcPr>
          <w:p w14:paraId="40A2D6AB" w14:textId="77777777" w:rsidR="009B3AE7" w:rsidRPr="00B3799C" w:rsidRDefault="009B3AE7" w:rsidP="00BA5860">
            <w:pPr>
              <w:spacing w:before="30" w:after="30"/>
              <w:ind w:left="30" w:right="30"/>
              <w:rPr>
                <w:rFonts w:ascii="Calibri" w:eastAsia="Times New Roman" w:hAnsi="Calibri" w:cs="Calibri"/>
                <w:sz w:val="16"/>
              </w:rPr>
            </w:pPr>
            <w:hyperlink r:id="rId200" w:tgtFrame="_blank" w:history="1"/>
            <w:r w:rsidRPr="00B3799C">
              <w:rPr>
                <w:rFonts w:ascii="Calibri" w:eastAsia="Times New Roman" w:hAnsi="Calibri" w:cs="Calibri"/>
                <w:sz w:val="16"/>
              </w:rPr>
              <w:t xml:space="preserve"> </w:t>
            </w:r>
          </w:p>
          <w:p w14:paraId="42122E85"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3: Feedback</w:t>
            </w:r>
          </w:p>
          <w:p w14:paraId="4E8F7A55" w14:textId="77777777" w:rsidR="009B3AE7" w:rsidRPr="00B3799C" w:rsidRDefault="009B3AE7" w:rsidP="00BA5860">
            <w:pPr>
              <w:ind w:left="30" w:right="30"/>
              <w:rPr>
                <w:rFonts w:ascii="Calibri" w:eastAsia="Times New Roman" w:hAnsi="Calibri" w:cs="Calibri"/>
                <w:sz w:val="16"/>
              </w:rPr>
            </w:pPr>
            <w:hyperlink r:id="rId201" w:tgtFrame="_blank" w:history="1">
              <w:r w:rsidRPr="00B3799C">
                <w:rPr>
                  <w:rStyle w:val="Hyperlink"/>
                  <w:rFonts w:ascii="Calibri" w:eastAsia="Times New Roman" w:hAnsi="Calibri" w:cs="Calibri"/>
                  <w:sz w:val="16"/>
                </w:rPr>
                <w:t>80_C_54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4FCCC"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647309DB"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3.3, Abbott’s Internal Requirements.</w:t>
            </w:r>
          </w:p>
        </w:tc>
        <w:tc>
          <w:tcPr>
            <w:tcW w:w="6000" w:type="dxa"/>
            <w:vAlign w:val="center"/>
          </w:tcPr>
          <w:p w14:paraId="2C4DF83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 personnel scientifique ou médical d’Abbott examine et confirme que la recherche répond à un besoin ou un intérêt scientifique légitime et a clairement pour objectif légitime de faire progresser les connaissances cliniques ou scientifiques. Par exemple, la recherche est évaluée afin de confirmer qu’elle respecte des pratiques cliniques ou scientifiques adéquates et qu’elle présente une hypothèse ou un critère d’évaluation clair.</w:t>
            </w:r>
          </w:p>
          <w:p w14:paraId="46373D4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Pour obtenir plus d’information</w:t>
            </w:r>
            <w:r w:rsidRPr="001C1B19">
              <w:rPr>
                <w:rFonts w:ascii="Calibri" w:eastAsia="Calibri" w:hAnsi="Calibri" w:cs="Calibri"/>
              </w:rPr>
              <w:t xml:space="preserve"> sur la bonne réponse, reportez-vous à la </w:t>
            </w:r>
            <w:r w:rsidRPr="001C1B19">
              <w:rPr>
                <w:rFonts w:ascii="Calibri" w:eastAsia="Calibri" w:hAnsi="Calibri" w:cs="Calibri"/>
                <w:i/>
                <w:iCs/>
              </w:rPr>
              <w:t>Section 3.3, Exigences internes d’Abbott.</w:t>
            </w:r>
          </w:p>
        </w:tc>
      </w:tr>
      <w:tr w:rsidR="009B3AE7" w:rsidRPr="00B3799C" w14:paraId="61185F8C" w14:textId="77777777" w:rsidTr="00BA5860">
        <w:tc>
          <w:tcPr>
            <w:tcW w:w="1353" w:type="dxa"/>
            <w:shd w:val="clear" w:color="auto" w:fill="D9E2F3" w:themeFill="accent1" w:themeFillTint="33"/>
            <w:tcMar>
              <w:top w:w="120" w:type="dxa"/>
              <w:left w:w="180" w:type="dxa"/>
              <w:bottom w:w="120" w:type="dxa"/>
              <w:right w:w="180" w:type="dxa"/>
            </w:tcMar>
            <w:hideMark/>
          </w:tcPr>
          <w:p w14:paraId="5A9532AE" w14:textId="77777777" w:rsidR="009B3AE7" w:rsidRPr="009B3AE7" w:rsidRDefault="009B3AE7" w:rsidP="00BA5860">
            <w:pPr>
              <w:spacing w:before="30" w:after="30"/>
              <w:ind w:left="30" w:right="30"/>
              <w:rPr>
                <w:rFonts w:ascii="Calibri" w:eastAsia="Times New Roman" w:hAnsi="Calibri" w:cs="Calibri"/>
                <w:sz w:val="16"/>
              </w:rPr>
            </w:pPr>
            <w:hyperlink r:id="rId202" w:tgtFrame="_blank" w:history="1"/>
            <w:r w:rsidRPr="009B3AE7">
              <w:rPr>
                <w:rFonts w:ascii="Calibri" w:eastAsia="Times New Roman" w:hAnsi="Calibri" w:cs="Calibri"/>
                <w:sz w:val="16"/>
              </w:rPr>
              <w:t xml:space="preserve"> </w:t>
            </w:r>
          </w:p>
          <w:p w14:paraId="28C61A59"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4: Scenario</w:t>
            </w:r>
          </w:p>
          <w:p w14:paraId="52ED99B4" w14:textId="77777777" w:rsidR="009B3AE7" w:rsidRPr="00B3799C" w:rsidRDefault="009B3AE7" w:rsidP="00BA5860">
            <w:pPr>
              <w:ind w:left="30" w:right="30"/>
              <w:rPr>
                <w:rFonts w:ascii="Calibri" w:eastAsia="Times New Roman" w:hAnsi="Calibri" w:cs="Calibri"/>
                <w:sz w:val="16"/>
              </w:rPr>
            </w:pPr>
            <w:hyperlink r:id="rId203" w:tgtFrame="_blank" w:history="1">
              <w:r w:rsidRPr="00B3799C">
                <w:rPr>
                  <w:rStyle w:val="Hyperlink"/>
                  <w:rFonts w:ascii="Calibri" w:eastAsia="Times New Roman" w:hAnsi="Calibri" w:cs="Calibri"/>
                  <w:sz w:val="16"/>
                </w:rPr>
                <w:t>81_C_54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2E7246" w14:textId="77777777" w:rsidR="009B3AE7" w:rsidRPr="00B3799C" w:rsidRDefault="009B3AE7" w:rsidP="00BA5860">
            <w:pPr>
              <w:pStyle w:val="NormalWeb"/>
              <w:ind w:left="30" w:right="30"/>
              <w:rPr>
                <w:rFonts w:ascii="Calibri" w:hAnsi="Calibri" w:cs="Calibri"/>
              </w:rPr>
            </w:pPr>
            <w:r w:rsidRPr="00B3799C">
              <w:rPr>
                <w:rFonts w:ascii="Calibri" w:hAnsi="Calibri" w:cs="Calibri"/>
              </w:rPr>
              <w:t>Studies that have the objective of introducing a new product or therapy to physicians:</w:t>
            </w:r>
          </w:p>
        </w:tc>
        <w:tc>
          <w:tcPr>
            <w:tcW w:w="6000" w:type="dxa"/>
            <w:vAlign w:val="center"/>
          </w:tcPr>
          <w:p w14:paraId="10E29FC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études qui ont comme objectif de présenter un nouveau produit ou traitement aux médecins :</w:t>
            </w:r>
          </w:p>
        </w:tc>
      </w:tr>
      <w:tr w:rsidR="009B3AE7" w:rsidRPr="00B3799C" w14:paraId="41242D24" w14:textId="77777777" w:rsidTr="00BA5860">
        <w:tc>
          <w:tcPr>
            <w:tcW w:w="1353" w:type="dxa"/>
            <w:shd w:val="clear" w:color="auto" w:fill="D9E2F3" w:themeFill="accent1" w:themeFillTint="33"/>
            <w:tcMar>
              <w:top w:w="120" w:type="dxa"/>
              <w:left w:w="180" w:type="dxa"/>
              <w:bottom w:w="120" w:type="dxa"/>
              <w:right w:w="180" w:type="dxa"/>
            </w:tcMar>
            <w:hideMark/>
          </w:tcPr>
          <w:p w14:paraId="7F16664A" w14:textId="77777777" w:rsidR="009B3AE7" w:rsidRPr="009B3AE7" w:rsidRDefault="009B3AE7" w:rsidP="00BA5860">
            <w:pPr>
              <w:spacing w:before="30" w:after="30"/>
              <w:ind w:left="30" w:right="30"/>
              <w:rPr>
                <w:rFonts w:ascii="Calibri" w:eastAsia="Times New Roman" w:hAnsi="Calibri" w:cs="Calibri"/>
                <w:sz w:val="16"/>
              </w:rPr>
            </w:pPr>
            <w:hyperlink r:id="rId204" w:tgtFrame="_blank" w:history="1"/>
            <w:r w:rsidRPr="009B3AE7">
              <w:rPr>
                <w:rFonts w:ascii="Calibri" w:eastAsia="Times New Roman" w:hAnsi="Calibri" w:cs="Calibri"/>
                <w:sz w:val="16"/>
              </w:rPr>
              <w:t xml:space="preserve"> </w:t>
            </w:r>
          </w:p>
          <w:p w14:paraId="195F0E89"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4: Options</w:t>
            </w:r>
          </w:p>
          <w:p w14:paraId="6EBD55BD" w14:textId="77777777" w:rsidR="009B3AE7" w:rsidRPr="00B3799C" w:rsidRDefault="009B3AE7" w:rsidP="00BA5860">
            <w:pPr>
              <w:ind w:left="30" w:right="30"/>
              <w:rPr>
                <w:rFonts w:ascii="Calibri" w:eastAsia="Times New Roman" w:hAnsi="Calibri" w:cs="Calibri"/>
                <w:sz w:val="16"/>
              </w:rPr>
            </w:pPr>
            <w:hyperlink r:id="rId205" w:tgtFrame="_blank" w:history="1">
              <w:r w:rsidRPr="00B3799C">
                <w:rPr>
                  <w:rStyle w:val="Hyperlink"/>
                  <w:rFonts w:ascii="Calibri" w:eastAsia="Times New Roman" w:hAnsi="Calibri" w:cs="Calibri"/>
                  <w:sz w:val="16"/>
                </w:rPr>
                <w:t>82_C_54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F27CC"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Are permitted for new indications of already approved products.</w:t>
            </w:r>
          </w:p>
          <w:p w14:paraId="3EF6ABEE" w14:textId="77777777" w:rsidR="009B3AE7" w:rsidRPr="00B3799C" w:rsidRDefault="009B3AE7" w:rsidP="00BA5860">
            <w:pPr>
              <w:pStyle w:val="NormalWeb"/>
              <w:ind w:left="30" w:right="30"/>
              <w:rPr>
                <w:rFonts w:ascii="Calibri" w:hAnsi="Calibri" w:cs="Calibri"/>
              </w:rPr>
            </w:pPr>
            <w:r w:rsidRPr="00B3799C">
              <w:rPr>
                <w:rFonts w:ascii="Calibri" w:hAnsi="Calibri" w:cs="Calibri"/>
              </w:rPr>
              <w:t>[2] Can be conducted only in markets where there is a lot of competition between companies trying to sell similar products.</w:t>
            </w:r>
          </w:p>
          <w:p w14:paraId="182E95D1" w14:textId="77777777" w:rsidR="009B3AE7" w:rsidRPr="00B3799C" w:rsidRDefault="009B3AE7" w:rsidP="00BA5860">
            <w:pPr>
              <w:pStyle w:val="iscorrect"/>
              <w:ind w:left="30" w:right="30"/>
              <w:rPr>
                <w:rFonts w:ascii="Calibri" w:hAnsi="Calibri" w:cs="Calibri"/>
              </w:rPr>
            </w:pPr>
            <w:r w:rsidRPr="00B3799C">
              <w:rPr>
                <w:rFonts w:ascii="Calibri" w:hAnsi="Calibri" w:cs="Calibri"/>
                <w:color w:val="70AD47" w:themeColor="accent6"/>
              </w:rPr>
              <w:lastRenderedPageBreak/>
              <w:t>[3] Could be considered illegal if the payment is intended to reward or induce investigators to use or recommend a particular product.</w:t>
            </w:r>
          </w:p>
        </w:tc>
        <w:tc>
          <w:tcPr>
            <w:tcW w:w="6000" w:type="dxa"/>
            <w:vAlign w:val="center"/>
          </w:tcPr>
          <w:p w14:paraId="4E3629E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[1] Sont autorisées dans le cas de nouvelles indications pour des produits déjà approuvés.</w:t>
            </w:r>
          </w:p>
          <w:p w14:paraId="0EF3290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[2] Peuvent être menées seulement dans des marchés où une forte concurrence règne entre les compagnies qui essayent de vendre des produits semblables.</w:t>
            </w:r>
          </w:p>
          <w:p w14:paraId="21792F9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color w:val="70AD47"/>
              </w:rPr>
              <w:lastRenderedPageBreak/>
              <w:t>[3] Pourraient être jugées illégales si la rémunération reçue par les investigateurs sert à les récompenser ou à les inciter à utiliser un produit en particulier ou à le recommander.</w:t>
            </w:r>
          </w:p>
        </w:tc>
      </w:tr>
      <w:tr w:rsidR="009B3AE7" w:rsidRPr="00B3799C" w14:paraId="2B9FFD65" w14:textId="77777777" w:rsidTr="00BA5860">
        <w:tc>
          <w:tcPr>
            <w:tcW w:w="1353" w:type="dxa"/>
            <w:shd w:val="clear" w:color="auto" w:fill="D9E2F3" w:themeFill="accent1" w:themeFillTint="33"/>
            <w:tcMar>
              <w:top w:w="120" w:type="dxa"/>
              <w:left w:w="180" w:type="dxa"/>
              <w:bottom w:w="120" w:type="dxa"/>
              <w:right w:w="180" w:type="dxa"/>
            </w:tcMar>
            <w:hideMark/>
          </w:tcPr>
          <w:p w14:paraId="23E4A422" w14:textId="77777777" w:rsidR="009B3AE7" w:rsidRPr="009B3AE7" w:rsidRDefault="009B3AE7" w:rsidP="00BA5860">
            <w:pPr>
              <w:spacing w:before="30" w:after="30"/>
              <w:ind w:left="30" w:right="30"/>
              <w:rPr>
                <w:rFonts w:ascii="Calibri" w:eastAsia="Times New Roman" w:hAnsi="Calibri" w:cs="Calibri"/>
                <w:sz w:val="16"/>
              </w:rPr>
            </w:pPr>
            <w:hyperlink r:id="rId206" w:tgtFrame="_blank" w:history="1"/>
            <w:r w:rsidRPr="009B3AE7">
              <w:rPr>
                <w:rFonts w:ascii="Calibri" w:eastAsia="Times New Roman" w:hAnsi="Calibri" w:cs="Calibri"/>
                <w:sz w:val="16"/>
              </w:rPr>
              <w:t xml:space="preserve"> </w:t>
            </w:r>
          </w:p>
          <w:p w14:paraId="15796EF7"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4: Feedback</w:t>
            </w:r>
          </w:p>
          <w:p w14:paraId="6EA2BF90" w14:textId="77777777" w:rsidR="009B3AE7" w:rsidRPr="00B3799C" w:rsidRDefault="009B3AE7" w:rsidP="00BA5860">
            <w:pPr>
              <w:ind w:left="30" w:right="30"/>
              <w:rPr>
                <w:rFonts w:ascii="Calibri" w:eastAsia="Times New Roman" w:hAnsi="Calibri" w:cs="Calibri"/>
                <w:sz w:val="16"/>
              </w:rPr>
            </w:pPr>
            <w:hyperlink r:id="rId207" w:tgtFrame="_blank" w:history="1">
              <w:r w:rsidRPr="00B3799C">
                <w:rPr>
                  <w:rStyle w:val="Hyperlink"/>
                  <w:rFonts w:ascii="Calibri" w:eastAsia="Times New Roman" w:hAnsi="Calibri" w:cs="Calibri"/>
                  <w:sz w:val="16"/>
                </w:rPr>
                <w:t>83_C_54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BDC3D" w14:textId="77777777" w:rsidR="009B3AE7" w:rsidRPr="00B3799C" w:rsidRDefault="009B3AE7" w:rsidP="00BA5860">
            <w:pPr>
              <w:pStyle w:val="NormalWeb"/>
              <w:ind w:left="30" w:right="30"/>
              <w:rPr>
                <w:rFonts w:ascii="Calibri" w:hAnsi="Calibri" w:cs="Calibri"/>
              </w:rPr>
            </w:pPr>
            <w:r w:rsidRPr="00B3799C">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1A5D03C7"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3.2, Laws, Regulations, and Standards.</w:t>
            </w:r>
          </w:p>
        </w:tc>
        <w:tc>
          <w:tcPr>
            <w:tcW w:w="6000" w:type="dxa"/>
            <w:vAlign w:val="center"/>
          </w:tcPr>
          <w:p w14:paraId="7D66A74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études où l’objectif prévu est de présenter un nouveau produit ou traitement aux médecins, d’augmenter les ventes du produit ou de récompenser les médecins qui utilisent le produit plutôt que d’évaluer une hypothèse scientifique ou de rassembler des données pour satisfaire un besoin légitime sont souvent appelées des « essais cliniques promotionnels » ou des « essais à but commercial ». De tels essais pourraient être considérés comme illégaux si la rémunération reçue par les investigateurs sert à les récompenser ou à les inciter à utiliser un produit en particulier ou à le recommander.</w:t>
            </w:r>
          </w:p>
          <w:p w14:paraId="662B712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Pour obtenir plus d’information</w:t>
            </w:r>
            <w:r w:rsidRPr="00AD60BD">
              <w:rPr>
                <w:rFonts w:ascii="Calibri" w:eastAsia="Calibri" w:hAnsi="Calibri" w:cs="Calibri"/>
              </w:rPr>
              <w:t xml:space="preserve"> sur la bonne réponse, reportez-vous à la </w:t>
            </w:r>
            <w:r w:rsidRPr="00B3799C">
              <w:rPr>
                <w:rFonts w:ascii="Calibri" w:eastAsia="Calibri" w:hAnsi="Calibri" w:cs="Calibri"/>
                <w:i/>
                <w:iCs/>
              </w:rPr>
              <w:t>Section 3.2, Lois, règlements et normes</w:t>
            </w:r>
            <w:r w:rsidRPr="00B3799C">
              <w:rPr>
                <w:rFonts w:ascii="Calibri" w:eastAsia="Calibri" w:hAnsi="Calibri" w:cs="Calibri"/>
              </w:rPr>
              <w:t>.</w:t>
            </w:r>
          </w:p>
        </w:tc>
      </w:tr>
      <w:tr w:rsidR="009B3AE7" w:rsidRPr="00B3799C" w14:paraId="044DD755" w14:textId="77777777" w:rsidTr="00BA5860">
        <w:tc>
          <w:tcPr>
            <w:tcW w:w="1353" w:type="dxa"/>
            <w:shd w:val="clear" w:color="auto" w:fill="D9E2F3" w:themeFill="accent1" w:themeFillTint="33"/>
            <w:tcMar>
              <w:top w:w="120" w:type="dxa"/>
              <w:left w:w="180" w:type="dxa"/>
              <w:bottom w:w="120" w:type="dxa"/>
              <w:right w:w="180" w:type="dxa"/>
            </w:tcMar>
            <w:hideMark/>
          </w:tcPr>
          <w:p w14:paraId="33C8CF94" w14:textId="77777777" w:rsidR="009B3AE7" w:rsidRPr="009B3AE7" w:rsidRDefault="009B3AE7" w:rsidP="00BA5860">
            <w:pPr>
              <w:spacing w:before="30" w:after="30"/>
              <w:ind w:left="30" w:right="30"/>
              <w:rPr>
                <w:rFonts w:ascii="Calibri" w:eastAsia="Times New Roman" w:hAnsi="Calibri" w:cs="Calibri"/>
                <w:sz w:val="16"/>
              </w:rPr>
            </w:pPr>
            <w:hyperlink r:id="rId208" w:tgtFrame="_blank" w:history="1"/>
            <w:r w:rsidRPr="009B3AE7">
              <w:rPr>
                <w:rFonts w:ascii="Calibri" w:eastAsia="Times New Roman" w:hAnsi="Calibri" w:cs="Calibri"/>
                <w:sz w:val="16"/>
              </w:rPr>
              <w:t xml:space="preserve"> </w:t>
            </w:r>
          </w:p>
          <w:p w14:paraId="39D029F9"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5: Scenario</w:t>
            </w:r>
          </w:p>
          <w:p w14:paraId="01E6FAB2" w14:textId="77777777" w:rsidR="009B3AE7" w:rsidRPr="00B3799C" w:rsidRDefault="009B3AE7" w:rsidP="00BA5860">
            <w:pPr>
              <w:ind w:left="30" w:right="30"/>
              <w:rPr>
                <w:rFonts w:ascii="Calibri" w:eastAsia="Times New Roman" w:hAnsi="Calibri" w:cs="Calibri"/>
                <w:sz w:val="16"/>
              </w:rPr>
            </w:pPr>
            <w:hyperlink r:id="rId209" w:tgtFrame="_blank" w:history="1">
              <w:r w:rsidRPr="00B3799C">
                <w:rPr>
                  <w:rStyle w:val="Hyperlink"/>
                  <w:rFonts w:ascii="Calibri" w:eastAsia="Times New Roman" w:hAnsi="Calibri" w:cs="Calibri"/>
                  <w:sz w:val="16"/>
                </w:rPr>
                <w:t>84_C_54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2C2BD9" w14:textId="77777777" w:rsidR="009B3AE7" w:rsidRPr="00B3799C" w:rsidRDefault="009B3AE7" w:rsidP="00BA5860">
            <w:pPr>
              <w:pStyle w:val="NormalWeb"/>
              <w:ind w:left="30" w:right="30"/>
              <w:rPr>
                <w:rFonts w:ascii="Calibri" w:hAnsi="Calibri" w:cs="Calibri"/>
              </w:rPr>
            </w:pPr>
            <w:r w:rsidRPr="00B3799C">
              <w:rPr>
                <w:rFonts w:ascii="Calibri" w:hAnsi="Calibri" w:cs="Calibri"/>
              </w:rPr>
              <w:t>Sales, marketing, and other similar functions may only respond to a scientific research question if it is unsolicited.</w:t>
            </w:r>
          </w:p>
        </w:tc>
        <w:tc>
          <w:tcPr>
            <w:tcW w:w="6000" w:type="dxa"/>
            <w:vAlign w:val="center"/>
          </w:tcPr>
          <w:p w14:paraId="5A9AEB9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 personnel des ventes, du marketing et d’autres fonctions semblables peut répondre à une question de recherche scientifique seulement si celle-ci n’est pas sollicitée.</w:t>
            </w:r>
          </w:p>
        </w:tc>
      </w:tr>
      <w:tr w:rsidR="009B3AE7" w:rsidRPr="00B3799C" w14:paraId="61EB3E63" w14:textId="77777777" w:rsidTr="00BA5860">
        <w:tc>
          <w:tcPr>
            <w:tcW w:w="1353" w:type="dxa"/>
            <w:shd w:val="clear" w:color="auto" w:fill="D9E2F3" w:themeFill="accent1" w:themeFillTint="33"/>
            <w:tcMar>
              <w:top w:w="120" w:type="dxa"/>
              <w:left w:w="180" w:type="dxa"/>
              <w:bottom w:w="120" w:type="dxa"/>
              <w:right w:w="180" w:type="dxa"/>
            </w:tcMar>
            <w:hideMark/>
          </w:tcPr>
          <w:p w14:paraId="394A7D92" w14:textId="77777777" w:rsidR="009B3AE7" w:rsidRPr="009B3AE7" w:rsidRDefault="009B3AE7" w:rsidP="00BA5860">
            <w:pPr>
              <w:spacing w:before="30" w:after="30"/>
              <w:ind w:left="30" w:right="30"/>
              <w:rPr>
                <w:rFonts w:ascii="Calibri" w:eastAsia="Times New Roman" w:hAnsi="Calibri" w:cs="Calibri"/>
                <w:sz w:val="16"/>
              </w:rPr>
            </w:pPr>
            <w:hyperlink r:id="rId210" w:tgtFrame="_blank" w:history="1"/>
            <w:r w:rsidRPr="009B3AE7">
              <w:rPr>
                <w:rFonts w:ascii="Calibri" w:eastAsia="Times New Roman" w:hAnsi="Calibri" w:cs="Calibri"/>
                <w:sz w:val="16"/>
              </w:rPr>
              <w:t xml:space="preserve"> </w:t>
            </w:r>
          </w:p>
          <w:p w14:paraId="79C00B86"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5: Options</w:t>
            </w:r>
          </w:p>
          <w:p w14:paraId="57870A71" w14:textId="77777777" w:rsidR="009B3AE7" w:rsidRPr="00B3799C" w:rsidRDefault="009B3AE7" w:rsidP="00BA5860">
            <w:pPr>
              <w:ind w:left="30" w:right="30"/>
              <w:rPr>
                <w:rFonts w:ascii="Calibri" w:eastAsia="Times New Roman" w:hAnsi="Calibri" w:cs="Calibri"/>
                <w:sz w:val="16"/>
              </w:rPr>
            </w:pPr>
            <w:hyperlink r:id="rId211" w:tgtFrame="_blank" w:history="1">
              <w:r w:rsidRPr="00B3799C">
                <w:rPr>
                  <w:rStyle w:val="Hyperlink"/>
                  <w:rFonts w:ascii="Calibri" w:eastAsia="Times New Roman" w:hAnsi="Calibri" w:cs="Calibri"/>
                  <w:sz w:val="16"/>
                </w:rPr>
                <w:t>85_C_54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86724"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True.</w:t>
            </w:r>
          </w:p>
          <w:p w14:paraId="4189C4F7" w14:textId="77777777" w:rsidR="009B3AE7" w:rsidRPr="00B3799C" w:rsidRDefault="009B3AE7" w:rsidP="00BA5860">
            <w:pPr>
              <w:pStyle w:val="iscorrect"/>
              <w:ind w:left="30" w:right="30"/>
              <w:rPr>
                <w:rFonts w:ascii="Calibri" w:hAnsi="Calibri" w:cs="Calibri"/>
              </w:rPr>
            </w:pPr>
            <w:r w:rsidRPr="00B3799C">
              <w:rPr>
                <w:rFonts w:ascii="Calibri" w:hAnsi="Calibri" w:cs="Calibri"/>
                <w:color w:val="70AD47" w:themeColor="accent6"/>
              </w:rPr>
              <w:t>[2] False.</w:t>
            </w:r>
          </w:p>
        </w:tc>
        <w:tc>
          <w:tcPr>
            <w:tcW w:w="6000" w:type="dxa"/>
            <w:vAlign w:val="center"/>
          </w:tcPr>
          <w:p w14:paraId="5D561F5B"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[1] Vrai.</w:t>
            </w:r>
          </w:p>
          <w:p w14:paraId="4BFDC7EA"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color w:val="70AD47"/>
              </w:rPr>
              <w:t>[2] Faux.</w:t>
            </w:r>
          </w:p>
        </w:tc>
      </w:tr>
      <w:tr w:rsidR="009B3AE7" w:rsidRPr="00B3799C" w14:paraId="51360ED9" w14:textId="77777777" w:rsidTr="00BA5860">
        <w:tc>
          <w:tcPr>
            <w:tcW w:w="1353" w:type="dxa"/>
            <w:shd w:val="clear" w:color="auto" w:fill="D9E2F3" w:themeFill="accent1" w:themeFillTint="33"/>
            <w:tcMar>
              <w:top w:w="120" w:type="dxa"/>
              <w:left w:w="180" w:type="dxa"/>
              <w:bottom w:w="120" w:type="dxa"/>
              <w:right w:w="180" w:type="dxa"/>
            </w:tcMar>
            <w:hideMark/>
          </w:tcPr>
          <w:p w14:paraId="18C548C3" w14:textId="77777777" w:rsidR="009B3AE7" w:rsidRPr="00B3799C" w:rsidRDefault="009B3AE7" w:rsidP="00BA5860">
            <w:pPr>
              <w:spacing w:before="30" w:after="30"/>
              <w:ind w:left="30" w:right="30"/>
              <w:rPr>
                <w:rFonts w:ascii="Calibri" w:eastAsia="Times New Roman" w:hAnsi="Calibri" w:cs="Calibri"/>
                <w:sz w:val="16"/>
              </w:rPr>
            </w:pPr>
            <w:hyperlink r:id="rId212" w:tgtFrame="_blank" w:history="1"/>
            <w:r w:rsidRPr="00B3799C">
              <w:rPr>
                <w:rFonts w:ascii="Calibri" w:eastAsia="Times New Roman" w:hAnsi="Calibri" w:cs="Calibri"/>
                <w:sz w:val="16"/>
              </w:rPr>
              <w:t xml:space="preserve"> </w:t>
            </w:r>
          </w:p>
          <w:p w14:paraId="638530C9"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5: Feedback</w:t>
            </w:r>
          </w:p>
          <w:p w14:paraId="07AD87F5" w14:textId="77777777" w:rsidR="009B3AE7" w:rsidRPr="00B3799C" w:rsidRDefault="009B3AE7" w:rsidP="00BA5860">
            <w:pPr>
              <w:ind w:left="30" w:right="30"/>
              <w:rPr>
                <w:rFonts w:ascii="Calibri" w:eastAsia="Times New Roman" w:hAnsi="Calibri" w:cs="Calibri"/>
                <w:sz w:val="16"/>
              </w:rPr>
            </w:pPr>
            <w:hyperlink r:id="rId213" w:tgtFrame="_blank" w:history="1">
              <w:r w:rsidRPr="00B3799C">
                <w:rPr>
                  <w:rStyle w:val="Hyperlink"/>
                  <w:rFonts w:ascii="Calibri" w:eastAsia="Times New Roman" w:hAnsi="Calibri" w:cs="Calibri"/>
                  <w:sz w:val="16"/>
                </w:rPr>
                <w:t>86_C_54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57BED" w14:textId="77777777" w:rsidR="009B3AE7" w:rsidRPr="00B3799C" w:rsidRDefault="009B3AE7" w:rsidP="00BA5860">
            <w:pPr>
              <w:pStyle w:val="NormalWeb"/>
              <w:ind w:left="30" w:right="30"/>
              <w:rPr>
                <w:rFonts w:ascii="Calibri" w:hAnsi="Calibri" w:cs="Calibri"/>
              </w:rPr>
            </w:pPr>
            <w:r w:rsidRPr="00B3799C">
              <w:rPr>
                <w:rFonts w:ascii="Calibri" w:hAnsi="Calibri" w:cs="Calibri"/>
              </w:rPr>
              <w:t>Sales, marketing, and other similar functions should refer all scientific research questions to an appropriate research representative or resource in their division.</w:t>
            </w:r>
          </w:p>
          <w:p w14:paraId="2FAFF63C"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4.2, What to Do – Non-Scientific Functions.</w:t>
            </w:r>
          </w:p>
        </w:tc>
        <w:tc>
          <w:tcPr>
            <w:tcW w:w="6000" w:type="dxa"/>
            <w:vAlign w:val="center"/>
          </w:tcPr>
          <w:p w14:paraId="0C862C0C" w14:textId="77777777" w:rsidR="009B3AE7" w:rsidRPr="009B3AE7" w:rsidRDefault="009B3AE7" w:rsidP="00BA5860">
            <w:pPr>
              <w:pStyle w:val="NormalWeb"/>
              <w:ind w:left="100" w:right="30"/>
              <w:rPr>
                <w:rFonts w:ascii="Calibri" w:hAnsi="Calibri" w:cs="Calibri"/>
              </w:rPr>
            </w:pPr>
            <w:r>
              <w:rPr>
                <w:rFonts w:ascii="Calibri" w:eastAsia="Calibri" w:hAnsi="Calibri" w:cs="Calibri"/>
              </w:rPr>
              <w:t>Tout membre du</w:t>
            </w:r>
            <w:r w:rsidRPr="00B3799C">
              <w:rPr>
                <w:rFonts w:ascii="Calibri" w:eastAsia="Calibri" w:hAnsi="Calibri" w:cs="Calibri"/>
              </w:rPr>
              <w:t xml:space="preserve"> personnel des ventes, du marketing </w:t>
            </w:r>
            <w:r>
              <w:rPr>
                <w:rFonts w:ascii="Calibri" w:eastAsia="Calibri" w:hAnsi="Calibri" w:cs="Calibri"/>
              </w:rPr>
              <w:t>ou</w:t>
            </w:r>
            <w:r w:rsidRPr="00B3799C">
              <w:rPr>
                <w:rFonts w:ascii="Calibri" w:eastAsia="Calibri" w:hAnsi="Calibri" w:cs="Calibri"/>
              </w:rPr>
              <w:t xml:space="preserve"> d’autres </w:t>
            </w:r>
            <w:r>
              <w:rPr>
                <w:rFonts w:ascii="Calibri" w:eastAsia="Calibri" w:hAnsi="Calibri" w:cs="Calibri"/>
              </w:rPr>
              <w:t>services</w:t>
            </w:r>
            <w:r w:rsidRPr="00B3799C">
              <w:rPr>
                <w:rFonts w:ascii="Calibri" w:eastAsia="Calibri" w:hAnsi="Calibri" w:cs="Calibri"/>
              </w:rPr>
              <w:t xml:space="preserve"> semblables devrait renvoyer toutes les questions de recherche scientifique à un représentant de la recherche ou à une personne-ressource reconnue dans son service.</w:t>
            </w:r>
          </w:p>
          <w:p w14:paraId="1254907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4.2, Quoi faire – Fonctions non scientifiques.</w:t>
            </w:r>
          </w:p>
        </w:tc>
      </w:tr>
      <w:tr w:rsidR="009B3AE7" w:rsidRPr="00B3799C" w14:paraId="3FEC21D0" w14:textId="77777777" w:rsidTr="00BA5860">
        <w:tc>
          <w:tcPr>
            <w:tcW w:w="1353" w:type="dxa"/>
            <w:shd w:val="clear" w:color="auto" w:fill="D9E2F3" w:themeFill="accent1" w:themeFillTint="33"/>
            <w:tcMar>
              <w:top w:w="120" w:type="dxa"/>
              <w:left w:w="180" w:type="dxa"/>
              <w:bottom w:w="120" w:type="dxa"/>
              <w:right w:w="180" w:type="dxa"/>
            </w:tcMar>
            <w:hideMark/>
          </w:tcPr>
          <w:p w14:paraId="21E485D5" w14:textId="77777777" w:rsidR="009B3AE7" w:rsidRPr="009B3AE7" w:rsidRDefault="009B3AE7" w:rsidP="00BA5860">
            <w:pPr>
              <w:spacing w:before="30" w:after="30"/>
              <w:ind w:left="30" w:right="30"/>
              <w:rPr>
                <w:rFonts w:ascii="Calibri" w:eastAsia="Times New Roman" w:hAnsi="Calibri" w:cs="Calibri"/>
                <w:sz w:val="16"/>
              </w:rPr>
            </w:pPr>
            <w:hyperlink r:id="rId214" w:tgtFrame="_blank" w:history="1"/>
            <w:r w:rsidRPr="009B3AE7">
              <w:rPr>
                <w:rFonts w:ascii="Calibri" w:eastAsia="Times New Roman" w:hAnsi="Calibri" w:cs="Calibri"/>
                <w:sz w:val="16"/>
              </w:rPr>
              <w:t xml:space="preserve"> </w:t>
            </w:r>
          </w:p>
          <w:p w14:paraId="56EEFE8A"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6: Scenario</w:t>
            </w:r>
          </w:p>
          <w:p w14:paraId="29A7DCE2" w14:textId="77777777" w:rsidR="009B3AE7" w:rsidRPr="00B3799C" w:rsidRDefault="009B3AE7" w:rsidP="00BA5860">
            <w:pPr>
              <w:ind w:left="30" w:right="30"/>
              <w:rPr>
                <w:rFonts w:ascii="Calibri" w:eastAsia="Times New Roman" w:hAnsi="Calibri" w:cs="Calibri"/>
                <w:sz w:val="16"/>
              </w:rPr>
            </w:pPr>
            <w:hyperlink r:id="rId215" w:tgtFrame="_blank" w:history="1">
              <w:r w:rsidRPr="00B3799C">
                <w:rPr>
                  <w:rStyle w:val="Hyperlink"/>
                  <w:rFonts w:ascii="Calibri" w:eastAsia="Times New Roman" w:hAnsi="Calibri" w:cs="Calibri"/>
                  <w:sz w:val="16"/>
                </w:rPr>
                <w:t>87_C_54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1A165"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30296A9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Le personnel scientifique et médical qui doit fournir un soutien dans le cadre d’une étude entreprise </w:t>
            </w:r>
            <w:r>
              <w:rPr>
                <w:rFonts w:ascii="Calibri" w:eastAsia="Calibri" w:hAnsi="Calibri" w:cs="Calibri"/>
              </w:rPr>
              <w:t xml:space="preserve">à l’initiative d’un </w:t>
            </w:r>
            <w:r w:rsidRPr="00B3799C">
              <w:rPr>
                <w:rFonts w:ascii="Calibri" w:eastAsia="Calibri" w:hAnsi="Calibri" w:cs="Calibri"/>
              </w:rPr>
              <w:t>investigateur peut aussi fournir son aide pour concevoir le protocole et élaborer le manuscrit.</w:t>
            </w:r>
          </w:p>
        </w:tc>
      </w:tr>
      <w:tr w:rsidR="009B3AE7" w:rsidRPr="00B3799C" w14:paraId="1983797A" w14:textId="77777777" w:rsidTr="00BA5860">
        <w:tc>
          <w:tcPr>
            <w:tcW w:w="1353" w:type="dxa"/>
            <w:shd w:val="clear" w:color="auto" w:fill="D9E2F3" w:themeFill="accent1" w:themeFillTint="33"/>
            <w:tcMar>
              <w:top w:w="120" w:type="dxa"/>
              <w:left w:w="180" w:type="dxa"/>
              <w:bottom w:w="120" w:type="dxa"/>
              <w:right w:w="180" w:type="dxa"/>
            </w:tcMar>
            <w:hideMark/>
          </w:tcPr>
          <w:p w14:paraId="60DA1069" w14:textId="77777777" w:rsidR="009B3AE7" w:rsidRPr="009B3AE7" w:rsidRDefault="009B3AE7" w:rsidP="00BA5860">
            <w:pPr>
              <w:spacing w:before="30" w:after="30"/>
              <w:ind w:left="30" w:right="30"/>
              <w:rPr>
                <w:rFonts w:ascii="Calibri" w:eastAsia="Times New Roman" w:hAnsi="Calibri" w:cs="Calibri"/>
                <w:sz w:val="16"/>
              </w:rPr>
            </w:pPr>
            <w:hyperlink r:id="rId216" w:tgtFrame="_blank" w:history="1"/>
            <w:r w:rsidRPr="009B3AE7">
              <w:rPr>
                <w:rFonts w:ascii="Calibri" w:eastAsia="Times New Roman" w:hAnsi="Calibri" w:cs="Calibri"/>
                <w:sz w:val="16"/>
              </w:rPr>
              <w:t xml:space="preserve"> </w:t>
            </w:r>
          </w:p>
          <w:p w14:paraId="28B482E8"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6: Options</w:t>
            </w:r>
          </w:p>
          <w:p w14:paraId="300ED44D" w14:textId="77777777" w:rsidR="009B3AE7" w:rsidRPr="00B3799C" w:rsidRDefault="009B3AE7" w:rsidP="00BA5860">
            <w:pPr>
              <w:ind w:left="30" w:right="30"/>
              <w:rPr>
                <w:rFonts w:ascii="Calibri" w:eastAsia="Times New Roman" w:hAnsi="Calibri" w:cs="Calibri"/>
                <w:sz w:val="16"/>
              </w:rPr>
            </w:pPr>
            <w:hyperlink r:id="rId217" w:tgtFrame="_blank" w:history="1">
              <w:r w:rsidRPr="00B3799C">
                <w:rPr>
                  <w:rStyle w:val="Hyperlink"/>
                  <w:rFonts w:ascii="Calibri" w:eastAsia="Times New Roman" w:hAnsi="Calibri" w:cs="Calibri"/>
                  <w:sz w:val="16"/>
                </w:rPr>
                <w:t>88_C_54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F35587"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True.</w:t>
            </w:r>
          </w:p>
          <w:p w14:paraId="692507CA" w14:textId="77777777" w:rsidR="009B3AE7" w:rsidRPr="00B3799C" w:rsidRDefault="009B3AE7" w:rsidP="00BA5860">
            <w:pPr>
              <w:pStyle w:val="iscorrect"/>
              <w:ind w:left="30" w:right="30"/>
              <w:rPr>
                <w:rFonts w:ascii="Calibri" w:hAnsi="Calibri" w:cs="Calibri"/>
              </w:rPr>
            </w:pPr>
            <w:r w:rsidRPr="00B3799C">
              <w:rPr>
                <w:rFonts w:ascii="Calibri" w:hAnsi="Calibri" w:cs="Calibri"/>
                <w:color w:val="70AD47" w:themeColor="accent6"/>
              </w:rPr>
              <w:t>[2] False.</w:t>
            </w:r>
          </w:p>
        </w:tc>
        <w:tc>
          <w:tcPr>
            <w:tcW w:w="6000" w:type="dxa"/>
            <w:vAlign w:val="center"/>
          </w:tcPr>
          <w:p w14:paraId="4CA8B1DD"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[1] Vrai.</w:t>
            </w:r>
          </w:p>
          <w:p w14:paraId="7EBC512F"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color w:val="70AD47"/>
              </w:rPr>
              <w:t>[2] Faux.</w:t>
            </w:r>
          </w:p>
        </w:tc>
      </w:tr>
      <w:tr w:rsidR="009B3AE7" w:rsidRPr="00B3799C" w14:paraId="79B7E29A" w14:textId="77777777" w:rsidTr="00BA5860">
        <w:tc>
          <w:tcPr>
            <w:tcW w:w="1353" w:type="dxa"/>
            <w:shd w:val="clear" w:color="auto" w:fill="D9E2F3" w:themeFill="accent1" w:themeFillTint="33"/>
            <w:tcMar>
              <w:top w:w="120" w:type="dxa"/>
              <w:left w:w="180" w:type="dxa"/>
              <w:bottom w:w="120" w:type="dxa"/>
              <w:right w:w="180" w:type="dxa"/>
            </w:tcMar>
            <w:hideMark/>
          </w:tcPr>
          <w:p w14:paraId="63D80B78" w14:textId="77777777" w:rsidR="009B3AE7" w:rsidRPr="00B3799C" w:rsidRDefault="009B3AE7" w:rsidP="00BA5860">
            <w:pPr>
              <w:spacing w:before="30" w:after="30"/>
              <w:ind w:left="30" w:right="30"/>
              <w:rPr>
                <w:rFonts w:ascii="Calibri" w:eastAsia="Times New Roman" w:hAnsi="Calibri" w:cs="Calibri"/>
                <w:sz w:val="16"/>
              </w:rPr>
            </w:pPr>
            <w:hyperlink r:id="rId218" w:tgtFrame="_blank" w:history="1"/>
            <w:r w:rsidRPr="00B3799C">
              <w:rPr>
                <w:rFonts w:ascii="Calibri" w:eastAsia="Times New Roman" w:hAnsi="Calibri" w:cs="Calibri"/>
                <w:sz w:val="16"/>
              </w:rPr>
              <w:t xml:space="preserve"> </w:t>
            </w:r>
          </w:p>
          <w:p w14:paraId="723CE5BD"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6: Feedback</w:t>
            </w:r>
          </w:p>
          <w:p w14:paraId="25467A20" w14:textId="77777777" w:rsidR="009B3AE7" w:rsidRPr="00B3799C" w:rsidRDefault="009B3AE7" w:rsidP="00BA5860">
            <w:pPr>
              <w:ind w:left="30" w:right="30"/>
              <w:rPr>
                <w:rFonts w:ascii="Calibri" w:eastAsia="Times New Roman" w:hAnsi="Calibri" w:cs="Calibri"/>
                <w:sz w:val="16"/>
              </w:rPr>
            </w:pPr>
            <w:hyperlink r:id="rId219" w:tgtFrame="_blank" w:history="1">
              <w:r w:rsidRPr="00B3799C">
                <w:rPr>
                  <w:rStyle w:val="Hyperlink"/>
                  <w:rFonts w:ascii="Calibri" w:eastAsia="Times New Roman" w:hAnsi="Calibri" w:cs="Calibri"/>
                  <w:sz w:val="16"/>
                </w:rPr>
                <w:t>89_C_54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C7D7D9"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5CB0587A"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 means:</w:t>
            </w:r>
          </w:p>
          <w:p w14:paraId="743F2672" w14:textId="77777777" w:rsidR="009B3AE7" w:rsidRPr="00B3799C" w:rsidRDefault="009B3AE7" w:rsidP="00BA5860">
            <w:pPr>
              <w:numPr>
                <w:ilvl w:val="0"/>
                <w:numId w:val="2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lastRenderedPageBreak/>
              <w:t>Not taking responsibility for design of the protocol;</w:t>
            </w:r>
          </w:p>
          <w:p w14:paraId="35B2D35C" w14:textId="77777777" w:rsidR="009B3AE7" w:rsidRPr="00B3799C" w:rsidRDefault="009B3AE7" w:rsidP="00BA5860">
            <w:pPr>
              <w:numPr>
                <w:ilvl w:val="0"/>
                <w:numId w:val="2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Not helping to conduct or supervise research; and</w:t>
            </w:r>
          </w:p>
          <w:p w14:paraId="28633249" w14:textId="77777777" w:rsidR="009B3AE7" w:rsidRPr="00B3799C" w:rsidRDefault="009B3AE7" w:rsidP="00BA5860">
            <w:pPr>
              <w:numPr>
                <w:ilvl w:val="0"/>
                <w:numId w:val="23"/>
              </w:numPr>
              <w:spacing w:before="100" w:beforeAutospacing="1" w:after="100" w:afterAutospacing="1"/>
              <w:ind w:left="750" w:right="30"/>
              <w:rPr>
                <w:rFonts w:ascii="Calibri" w:eastAsia="Times New Roman" w:hAnsi="Calibri" w:cs="Calibri"/>
              </w:rPr>
            </w:pPr>
            <w:r w:rsidRPr="00B3799C">
              <w:rPr>
                <w:rFonts w:ascii="Calibri" w:eastAsia="Times New Roman" w:hAnsi="Calibri" w:cs="Calibri"/>
              </w:rPr>
              <w:t>Not taking responsibility for data analysis or manuscript development.</w:t>
            </w:r>
          </w:p>
          <w:p w14:paraId="008CE766"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4.3, What to Do – Research and Scientific Functions.</w:t>
            </w:r>
          </w:p>
        </w:tc>
        <w:tc>
          <w:tcPr>
            <w:tcW w:w="6000" w:type="dxa"/>
            <w:vAlign w:val="center"/>
          </w:tcPr>
          <w:p w14:paraId="3895F578"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Les équipes scientifiques, médicales ou de recherche qui participent aux études entreprises ou parrainées par </w:t>
            </w:r>
            <w:r>
              <w:rPr>
                <w:rFonts w:ascii="Calibri" w:eastAsia="Calibri" w:hAnsi="Calibri" w:cs="Calibri"/>
              </w:rPr>
              <w:t xml:space="preserve">un </w:t>
            </w:r>
            <w:r w:rsidRPr="00B3799C">
              <w:rPr>
                <w:rFonts w:ascii="Calibri" w:eastAsia="Calibri" w:hAnsi="Calibri" w:cs="Calibri"/>
              </w:rPr>
              <w:t>investigateur doivent toujours respecter la nature indépendante de la recherche et s’assurer que les règlements en vigueur concernant la participation d’Abbott sont respectés.</w:t>
            </w:r>
          </w:p>
          <w:p w14:paraId="6BF6C606"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Cela signifie :</w:t>
            </w:r>
          </w:p>
          <w:p w14:paraId="7517B9C8" w14:textId="77777777" w:rsidR="009B3AE7" w:rsidRPr="009B3AE7" w:rsidRDefault="009B3AE7" w:rsidP="00BA5860">
            <w:pPr>
              <w:numPr>
                <w:ilvl w:val="0"/>
                <w:numId w:val="23"/>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lastRenderedPageBreak/>
              <w:t>ne prendre aucune responsabilité dans la conception du protocole;</w:t>
            </w:r>
          </w:p>
          <w:p w14:paraId="2A3F1330" w14:textId="77777777" w:rsidR="009B3AE7" w:rsidRPr="009B3AE7" w:rsidRDefault="009B3AE7" w:rsidP="00BA5860">
            <w:pPr>
              <w:numPr>
                <w:ilvl w:val="0"/>
                <w:numId w:val="23"/>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n’offrir aucune aide pour mener ou diriger les recherches; et</w:t>
            </w:r>
          </w:p>
          <w:p w14:paraId="50CFD0B5" w14:textId="77777777" w:rsidR="009B3AE7" w:rsidRPr="009B3AE7" w:rsidRDefault="009B3AE7" w:rsidP="00BA5860">
            <w:pPr>
              <w:numPr>
                <w:ilvl w:val="0"/>
                <w:numId w:val="23"/>
              </w:numPr>
              <w:spacing w:before="100" w:beforeAutospacing="1" w:after="100" w:afterAutospacing="1"/>
              <w:ind w:left="750" w:right="30"/>
              <w:rPr>
                <w:rFonts w:ascii="Calibri" w:eastAsia="Times New Roman" w:hAnsi="Calibri" w:cs="Calibri"/>
              </w:rPr>
            </w:pPr>
            <w:r w:rsidRPr="00B3799C">
              <w:rPr>
                <w:rFonts w:ascii="Calibri" w:eastAsia="Calibri" w:hAnsi="Calibri" w:cs="Calibri"/>
              </w:rPr>
              <w:t>ne prendre aucune responsabilité dans l’analyse des données ou l’élaboration du manuscrit.</w:t>
            </w:r>
          </w:p>
          <w:p w14:paraId="4F86996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4.3, Quoi faire – Fonctions scientifiques et de recherche</w:t>
            </w:r>
            <w:r w:rsidRPr="00AD60BD">
              <w:rPr>
                <w:rFonts w:ascii="Calibri" w:eastAsia="Calibri" w:hAnsi="Calibri" w:cs="Calibri"/>
              </w:rPr>
              <w:t>.</w:t>
            </w:r>
          </w:p>
        </w:tc>
      </w:tr>
      <w:tr w:rsidR="009B3AE7" w:rsidRPr="00B3799C" w14:paraId="665AE5A6" w14:textId="77777777" w:rsidTr="00BA5860">
        <w:tc>
          <w:tcPr>
            <w:tcW w:w="1353" w:type="dxa"/>
            <w:shd w:val="clear" w:color="auto" w:fill="D9E2F3" w:themeFill="accent1" w:themeFillTint="33"/>
            <w:tcMar>
              <w:top w:w="120" w:type="dxa"/>
              <w:left w:w="180" w:type="dxa"/>
              <w:bottom w:w="120" w:type="dxa"/>
              <w:right w:w="180" w:type="dxa"/>
            </w:tcMar>
            <w:hideMark/>
          </w:tcPr>
          <w:p w14:paraId="1E7D1426" w14:textId="77777777" w:rsidR="009B3AE7" w:rsidRPr="009B3AE7" w:rsidRDefault="009B3AE7" w:rsidP="00BA5860">
            <w:pPr>
              <w:spacing w:before="30" w:after="30"/>
              <w:ind w:left="30" w:right="30"/>
              <w:rPr>
                <w:rFonts w:ascii="Calibri" w:eastAsia="Times New Roman" w:hAnsi="Calibri" w:cs="Calibri"/>
                <w:sz w:val="16"/>
              </w:rPr>
            </w:pPr>
            <w:hyperlink r:id="rId220" w:tgtFrame="_blank" w:history="1"/>
            <w:r w:rsidRPr="009B3AE7">
              <w:rPr>
                <w:rFonts w:ascii="Calibri" w:eastAsia="Times New Roman" w:hAnsi="Calibri" w:cs="Calibri"/>
                <w:sz w:val="16"/>
              </w:rPr>
              <w:t xml:space="preserve"> </w:t>
            </w:r>
          </w:p>
          <w:p w14:paraId="3F7AC65A" w14:textId="77777777" w:rsidR="009B3AE7" w:rsidRPr="00AD60BD" w:rsidRDefault="009B3AE7" w:rsidP="00BA5860">
            <w:pPr>
              <w:pStyle w:val="NormalWeb"/>
              <w:ind w:left="30" w:right="30"/>
              <w:rPr>
                <w:rFonts w:ascii="Calibri" w:hAnsi="Calibri" w:cs="Calibri"/>
                <w:sz w:val="16"/>
              </w:rPr>
            </w:pPr>
            <w:r w:rsidRPr="00B3799C">
              <w:rPr>
                <w:rFonts w:ascii="Calibri" w:hAnsi="Calibri" w:cs="Calibri"/>
                <w:sz w:val="16"/>
              </w:rPr>
              <w:t>Question 7: Scenario</w:t>
            </w:r>
          </w:p>
          <w:p w14:paraId="64184EA6" w14:textId="77777777" w:rsidR="009B3AE7" w:rsidRPr="00B3799C" w:rsidRDefault="009B3AE7" w:rsidP="00BA5860">
            <w:pPr>
              <w:ind w:left="30" w:right="30"/>
              <w:rPr>
                <w:rFonts w:ascii="Calibri" w:eastAsia="Times New Roman" w:hAnsi="Calibri" w:cs="Calibri"/>
                <w:sz w:val="16"/>
              </w:rPr>
            </w:pPr>
            <w:hyperlink r:id="rId221" w:tgtFrame="_blank" w:history="1">
              <w:r w:rsidRPr="00B3799C">
                <w:rPr>
                  <w:rStyle w:val="Hyperlink"/>
                  <w:rFonts w:ascii="Calibri" w:eastAsia="Times New Roman" w:hAnsi="Calibri" w:cs="Calibri"/>
                  <w:sz w:val="16"/>
                </w:rPr>
                <w:t>90_C_54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E1BFC" w14:textId="77777777" w:rsidR="009B3AE7" w:rsidRPr="00B3799C" w:rsidRDefault="009B3AE7" w:rsidP="00BA5860">
            <w:pPr>
              <w:pStyle w:val="NormalWeb"/>
              <w:ind w:left="30" w:right="30"/>
              <w:rPr>
                <w:rFonts w:ascii="Calibri" w:hAnsi="Calibri" w:cs="Calibri"/>
              </w:rPr>
            </w:pPr>
            <w:r w:rsidRPr="00B3799C">
              <w:rPr>
                <w:rFonts w:ascii="Calibri" w:hAnsi="Calibri" w:cs="Calibri"/>
              </w:rPr>
              <w:t>Sales and marketing personnel may:</w:t>
            </w:r>
          </w:p>
        </w:tc>
        <w:tc>
          <w:tcPr>
            <w:tcW w:w="6000" w:type="dxa"/>
            <w:vAlign w:val="center"/>
          </w:tcPr>
          <w:p w14:paraId="4DD458A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 personnel des ventes et du marketing peut :</w:t>
            </w:r>
          </w:p>
        </w:tc>
      </w:tr>
      <w:tr w:rsidR="009B3AE7" w:rsidRPr="00B3799C" w14:paraId="20E1E482" w14:textId="77777777" w:rsidTr="00BA5860">
        <w:tc>
          <w:tcPr>
            <w:tcW w:w="1353" w:type="dxa"/>
            <w:shd w:val="clear" w:color="auto" w:fill="D9E2F3" w:themeFill="accent1" w:themeFillTint="33"/>
            <w:tcMar>
              <w:top w:w="120" w:type="dxa"/>
              <w:left w:w="180" w:type="dxa"/>
              <w:bottom w:w="120" w:type="dxa"/>
              <w:right w:w="180" w:type="dxa"/>
            </w:tcMar>
            <w:hideMark/>
          </w:tcPr>
          <w:p w14:paraId="4828F45C" w14:textId="77777777" w:rsidR="009B3AE7" w:rsidRPr="009B3AE7" w:rsidRDefault="009B3AE7" w:rsidP="00BA5860">
            <w:pPr>
              <w:spacing w:before="30" w:after="30"/>
              <w:ind w:left="30" w:right="30"/>
              <w:rPr>
                <w:rFonts w:ascii="Calibri" w:eastAsia="Times New Roman" w:hAnsi="Calibri" w:cs="Calibri"/>
                <w:sz w:val="16"/>
              </w:rPr>
            </w:pPr>
            <w:hyperlink r:id="rId222" w:tgtFrame="_blank" w:history="1"/>
            <w:r w:rsidRPr="009B3AE7">
              <w:rPr>
                <w:rFonts w:ascii="Calibri" w:eastAsia="Times New Roman" w:hAnsi="Calibri" w:cs="Calibri"/>
                <w:sz w:val="16"/>
              </w:rPr>
              <w:t xml:space="preserve"> </w:t>
            </w:r>
          </w:p>
          <w:p w14:paraId="66334C34"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7: Options</w:t>
            </w:r>
          </w:p>
          <w:p w14:paraId="58FF5E7A" w14:textId="77777777" w:rsidR="009B3AE7" w:rsidRPr="00B3799C" w:rsidRDefault="009B3AE7" w:rsidP="00BA5860">
            <w:pPr>
              <w:ind w:left="30" w:right="30"/>
              <w:rPr>
                <w:rFonts w:ascii="Calibri" w:eastAsia="Times New Roman" w:hAnsi="Calibri" w:cs="Calibri"/>
                <w:sz w:val="16"/>
              </w:rPr>
            </w:pPr>
            <w:hyperlink r:id="rId223" w:tgtFrame="_blank" w:history="1">
              <w:r w:rsidRPr="00B3799C">
                <w:rPr>
                  <w:rStyle w:val="Hyperlink"/>
                  <w:rFonts w:ascii="Calibri" w:eastAsia="Times New Roman" w:hAnsi="Calibri" w:cs="Calibri"/>
                  <w:sz w:val="16"/>
                </w:rPr>
                <w:t>91_C_54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D84443" w14:textId="77777777" w:rsidR="009B3AE7" w:rsidRPr="00B3799C" w:rsidRDefault="009B3AE7" w:rsidP="00BA5860">
            <w:pPr>
              <w:pStyle w:val="iscorrect"/>
              <w:ind w:left="30" w:right="30"/>
              <w:rPr>
                <w:rFonts w:ascii="Calibri" w:hAnsi="Calibri" w:cs="Calibri"/>
                <w:color w:val="70AD47" w:themeColor="accent6"/>
              </w:rPr>
            </w:pPr>
            <w:r w:rsidRPr="00B3799C">
              <w:rPr>
                <w:rFonts w:ascii="Calibri" w:hAnsi="Calibri" w:cs="Calibri"/>
                <w:color w:val="70AD47" w:themeColor="accent6"/>
              </w:rPr>
              <w:t>[1] Provide input into investigator or site selection as permitted by applicable policies and procedures.</w:t>
            </w:r>
          </w:p>
          <w:p w14:paraId="1EBFA54B" w14:textId="77777777" w:rsidR="009B3AE7" w:rsidRPr="00B3799C" w:rsidRDefault="009B3AE7" w:rsidP="00BA5860">
            <w:pPr>
              <w:pStyle w:val="NormalWeb"/>
              <w:ind w:left="30" w:right="30"/>
              <w:rPr>
                <w:rFonts w:ascii="Calibri" w:hAnsi="Calibri" w:cs="Calibri"/>
              </w:rPr>
            </w:pPr>
            <w:r w:rsidRPr="00B3799C">
              <w:rPr>
                <w:rFonts w:ascii="Calibri" w:hAnsi="Calibri" w:cs="Calibri"/>
              </w:rPr>
              <w:t>[2] Lobby research colleagues on behalf of investigators.</w:t>
            </w:r>
          </w:p>
          <w:p w14:paraId="3934F7C0" w14:textId="77777777" w:rsidR="009B3AE7" w:rsidRPr="00B3799C" w:rsidRDefault="009B3AE7" w:rsidP="00BA5860">
            <w:pPr>
              <w:pStyle w:val="NormalWeb"/>
              <w:ind w:left="30" w:right="30"/>
              <w:rPr>
                <w:rFonts w:ascii="Calibri" w:hAnsi="Calibri" w:cs="Calibri"/>
              </w:rPr>
            </w:pPr>
            <w:r w:rsidRPr="00B3799C">
              <w:rPr>
                <w:rFonts w:ascii="Calibri" w:hAnsi="Calibri" w:cs="Calibri"/>
              </w:rPr>
              <w:t>[3] Demand that a site or investigator be included in a study.</w:t>
            </w:r>
          </w:p>
          <w:p w14:paraId="401161DB" w14:textId="77777777" w:rsidR="009B3AE7" w:rsidRPr="00B3799C" w:rsidRDefault="009B3AE7" w:rsidP="00BA5860">
            <w:pPr>
              <w:pStyle w:val="NormalWeb"/>
              <w:ind w:left="30" w:right="30"/>
              <w:rPr>
                <w:rFonts w:ascii="Calibri" w:hAnsi="Calibri" w:cs="Calibri"/>
              </w:rPr>
            </w:pPr>
            <w:r w:rsidRPr="00B3799C">
              <w:rPr>
                <w:rFonts w:ascii="Calibri" w:hAnsi="Calibri" w:cs="Calibri"/>
              </w:rPr>
              <w:t>[4] All of the above.</w:t>
            </w:r>
          </w:p>
        </w:tc>
        <w:tc>
          <w:tcPr>
            <w:tcW w:w="6000" w:type="dxa"/>
            <w:vAlign w:val="center"/>
          </w:tcPr>
          <w:p w14:paraId="75E3F7FB" w14:textId="77777777" w:rsidR="009B3AE7" w:rsidRPr="009B3AE7" w:rsidRDefault="009B3AE7" w:rsidP="00BA5860">
            <w:pPr>
              <w:pStyle w:val="iscorrect"/>
              <w:ind w:left="100" w:right="30"/>
              <w:rPr>
                <w:rFonts w:ascii="Calibri" w:hAnsi="Calibri" w:cs="Calibri"/>
                <w:color w:val="70AD47" w:themeColor="accent6"/>
              </w:rPr>
            </w:pPr>
            <w:r w:rsidRPr="00B3799C">
              <w:rPr>
                <w:rFonts w:ascii="Calibri" w:eastAsia="Calibri" w:hAnsi="Calibri" w:cs="Calibri"/>
                <w:color w:val="70AD47"/>
              </w:rPr>
              <w:t>[1] Donner son avis quant à la sélection de l’investigateur ou du centre, tel qu’autorisé par les politiques ou les procédures en vigueur.</w:t>
            </w:r>
          </w:p>
          <w:p w14:paraId="45AD47D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[2] Exercer une pression sur ses collègues de la recherche au nom d’investigateurs.</w:t>
            </w:r>
          </w:p>
          <w:p w14:paraId="23A95C5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[3] Exiger qu’un centre ou un investigateur soit inclus dans une étude.</w:t>
            </w:r>
          </w:p>
          <w:p w14:paraId="33495F83" w14:textId="77777777" w:rsidR="009B3AE7" w:rsidRPr="00B3799C" w:rsidRDefault="009B3AE7" w:rsidP="00BA5860">
            <w:pPr>
              <w:pStyle w:val="iscorrect"/>
              <w:ind w:left="100" w:right="30"/>
              <w:rPr>
                <w:rFonts w:ascii="Calibri" w:hAnsi="Calibri" w:cs="Calibri"/>
              </w:rPr>
            </w:pPr>
            <w:r w:rsidRPr="00B3799C">
              <w:rPr>
                <w:rFonts w:ascii="Calibri" w:eastAsia="Calibri" w:hAnsi="Calibri" w:cs="Calibri"/>
              </w:rPr>
              <w:t>[4] Toutes ces réponses.</w:t>
            </w:r>
          </w:p>
        </w:tc>
      </w:tr>
      <w:tr w:rsidR="009B3AE7" w:rsidRPr="00B3799C" w14:paraId="3416007F" w14:textId="77777777" w:rsidTr="00BA5860">
        <w:tc>
          <w:tcPr>
            <w:tcW w:w="1353" w:type="dxa"/>
            <w:shd w:val="clear" w:color="auto" w:fill="D9E2F3" w:themeFill="accent1" w:themeFillTint="33"/>
            <w:tcMar>
              <w:top w:w="120" w:type="dxa"/>
              <w:left w:w="180" w:type="dxa"/>
              <w:bottom w:w="120" w:type="dxa"/>
              <w:right w:w="180" w:type="dxa"/>
            </w:tcMar>
            <w:hideMark/>
          </w:tcPr>
          <w:p w14:paraId="15080062" w14:textId="77777777" w:rsidR="009B3AE7" w:rsidRPr="00B3799C" w:rsidRDefault="009B3AE7" w:rsidP="00BA5860">
            <w:pPr>
              <w:spacing w:before="30" w:after="30"/>
              <w:ind w:left="30" w:right="30"/>
              <w:rPr>
                <w:rFonts w:ascii="Calibri" w:eastAsia="Times New Roman" w:hAnsi="Calibri" w:cs="Calibri"/>
                <w:sz w:val="16"/>
              </w:rPr>
            </w:pPr>
            <w:hyperlink r:id="rId224" w:tgtFrame="_blank" w:history="1"/>
            <w:r w:rsidRPr="00B3799C">
              <w:rPr>
                <w:rFonts w:ascii="Calibri" w:eastAsia="Times New Roman" w:hAnsi="Calibri" w:cs="Calibri"/>
                <w:sz w:val="16"/>
              </w:rPr>
              <w:t xml:space="preserve"> </w:t>
            </w:r>
          </w:p>
          <w:p w14:paraId="6F036912"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7: Feedback</w:t>
            </w:r>
          </w:p>
          <w:p w14:paraId="70E2BD97" w14:textId="77777777" w:rsidR="009B3AE7" w:rsidRPr="00B3799C" w:rsidRDefault="009B3AE7" w:rsidP="00BA5860">
            <w:pPr>
              <w:ind w:left="30" w:right="30"/>
              <w:rPr>
                <w:rFonts w:ascii="Calibri" w:eastAsia="Times New Roman" w:hAnsi="Calibri" w:cs="Calibri"/>
                <w:sz w:val="16"/>
              </w:rPr>
            </w:pPr>
            <w:hyperlink r:id="rId225" w:tgtFrame="_blank" w:history="1">
              <w:r w:rsidRPr="00B3799C">
                <w:rPr>
                  <w:rStyle w:val="Hyperlink"/>
                  <w:rFonts w:ascii="Calibri" w:eastAsia="Times New Roman" w:hAnsi="Calibri" w:cs="Calibri"/>
                  <w:sz w:val="16"/>
                </w:rPr>
                <w:t>92_C_54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9032FB" w14:textId="77777777" w:rsidR="009B3AE7" w:rsidRPr="00B3799C" w:rsidRDefault="009B3AE7" w:rsidP="00BA5860">
            <w:pPr>
              <w:pStyle w:val="NormalWeb"/>
              <w:ind w:left="30" w:right="30"/>
              <w:rPr>
                <w:rFonts w:ascii="Calibri" w:hAnsi="Calibri" w:cs="Calibri"/>
              </w:rPr>
            </w:pPr>
            <w:r w:rsidRPr="00B3799C">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8009B07"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4.2, What to Do – Non-Scientific Functions.</w:t>
            </w:r>
          </w:p>
        </w:tc>
        <w:tc>
          <w:tcPr>
            <w:tcW w:w="6000" w:type="dxa"/>
            <w:vAlign w:val="center"/>
          </w:tcPr>
          <w:p w14:paraId="5A483F3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 personnel des ventes ou du marketing peut donner son avis quant à la sélection de l’investigateur ou du centre, tel qu’autorisé par les politiques ou les procédures en vigueur. Toutefois, il leur est interdit d’exercer une quelconque pression sur leurs collègues de la recherche au nom d’investigateurs ou de centres en particulier, ou d’exiger qu’un centre ou un investigateur soit inclus dans une étude.</w:t>
            </w:r>
          </w:p>
          <w:p w14:paraId="20AD515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4.2, Quoi faire – Fonctions non scientifiques.</w:t>
            </w:r>
          </w:p>
        </w:tc>
      </w:tr>
      <w:tr w:rsidR="009B3AE7" w:rsidRPr="00B3799C" w14:paraId="071A9EA7" w14:textId="77777777" w:rsidTr="00BA5860">
        <w:tc>
          <w:tcPr>
            <w:tcW w:w="1353" w:type="dxa"/>
            <w:shd w:val="clear" w:color="auto" w:fill="D9E2F3" w:themeFill="accent1" w:themeFillTint="33"/>
            <w:tcMar>
              <w:top w:w="120" w:type="dxa"/>
              <w:left w:w="180" w:type="dxa"/>
              <w:bottom w:w="120" w:type="dxa"/>
              <w:right w:w="180" w:type="dxa"/>
            </w:tcMar>
            <w:hideMark/>
          </w:tcPr>
          <w:p w14:paraId="4B1DE114" w14:textId="77777777" w:rsidR="009B3AE7" w:rsidRPr="009B3AE7" w:rsidRDefault="009B3AE7" w:rsidP="00BA5860">
            <w:pPr>
              <w:spacing w:before="30" w:after="30"/>
              <w:ind w:left="30" w:right="30"/>
              <w:rPr>
                <w:rFonts w:ascii="Calibri" w:eastAsia="Times New Roman" w:hAnsi="Calibri" w:cs="Calibri"/>
                <w:sz w:val="16"/>
              </w:rPr>
            </w:pPr>
            <w:hyperlink r:id="rId226" w:tgtFrame="_blank" w:history="1"/>
            <w:r w:rsidRPr="009B3AE7">
              <w:rPr>
                <w:rFonts w:ascii="Calibri" w:eastAsia="Times New Roman" w:hAnsi="Calibri" w:cs="Calibri"/>
                <w:sz w:val="16"/>
              </w:rPr>
              <w:t xml:space="preserve"> </w:t>
            </w:r>
          </w:p>
          <w:p w14:paraId="5450870B"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8: Scenario</w:t>
            </w:r>
          </w:p>
          <w:p w14:paraId="3059957A" w14:textId="77777777" w:rsidR="009B3AE7" w:rsidRPr="00B3799C" w:rsidRDefault="009B3AE7" w:rsidP="00BA5860">
            <w:pPr>
              <w:ind w:left="30" w:right="30"/>
              <w:rPr>
                <w:rFonts w:ascii="Calibri" w:eastAsia="Times New Roman" w:hAnsi="Calibri" w:cs="Calibri"/>
                <w:sz w:val="16"/>
              </w:rPr>
            </w:pPr>
            <w:hyperlink r:id="rId227" w:tgtFrame="_blank" w:history="1">
              <w:r w:rsidRPr="00B3799C">
                <w:rPr>
                  <w:rStyle w:val="Hyperlink"/>
                  <w:rFonts w:ascii="Calibri" w:eastAsia="Times New Roman" w:hAnsi="Calibri" w:cs="Calibri"/>
                  <w:sz w:val="16"/>
                </w:rPr>
                <w:t>93_C_54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C8330C"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is solely responsible for the conduct of:</w:t>
            </w:r>
          </w:p>
        </w:tc>
        <w:tc>
          <w:tcPr>
            <w:tcW w:w="6000" w:type="dxa"/>
            <w:vAlign w:val="center"/>
          </w:tcPr>
          <w:p w14:paraId="565B495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Abbott est entièrement responsable des :</w:t>
            </w:r>
          </w:p>
        </w:tc>
      </w:tr>
      <w:tr w:rsidR="009B3AE7" w:rsidRPr="00B3799C" w14:paraId="5846BD2B" w14:textId="77777777" w:rsidTr="00BA5860">
        <w:tc>
          <w:tcPr>
            <w:tcW w:w="1353" w:type="dxa"/>
            <w:shd w:val="clear" w:color="auto" w:fill="D9E2F3" w:themeFill="accent1" w:themeFillTint="33"/>
            <w:tcMar>
              <w:top w:w="120" w:type="dxa"/>
              <w:left w:w="180" w:type="dxa"/>
              <w:bottom w:w="120" w:type="dxa"/>
              <w:right w:w="180" w:type="dxa"/>
            </w:tcMar>
            <w:hideMark/>
          </w:tcPr>
          <w:p w14:paraId="234517AE" w14:textId="77777777" w:rsidR="009B3AE7" w:rsidRPr="009B3AE7" w:rsidRDefault="009B3AE7" w:rsidP="00BA5860">
            <w:pPr>
              <w:spacing w:before="30" w:after="30"/>
              <w:ind w:left="30" w:right="30"/>
              <w:rPr>
                <w:rFonts w:ascii="Calibri" w:eastAsia="Times New Roman" w:hAnsi="Calibri" w:cs="Calibri"/>
                <w:sz w:val="16"/>
              </w:rPr>
            </w:pPr>
            <w:hyperlink r:id="rId228" w:tgtFrame="_blank" w:history="1"/>
            <w:r w:rsidRPr="009B3AE7">
              <w:rPr>
                <w:rFonts w:ascii="Calibri" w:eastAsia="Times New Roman" w:hAnsi="Calibri" w:cs="Calibri"/>
                <w:sz w:val="16"/>
              </w:rPr>
              <w:t xml:space="preserve"> </w:t>
            </w:r>
          </w:p>
          <w:p w14:paraId="2CAA2BBB"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8: Options</w:t>
            </w:r>
          </w:p>
          <w:p w14:paraId="175C5D48" w14:textId="77777777" w:rsidR="009B3AE7" w:rsidRPr="00B3799C" w:rsidRDefault="009B3AE7" w:rsidP="00BA5860">
            <w:pPr>
              <w:ind w:left="30" w:right="30"/>
              <w:rPr>
                <w:rFonts w:ascii="Calibri" w:eastAsia="Times New Roman" w:hAnsi="Calibri" w:cs="Calibri"/>
                <w:sz w:val="16"/>
              </w:rPr>
            </w:pPr>
            <w:hyperlink r:id="rId229" w:tgtFrame="_blank" w:history="1">
              <w:r w:rsidRPr="00B3799C">
                <w:rPr>
                  <w:rStyle w:val="Hyperlink"/>
                  <w:rFonts w:ascii="Calibri" w:eastAsia="Times New Roman" w:hAnsi="Calibri" w:cs="Calibri"/>
                  <w:sz w:val="16"/>
                </w:rPr>
                <w:t>94_C_54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735D69" w14:textId="77777777" w:rsidR="009B3AE7" w:rsidRPr="00B3799C" w:rsidRDefault="009B3AE7" w:rsidP="00BA5860">
            <w:pPr>
              <w:pStyle w:val="iscorrect"/>
              <w:ind w:left="30" w:right="30"/>
              <w:rPr>
                <w:rFonts w:ascii="Calibri" w:hAnsi="Calibri" w:cs="Calibri"/>
                <w:color w:val="70AD47" w:themeColor="accent6"/>
              </w:rPr>
            </w:pPr>
            <w:r w:rsidRPr="00B3799C">
              <w:rPr>
                <w:rFonts w:ascii="Calibri" w:hAnsi="Calibri" w:cs="Calibri"/>
                <w:color w:val="70AD47" w:themeColor="accent6"/>
              </w:rPr>
              <w:t>[1] Company-sponsored trials.</w:t>
            </w:r>
          </w:p>
          <w:p w14:paraId="5DD35F35" w14:textId="77777777" w:rsidR="009B3AE7" w:rsidRPr="00B3799C" w:rsidRDefault="009B3AE7" w:rsidP="00BA5860">
            <w:pPr>
              <w:pStyle w:val="NormalWeb"/>
              <w:ind w:left="30" w:right="30"/>
              <w:rPr>
                <w:rFonts w:ascii="Calibri" w:hAnsi="Calibri" w:cs="Calibri"/>
              </w:rPr>
            </w:pPr>
            <w:r w:rsidRPr="00B3799C">
              <w:rPr>
                <w:rFonts w:ascii="Calibri" w:hAnsi="Calibri" w:cs="Calibri"/>
              </w:rPr>
              <w:t>[2] Investigator-Initiated trials.</w:t>
            </w:r>
          </w:p>
          <w:p w14:paraId="10F85AD5" w14:textId="77777777" w:rsidR="009B3AE7" w:rsidRPr="00B3799C" w:rsidRDefault="009B3AE7" w:rsidP="00BA5860">
            <w:pPr>
              <w:pStyle w:val="NormalWeb"/>
              <w:ind w:left="30" w:right="30"/>
              <w:rPr>
                <w:rFonts w:ascii="Calibri" w:hAnsi="Calibri" w:cs="Calibri"/>
              </w:rPr>
            </w:pPr>
            <w:r w:rsidRPr="00B3799C">
              <w:rPr>
                <w:rFonts w:ascii="Calibri" w:hAnsi="Calibri" w:cs="Calibri"/>
              </w:rPr>
              <w:t>[3] Both 1 and 2.</w:t>
            </w:r>
          </w:p>
        </w:tc>
        <w:tc>
          <w:tcPr>
            <w:tcW w:w="6000" w:type="dxa"/>
            <w:vAlign w:val="center"/>
          </w:tcPr>
          <w:p w14:paraId="22C16A68" w14:textId="77777777" w:rsidR="009B3AE7" w:rsidRPr="009B3AE7" w:rsidRDefault="009B3AE7" w:rsidP="00BA5860">
            <w:pPr>
              <w:pStyle w:val="iscorrect"/>
              <w:ind w:left="100" w:right="30"/>
              <w:rPr>
                <w:rFonts w:ascii="Calibri" w:hAnsi="Calibri" w:cs="Calibri"/>
                <w:color w:val="70AD47" w:themeColor="accent6"/>
              </w:rPr>
            </w:pPr>
            <w:r w:rsidRPr="00B3799C">
              <w:rPr>
                <w:rFonts w:ascii="Calibri" w:eastAsia="Calibri" w:hAnsi="Calibri" w:cs="Calibri"/>
                <w:color w:val="70AD47"/>
              </w:rPr>
              <w:t xml:space="preserve">[1] Essais parrainés par </w:t>
            </w:r>
            <w:r>
              <w:rPr>
                <w:rFonts w:ascii="Calibri" w:eastAsia="Calibri" w:hAnsi="Calibri" w:cs="Calibri"/>
                <w:color w:val="70AD47"/>
              </w:rPr>
              <w:t>l’entreprise</w:t>
            </w:r>
            <w:r w:rsidRPr="00B3799C">
              <w:rPr>
                <w:rFonts w:ascii="Calibri" w:eastAsia="Calibri" w:hAnsi="Calibri" w:cs="Calibri"/>
                <w:color w:val="70AD47"/>
              </w:rPr>
              <w:t>.</w:t>
            </w:r>
          </w:p>
          <w:p w14:paraId="711BE72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[2] Essais entrepris</w:t>
            </w:r>
            <w:r w:rsidRPr="00AD60BD">
              <w:rPr>
                <w:rFonts w:ascii="Calibri" w:eastAsia="Calibri" w:hAnsi="Calibri" w:cs="Calibri"/>
              </w:rPr>
              <w:t xml:space="preserve"> </w:t>
            </w:r>
            <w:r>
              <w:rPr>
                <w:rFonts w:ascii="Calibri" w:eastAsia="Calibri" w:hAnsi="Calibri" w:cs="Calibri"/>
              </w:rPr>
              <w:t xml:space="preserve">à l’initiative d’un </w:t>
            </w:r>
            <w:r w:rsidRPr="00B3799C">
              <w:rPr>
                <w:rFonts w:ascii="Calibri" w:eastAsia="Calibri" w:hAnsi="Calibri" w:cs="Calibri"/>
              </w:rPr>
              <w:t>investigateur.</w:t>
            </w:r>
          </w:p>
          <w:p w14:paraId="567EC48A" w14:textId="77777777" w:rsidR="009B3AE7" w:rsidRPr="009B3AE7" w:rsidRDefault="009B3AE7" w:rsidP="00BA5860">
            <w:pPr>
              <w:pStyle w:val="iscorrect"/>
              <w:ind w:left="100" w:right="30"/>
              <w:rPr>
                <w:rFonts w:ascii="Calibri" w:hAnsi="Calibri" w:cs="Calibri"/>
              </w:rPr>
            </w:pPr>
            <w:r w:rsidRPr="00B3799C">
              <w:rPr>
                <w:rFonts w:ascii="Calibri" w:eastAsia="Calibri" w:hAnsi="Calibri" w:cs="Calibri"/>
              </w:rPr>
              <w:t>[3] Les deux, 1 et 2.</w:t>
            </w:r>
          </w:p>
        </w:tc>
      </w:tr>
      <w:tr w:rsidR="009B3AE7" w:rsidRPr="00B3799C" w14:paraId="278070CA" w14:textId="77777777" w:rsidTr="00BA5860">
        <w:tc>
          <w:tcPr>
            <w:tcW w:w="1353" w:type="dxa"/>
            <w:shd w:val="clear" w:color="auto" w:fill="D9E2F3" w:themeFill="accent1" w:themeFillTint="33"/>
            <w:tcMar>
              <w:top w:w="120" w:type="dxa"/>
              <w:left w:w="180" w:type="dxa"/>
              <w:bottom w:w="120" w:type="dxa"/>
              <w:right w:w="180" w:type="dxa"/>
            </w:tcMar>
            <w:hideMark/>
          </w:tcPr>
          <w:p w14:paraId="2CD40F10" w14:textId="77777777" w:rsidR="009B3AE7" w:rsidRPr="009B3AE7" w:rsidRDefault="009B3AE7" w:rsidP="00BA5860">
            <w:pPr>
              <w:spacing w:before="30" w:after="30"/>
              <w:ind w:left="30" w:right="30"/>
              <w:rPr>
                <w:rFonts w:ascii="Calibri" w:eastAsia="Times New Roman" w:hAnsi="Calibri" w:cs="Calibri"/>
                <w:sz w:val="16"/>
              </w:rPr>
            </w:pPr>
            <w:hyperlink r:id="rId230" w:tgtFrame="_blank" w:history="1"/>
            <w:r w:rsidRPr="009B3AE7">
              <w:rPr>
                <w:rFonts w:ascii="Calibri" w:eastAsia="Times New Roman" w:hAnsi="Calibri" w:cs="Calibri"/>
                <w:sz w:val="16"/>
              </w:rPr>
              <w:t xml:space="preserve"> </w:t>
            </w:r>
          </w:p>
          <w:p w14:paraId="5E5296A0"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8: Feedback</w:t>
            </w:r>
          </w:p>
          <w:p w14:paraId="216972B6" w14:textId="77777777" w:rsidR="009B3AE7" w:rsidRPr="00B3799C" w:rsidRDefault="009B3AE7" w:rsidP="00BA5860">
            <w:pPr>
              <w:ind w:left="30" w:right="30"/>
              <w:rPr>
                <w:rFonts w:ascii="Calibri" w:eastAsia="Times New Roman" w:hAnsi="Calibri" w:cs="Calibri"/>
                <w:sz w:val="16"/>
              </w:rPr>
            </w:pPr>
            <w:hyperlink r:id="rId231" w:tgtFrame="_blank" w:history="1">
              <w:r w:rsidRPr="00B3799C">
                <w:rPr>
                  <w:rStyle w:val="Hyperlink"/>
                  <w:rFonts w:ascii="Calibri" w:eastAsia="Times New Roman" w:hAnsi="Calibri" w:cs="Calibri"/>
                  <w:sz w:val="16"/>
                </w:rPr>
                <w:t>95_C_54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6269E3"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 is only responsible for the conduct of company-sponsored trials. While we may in some cases choose to provide funding and/or other support for Investigator-</w:t>
            </w:r>
            <w:r w:rsidRPr="00B3799C">
              <w:rPr>
                <w:rFonts w:ascii="Calibri" w:hAnsi="Calibri" w:cs="Calibri"/>
              </w:rPr>
              <w:lastRenderedPageBreak/>
              <w:t>Initiated Studies, we are not the study sponsor and are not responsible for conduct of the study.</w:t>
            </w:r>
          </w:p>
          <w:p w14:paraId="0B850508"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2.3, The Types of Research We Support.</w:t>
            </w:r>
          </w:p>
        </w:tc>
        <w:tc>
          <w:tcPr>
            <w:tcW w:w="6000" w:type="dxa"/>
            <w:vAlign w:val="center"/>
          </w:tcPr>
          <w:p w14:paraId="091EB60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 xml:space="preserve">Abbott est uniquement responsable des essais parrainés par </w:t>
            </w:r>
            <w:r>
              <w:rPr>
                <w:rFonts w:ascii="Calibri" w:eastAsia="Calibri" w:hAnsi="Calibri" w:cs="Calibri"/>
              </w:rPr>
              <w:t>l’entreprise</w:t>
            </w:r>
            <w:r w:rsidRPr="00B3799C">
              <w:rPr>
                <w:rFonts w:ascii="Calibri" w:eastAsia="Calibri" w:hAnsi="Calibri" w:cs="Calibri"/>
              </w:rPr>
              <w:t xml:space="preserve">. Bien que dans certains cas nous puissions décider de fournir le financement ou un autre type de soutien aux études entreprises </w:t>
            </w:r>
            <w:r>
              <w:rPr>
                <w:rFonts w:ascii="Calibri" w:eastAsia="Calibri" w:hAnsi="Calibri" w:cs="Calibri"/>
              </w:rPr>
              <w:t xml:space="preserve">à l’initiative d’un </w:t>
            </w:r>
            <w:r w:rsidRPr="00B3799C">
              <w:rPr>
                <w:rFonts w:ascii="Calibri" w:eastAsia="Calibri" w:hAnsi="Calibri" w:cs="Calibri"/>
              </w:rPr>
              <w:lastRenderedPageBreak/>
              <w:t>investigateur, nous ne sommes pas le commanditaire de l’étude et nous ne sommes pas chargés de la mener.</w:t>
            </w:r>
          </w:p>
          <w:p w14:paraId="7A3A3E9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2.3, Les types de travaux de recherche que nous soutenons.</w:t>
            </w:r>
          </w:p>
        </w:tc>
      </w:tr>
      <w:tr w:rsidR="009B3AE7" w:rsidRPr="00B3799C" w14:paraId="4606E39A" w14:textId="77777777" w:rsidTr="00BA5860">
        <w:tc>
          <w:tcPr>
            <w:tcW w:w="1353" w:type="dxa"/>
            <w:shd w:val="clear" w:color="auto" w:fill="D9E2F3" w:themeFill="accent1" w:themeFillTint="33"/>
            <w:tcMar>
              <w:top w:w="120" w:type="dxa"/>
              <w:left w:w="180" w:type="dxa"/>
              <w:bottom w:w="120" w:type="dxa"/>
              <w:right w:w="180" w:type="dxa"/>
            </w:tcMar>
            <w:hideMark/>
          </w:tcPr>
          <w:p w14:paraId="0573BCF1" w14:textId="77777777" w:rsidR="009B3AE7" w:rsidRPr="009B3AE7" w:rsidRDefault="009B3AE7" w:rsidP="00BA5860">
            <w:pPr>
              <w:spacing w:before="30" w:after="30"/>
              <w:ind w:left="30" w:right="30"/>
              <w:rPr>
                <w:rFonts w:ascii="Calibri" w:eastAsia="Times New Roman" w:hAnsi="Calibri" w:cs="Calibri"/>
                <w:sz w:val="16"/>
              </w:rPr>
            </w:pPr>
            <w:hyperlink r:id="rId232" w:tgtFrame="_blank" w:history="1"/>
            <w:r w:rsidRPr="009B3AE7">
              <w:rPr>
                <w:rFonts w:ascii="Calibri" w:eastAsia="Times New Roman" w:hAnsi="Calibri" w:cs="Calibri"/>
                <w:sz w:val="16"/>
              </w:rPr>
              <w:t xml:space="preserve"> </w:t>
            </w:r>
          </w:p>
          <w:p w14:paraId="44242EEF"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9: Scenario</w:t>
            </w:r>
          </w:p>
          <w:p w14:paraId="3B29684E" w14:textId="77777777" w:rsidR="009B3AE7" w:rsidRPr="00B3799C" w:rsidRDefault="009B3AE7" w:rsidP="00BA5860">
            <w:pPr>
              <w:ind w:left="30" w:right="30"/>
              <w:rPr>
                <w:rFonts w:ascii="Calibri" w:eastAsia="Times New Roman" w:hAnsi="Calibri" w:cs="Calibri"/>
                <w:sz w:val="16"/>
              </w:rPr>
            </w:pPr>
            <w:hyperlink r:id="rId233" w:tgtFrame="_blank" w:history="1">
              <w:r w:rsidRPr="00B3799C">
                <w:rPr>
                  <w:rStyle w:val="Hyperlink"/>
                  <w:rFonts w:ascii="Calibri" w:eastAsia="Times New Roman" w:hAnsi="Calibri" w:cs="Calibri"/>
                  <w:sz w:val="16"/>
                </w:rPr>
                <w:t>96_C_54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35E3D"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Compensation paid to investigators or sites must be based on fair market value for the country where:</w:t>
            </w:r>
          </w:p>
        </w:tc>
        <w:tc>
          <w:tcPr>
            <w:tcW w:w="6000" w:type="dxa"/>
            <w:vAlign w:val="center"/>
          </w:tcPr>
          <w:p w14:paraId="36932533"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rémunération offerte aux investigateurs ou aux centres de recherche doit être établie en fonction de la juste valeur marchande pour le pays dans lequel :</w:t>
            </w:r>
          </w:p>
        </w:tc>
      </w:tr>
      <w:tr w:rsidR="009B3AE7" w:rsidRPr="00B3799C" w14:paraId="6A3A8DC2" w14:textId="77777777" w:rsidTr="00BA5860">
        <w:tc>
          <w:tcPr>
            <w:tcW w:w="1353" w:type="dxa"/>
            <w:shd w:val="clear" w:color="auto" w:fill="D9E2F3" w:themeFill="accent1" w:themeFillTint="33"/>
            <w:tcMar>
              <w:top w:w="120" w:type="dxa"/>
              <w:left w:w="180" w:type="dxa"/>
              <w:bottom w:w="120" w:type="dxa"/>
              <w:right w:w="180" w:type="dxa"/>
            </w:tcMar>
            <w:hideMark/>
          </w:tcPr>
          <w:p w14:paraId="11566F21" w14:textId="77777777" w:rsidR="009B3AE7" w:rsidRPr="009B3AE7" w:rsidRDefault="009B3AE7" w:rsidP="00BA5860">
            <w:pPr>
              <w:spacing w:before="30" w:after="30"/>
              <w:ind w:left="30" w:right="30"/>
              <w:rPr>
                <w:rFonts w:ascii="Calibri" w:eastAsia="Times New Roman" w:hAnsi="Calibri" w:cs="Calibri"/>
                <w:sz w:val="16"/>
              </w:rPr>
            </w:pPr>
            <w:hyperlink r:id="rId234" w:tgtFrame="_blank" w:history="1"/>
            <w:r w:rsidRPr="009B3AE7">
              <w:rPr>
                <w:rFonts w:ascii="Calibri" w:eastAsia="Times New Roman" w:hAnsi="Calibri" w:cs="Calibri"/>
                <w:sz w:val="16"/>
              </w:rPr>
              <w:t xml:space="preserve"> </w:t>
            </w:r>
          </w:p>
          <w:p w14:paraId="3BF1F2D8"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9: Options</w:t>
            </w:r>
          </w:p>
          <w:p w14:paraId="4BFE289A" w14:textId="77777777" w:rsidR="009B3AE7" w:rsidRPr="00B3799C" w:rsidRDefault="009B3AE7" w:rsidP="00BA5860">
            <w:pPr>
              <w:ind w:left="30" w:right="30"/>
              <w:rPr>
                <w:rFonts w:ascii="Calibri" w:eastAsia="Times New Roman" w:hAnsi="Calibri" w:cs="Calibri"/>
                <w:sz w:val="16"/>
              </w:rPr>
            </w:pPr>
            <w:hyperlink r:id="rId235" w:tgtFrame="_blank" w:history="1">
              <w:r w:rsidRPr="00B3799C">
                <w:rPr>
                  <w:rStyle w:val="Hyperlink"/>
                  <w:rFonts w:ascii="Calibri" w:eastAsia="Times New Roman" w:hAnsi="Calibri" w:cs="Calibri"/>
                  <w:sz w:val="16"/>
                </w:rPr>
                <w:t>97_C_54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87781"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The protocol is designed.</w:t>
            </w:r>
          </w:p>
          <w:p w14:paraId="72BD8EB7" w14:textId="77777777" w:rsidR="009B3AE7" w:rsidRPr="00B3799C" w:rsidRDefault="009B3AE7" w:rsidP="00BA5860">
            <w:pPr>
              <w:pStyle w:val="iscorrect"/>
              <w:ind w:left="30" w:right="30"/>
              <w:rPr>
                <w:rFonts w:ascii="Calibri" w:hAnsi="Calibri" w:cs="Calibri"/>
                <w:color w:val="70AD47" w:themeColor="accent6"/>
              </w:rPr>
            </w:pPr>
            <w:r w:rsidRPr="00B3799C">
              <w:rPr>
                <w:rFonts w:ascii="Calibri" w:hAnsi="Calibri" w:cs="Calibri"/>
                <w:color w:val="70AD47" w:themeColor="accent6"/>
              </w:rPr>
              <w:t>[2] The research is conducted.</w:t>
            </w:r>
          </w:p>
          <w:p w14:paraId="6D18F03F" w14:textId="77777777" w:rsidR="009B3AE7" w:rsidRPr="00B3799C" w:rsidRDefault="009B3AE7" w:rsidP="00BA5860">
            <w:pPr>
              <w:pStyle w:val="NormalWeb"/>
              <w:ind w:left="30" w:right="30"/>
              <w:rPr>
                <w:rFonts w:ascii="Calibri" w:hAnsi="Calibri" w:cs="Calibri"/>
              </w:rPr>
            </w:pPr>
            <w:r w:rsidRPr="00B3799C">
              <w:rPr>
                <w:rFonts w:ascii="Calibri" w:hAnsi="Calibri" w:cs="Calibri"/>
              </w:rPr>
              <w:t>[3] The trial is managed.</w:t>
            </w:r>
          </w:p>
        </w:tc>
        <w:tc>
          <w:tcPr>
            <w:tcW w:w="6000" w:type="dxa"/>
            <w:vAlign w:val="center"/>
          </w:tcPr>
          <w:p w14:paraId="70C5A52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[1] Le protocole est conçu.</w:t>
            </w:r>
          </w:p>
          <w:p w14:paraId="695CFA1E" w14:textId="77777777" w:rsidR="009B3AE7" w:rsidRPr="009B3AE7" w:rsidRDefault="009B3AE7" w:rsidP="00BA5860">
            <w:pPr>
              <w:pStyle w:val="iscorrect"/>
              <w:ind w:left="100" w:right="30"/>
              <w:rPr>
                <w:rFonts w:ascii="Calibri" w:hAnsi="Calibri" w:cs="Calibri"/>
                <w:color w:val="70AD47" w:themeColor="accent6"/>
              </w:rPr>
            </w:pPr>
            <w:r w:rsidRPr="00B3799C">
              <w:rPr>
                <w:rFonts w:ascii="Calibri" w:eastAsia="Calibri" w:hAnsi="Calibri" w:cs="Calibri"/>
                <w:color w:val="70AD47"/>
              </w:rPr>
              <w:t>[2] La recherche est menée.</w:t>
            </w:r>
          </w:p>
          <w:p w14:paraId="2EF438FA"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[3] L’essai est dirigé.</w:t>
            </w:r>
          </w:p>
        </w:tc>
      </w:tr>
      <w:tr w:rsidR="009B3AE7" w:rsidRPr="00B3799C" w14:paraId="2AB82D4A" w14:textId="77777777" w:rsidTr="00BA5860">
        <w:tc>
          <w:tcPr>
            <w:tcW w:w="1353" w:type="dxa"/>
            <w:shd w:val="clear" w:color="auto" w:fill="D9E2F3" w:themeFill="accent1" w:themeFillTint="33"/>
            <w:tcMar>
              <w:top w:w="120" w:type="dxa"/>
              <w:left w:w="180" w:type="dxa"/>
              <w:bottom w:w="120" w:type="dxa"/>
              <w:right w:w="180" w:type="dxa"/>
            </w:tcMar>
            <w:hideMark/>
          </w:tcPr>
          <w:p w14:paraId="635D3B7E" w14:textId="77777777" w:rsidR="009B3AE7" w:rsidRPr="00B3799C" w:rsidRDefault="009B3AE7" w:rsidP="00BA5860">
            <w:pPr>
              <w:spacing w:before="30" w:after="30"/>
              <w:ind w:left="30" w:right="30"/>
              <w:rPr>
                <w:rFonts w:ascii="Calibri" w:eastAsia="Times New Roman" w:hAnsi="Calibri" w:cs="Calibri"/>
                <w:sz w:val="16"/>
              </w:rPr>
            </w:pPr>
            <w:hyperlink r:id="rId236" w:tgtFrame="_blank" w:history="1"/>
            <w:r w:rsidRPr="00B3799C">
              <w:rPr>
                <w:rFonts w:ascii="Calibri" w:eastAsia="Times New Roman" w:hAnsi="Calibri" w:cs="Calibri"/>
                <w:sz w:val="16"/>
              </w:rPr>
              <w:t xml:space="preserve"> </w:t>
            </w:r>
          </w:p>
          <w:p w14:paraId="0AC03FD2"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9: Feedback</w:t>
            </w:r>
          </w:p>
          <w:p w14:paraId="0C5D161C" w14:textId="77777777" w:rsidR="009B3AE7" w:rsidRPr="00B3799C" w:rsidRDefault="009B3AE7" w:rsidP="00BA5860">
            <w:pPr>
              <w:ind w:left="30" w:right="30"/>
              <w:rPr>
                <w:rFonts w:ascii="Calibri" w:eastAsia="Times New Roman" w:hAnsi="Calibri" w:cs="Calibri"/>
                <w:sz w:val="16"/>
              </w:rPr>
            </w:pPr>
            <w:hyperlink r:id="rId237" w:tgtFrame="_blank" w:history="1">
              <w:r w:rsidRPr="00B3799C">
                <w:rPr>
                  <w:rStyle w:val="Hyperlink"/>
                  <w:rFonts w:ascii="Calibri" w:eastAsia="Times New Roman" w:hAnsi="Calibri" w:cs="Calibri"/>
                  <w:sz w:val="16"/>
                </w:rPr>
                <w:t>98_C_54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25FA33"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Compensation paid to investigators or sites must be based on fair market value for the country where the research is conducted.</w:t>
            </w:r>
          </w:p>
          <w:p w14:paraId="4DFC620D"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3.3, Abbott’s Internal Requirements.</w:t>
            </w:r>
          </w:p>
        </w:tc>
        <w:tc>
          <w:tcPr>
            <w:tcW w:w="6000" w:type="dxa"/>
            <w:vAlign w:val="center"/>
          </w:tcPr>
          <w:p w14:paraId="664A594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rémunération offerte aux investigateurs ou aux centres de recherche doit être établie en fonction de la juste valeur marchande pour le pays dans lequel s’effectue la recherche.</w:t>
            </w:r>
          </w:p>
          <w:p w14:paraId="4D50AAE0"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3.3, Exigences internes d’Abbott.</w:t>
            </w:r>
          </w:p>
        </w:tc>
      </w:tr>
      <w:tr w:rsidR="009B3AE7" w:rsidRPr="00B3799C" w14:paraId="4FCC832D" w14:textId="77777777" w:rsidTr="00BA5860">
        <w:tc>
          <w:tcPr>
            <w:tcW w:w="1353" w:type="dxa"/>
            <w:shd w:val="clear" w:color="auto" w:fill="D9E2F3" w:themeFill="accent1" w:themeFillTint="33"/>
            <w:tcMar>
              <w:top w:w="120" w:type="dxa"/>
              <w:left w:w="180" w:type="dxa"/>
              <w:bottom w:w="120" w:type="dxa"/>
              <w:right w:w="180" w:type="dxa"/>
            </w:tcMar>
            <w:hideMark/>
          </w:tcPr>
          <w:p w14:paraId="76AE4885" w14:textId="77777777" w:rsidR="009B3AE7" w:rsidRPr="009B3AE7" w:rsidRDefault="009B3AE7" w:rsidP="00BA5860">
            <w:pPr>
              <w:spacing w:before="30" w:after="30"/>
              <w:ind w:left="30" w:right="30"/>
              <w:rPr>
                <w:rFonts w:ascii="Calibri" w:eastAsia="Times New Roman" w:hAnsi="Calibri" w:cs="Calibri"/>
                <w:sz w:val="16"/>
              </w:rPr>
            </w:pPr>
            <w:hyperlink r:id="rId238" w:tgtFrame="_blank" w:history="1"/>
            <w:r w:rsidRPr="009B3AE7">
              <w:rPr>
                <w:rFonts w:ascii="Calibri" w:eastAsia="Times New Roman" w:hAnsi="Calibri" w:cs="Calibri"/>
                <w:sz w:val="16"/>
              </w:rPr>
              <w:t xml:space="preserve"> </w:t>
            </w:r>
          </w:p>
          <w:p w14:paraId="172111F3"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lastRenderedPageBreak/>
              <w:t>Question 10: Scenario</w:t>
            </w:r>
          </w:p>
          <w:p w14:paraId="6ABA6606" w14:textId="77777777" w:rsidR="009B3AE7" w:rsidRPr="00B3799C" w:rsidRDefault="009B3AE7" w:rsidP="00BA5860">
            <w:pPr>
              <w:ind w:left="30" w:right="30"/>
              <w:rPr>
                <w:rFonts w:ascii="Calibri" w:eastAsia="Times New Roman" w:hAnsi="Calibri" w:cs="Calibri"/>
                <w:sz w:val="16"/>
              </w:rPr>
            </w:pPr>
            <w:hyperlink r:id="rId239" w:tgtFrame="_blank" w:history="1">
              <w:r w:rsidRPr="00B3799C">
                <w:rPr>
                  <w:rStyle w:val="Hyperlink"/>
                  <w:rFonts w:ascii="Calibri" w:eastAsia="Times New Roman" w:hAnsi="Calibri" w:cs="Calibri"/>
                  <w:sz w:val="16"/>
                </w:rPr>
                <w:t>99_C_54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8F0B7"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Compensation paid to an investigator may be tied to the outcome of an Investigator-Initiated Study.</w:t>
            </w:r>
          </w:p>
        </w:tc>
        <w:tc>
          <w:tcPr>
            <w:tcW w:w="6000" w:type="dxa"/>
            <w:vAlign w:val="center"/>
          </w:tcPr>
          <w:p w14:paraId="02674B9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La compensation reçue par un investigateur peut être liée aux résultats d’une étude entreprise </w:t>
            </w:r>
            <w:r>
              <w:rPr>
                <w:rFonts w:ascii="Calibri" w:eastAsia="Calibri" w:hAnsi="Calibri" w:cs="Calibri"/>
              </w:rPr>
              <w:t xml:space="preserve">à l’initiative d’un </w:t>
            </w:r>
            <w:r w:rsidRPr="00B3799C">
              <w:rPr>
                <w:rFonts w:ascii="Calibri" w:eastAsia="Calibri" w:hAnsi="Calibri" w:cs="Calibri"/>
              </w:rPr>
              <w:t>investigateur.</w:t>
            </w:r>
          </w:p>
        </w:tc>
      </w:tr>
      <w:tr w:rsidR="009B3AE7" w:rsidRPr="00B3799C" w14:paraId="68CD360E" w14:textId="77777777" w:rsidTr="00BA5860">
        <w:tc>
          <w:tcPr>
            <w:tcW w:w="1353" w:type="dxa"/>
            <w:shd w:val="clear" w:color="auto" w:fill="D9E2F3" w:themeFill="accent1" w:themeFillTint="33"/>
            <w:tcMar>
              <w:top w:w="120" w:type="dxa"/>
              <w:left w:w="180" w:type="dxa"/>
              <w:bottom w:w="120" w:type="dxa"/>
              <w:right w:w="180" w:type="dxa"/>
            </w:tcMar>
            <w:hideMark/>
          </w:tcPr>
          <w:p w14:paraId="73D13794" w14:textId="77777777" w:rsidR="009B3AE7" w:rsidRPr="009B3AE7" w:rsidRDefault="009B3AE7" w:rsidP="00BA5860">
            <w:pPr>
              <w:spacing w:before="30" w:after="30"/>
              <w:ind w:left="30" w:right="30"/>
              <w:rPr>
                <w:rFonts w:ascii="Calibri" w:eastAsia="Times New Roman" w:hAnsi="Calibri" w:cs="Calibri"/>
                <w:sz w:val="16"/>
              </w:rPr>
            </w:pPr>
            <w:hyperlink r:id="rId240" w:tgtFrame="_blank" w:history="1"/>
            <w:r w:rsidRPr="009B3AE7">
              <w:rPr>
                <w:rFonts w:ascii="Calibri" w:eastAsia="Times New Roman" w:hAnsi="Calibri" w:cs="Calibri"/>
                <w:sz w:val="16"/>
              </w:rPr>
              <w:t xml:space="preserve"> </w:t>
            </w:r>
          </w:p>
          <w:p w14:paraId="3C4E1EA1"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10: Options</w:t>
            </w:r>
          </w:p>
          <w:p w14:paraId="1BF9D5B1" w14:textId="77777777" w:rsidR="009B3AE7" w:rsidRPr="00B3799C" w:rsidRDefault="009B3AE7" w:rsidP="00BA5860">
            <w:pPr>
              <w:ind w:left="30" w:right="30"/>
              <w:rPr>
                <w:rFonts w:ascii="Calibri" w:eastAsia="Times New Roman" w:hAnsi="Calibri" w:cs="Calibri"/>
                <w:sz w:val="16"/>
              </w:rPr>
            </w:pPr>
            <w:hyperlink r:id="rId241" w:tgtFrame="_blank" w:history="1">
              <w:r w:rsidRPr="00B3799C">
                <w:rPr>
                  <w:rStyle w:val="Hyperlink"/>
                  <w:rFonts w:ascii="Calibri" w:eastAsia="Times New Roman" w:hAnsi="Calibri" w:cs="Calibri"/>
                  <w:sz w:val="16"/>
                </w:rPr>
                <w:t>100_C_54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879A8D" w14:textId="77777777" w:rsidR="009B3AE7" w:rsidRPr="00B3799C" w:rsidRDefault="009B3AE7" w:rsidP="00BA5860">
            <w:pPr>
              <w:pStyle w:val="NormalWeb"/>
              <w:ind w:left="30" w:right="30"/>
              <w:rPr>
                <w:rFonts w:ascii="Calibri" w:hAnsi="Calibri" w:cs="Calibri"/>
              </w:rPr>
            </w:pPr>
            <w:r w:rsidRPr="00B3799C">
              <w:rPr>
                <w:rFonts w:ascii="Calibri" w:hAnsi="Calibri" w:cs="Calibri"/>
              </w:rPr>
              <w:t>[1] True.</w:t>
            </w:r>
          </w:p>
          <w:p w14:paraId="1F40F65B" w14:textId="77777777" w:rsidR="009B3AE7" w:rsidRPr="00B3799C" w:rsidRDefault="009B3AE7" w:rsidP="00BA5860">
            <w:pPr>
              <w:pStyle w:val="iscorrect"/>
              <w:ind w:left="30" w:right="30"/>
              <w:rPr>
                <w:rFonts w:ascii="Calibri" w:hAnsi="Calibri" w:cs="Calibri"/>
              </w:rPr>
            </w:pPr>
            <w:r w:rsidRPr="00B3799C">
              <w:rPr>
                <w:rFonts w:ascii="Calibri" w:hAnsi="Calibri" w:cs="Calibri"/>
                <w:color w:val="70AD47" w:themeColor="accent6"/>
              </w:rPr>
              <w:t>[2] False.</w:t>
            </w:r>
          </w:p>
        </w:tc>
        <w:tc>
          <w:tcPr>
            <w:tcW w:w="6000" w:type="dxa"/>
            <w:vAlign w:val="center"/>
          </w:tcPr>
          <w:p w14:paraId="1A37C073"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[1] Vrai.</w:t>
            </w:r>
          </w:p>
          <w:p w14:paraId="67DEC8E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color w:val="70AD47"/>
              </w:rPr>
              <w:t>[2] Faux.</w:t>
            </w:r>
          </w:p>
        </w:tc>
      </w:tr>
      <w:tr w:rsidR="009B3AE7" w:rsidRPr="00B3799C" w14:paraId="5F2BF346" w14:textId="77777777" w:rsidTr="00BA5860">
        <w:tc>
          <w:tcPr>
            <w:tcW w:w="1353" w:type="dxa"/>
            <w:shd w:val="clear" w:color="auto" w:fill="D9E2F3" w:themeFill="accent1" w:themeFillTint="33"/>
            <w:tcMar>
              <w:top w:w="120" w:type="dxa"/>
              <w:left w:w="180" w:type="dxa"/>
              <w:bottom w:w="120" w:type="dxa"/>
              <w:right w:w="180" w:type="dxa"/>
            </w:tcMar>
            <w:hideMark/>
          </w:tcPr>
          <w:p w14:paraId="239F9A85" w14:textId="77777777" w:rsidR="009B3AE7" w:rsidRPr="00B3799C" w:rsidRDefault="009B3AE7" w:rsidP="00BA5860">
            <w:pPr>
              <w:spacing w:before="30" w:after="30"/>
              <w:ind w:left="30" w:right="30"/>
              <w:rPr>
                <w:rFonts w:ascii="Calibri" w:eastAsia="Times New Roman" w:hAnsi="Calibri" w:cs="Calibri"/>
                <w:sz w:val="16"/>
              </w:rPr>
            </w:pPr>
            <w:hyperlink r:id="rId242" w:tgtFrame="_blank" w:history="1"/>
            <w:r w:rsidRPr="00B3799C">
              <w:rPr>
                <w:rFonts w:ascii="Calibri" w:eastAsia="Times New Roman" w:hAnsi="Calibri" w:cs="Calibri"/>
                <w:sz w:val="16"/>
              </w:rPr>
              <w:t xml:space="preserve"> </w:t>
            </w:r>
          </w:p>
          <w:p w14:paraId="3CF79537"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Question 10: Feedback</w:t>
            </w:r>
          </w:p>
          <w:p w14:paraId="012441F7" w14:textId="77777777" w:rsidR="009B3AE7" w:rsidRPr="00B3799C" w:rsidRDefault="009B3AE7" w:rsidP="00BA5860">
            <w:pPr>
              <w:ind w:left="30" w:right="30"/>
              <w:rPr>
                <w:rFonts w:ascii="Calibri" w:eastAsia="Times New Roman" w:hAnsi="Calibri" w:cs="Calibri"/>
                <w:sz w:val="16"/>
              </w:rPr>
            </w:pPr>
            <w:hyperlink r:id="rId243" w:tgtFrame="_blank" w:history="1">
              <w:r w:rsidRPr="00B3799C">
                <w:rPr>
                  <w:rStyle w:val="Hyperlink"/>
                  <w:rFonts w:ascii="Calibri" w:eastAsia="Times New Roman" w:hAnsi="Calibri" w:cs="Calibri"/>
                  <w:sz w:val="16"/>
                </w:rPr>
                <w:t>101_C_54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03522E" w14:textId="77777777" w:rsidR="009B3AE7" w:rsidRPr="00B3799C" w:rsidRDefault="009B3AE7" w:rsidP="00BA5860">
            <w:pPr>
              <w:pStyle w:val="NormalWeb"/>
              <w:ind w:left="30" w:right="30"/>
              <w:rPr>
                <w:rFonts w:ascii="Calibri" w:hAnsi="Calibri" w:cs="Calibri"/>
              </w:rPr>
            </w:pPr>
            <w:r w:rsidRPr="00B3799C">
              <w:rPr>
                <w:rFonts w:ascii="Calibri" w:hAnsi="Calibri" w:cs="Calibri"/>
              </w:rPr>
              <w:t>Under no circumstances can compensation ever be tied to the outcomes of a study.</w:t>
            </w:r>
          </w:p>
          <w:p w14:paraId="0574AA6C" w14:textId="77777777" w:rsidR="009B3AE7" w:rsidRPr="00B3799C" w:rsidRDefault="009B3AE7" w:rsidP="00BA5860">
            <w:pPr>
              <w:pStyle w:val="NormalWeb"/>
              <w:ind w:left="30" w:right="30"/>
              <w:rPr>
                <w:rFonts w:ascii="Calibri" w:hAnsi="Calibri" w:cs="Calibri"/>
              </w:rPr>
            </w:pPr>
            <w:r w:rsidRPr="00B3799C">
              <w:rPr>
                <w:rFonts w:ascii="Calibri" w:hAnsi="Calibri" w:cs="Calibri"/>
              </w:rPr>
              <w:t>For more information about the correct answer, see </w:t>
            </w:r>
            <w:r w:rsidRPr="00B3799C">
              <w:rPr>
                <w:rStyle w:val="italic1"/>
                <w:rFonts w:ascii="Calibri" w:hAnsi="Calibri" w:cs="Calibri"/>
              </w:rPr>
              <w:t>Section 3.3, Abbott’s Internal Requirements.</w:t>
            </w:r>
          </w:p>
        </w:tc>
        <w:tc>
          <w:tcPr>
            <w:tcW w:w="6000" w:type="dxa"/>
            <w:vAlign w:val="center"/>
          </w:tcPr>
          <w:p w14:paraId="67BAABE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La rémunération n’est en aucun cas liée aux résultats de l’étude.</w:t>
            </w:r>
          </w:p>
          <w:p w14:paraId="7F619F5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Pour obtenir plus d’information sur la bonne réponse, reportez-vous à la </w:t>
            </w:r>
            <w:r w:rsidRPr="00B3799C">
              <w:rPr>
                <w:rFonts w:ascii="Calibri" w:eastAsia="Calibri" w:hAnsi="Calibri" w:cs="Calibri"/>
                <w:i/>
                <w:iCs/>
              </w:rPr>
              <w:t>Section 3.3, Exigences internes d’Abbott.</w:t>
            </w:r>
          </w:p>
        </w:tc>
      </w:tr>
      <w:tr w:rsidR="009B3AE7" w:rsidRPr="00B3799C" w14:paraId="22958A53" w14:textId="77777777" w:rsidTr="00BA5860">
        <w:tc>
          <w:tcPr>
            <w:tcW w:w="1353" w:type="dxa"/>
            <w:shd w:val="clear" w:color="auto" w:fill="D9E2F3" w:themeFill="accent1" w:themeFillTint="33"/>
            <w:tcMar>
              <w:top w:w="120" w:type="dxa"/>
              <w:left w:w="180" w:type="dxa"/>
              <w:bottom w:w="120" w:type="dxa"/>
              <w:right w:w="180" w:type="dxa"/>
            </w:tcMar>
            <w:hideMark/>
          </w:tcPr>
          <w:p w14:paraId="3420B6B2" w14:textId="77777777" w:rsidR="009B3AE7" w:rsidRPr="009B3AE7" w:rsidRDefault="009B3AE7" w:rsidP="00BA5860">
            <w:pPr>
              <w:spacing w:before="30" w:after="30"/>
              <w:ind w:left="30" w:right="30"/>
              <w:rPr>
                <w:rFonts w:ascii="Calibri" w:eastAsia="Times New Roman" w:hAnsi="Calibri" w:cs="Calibri"/>
                <w:sz w:val="16"/>
              </w:rPr>
            </w:pPr>
            <w:hyperlink r:id="rId244" w:tgtFrame="_blank" w:history="1"/>
            <w:r w:rsidRPr="009B3AE7">
              <w:rPr>
                <w:rFonts w:ascii="Calibri" w:eastAsia="Times New Roman" w:hAnsi="Calibri" w:cs="Calibri"/>
                <w:sz w:val="16"/>
              </w:rPr>
              <w:t xml:space="preserve"> </w:t>
            </w:r>
          </w:p>
          <w:p w14:paraId="660DA493" w14:textId="77777777" w:rsidR="009B3AE7" w:rsidRPr="00B3799C" w:rsidRDefault="009B3AE7" w:rsidP="00BA5860">
            <w:pPr>
              <w:ind w:left="30" w:right="30"/>
              <w:rPr>
                <w:rFonts w:ascii="Calibri" w:eastAsia="Times New Roman" w:hAnsi="Calibri" w:cs="Calibri"/>
                <w:sz w:val="16"/>
              </w:rPr>
            </w:pPr>
            <w:hyperlink r:id="rId245" w:tgtFrame="_blank" w:history="1">
              <w:r w:rsidRPr="00B3799C">
                <w:rPr>
                  <w:rStyle w:val="Hyperlink"/>
                  <w:rFonts w:ascii="Calibri" w:eastAsia="Times New Roman" w:hAnsi="Calibri" w:cs="Calibri"/>
                  <w:sz w:val="16"/>
                </w:rPr>
                <w:t>102_C_54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F9A68" w14:textId="77777777" w:rsidR="009B3AE7" w:rsidRPr="00B3799C" w:rsidRDefault="009B3AE7" w:rsidP="00BA5860">
            <w:pPr>
              <w:pStyle w:val="NormalWeb"/>
              <w:ind w:left="30" w:right="30"/>
              <w:rPr>
                <w:rFonts w:ascii="Calibri" w:hAnsi="Calibri" w:cs="Calibri"/>
              </w:rPr>
            </w:pPr>
            <w:r w:rsidRPr="00B3799C">
              <w:rPr>
                <w:rFonts w:ascii="Calibri" w:hAnsi="Calibri" w:cs="Calibri"/>
              </w:rPr>
              <w:t>All questions remain unanswered</w:t>
            </w:r>
          </w:p>
        </w:tc>
        <w:tc>
          <w:tcPr>
            <w:tcW w:w="6000" w:type="dxa"/>
            <w:vAlign w:val="center"/>
          </w:tcPr>
          <w:p w14:paraId="38835D0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Vous n’avez répondu à aucune question</w:t>
            </w:r>
          </w:p>
        </w:tc>
      </w:tr>
      <w:tr w:rsidR="009B3AE7" w:rsidRPr="00B3799C" w14:paraId="78040CB3" w14:textId="77777777" w:rsidTr="00BA5860">
        <w:tc>
          <w:tcPr>
            <w:tcW w:w="1353" w:type="dxa"/>
            <w:shd w:val="clear" w:color="auto" w:fill="D9E2F3" w:themeFill="accent1" w:themeFillTint="33"/>
            <w:tcMar>
              <w:top w:w="120" w:type="dxa"/>
              <w:left w:w="180" w:type="dxa"/>
              <w:bottom w:w="120" w:type="dxa"/>
              <w:right w:w="180" w:type="dxa"/>
            </w:tcMar>
            <w:hideMark/>
          </w:tcPr>
          <w:p w14:paraId="5DE85A62" w14:textId="77777777" w:rsidR="009B3AE7" w:rsidRPr="00B3799C" w:rsidRDefault="009B3AE7" w:rsidP="00BA5860">
            <w:pPr>
              <w:spacing w:before="30" w:after="30"/>
              <w:ind w:left="30" w:right="30"/>
              <w:rPr>
                <w:rFonts w:ascii="Calibri" w:eastAsia="Times New Roman" w:hAnsi="Calibri" w:cs="Calibri"/>
                <w:sz w:val="16"/>
              </w:rPr>
            </w:pPr>
            <w:hyperlink r:id="rId246" w:tgtFrame="_blank" w:history="1">
              <w:r w:rsidRPr="00B3799C">
                <w:rPr>
                  <w:rStyle w:val="Hyperlink"/>
                  <w:rFonts w:ascii="Calibri" w:eastAsia="Times New Roman" w:hAnsi="Calibri" w:cs="Calibri"/>
                  <w:sz w:val="16"/>
                </w:rPr>
                <w:t>Screen 54</w:t>
              </w:r>
            </w:hyperlink>
            <w:r w:rsidRPr="00B3799C">
              <w:rPr>
                <w:rFonts w:ascii="Calibri" w:eastAsia="Times New Roman" w:hAnsi="Calibri" w:cs="Calibri"/>
                <w:sz w:val="16"/>
              </w:rPr>
              <w:t xml:space="preserve"> </w:t>
            </w:r>
          </w:p>
          <w:p w14:paraId="35E03F56" w14:textId="77777777" w:rsidR="009B3AE7" w:rsidRPr="00B3799C" w:rsidRDefault="009B3AE7" w:rsidP="00BA5860">
            <w:pPr>
              <w:pStyle w:val="NormalWeb"/>
              <w:ind w:left="30" w:right="30"/>
              <w:rPr>
                <w:rFonts w:ascii="Calibri" w:hAnsi="Calibri" w:cs="Calibri"/>
                <w:sz w:val="16"/>
              </w:rPr>
            </w:pPr>
            <w:r w:rsidRPr="00B3799C">
              <w:rPr>
                <w:rFonts w:ascii="Calibri" w:hAnsi="Calibri" w:cs="Calibri"/>
                <w:sz w:val="16"/>
              </w:rPr>
              <w:t>Activity: Overall Feedback</w:t>
            </w:r>
          </w:p>
          <w:p w14:paraId="76EAA8FF" w14:textId="77777777" w:rsidR="009B3AE7" w:rsidRPr="00B3799C" w:rsidRDefault="009B3AE7" w:rsidP="00BA5860">
            <w:pPr>
              <w:ind w:left="30" w:right="30"/>
              <w:rPr>
                <w:rFonts w:ascii="Calibri" w:eastAsia="Times New Roman" w:hAnsi="Calibri" w:cs="Calibri"/>
                <w:sz w:val="16"/>
              </w:rPr>
            </w:pPr>
            <w:hyperlink r:id="rId247" w:tgtFrame="_blank" w:history="1">
              <w:r w:rsidRPr="00B3799C">
                <w:rPr>
                  <w:rStyle w:val="Hyperlink"/>
                  <w:rFonts w:ascii="Calibri" w:eastAsia="Times New Roman" w:hAnsi="Calibri" w:cs="Calibri"/>
                  <w:sz w:val="16"/>
                </w:rPr>
                <w:t>103_C_55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6227EA" w14:textId="77777777" w:rsidR="009B3AE7" w:rsidRPr="00B3799C" w:rsidRDefault="009B3AE7" w:rsidP="00BA5860">
            <w:pPr>
              <w:pStyle w:val="NormalWeb"/>
              <w:ind w:left="30" w:right="30"/>
              <w:rPr>
                <w:rFonts w:ascii="Calibri" w:hAnsi="Calibri" w:cs="Calibri"/>
              </w:rPr>
            </w:pPr>
            <w:r w:rsidRPr="00B3799C">
              <w:rPr>
                <w:rFonts w:ascii="Calibri" w:hAnsi="Calibri" w:cs="Calibri"/>
              </w:rPr>
              <w:t>No results are available, as you have not completed the Knowledge Check.</w:t>
            </w:r>
          </w:p>
          <w:p w14:paraId="07A1F76E"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Congratulations! You have successfully passed the Knowledge Check and completed the course.</w:t>
            </w:r>
          </w:p>
          <w:p w14:paraId="6B9DEC02" w14:textId="77777777" w:rsidR="009B3AE7" w:rsidRPr="00B3799C" w:rsidRDefault="009B3AE7" w:rsidP="00BA5860">
            <w:pPr>
              <w:pStyle w:val="NormalWeb"/>
              <w:ind w:left="30" w:right="30"/>
              <w:rPr>
                <w:rFonts w:ascii="Calibri" w:hAnsi="Calibri" w:cs="Calibri"/>
              </w:rPr>
            </w:pPr>
            <w:r w:rsidRPr="00B3799C">
              <w:rPr>
                <w:rFonts w:ascii="Calibri" w:hAnsi="Calibri" w:cs="Calibri"/>
              </w:rPr>
              <w:t>Please review your results below by clicking on each question.</w:t>
            </w:r>
          </w:p>
          <w:p w14:paraId="2473F9A5" w14:textId="77777777" w:rsidR="009B3AE7" w:rsidRPr="00B3799C" w:rsidRDefault="009B3AE7" w:rsidP="00BA5860">
            <w:pPr>
              <w:pStyle w:val="NormalWeb"/>
              <w:ind w:left="30" w:right="30"/>
              <w:rPr>
                <w:rFonts w:ascii="Calibri" w:hAnsi="Calibri" w:cs="Calibri"/>
              </w:rPr>
            </w:pPr>
            <w:r w:rsidRPr="00B3799C">
              <w:rPr>
                <w:rFonts w:ascii="Calibri" w:hAnsi="Calibri" w:cs="Calibri"/>
              </w:rPr>
              <w:lastRenderedPageBreak/>
              <w:t>Once you are done, you must click the EXIT [X] icon in the course title bar before closing your browser window or browser tab.</w:t>
            </w:r>
          </w:p>
          <w:p w14:paraId="103CFE98" w14:textId="77777777" w:rsidR="009B3AE7" w:rsidRPr="00B3799C" w:rsidRDefault="009B3AE7" w:rsidP="00BA5860">
            <w:pPr>
              <w:pStyle w:val="NormalWeb"/>
              <w:ind w:left="30" w:right="30"/>
              <w:rPr>
                <w:rFonts w:ascii="Calibri" w:hAnsi="Calibri" w:cs="Calibri"/>
              </w:rPr>
            </w:pPr>
            <w:r w:rsidRPr="00B3799C">
              <w:rPr>
                <w:rFonts w:ascii="Calibri" w:hAnsi="Calibri" w:cs="Calibri"/>
              </w:rPr>
              <w:t>Sorry, you did not pass the Knowledge Check. Take a few minutes to review your results below by clicking on each question.</w:t>
            </w:r>
          </w:p>
          <w:p w14:paraId="0EFFC3EB"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When you are done, click the Retake Knowledge Check button.</w:t>
            </w:r>
          </w:p>
        </w:tc>
        <w:tc>
          <w:tcPr>
            <w:tcW w:w="6000" w:type="dxa"/>
            <w:vAlign w:val="center"/>
          </w:tcPr>
          <w:p w14:paraId="050BD8C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Aucun résultat n’est disponible, car vous n’avez pas terminé la vérification des connaissances.</w:t>
            </w:r>
          </w:p>
          <w:p w14:paraId="32880BE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Félicitations! Vous avez réussi la vérification des connaissances et avez terminé le cours.</w:t>
            </w:r>
          </w:p>
          <w:p w14:paraId="283E87CC"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Vous pouvez revoir vos résultats ci-dessous en cliquant sur chaque question.</w:t>
            </w:r>
          </w:p>
          <w:p w14:paraId="01EC6AE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lastRenderedPageBreak/>
              <w:t>Lorsque vous aurez terminé, cliquez sur l’icône QUITTER [X] dans la barre de titre du cours avant de fermer la fenêtre ou l’onglet du navigateur.</w:t>
            </w:r>
          </w:p>
          <w:p w14:paraId="65CD4EC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Désolé, vous n’avez pas réussi la vérification des connaissances. Veuillez prendre quelques minutes pour revoir vos résultats ci-dessous en cliquant sur chaque question.</w:t>
            </w:r>
          </w:p>
          <w:p w14:paraId="1053C04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Lorsque vous aurez terminé, cliquez sur le bouton Reprendre la vérification des connaissances.</w:t>
            </w:r>
          </w:p>
        </w:tc>
      </w:tr>
      <w:tr w:rsidR="009B3AE7" w:rsidRPr="00B3799C" w14:paraId="0BD7DBE5" w14:textId="77777777" w:rsidTr="00BA5860">
        <w:tc>
          <w:tcPr>
            <w:tcW w:w="1353" w:type="dxa"/>
            <w:shd w:val="clear" w:color="auto" w:fill="D9E2F3" w:themeFill="accent1" w:themeFillTint="33"/>
            <w:tcMar>
              <w:top w:w="120" w:type="dxa"/>
              <w:left w:w="180" w:type="dxa"/>
              <w:bottom w:w="120" w:type="dxa"/>
              <w:right w:w="180" w:type="dxa"/>
            </w:tcMar>
            <w:hideMark/>
          </w:tcPr>
          <w:p w14:paraId="4E6835F9" w14:textId="77777777" w:rsidR="009B3AE7" w:rsidRPr="00B3799C" w:rsidRDefault="009B3AE7" w:rsidP="00BA5860">
            <w:pPr>
              <w:spacing w:before="30" w:after="30"/>
              <w:ind w:left="30" w:right="30"/>
              <w:rPr>
                <w:rFonts w:ascii="Calibri" w:eastAsia="Times New Roman" w:hAnsi="Calibri" w:cs="Calibri"/>
                <w:sz w:val="16"/>
              </w:rPr>
            </w:pPr>
            <w:hyperlink r:id="rId248" w:tgtFrame="_blank" w:history="1">
              <w:r w:rsidRPr="00B3799C">
                <w:rPr>
                  <w:rStyle w:val="Hyperlink"/>
                  <w:rFonts w:ascii="Calibri" w:eastAsia="Times New Roman" w:hAnsi="Calibri" w:cs="Calibri"/>
                  <w:color w:val="auto"/>
                  <w:sz w:val="16"/>
                </w:rPr>
                <w:t>104_toc_1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B708B"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Introduction</w:t>
            </w:r>
          </w:p>
        </w:tc>
        <w:tc>
          <w:tcPr>
            <w:tcW w:w="6000" w:type="dxa"/>
            <w:vAlign w:val="center"/>
          </w:tcPr>
          <w:p w14:paraId="79494B3A"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Introduction</w:t>
            </w:r>
          </w:p>
        </w:tc>
      </w:tr>
      <w:tr w:rsidR="009B3AE7" w:rsidRPr="00B3799C" w14:paraId="6178DD6C" w14:textId="77777777" w:rsidTr="00BA5860">
        <w:tc>
          <w:tcPr>
            <w:tcW w:w="1353" w:type="dxa"/>
            <w:shd w:val="clear" w:color="auto" w:fill="D9E2F3" w:themeFill="accent1" w:themeFillTint="33"/>
            <w:tcMar>
              <w:top w:w="120" w:type="dxa"/>
              <w:left w:w="180" w:type="dxa"/>
              <w:bottom w:w="120" w:type="dxa"/>
              <w:right w:w="180" w:type="dxa"/>
            </w:tcMar>
            <w:hideMark/>
          </w:tcPr>
          <w:p w14:paraId="731BA25A" w14:textId="77777777" w:rsidR="009B3AE7" w:rsidRPr="00B3799C" w:rsidRDefault="009B3AE7" w:rsidP="00BA5860">
            <w:pPr>
              <w:spacing w:before="30" w:after="30"/>
              <w:ind w:left="30" w:right="30"/>
              <w:rPr>
                <w:rFonts w:ascii="Calibri" w:eastAsia="Times New Roman" w:hAnsi="Calibri" w:cs="Calibri"/>
                <w:sz w:val="16"/>
              </w:rPr>
            </w:pPr>
            <w:hyperlink r:id="rId249" w:tgtFrame="_blank" w:history="1">
              <w:r w:rsidRPr="00B3799C">
                <w:rPr>
                  <w:rStyle w:val="Hyperlink"/>
                  <w:rFonts w:ascii="Calibri" w:eastAsia="Times New Roman" w:hAnsi="Calibri" w:cs="Calibri"/>
                  <w:color w:val="auto"/>
                  <w:sz w:val="16"/>
                </w:rPr>
                <w:t>105_toc_2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03F73" w14:textId="77777777" w:rsidR="009B3AE7" w:rsidRPr="00B3799C" w:rsidRDefault="009B3AE7" w:rsidP="00BA5860">
            <w:pPr>
              <w:pStyle w:val="NormalWeb"/>
              <w:ind w:left="30" w:right="30"/>
              <w:rPr>
                <w:rFonts w:ascii="Calibri" w:hAnsi="Calibri" w:cs="Calibri"/>
              </w:rPr>
            </w:pPr>
            <w:r w:rsidRPr="00B3799C">
              <w:rPr>
                <w:rFonts w:ascii="Calibri" w:hAnsi="Calibri" w:cs="Calibri"/>
              </w:rPr>
              <w:t>Welcome</w:t>
            </w:r>
          </w:p>
        </w:tc>
        <w:tc>
          <w:tcPr>
            <w:tcW w:w="6000" w:type="dxa"/>
            <w:vAlign w:val="center"/>
          </w:tcPr>
          <w:p w14:paraId="03FECFDC"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Bienvenue</w:t>
            </w:r>
          </w:p>
        </w:tc>
      </w:tr>
      <w:tr w:rsidR="009B3AE7" w:rsidRPr="00B3799C" w14:paraId="0F11FA41" w14:textId="77777777" w:rsidTr="00BA5860">
        <w:tc>
          <w:tcPr>
            <w:tcW w:w="1353" w:type="dxa"/>
            <w:shd w:val="clear" w:color="auto" w:fill="D9E2F3" w:themeFill="accent1" w:themeFillTint="33"/>
            <w:tcMar>
              <w:top w:w="120" w:type="dxa"/>
              <w:left w:w="180" w:type="dxa"/>
              <w:bottom w:w="120" w:type="dxa"/>
              <w:right w:w="180" w:type="dxa"/>
            </w:tcMar>
            <w:hideMark/>
          </w:tcPr>
          <w:p w14:paraId="74D36268" w14:textId="77777777" w:rsidR="009B3AE7" w:rsidRPr="00B3799C" w:rsidRDefault="009B3AE7" w:rsidP="00BA5860">
            <w:pPr>
              <w:spacing w:before="30" w:after="30"/>
              <w:ind w:left="30" w:right="30"/>
              <w:rPr>
                <w:rFonts w:ascii="Calibri" w:eastAsia="Times New Roman" w:hAnsi="Calibri" w:cs="Calibri"/>
                <w:sz w:val="16"/>
              </w:rPr>
            </w:pPr>
            <w:hyperlink r:id="rId250" w:tgtFrame="_blank" w:history="1">
              <w:r w:rsidRPr="00B3799C">
                <w:rPr>
                  <w:rStyle w:val="Hyperlink"/>
                  <w:rFonts w:ascii="Calibri" w:eastAsia="Times New Roman" w:hAnsi="Calibri" w:cs="Calibri"/>
                  <w:color w:val="auto"/>
                  <w:sz w:val="16"/>
                </w:rPr>
                <w:t>106_toc_3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31861" w14:textId="77777777" w:rsidR="009B3AE7" w:rsidRPr="00B3799C" w:rsidRDefault="009B3AE7" w:rsidP="00BA5860">
            <w:pPr>
              <w:pStyle w:val="NormalWeb"/>
              <w:ind w:left="30" w:right="30"/>
              <w:rPr>
                <w:rFonts w:ascii="Calibri" w:hAnsi="Calibri" w:cs="Calibri"/>
              </w:rPr>
            </w:pPr>
            <w:r w:rsidRPr="00B3799C">
              <w:rPr>
                <w:rFonts w:ascii="Calibri" w:hAnsi="Calibri" w:cs="Calibri"/>
              </w:rPr>
              <w:t>Objectives</w:t>
            </w:r>
          </w:p>
        </w:tc>
        <w:tc>
          <w:tcPr>
            <w:tcW w:w="6000" w:type="dxa"/>
            <w:vAlign w:val="center"/>
          </w:tcPr>
          <w:p w14:paraId="167B30F6"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Objectifs</w:t>
            </w:r>
          </w:p>
        </w:tc>
      </w:tr>
      <w:tr w:rsidR="009B3AE7" w:rsidRPr="00B3799C" w14:paraId="2C13DE92" w14:textId="77777777" w:rsidTr="00BA5860">
        <w:tc>
          <w:tcPr>
            <w:tcW w:w="1353" w:type="dxa"/>
            <w:shd w:val="clear" w:color="auto" w:fill="D9E2F3" w:themeFill="accent1" w:themeFillTint="33"/>
            <w:tcMar>
              <w:top w:w="120" w:type="dxa"/>
              <w:left w:w="180" w:type="dxa"/>
              <w:bottom w:w="120" w:type="dxa"/>
              <w:right w:w="180" w:type="dxa"/>
            </w:tcMar>
            <w:hideMark/>
          </w:tcPr>
          <w:p w14:paraId="3FBA3B86" w14:textId="77777777" w:rsidR="009B3AE7" w:rsidRPr="00B3799C" w:rsidRDefault="009B3AE7" w:rsidP="00BA5860">
            <w:pPr>
              <w:spacing w:before="30" w:after="30"/>
              <w:ind w:left="30" w:right="30"/>
              <w:rPr>
                <w:rFonts w:ascii="Calibri" w:eastAsia="Times New Roman" w:hAnsi="Calibri" w:cs="Calibri"/>
                <w:sz w:val="16"/>
              </w:rPr>
            </w:pPr>
            <w:hyperlink r:id="rId251" w:tgtFrame="_blank" w:history="1">
              <w:r w:rsidRPr="00B3799C">
                <w:rPr>
                  <w:rStyle w:val="Hyperlink"/>
                  <w:rFonts w:ascii="Calibri" w:eastAsia="Times New Roman" w:hAnsi="Calibri" w:cs="Calibri"/>
                  <w:color w:val="auto"/>
                  <w:sz w:val="16"/>
                </w:rPr>
                <w:t>107_toc_4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A4816" w14:textId="77777777" w:rsidR="009B3AE7" w:rsidRPr="00B3799C" w:rsidRDefault="009B3AE7" w:rsidP="00BA5860">
            <w:pPr>
              <w:pStyle w:val="NormalWeb"/>
              <w:ind w:left="30" w:right="30"/>
              <w:rPr>
                <w:rFonts w:ascii="Calibri" w:hAnsi="Calibri" w:cs="Calibri"/>
              </w:rPr>
            </w:pPr>
            <w:r w:rsidRPr="00B3799C">
              <w:rPr>
                <w:rFonts w:ascii="Calibri" w:hAnsi="Calibri" w:cs="Calibri"/>
              </w:rPr>
              <w:t>Tutorial</w:t>
            </w:r>
          </w:p>
        </w:tc>
        <w:tc>
          <w:tcPr>
            <w:tcW w:w="6000" w:type="dxa"/>
            <w:vAlign w:val="center"/>
          </w:tcPr>
          <w:p w14:paraId="61FC6DF9"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Tutoriel</w:t>
            </w:r>
          </w:p>
        </w:tc>
      </w:tr>
      <w:tr w:rsidR="009B3AE7" w:rsidRPr="00B3799C" w14:paraId="2C3C8E10" w14:textId="77777777" w:rsidTr="00BA5860">
        <w:tc>
          <w:tcPr>
            <w:tcW w:w="1353" w:type="dxa"/>
            <w:shd w:val="clear" w:color="auto" w:fill="D9E2F3" w:themeFill="accent1" w:themeFillTint="33"/>
            <w:tcMar>
              <w:top w:w="120" w:type="dxa"/>
              <w:left w:w="180" w:type="dxa"/>
              <w:bottom w:w="120" w:type="dxa"/>
              <w:right w:w="180" w:type="dxa"/>
            </w:tcMar>
            <w:hideMark/>
          </w:tcPr>
          <w:p w14:paraId="114E5D36" w14:textId="77777777" w:rsidR="009B3AE7" w:rsidRPr="00B3799C" w:rsidRDefault="009B3AE7" w:rsidP="00BA5860">
            <w:pPr>
              <w:spacing w:before="30" w:after="30"/>
              <w:ind w:left="30" w:right="30"/>
              <w:rPr>
                <w:rFonts w:ascii="Calibri" w:eastAsia="Times New Roman" w:hAnsi="Calibri" w:cs="Calibri"/>
                <w:sz w:val="16"/>
              </w:rPr>
            </w:pPr>
            <w:hyperlink r:id="rId252" w:tgtFrame="_blank" w:history="1">
              <w:r w:rsidRPr="00B3799C">
                <w:rPr>
                  <w:rStyle w:val="Hyperlink"/>
                  <w:rFonts w:ascii="Calibri" w:eastAsia="Times New Roman" w:hAnsi="Calibri" w:cs="Calibri"/>
                  <w:color w:val="auto"/>
                  <w:sz w:val="16"/>
                </w:rPr>
                <w:t>108_toc_5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5A8FC0" w14:textId="77777777" w:rsidR="009B3AE7" w:rsidRPr="00B3799C" w:rsidRDefault="009B3AE7" w:rsidP="00BA5860">
            <w:pPr>
              <w:pStyle w:val="NormalWeb"/>
              <w:ind w:left="30" w:right="30"/>
              <w:rPr>
                <w:rFonts w:ascii="Calibri" w:hAnsi="Calibri" w:cs="Calibri"/>
              </w:rPr>
            </w:pPr>
            <w:r w:rsidRPr="00B3799C">
              <w:rPr>
                <w:rFonts w:ascii="Calibri" w:hAnsi="Calibri" w:cs="Calibri"/>
              </w:rPr>
              <w:t>Advancing Science</w:t>
            </w:r>
          </w:p>
        </w:tc>
        <w:tc>
          <w:tcPr>
            <w:tcW w:w="6000" w:type="dxa"/>
            <w:vAlign w:val="center"/>
          </w:tcPr>
          <w:p w14:paraId="5B4975E4"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Faire progresser la science</w:t>
            </w:r>
          </w:p>
        </w:tc>
      </w:tr>
      <w:tr w:rsidR="009B3AE7" w:rsidRPr="00B3799C" w14:paraId="10C375A2" w14:textId="77777777" w:rsidTr="00BA5860">
        <w:tc>
          <w:tcPr>
            <w:tcW w:w="1353" w:type="dxa"/>
            <w:shd w:val="clear" w:color="auto" w:fill="D9E2F3" w:themeFill="accent1" w:themeFillTint="33"/>
            <w:tcMar>
              <w:top w:w="120" w:type="dxa"/>
              <w:left w:w="180" w:type="dxa"/>
              <w:bottom w:w="120" w:type="dxa"/>
              <w:right w:w="180" w:type="dxa"/>
            </w:tcMar>
            <w:hideMark/>
          </w:tcPr>
          <w:p w14:paraId="2A22B44F" w14:textId="77777777" w:rsidR="009B3AE7" w:rsidRPr="00B3799C" w:rsidRDefault="009B3AE7" w:rsidP="00BA5860">
            <w:pPr>
              <w:spacing w:before="30" w:after="30"/>
              <w:ind w:left="30" w:right="30"/>
              <w:rPr>
                <w:rFonts w:ascii="Calibri" w:eastAsia="Times New Roman" w:hAnsi="Calibri" w:cs="Calibri"/>
                <w:sz w:val="16"/>
              </w:rPr>
            </w:pPr>
            <w:hyperlink r:id="rId253" w:tgtFrame="_blank" w:history="1">
              <w:r w:rsidRPr="00B3799C">
                <w:rPr>
                  <w:rStyle w:val="Hyperlink"/>
                  <w:rFonts w:ascii="Calibri" w:eastAsia="Times New Roman" w:hAnsi="Calibri" w:cs="Calibri"/>
                  <w:color w:val="auto"/>
                  <w:sz w:val="16"/>
                </w:rPr>
                <w:t>109_toc_6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6C12E5" w14:textId="77777777" w:rsidR="009B3AE7" w:rsidRPr="00B3799C" w:rsidRDefault="009B3AE7" w:rsidP="00BA5860">
            <w:pPr>
              <w:pStyle w:val="NormalWeb"/>
              <w:ind w:left="30" w:right="30"/>
              <w:rPr>
                <w:rFonts w:ascii="Calibri" w:hAnsi="Calibri" w:cs="Calibri"/>
              </w:rPr>
            </w:pPr>
            <w:r w:rsidRPr="00B3799C">
              <w:rPr>
                <w:rFonts w:ascii="Calibri" w:hAnsi="Calibri" w:cs="Calibri"/>
              </w:rPr>
              <w:t>Overview</w:t>
            </w:r>
          </w:p>
        </w:tc>
        <w:tc>
          <w:tcPr>
            <w:tcW w:w="6000" w:type="dxa"/>
            <w:vAlign w:val="center"/>
          </w:tcPr>
          <w:p w14:paraId="1D1D86A7"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Aperçu</w:t>
            </w:r>
          </w:p>
        </w:tc>
      </w:tr>
      <w:tr w:rsidR="009B3AE7" w:rsidRPr="00B3799C" w14:paraId="26FAA653" w14:textId="77777777" w:rsidTr="00BA5860">
        <w:tc>
          <w:tcPr>
            <w:tcW w:w="1353" w:type="dxa"/>
            <w:shd w:val="clear" w:color="auto" w:fill="D9E2F3" w:themeFill="accent1" w:themeFillTint="33"/>
            <w:tcMar>
              <w:top w:w="120" w:type="dxa"/>
              <w:left w:w="180" w:type="dxa"/>
              <w:bottom w:w="120" w:type="dxa"/>
              <w:right w:w="180" w:type="dxa"/>
            </w:tcMar>
            <w:hideMark/>
          </w:tcPr>
          <w:p w14:paraId="35848DD6" w14:textId="77777777" w:rsidR="009B3AE7" w:rsidRPr="00B3799C" w:rsidRDefault="009B3AE7" w:rsidP="00BA5860">
            <w:pPr>
              <w:spacing w:before="30" w:after="30"/>
              <w:ind w:left="30" w:right="30"/>
              <w:rPr>
                <w:rFonts w:ascii="Calibri" w:eastAsia="Times New Roman" w:hAnsi="Calibri" w:cs="Calibri"/>
                <w:sz w:val="16"/>
              </w:rPr>
            </w:pPr>
            <w:hyperlink r:id="rId254" w:tgtFrame="_blank" w:history="1">
              <w:r w:rsidRPr="00B3799C">
                <w:rPr>
                  <w:rStyle w:val="Hyperlink"/>
                  <w:rFonts w:ascii="Calibri" w:eastAsia="Times New Roman" w:hAnsi="Calibri" w:cs="Calibri"/>
                  <w:color w:val="auto"/>
                  <w:sz w:val="16"/>
                </w:rPr>
                <w:t>110_toc_7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2173F"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Why We Conduct Research</w:t>
            </w:r>
          </w:p>
        </w:tc>
        <w:tc>
          <w:tcPr>
            <w:tcW w:w="6000" w:type="dxa"/>
            <w:vAlign w:val="center"/>
          </w:tcPr>
          <w:p w14:paraId="378290D2"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raisons pour lesquelles nous menons des travaux de recherche</w:t>
            </w:r>
          </w:p>
        </w:tc>
      </w:tr>
      <w:tr w:rsidR="009B3AE7" w:rsidRPr="00B3799C" w14:paraId="29FFEF2D" w14:textId="77777777" w:rsidTr="00BA5860">
        <w:tc>
          <w:tcPr>
            <w:tcW w:w="1353" w:type="dxa"/>
            <w:shd w:val="clear" w:color="auto" w:fill="D9E2F3" w:themeFill="accent1" w:themeFillTint="33"/>
            <w:tcMar>
              <w:top w:w="120" w:type="dxa"/>
              <w:left w:w="180" w:type="dxa"/>
              <w:bottom w:w="120" w:type="dxa"/>
              <w:right w:w="180" w:type="dxa"/>
            </w:tcMar>
            <w:hideMark/>
          </w:tcPr>
          <w:p w14:paraId="78CB966A" w14:textId="77777777" w:rsidR="009B3AE7" w:rsidRPr="00B3799C" w:rsidRDefault="009B3AE7" w:rsidP="00BA5860">
            <w:pPr>
              <w:spacing w:before="30" w:after="30"/>
              <w:ind w:left="30" w:right="30"/>
              <w:rPr>
                <w:rFonts w:ascii="Calibri" w:eastAsia="Times New Roman" w:hAnsi="Calibri" w:cs="Calibri"/>
                <w:sz w:val="16"/>
              </w:rPr>
            </w:pPr>
            <w:hyperlink r:id="rId255" w:tgtFrame="_blank" w:history="1">
              <w:r w:rsidRPr="00B3799C">
                <w:rPr>
                  <w:rStyle w:val="Hyperlink"/>
                  <w:rFonts w:ascii="Calibri" w:eastAsia="Times New Roman" w:hAnsi="Calibri" w:cs="Calibri"/>
                  <w:color w:val="auto"/>
                  <w:sz w:val="16"/>
                </w:rPr>
                <w:t>111_toc_8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65FA9"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The Types of Research We Support</w:t>
            </w:r>
          </w:p>
        </w:tc>
        <w:tc>
          <w:tcPr>
            <w:tcW w:w="6000" w:type="dxa"/>
            <w:vAlign w:val="center"/>
          </w:tcPr>
          <w:p w14:paraId="4DA0B9A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Les types de travaux de recherche que nous soutenons</w:t>
            </w:r>
          </w:p>
        </w:tc>
      </w:tr>
      <w:tr w:rsidR="009B3AE7" w:rsidRPr="00B3799C" w14:paraId="63A81AC3" w14:textId="77777777" w:rsidTr="00BA5860">
        <w:tc>
          <w:tcPr>
            <w:tcW w:w="1353" w:type="dxa"/>
            <w:shd w:val="clear" w:color="auto" w:fill="D9E2F3" w:themeFill="accent1" w:themeFillTint="33"/>
            <w:tcMar>
              <w:top w:w="120" w:type="dxa"/>
              <w:left w:w="180" w:type="dxa"/>
              <w:bottom w:w="120" w:type="dxa"/>
              <w:right w:w="180" w:type="dxa"/>
            </w:tcMar>
            <w:hideMark/>
          </w:tcPr>
          <w:p w14:paraId="5A875635" w14:textId="77777777" w:rsidR="009B3AE7" w:rsidRPr="00B3799C" w:rsidRDefault="009B3AE7" w:rsidP="00BA5860">
            <w:pPr>
              <w:spacing w:before="30" w:after="30"/>
              <w:ind w:left="30" w:right="30"/>
              <w:rPr>
                <w:rFonts w:ascii="Calibri" w:eastAsia="Times New Roman" w:hAnsi="Calibri" w:cs="Calibri"/>
                <w:sz w:val="16"/>
              </w:rPr>
            </w:pPr>
            <w:hyperlink r:id="rId256" w:tgtFrame="_blank" w:history="1">
              <w:r w:rsidRPr="00B3799C">
                <w:rPr>
                  <w:rStyle w:val="Hyperlink"/>
                  <w:rFonts w:ascii="Calibri" w:eastAsia="Times New Roman" w:hAnsi="Calibri" w:cs="Calibri"/>
                  <w:color w:val="auto"/>
                  <w:sz w:val="16"/>
                </w:rPr>
                <w:t>112_toc_9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30653" w14:textId="77777777" w:rsidR="009B3AE7" w:rsidRPr="00B3799C" w:rsidRDefault="009B3AE7" w:rsidP="00BA5860">
            <w:pPr>
              <w:pStyle w:val="NormalWeb"/>
              <w:ind w:left="30" w:right="30"/>
              <w:rPr>
                <w:rFonts w:ascii="Calibri" w:hAnsi="Calibri" w:cs="Calibri"/>
              </w:rPr>
            </w:pPr>
            <w:r w:rsidRPr="00B3799C">
              <w:rPr>
                <w:rFonts w:ascii="Calibri" w:hAnsi="Calibri" w:cs="Calibri"/>
              </w:rPr>
              <w:t>Advancing Science: Quick Reference</w:t>
            </w:r>
          </w:p>
        </w:tc>
        <w:tc>
          <w:tcPr>
            <w:tcW w:w="6000" w:type="dxa"/>
            <w:vAlign w:val="center"/>
          </w:tcPr>
          <w:p w14:paraId="3016542D"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Faire progresser la science : Aide-mémoire</w:t>
            </w:r>
          </w:p>
        </w:tc>
      </w:tr>
      <w:tr w:rsidR="009B3AE7" w:rsidRPr="00B3799C" w14:paraId="3FFAA5F3" w14:textId="77777777" w:rsidTr="00BA5860">
        <w:tc>
          <w:tcPr>
            <w:tcW w:w="1353" w:type="dxa"/>
            <w:shd w:val="clear" w:color="auto" w:fill="D9E2F3" w:themeFill="accent1" w:themeFillTint="33"/>
            <w:tcMar>
              <w:top w:w="120" w:type="dxa"/>
              <w:left w:w="180" w:type="dxa"/>
              <w:bottom w:w="120" w:type="dxa"/>
              <w:right w:w="180" w:type="dxa"/>
            </w:tcMar>
            <w:hideMark/>
          </w:tcPr>
          <w:p w14:paraId="43179191" w14:textId="77777777" w:rsidR="009B3AE7" w:rsidRPr="00B3799C" w:rsidRDefault="009B3AE7" w:rsidP="00BA5860">
            <w:pPr>
              <w:spacing w:before="30" w:after="30"/>
              <w:ind w:left="30" w:right="30"/>
              <w:rPr>
                <w:rFonts w:ascii="Calibri" w:eastAsia="Times New Roman" w:hAnsi="Calibri" w:cs="Calibri"/>
                <w:sz w:val="16"/>
              </w:rPr>
            </w:pPr>
            <w:hyperlink r:id="rId257" w:tgtFrame="_blank" w:history="1">
              <w:r w:rsidRPr="00B3799C">
                <w:rPr>
                  <w:rStyle w:val="Hyperlink"/>
                  <w:rFonts w:ascii="Calibri" w:eastAsia="Times New Roman" w:hAnsi="Calibri" w:cs="Calibri"/>
                  <w:color w:val="auto"/>
                  <w:sz w:val="16"/>
                </w:rPr>
                <w:t>113_toc_10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842A3"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Integrity</w:t>
            </w:r>
          </w:p>
        </w:tc>
        <w:tc>
          <w:tcPr>
            <w:tcW w:w="6000" w:type="dxa"/>
            <w:vAlign w:val="center"/>
          </w:tcPr>
          <w:p w14:paraId="5B6154AF"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Intégrité scientifique</w:t>
            </w:r>
          </w:p>
        </w:tc>
      </w:tr>
      <w:tr w:rsidR="009B3AE7" w:rsidRPr="00B3799C" w14:paraId="46F8C7D2" w14:textId="77777777" w:rsidTr="00BA5860">
        <w:tc>
          <w:tcPr>
            <w:tcW w:w="1353" w:type="dxa"/>
            <w:shd w:val="clear" w:color="auto" w:fill="D9E2F3" w:themeFill="accent1" w:themeFillTint="33"/>
            <w:tcMar>
              <w:top w:w="120" w:type="dxa"/>
              <w:left w:w="180" w:type="dxa"/>
              <w:bottom w:w="120" w:type="dxa"/>
              <w:right w:w="180" w:type="dxa"/>
            </w:tcMar>
            <w:hideMark/>
          </w:tcPr>
          <w:p w14:paraId="0DBD3618" w14:textId="77777777" w:rsidR="009B3AE7" w:rsidRPr="00B3799C" w:rsidRDefault="009B3AE7" w:rsidP="00BA5860">
            <w:pPr>
              <w:spacing w:before="30" w:after="30"/>
              <w:ind w:left="30" w:right="30"/>
              <w:rPr>
                <w:rFonts w:ascii="Calibri" w:eastAsia="Times New Roman" w:hAnsi="Calibri" w:cs="Calibri"/>
                <w:sz w:val="16"/>
              </w:rPr>
            </w:pPr>
            <w:hyperlink r:id="rId258" w:tgtFrame="_blank" w:history="1">
              <w:r w:rsidRPr="00B3799C">
                <w:rPr>
                  <w:rStyle w:val="Hyperlink"/>
                  <w:rFonts w:ascii="Calibri" w:eastAsia="Times New Roman" w:hAnsi="Calibri" w:cs="Calibri"/>
                  <w:color w:val="auto"/>
                  <w:sz w:val="16"/>
                </w:rPr>
                <w:t>114_toc_11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0EFE4" w14:textId="77777777" w:rsidR="009B3AE7" w:rsidRPr="00B3799C" w:rsidRDefault="009B3AE7" w:rsidP="00BA5860">
            <w:pPr>
              <w:pStyle w:val="NormalWeb"/>
              <w:ind w:left="30" w:right="30"/>
              <w:rPr>
                <w:rFonts w:ascii="Calibri" w:hAnsi="Calibri" w:cs="Calibri"/>
              </w:rPr>
            </w:pPr>
            <w:r w:rsidRPr="00B3799C">
              <w:rPr>
                <w:rFonts w:ascii="Calibri" w:hAnsi="Calibri" w:cs="Calibri"/>
              </w:rPr>
              <w:t>Overview</w:t>
            </w:r>
          </w:p>
        </w:tc>
        <w:tc>
          <w:tcPr>
            <w:tcW w:w="6000" w:type="dxa"/>
            <w:vAlign w:val="center"/>
          </w:tcPr>
          <w:p w14:paraId="208FC802"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Aperçu</w:t>
            </w:r>
          </w:p>
        </w:tc>
      </w:tr>
      <w:tr w:rsidR="009B3AE7" w:rsidRPr="00B3799C" w14:paraId="0AA59305" w14:textId="77777777" w:rsidTr="00BA5860">
        <w:tc>
          <w:tcPr>
            <w:tcW w:w="1353" w:type="dxa"/>
            <w:shd w:val="clear" w:color="auto" w:fill="D9E2F3" w:themeFill="accent1" w:themeFillTint="33"/>
            <w:tcMar>
              <w:top w:w="120" w:type="dxa"/>
              <w:left w:w="180" w:type="dxa"/>
              <w:bottom w:w="120" w:type="dxa"/>
              <w:right w:w="180" w:type="dxa"/>
            </w:tcMar>
            <w:hideMark/>
          </w:tcPr>
          <w:p w14:paraId="5116ADFC" w14:textId="77777777" w:rsidR="009B3AE7" w:rsidRPr="00B3799C" w:rsidRDefault="009B3AE7" w:rsidP="00BA5860">
            <w:pPr>
              <w:spacing w:before="30" w:after="30"/>
              <w:ind w:left="30" w:right="30"/>
              <w:rPr>
                <w:rFonts w:ascii="Calibri" w:eastAsia="Times New Roman" w:hAnsi="Calibri" w:cs="Calibri"/>
                <w:sz w:val="16"/>
              </w:rPr>
            </w:pPr>
            <w:hyperlink r:id="rId259" w:tgtFrame="_blank" w:history="1">
              <w:r w:rsidRPr="00B3799C">
                <w:rPr>
                  <w:rStyle w:val="Hyperlink"/>
                  <w:rFonts w:ascii="Calibri" w:eastAsia="Times New Roman" w:hAnsi="Calibri" w:cs="Calibri"/>
                  <w:color w:val="auto"/>
                  <w:sz w:val="16"/>
                </w:rPr>
                <w:t>115_toc_12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D8F8F" w14:textId="77777777" w:rsidR="009B3AE7" w:rsidRPr="00B3799C" w:rsidRDefault="009B3AE7" w:rsidP="00BA5860">
            <w:pPr>
              <w:pStyle w:val="NormalWeb"/>
              <w:ind w:left="30" w:right="30"/>
              <w:rPr>
                <w:rFonts w:ascii="Calibri" w:hAnsi="Calibri" w:cs="Calibri"/>
              </w:rPr>
            </w:pPr>
            <w:r w:rsidRPr="00B3799C">
              <w:rPr>
                <w:rFonts w:ascii="Calibri" w:hAnsi="Calibri" w:cs="Calibri"/>
              </w:rPr>
              <w:t>Laws, Regulations, and Standards</w:t>
            </w:r>
          </w:p>
        </w:tc>
        <w:tc>
          <w:tcPr>
            <w:tcW w:w="6000" w:type="dxa"/>
            <w:vAlign w:val="center"/>
          </w:tcPr>
          <w:p w14:paraId="7F195A2E"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Lois, règlements et normes</w:t>
            </w:r>
          </w:p>
        </w:tc>
      </w:tr>
      <w:tr w:rsidR="009B3AE7" w:rsidRPr="00B3799C" w14:paraId="5E1D3AC0" w14:textId="77777777" w:rsidTr="00BA5860">
        <w:tc>
          <w:tcPr>
            <w:tcW w:w="1353" w:type="dxa"/>
            <w:shd w:val="clear" w:color="auto" w:fill="D9E2F3" w:themeFill="accent1" w:themeFillTint="33"/>
            <w:tcMar>
              <w:top w:w="120" w:type="dxa"/>
              <w:left w:w="180" w:type="dxa"/>
              <w:bottom w:w="120" w:type="dxa"/>
              <w:right w:w="180" w:type="dxa"/>
            </w:tcMar>
            <w:hideMark/>
          </w:tcPr>
          <w:p w14:paraId="0D05E77C" w14:textId="77777777" w:rsidR="009B3AE7" w:rsidRPr="00B3799C" w:rsidRDefault="009B3AE7" w:rsidP="00BA5860">
            <w:pPr>
              <w:spacing w:before="30" w:after="30"/>
              <w:ind w:left="30" w:right="30"/>
              <w:rPr>
                <w:rFonts w:ascii="Calibri" w:eastAsia="Times New Roman" w:hAnsi="Calibri" w:cs="Calibri"/>
                <w:sz w:val="16"/>
              </w:rPr>
            </w:pPr>
            <w:hyperlink r:id="rId260" w:tgtFrame="_blank" w:history="1">
              <w:r w:rsidRPr="00B3799C">
                <w:rPr>
                  <w:rStyle w:val="Hyperlink"/>
                  <w:rFonts w:ascii="Calibri" w:eastAsia="Times New Roman" w:hAnsi="Calibri" w:cs="Calibri"/>
                  <w:color w:val="auto"/>
                  <w:sz w:val="16"/>
                </w:rPr>
                <w:t>116_toc_13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E2A28" w14:textId="77777777" w:rsidR="009B3AE7" w:rsidRPr="00B3799C" w:rsidRDefault="009B3AE7" w:rsidP="00BA5860">
            <w:pPr>
              <w:pStyle w:val="NormalWeb"/>
              <w:ind w:left="30" w:right="30"/>
              <w:rPr>
                <w:rFonts w:ascii="Calibri" w:hAnsi="Calibri" w:cs="Calibri"/>
              </w:rPr>
            </w:pPr>
            <w:r w:rsidRPr="00B3799C">
              <w:rPr>
                <w:rFonts w:ascii="Calibri" w:hAnsi="Calibri" w:cs="Calibri"/>
              </w:rPr>
              <w:t>Abbott’s Internal Requirements</w:t>
            </w:r>
          </w:p>
        </w:tc>
        <w:tc>
          <w:tcPr>
            <w:tcW w:w="6000" w:type="dxa"/>
            <w:vAlign w:val="center"/>
          </w:tcPr>
          <w:p w14:paraId="06F41D85"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Exigences internes d’Abbott</w:t>
            </w:r>
          </w:p>
        </w:tc>
      </w:tr>
      <w:tr w:rsidR="009B3AE7" w:rsidRPr="00B3799C" w14:paraId="7D0F1D05" w14:textId="77777777" w:rsidTr="00BA5860">
        <w:tc>
          <w:tcPr>
            <w:tcW w:w="1353" w:type="dxa"/>
            <w:shd w:val="clear" w:color="auto" w:fill="D9E2F3" w:themeFill="accent1" w:themeFillTint="33"/>
            <w:tcMar>
              <w:top w:w="120" w:type="dxa"/>
              <w:left w:w="180" w:type="dxa"/>
              <w:bottom w:w="120" w:type="dxa"/>
              <w:right w:w="180" w:type="dxa"/>
            </w:tcMar>
            <w:hideMark/>
          </w:tcPr>
          <w:p w14:paraId="2263C3E0" w14:textId="77777777" w:rsidR="009B3AE7" w:rsidRPr="00B3799C" w:rsidRDefault="009B3AE7" w:rsidP="00BA5860">
            <w:pPr>
              <w:spacing w:before="30" w:after="30"/>
              <w:ind w:left="30" w:right="30"/>
              <w:rPr>
                <w:rFonts w:ascii="Calibri" w:eastAsia="Times New Roman" w:hAnsi="Calibri" w:cs="Calibri"/>
                <w:sz w:val="16"/>
              </w:rPr>
            </w:pPr>
            <w:hyperlink r:id="rId261" w:tgtFrame="_blank" w:history="1">
              <w:r w:rsidRPr="00B3799C">
                <w:rPr>
                  <w:rStyle w:val="Hyperlink"/>
                  <w:rFonts w:ascii="Calibri" w:eastAsia="Times New Roman" w:hAnsi="Calibri" w:cs="Calibri"/>
                  <w:color w:val="auto"/>
                  <w:sz w:val="16"/>
                </w:rPr>
                <w:t>117_toc_14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E1FF8"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Integrity: Quick Reference</w:t>
            </w:r>
          </w:p>
        </w:tc>
        <w:tc>
          <w:tcPr>
            <w:tcW w:w="6000" w:type="dxa"/>
            <w:vAlign w:val="center"/>
          </w:tcPr>
          <w:p w14:paraId="7DFD64C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Intégrité scientifique : Aide-mémoire</w:t>
            </w:r>
          </w:p>
        </w:tc>
      </w:tr>
      <w:tr w:rsidR="009B3AE7" w:rsidRPr="00B3799C" w14:paraId="63A29312" w14:textId="77777777" w:rsidTr="00BA5860">
        <w:tc>
          <w:tcPr>
            <w:tcW w:w="1353" w:type="dxa"/>
            <w:shd w:val="clear" w:color="auto" w:fill="D9E2F3" w:themeFill="accent1" w:themeFillTint="33"/>
            <w:tcMar>
              <w:top w:w="120" w:type="dxa"/>
              <w:left w:w="180" w:type="dxa"/>
              <w:bottom w:w="120" w:type="dxa"/>
              <w:right w:w="180" w:type="dxa"/>
            </w:tcMar>
            <w:hideMark/>
          </w:tcPr>
          <w:p w14:paraId="47D95203" w14:textId="77777777" w:rsidR="009B3AE7" w:rsidRPr="00B3799C" w:rsidRDefault="009B3AE7" w:rsidP="00BA5860">
            <w:pPr>
              <w:spacing w:before="30" w:after="30"/>
              <w:ind w:left="30" w:right="30"/>
              <w:rPr>
                <w:rFonts w:ascii="Calibri" w:eastAsia="Times New Roman" w:hAnsi="Calibri" w:cs="Calibri"/>
                <w:sz w:val="16"/>
              </w:rPr>
            </w:pPr>
            <w:hyperlink r:id="rId262" w:tgtFrame="_blank" w:history="1">
              <w:r w:rsidRPr="00B3799C">
                <w:rPr>
                  <w:rStyle w:val="Hyperlink"/>
                  <w:rFonts w:ascii="Calibri" w:eastAsia="Times New Roman" w:hAnsi="Calibri" w:cs="Calibri"/>
                  <w:color w:val="auto"/>
                  <w:sz w:val="16"/>
                </w:rPr>
                <w:t>118_toc_15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C070B" w14:textId="77777777" w:rsidR="009B3AE7" w:rsidRPr="00B3799C" w:rsidRDefault="009B3AE7" w:rsidP="00BA5860">
            <w:pPr>
              <w:pStyle w:val="NormalWeb"/>
              <w:ind w:left="30" w:right="30"/>
              <w:rPr>
                <w:rFonts w:ascii="Calibri" w:hAnsi="Calibri" w:cs="Calibri"/>
              </w:rPr>
            </w:pPr>
            <w:r w:rsidRPr="00B3799C">
              <w:rPr>
                <w:rFonts w:ascii="Calibri" w:hAnsi="Calibri" w:cs="Calibri"/>
              </w:rPr>
              <w:t>Playing Your Part</w:t>
            </w:r>
          </w:p>
        </w:tc>
        <w:tc>
          <w:tcPr>
            <w:tcW w:w="6000" w:type="dxa"/>
            <w:vAlign w:val="center"/>
          </w:tcPr>
          <w:p w14:paraId="6F17158C"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Votre part de responsabilité</w:t>
            </w:r>
          </w:p>
        </w:tc>
      </w:tr>
      <w:tr w:rsidR="009B3AE7" w:rsidRPr="00B3799C" w14:paraId="56CD436D" w14:textId="77777777" w:rsidTr="00BA5860">
        <w:tc>
          <w:tcPr>
            <w:tcW w:w="1353" w:type="dxa"/>
            <w:shd w:val="clear" w:color="auto" w:fill="D9E2F3" w:themeFill="accent1" w:themeFillTint="33"/>
            <w:tcMar>
              <w:top w:w="120" w:type="dxa"/>
              <w:left w:w="180" w:type="dxa"/>
              <w:bottom w:w="120" w:type="dxa"/>
              <w:right w:w="180" w:type="dxa"/>
            </w:tcMar>
            <w:hideMark/>
          </w:tcPr>
          <w:p w14:paraId="6EF0F313" w14:textId="77777777" w:rsidR="009B3AE7" w:rsidRPr="00B3799C" w:rsidRDefault="009B3AE7" w:rsidP="00BA5860">
            <w:pPr>
              <w:spacing w:before="30" w:after="30"/>
              <w:ind w:left="30" w:right="30"/>
              <w:rPr>
                <w:rFonts w:ascii="Calibri" w:eastAsia="Times New Roman" w:hAnsi="Calibri" w:cs="Calibri"/>
                <w:sz w:val="16"/>
              </w:rPr>
            </w:pPr>
            <w:hyperlink r:id="rId263" w:tgtFrame="_blank" w:history="1">
              <w:r w:rsidRPr="00B3799C">
                <w:rPr>
                  <w:rStyle w:val="Hyperlink"/>
                  <w:rFonts w:ascii="Calibri" w:eastAsia="Times New Roman" w:hAnsi="Calibri" w:cs="Calibri"/>
                  <w:color w:val="auto"/>
                  <w:sz w:val="16"/>
                </w:rPr>
                <w:t>119_toc_16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AA226E" w14:textId="77777777" w:rsidR="009B3AE7" w:rsidRPr="00B3799C" w:rsidRDefault="009B3AE7" w:rsidP="00BA5860">
            <w:pPr>
              <w:pStyle w:val="NormalWeb"/>
              <w:ind w:left="30" w:right="30"/>
              <w:rPr>
                <w:rFonts w:ascii="Calibri" w:hAnsi="Calibri" w:cs="Calibri"/>
              </w:rPr>
            </w:pPr>
            <w:r w:rsidRPr="00B3799C">
              <w:rPr>
                <w:rFonts w:ascii="Calibri" w:hAnsi="Calibri" w:cs="Calibri"/>
              </w:rPr>
              <w:t>Overview</w:t>
            </w:r>
          </w:p>
        </w:tc>
        <w:tc>
          <w:tcPr>
            <w:tcW w:w="6000" w:type="dxa"/>
            <w:vAlign w:val="center"/>
          </w:tcPr>
          <w:p w14:paraId="15F799A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Aperçu</w:t>
            </w:r>
          </w:p>
        </w:tc>
      </w:tr>
      <w:tr w:rsidR="009B3AE7" w:rsidRPr="00B3799C" w14:paraId="6CDCE58E" w14:textId="77777777" w:rsidTr="00BA5860">
        <w:tc>
          <w:tcPr>
            <w:tcW w:w="1353" w:type="dxa"/>
            <w:shd w:val="clear" w:color="auto" w:fill="D9E2F3" w:themeFill="accent1" w:themeFillTint="33"/>
            <w:tcMar>
              <w:top w:w="120" w:type="dxa"/>
              <w:left w:w="180" w:type="dxa"/>
              <w:bottom w:w="120" w:type="dxa"/>
              <w:right w:w="180" w:type="dxa"/>
            </w:tcMar>
            <w:hideMark/>
          </w:tcPr>
          <w:p w14:paraId="1BA07E32" w14:textId="77777777" w:rsidR="009B3AE7" w:rsidRPr="00B3799C" w:rsidRDefault="009B3AE7" w:rsidP="00BA5860">
            <w:pPr>
              <w:spacing w:before="30" w:after="30"/>
              <w:ind w:left="30" w:right="30"/>
              <w:rPr>
                <w:rFonts w:ascii="Calibri" w:eastAsia="Times New Roman" w:hAnsi="Calibri" w:cs="Calibri"/>
                <w:sz w:val="16"/>
              </w:rPr>
            </w:pPr>
            <w:hyperlink r:id="rId264" w:tgtFrame="_blank" w:history="1">
              <w:r w:rsidRPr="00B3799C">
                <w:rPr>
                  <w:rStyle w:val="Hyperlink"/>
                  <w:rFonts w:ascii="Calibri" w:eastAsia="Times New Roman" w:hAnsi="Calibri" w:cs="Calibri"/>
                  <w:color w:val="auto"/>
                  <w:sz w:val="16"/>
                </w:rPr>
                <w:t>120_toc_17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61695"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What to Do – Non-Scientific Functions</w:t>
            </w:r>
          </w:p>
        </w:tc>
        <w:tc>
          <w:tcPr>
            <w:tcW w:w="6000" w:type="dxa"/>
            <w:vAlign w:val="center"/>
          </w:tcPr>
          <w:p w14:paraId="256D4AD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Que faire – Fonctions non scientifiques</w:t>
            </w:r>
          </w:p>
        </w:tc>
      </w:tr>
      <w:tr w:rsidR="009B3AE7" w:rsidRPr="00B3799C" w14:paraId="720C0225" w14:textId="77777777" w:rsidTr="00BA5860">
        <w:tc>
          <w:tcPr>
            <w:tcW w:w="1353" w:type="dxa"/>
            <w:shd w:val="clear" w:color="auto" w:fill="D9E2F3" w:themeFill="accent1" w:themeFillTint="33"/>
            <w:tcMar>
              <w:top w:w="120" w:type="dxa"/>
              <w:left w:w="180" w:type="dxa"/>
              <w:bottom w:w="120" w:type="dxa"/>
              <w:right w:w="180" w:type="dxa"/>
            </w:tcMar>
            <w:hideMark/>
          </w:tcPr>
          <w:p w14:paraId="715F756A" w14:textId="77777777" w:rsidR="009B3AE7" w:rsidRPr="00B3799C" w:rsidRDefault="009B3AE7" w:rsidP="00BA5860">
            <w:pPr>
              <w:spacing w:before="30" w:after="30"/>
              <w:ind w:left="30" w:right="30"/>
              <w:rPr>
                <w:rFonts w:ascii="Calibri" w:eastAsia="Times New Roman" w:hAnsi="Calibri" w:cs="Calibri"/>
                <w:sz w:val="16"/>
              </w:rPr>
            </w:pPr>
            <w:hyperlink r:id="rId265" w:tgtFrame="_blank" w:history="1">
              <w:r w:rsidRPr="00B3799C">
                <w:rPr>
                  <w:rStyle w:val="Hyperlink"/>
                  <w:rFonts w:ascii="Calibri" w:eastAsia="Times New Roman" w:hAnsi="Calibri" w:cs="Calibri"/>
                  <w:color w:val="auto"/>
                  <w:sz w:val="16"/>
                </w:rPr>
                <w:t>121_toc_18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85505"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What to Do – Research and Scientific Functions</w:t>
            </w:r>
          </w:p>
        </w:tc>
        <w:tc>
          <w:tcPr>
            <w:tcW w:w="6000" w:type="dxa"/>
            <w:vAlign w:val="center"/>
          </w:tcPr>
          <w:p w14:paraId="0452A83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Que faire – Fonctions scientifiques et de recherche</w:t>
            </w:r>
          </w:p>
        </w:tc>
      </w:tr>
      <w:tr w:rsidR="009B3AE7" w:rsidRPr="00B3799C" w14:paraId="4C0774CD" w14:textId="77777777" w:rsidTr="00BA5860">
        <w:tc>
          <w:tcPr>
            <w:tcW w:w="1353" w:type="dxa"/>
            <w:shd w:val="clear" w:color="auto" w:fill="D9E2F3" w:themeFill="accent1" w:themeFillTint="33"/>
            <w:tcMar>
              <w:top w:w="120" w:type="dxa"/>
              <w:left w:w="180" w:type="dxa"/>
              <w:bottom w:w="120" w:type="dxa"/>
              <w:right w:w="180" w:type="dxa"/>
            </w:tcMar>
            <w:hideMark/>
          </w:tcPr>
          <w:p w14:paraId="51BB402C" w14:textId="77777777" w:rsidR="009B3AE7" w:rsidRPr="00B3799C" w:rsidRDefault="009B3AE7" w:rsidP="00BA5860">
            <w:pPr>
              <w:spacing w:before="30" w:after="30"/>
              <w:ind w:left="30" w:right="30"/>
              <w:rPr>
                <w:rFonts w:ascii="Calibri" w:eastAsia="Times New Roman" w:hAnsi="Calibri" w:cs="Calibri"/>
                <w:sz w:val="16"/>
              </w:rPr>
            </w:pPr>
            <w:hyperlink r:id="rId266" w:tgtFrame="_blank" w:history="1">
              <w:r w:rsidRPr="00B3799C">
                <w:rPr>
                  <w:rStyle w:val="Hyperlink"/>
                  <w:rFonts w:ascii="Calibri" w:eastAsia="Times New Roman" w:hAnsi="Calibri" w:cs="Calibri"/>
                  <w:color w:val="auto"/>
                  <w:sz w:val="16"/>
                </w:rPr>
                <w:t>122_toc_19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99C635"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Where to Go for Support</w:t>
            </w:r>
          </w:p>
        </w:tc>
        <w:tc>
          <w:tcPr>
            <w:tcW w:w="6000" w:type="dxa"/>
            <w:vAlign w:val="center"/>
          </w:tcPr>
          <w:p w14:paraId="01559A27"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Où obtenir de l’aide</w:t>
            </w:r>
          </w:p>
        </w:tc>
      </w:tr>
      <w:tr w:rsidR="009B3AE7" w:rsidRPr="00B3799C" w14:paraId="0F114923" w14:textId="77777777" w:rsidTr="00BA5860">
        <w:tc>
          <w:tcPr>
            <w:tcW w:w="1353" w:type="dxa"/>
            <w:shd w:val="clear" w:color="auto" w:fill="D9E2F3" w:themeFill="accent1" w:themeFillTint="33"/>
            <w:tcMar>
              <w:top w:w="120" w:type="dxa"/>
              <w:left w:w="180" w:type="dxa"/>
              <w:bottom w:w="120" w:type="dxa"/>
              <w:right w:w="180" w:type="dxa"/>
            </w:tcMar>
            <w:hideMark/>
          </w:tcPr>
          <w:p w14:paraId="5518C3E0" w14:textId="77777777" w:rsidR="009B3AE7" w:rsidRPr="00B3799C" w:rsidRDefault="009B3AE7" w:rsidP="00BA5860">
            <w:pPr>
              <w:spacing w:before="30" w:after="30"/>
              <w:ind w:left="30" w:right="30"/>
              <w:rPr>
                <w:rFonts w:ascii="Calibri" w:eastAsia="Times New Roman" w:hAnsi="Calibri" w:cs="Calibri"/>
                <w:sz w:val="16"/>
              </w:rPr>
            </w:pPr>
            <w:hyperlink r:id="rId267" w:tgtFrame="_blank" w:history="1">
              <w:r w:rsidRPr="00B3799C">
                <w:rPr>
                  <w:rStyle w:val="Hyperlink"/>
                  <w:rFonts w:ascii="Calibri" w:eastAsia="Times New Roman" w:hAnsi="Calibri" w:cs="Calibri"/>
                  <w:color w:val="auto"/>
                  <w:sz w:val="16"/>
                </w:rPr>
                <w:t>123_toc_20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1F40CB" w14:textId="77777777" w:rsidR="009B3AE7" w:rsidRPr="00B3799C" w:rsidRDefault="009B3AE7" w:rsidP="00BA5860">
            <w:pPr>
              <w:pStyle w:val="NormalWeb"/>
              <w:ind w:left="30" w:right="30"/>
              <w:rPr>
                <w:rFonts w:ascii="Calibri" w:hAnsi="Calibri" w:cs="Calibri"/>
              </w:rPr>
            </w:pPr>
            <w:r w:rsidRPr="00B3799C">
              <w:rPr>
                <w:rFonts w:ascii="Calibri" w:hAnsi="Calibri" w:cs="Calibri"/>
              </w:rPr>
              <w:t>Playing Your Part: Quick Reference</w:t>
            </w:r>
          </w:p>
        </w:tc>
        <w:tc>
          <w:tcPr>
            <w:tcW w:w="6000" w:type="dxa"/>
            <w:vAlign w:val="center"/>
          </w:tcPr>
          <w:p w14:paraId="74056C1B"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Votre part de responsabilité : Aide-mémoire</w:t>
            </w:r>
          </w:p>
        </w:tc>
      </w:tr>
      <w:tr w:rsidR="009B3AE7" w:rsidRPr="00B3799C" w14:paraId="154E8D17" w14:textId="77777777" w:rsidTr="00BA5860">
        <w:tc>
          <w:tcPr>
            <w:tcW w:w="1353" w:type="dxa"/>
            <w:shd w:val="clear" w:color="auto" w:fill="D9E2F3" w:themeFill="accent1" w:themeFillTint="33"/>
            <w:tcMar>
              <w:top w:w="120" w:type="dxa"/>
              <w:left w:w="180" w:type="dxa"/>
              <w:bottom w:w="120" w:type="dxa"/>
              <w:right w:w="180" w:type="dxa"/>
            </w:tcMar>
            <w:hideMark/>
          </w:tcPr>
          <w:p w14:paraId="252F8AF9" w14:textId="77777777" w:rsidR="009B3AE7" w:rsidRPr="00B3799C" w:rsidRDefault="009B3AE7" w:rsidP="00BA5860">
            <w:pPr>
              <w:spacing w:before="30" w:after="30"/>
              <w:ind w:left="30" w:right="30"/>
              <w:rPr>
                <w:rFonts w:ascii="Calibri" w:eastAsia="Times New Roman" w:hAnsi="Calibri" w:cs="Calibri"/>
                <w:sz w:val="16"/>
              </w:rPr>
            </w:pPr>
            <w:hyperlink r:id="rId268" w:tgtFrame="_blank" w:history="1">
              <w:r w:rsidRPr="00B3799C">
                <w:rPr>
                  <w:rStyle w:val="Hyperlink"/>
                  <w:rFonts w:ascii="Calibri" w:eastAsia="Times New Roman" w:hAnsi="Calibri" w:cs="Calibri"/>
                  <w:color w:val="auto"/>
                  <w:sz w:val="16"/>
                </w:rPr>
                <w:t>124_toc_21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34255"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Resources</w:t>
            </w:r>
          </w:p>
        </w:tc>
        <w:tc>
          <w:tcPr>
            <w:tcW w:w="6000" w:type="dxa"/>
            <w:vAlign w:val="center"/>
          </w:tcPr>
          <w:p w14:paraId="2E44827C"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Ressources</w:t>
            </w:r>
          </w:p>
        </w:tc>
      </w:tr>
      <w:tr w:rsidR="009B3AE7" w:rsidRPr="00B3799C" w14:paraId="66477296" w14:textId="77777777" w:rsidTr="00BA5860">
        <w:tc>
          <w:tcPr>
            <w:tcW w:w="1353" w:type="dxa"/>
            <w:shd w:val="clear" w:color="auto" w:fill="D9E2F3" w:themeFill="accent1" w:themeFillTint="33"/>
            <w:tcMar>
              <w:top w:w="120" w:type="dxa"/>
              <w:left w:w="180" w:type="dxa"/>
              <w:bottom w:w="120" w:type="dxa"/>
              <w:right w:w="180" w:type="dxa"/>
            </w:tcMar>
            <w:hideMark/>
          </w:tcPr>
          <w:p w14:paraId="01876E1F" w14:textId="77777777" w:rsidR="009B3AE7" w:rsidRPr="00B3799C" w:rsidRDefault="009B3AE7" w:rsidP="00BA5860">
            <w:pPr>
              <w:spacing w:before="30" w:after="30"/>
              <w:ind w:left="30" w:right="30"/>
              <w:rPr>
                <w:rFonts w:ascii="Calibri" w:eastAsia="Times New Roman" w:hAnsi="Calibri" w:cs="Calibri"/>
                <w:sz w:val="16"/>
              </w:rPr>
            </w:pPr>
            <w:hyperlink r:id="rId269" w:tgtFrame="_blank" w:history="1">
              <w:r w:rsidRPr="00B3799C">
                <w:rPr>
                  <w:rStyle w:val="Hyperlink"/>
                  <w:rFonts w:ascii="Calibri" w:eastAsia="Times New Roman" w:hAnsi="Calibri" w:cs="Calibri"/>
                  <w:color w:val="auto"/>
                  <w:sz w:val="16"/>
                </w:rPr>
                <w:t>125_toc_22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9848AB"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Where to Get Help</w:t>
            </w:r>
          </w:p>
        </w:tc>
        <w:tc>
          <w:tcPr>
            <w:tcW w:w="6000" w:type="dxa"/>
            <w:vAlign w:val="center"/>
          </w:tcPr>
          <w:p w14:paraId="4428A4CF"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Où obtenir de l’aide</w:t>
            </w:r>
          </w:p>
        </w:tc>
      </w:tr>
      <w:tr w:rsidR="009B3AE7" w:rsidRPr="00B3799C" w14:paraId="0E6D33A7" w14:textId="77777777" w:rsidTr="00BA5860">
        <w:tc>
          <w:tcPr>
            <w:tcW w:w="1353" w:type="dxa"/>
            <w:shd w:val="clear" w:color="auto" w:fill="D9E2F3" w:themeFill="accent1" w:themeFillTint="33"/>
            <w:tcMar>
              <w:top w:w="120" w:type="dxa"/>
              <w:left w:w="180" w:type="dxa"/>
              <w:bottom w:w="120" w:type="dxa"/>
              <w:right w:w="180" w:type="dxa"/>
            </w:tcMar>
            <w:hideMark/>
          </w:tcPr>
          <w:p w14:paraId="5E03D914" w14:textId="77777777" w:rsidR="009B3AE7" w:rsidRPr="00B3799C" w:rsidRDefault="009B3AE7" w:rsidP="00BA5860">
            <w:pPr>
              <w:spacing w:before="30" w:after="30"/>
              <w:ind w:left="30" w:right="30"/>
              <w:rPr>
                <w:rFonts w:ascii="Calibri" w:eastAsia="Times New Roman" w:hAnsi="Calibri" w:cs="Calibri"/>
                <w:sz w:val="16"/>
              </w:rPr>
            </w:pPr>
            <w:hyperlink r:id="rId270" w:tgtFrame="_blank" w:history="1">
              <w:r w:rsidRPr="00B3799C">
                <w:rPr>
                  <w:rStyle w:val="Hyperlink"/>
                  <w:rFonts w:ascii="Calibri" w:eastAsia="Times New Roman" w:hAnsi="Calibri" w:cs="Calibri"/>
                  <w:color w:val="auto"/>
                  <w:sz w:val="16"/>
                </w:rPr>
                <w:t>126_toc_23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BC661"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Reference Material</w:t>
            </w:r>
          </w:p>
        </w:tc>
        <w:tc>
          <w:tcPr>
            <w:tcW w:w="6000" w:type="dxa"/>
            <w:vAlign w:val="center"/>
          </w:tcPr>
          <w:p w14:paraId="5CE66994"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Documents de référence</w:t>
            </w:r>
          </w:p>
        </w:tc>
      </w:tr>
      <w:tr w:rsidR="009B3AE7" w:rsidRPr="00B3799C" w14:paraId="2C572AEE" w14:textId="77777777" w:rsidTr="00BA5860">
        <w:tc>
          <w:tcPr>
            <w:tcW w:w="1353" w:type="dxa"/>
            <w:shd w:val="clear" w:color="auto" w:fill="D9E2F3" w:themeFill="accent1" w:themeFillTint="33"/>
            <w:tcMar>
              <w:top w:w="120" w:type="dxa"/>
              <w:left w:w="180" w:type="dxa"/>
              <w:bottom w:w="120" w:type="dxa"/>
              <w:right w:w="180" w:type="dxa"/>
            </w:tcMar>
            <w:hideMark/>
          </w:tcPr>
          <w:p w14:paraId="0E633BD4" w14:textId="77777777" w:rsidR="009B3AE7" w:rsidRPr="00B3799C" w:rsidRDefault="009B3AE7" w:rsidP="00BA5860">
            <w:pPr>
              <w:spacing w:before="30" w:after="30"/>
              <w:ind w:left="30" w:right="30"/>
              <w:rPr>
                <w:rFonts w:ascii="Calibri" w:eastAsia="Times New Roman" w:hAnsi="Calibri" w:cs="Calibri"/>
                <w:sz w:val="16"/>
              </w:rPr>
            </w:pPr>
            <w:hyperlink r:id="rId271" w:tgtFrame="_blank" w:history="1">
              <w:r w:rsidRPr="00B3799C">
                <w:rPr>
                  <w:rStyle w:val="Hyperlink"/>
                  <w:rFonts w:ascii="Calibri" w:eastAsia="Times New Roman" w:hAnsi="Calibri" w:cs="Calibri"/>
                  <w:color w:val="auto"/>
                  <w:sz w:val="16"/>
                </w:rPr>
                <w:t>127_toc_24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FAE34C" w14:textId="77777777" w:rsidR="009B3AE7" w:rsidRPr="00B3799C" w:rsidRDefault="009B3AE7" w:rsidP="00BA5860">
            <w:pPr>
              <w:pStyle w:val="NormalWeb"/>
              <w:ind w:left="30" w:right="30"/>
              <w:rPr>
                <w:rFonts w:ascii="Calibri" w:hAnsi="Calibri" w:cs="Calibri"/>
              </w:rPr>
            </w:pPr>
            <w:r w:rsidRPr="00AD60BD">
              <w:rPr>
                <w:rFonts w:ascii="Calibri" w:hAnsi="Calibri" w:cs="Calibri"/>
              </w:rPr>
              <w:t>Knowledge Check</w:t>
            </w:r>
          </w:p>
        </w:tc>
        <w:tc>
          <w:tcPr>
            <w:tcW w:w="6000" w:type="dxa"/>
            <w:vAlign w:val="center"/>
          </w:tcPr>
          <w:p w14:paraId="26EEA5B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Vérification des connaissances</w:t>
            </w:r>
          </w:p>
        </w:tc>
      </w:tr>
      <w:tr w:rsidR="009B3AE7" w:rsidRPr="00B3799C" w14:paraId="5755FAE6" w14:textId="77777777" w:rsidTr="00BA5860">
        <w:tc>
          <w:tcPr>
            <w:tcW w:w="1353" w:type="dxa"/>
            <w:shd w:val="clear" w:color="auto" w:fill="D9E2F3" w:themeFill="accent1" w:themeFillTint="33"/>
            <w:tcMar>
              <w:top w:w="120" w:type="dxa"/>
              <w:left w:w="180" w:type="dxa"/>
              <w:bottom w:w="120" w:type="dxa"/>
              <w:right w:w="180" w:type="dxa"/>
            </w:tcMar>
            <w:hideMark/>
          </w:tcPr>
          <w:p w14:paraId="2716A5B5" w14:textId="77777777" w:rsidR="009B3AE7" w:rsidRPr="00B3799C" w:rsidRDefault="009B3AE7" w:rsidP="00BA5860">
            <w:pPr>
              <w:spacing w:before="30" w:after="30"/>
              <w:ind w:left="30" w:right="30"/>
              <w:rPr>
                <w:rFonts w:ascii="Calibri" w:eastAsia="Times New Roman" w:hAnsi="Calibri" w:cs="Calibri"/>
                <w:sz w:val="16"/>
              </w:rPr>
            </w:pPr>
            <w:hyperlink r:id="rId272" w:tgtFrame="_blank" w:history="1">
              <w:r w:rsidRPr="00B3799C">
                <w:rPr>
                  <w:rStyle w:val="Hyperlink"/>
                  <w:rFonts w:ascii="Calibri" w:eastAsia="Times New Roman" w:hAnsi="Calibri" w:cs="Calibri"/>
                  <w:color w:val="auto"/>
                  <w:sz w:val="16"/>
                </w:rPr>
                <w:t>128_toc_25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DFE1E7" w14:textId="77777777" w:rsidR="009B3AE7" w:rsidRPr="00B3799C" w:rsidRDefault="009B3AE7" w:rsidP="00BA5860">
            <w:pPr>
              <w:pStyle w:val="NormalWeb"/>
              <w:ind w:left="30" w:right="30"/>
              <w:rPr>
                <w:rFonts w:ascii="Calibri" w:hAnsi="Calibri" w:cs="Calibri"/>
              </w:rPr>
            </w:pPr>
            <w:r w:rsidRPr="00B3799C">
              <w:rPr>
                <w:rFonts w:ascii="Calibri" w:hAnsi="Calibri" w:cs="Calibri"/>
              </w:rPr>
              <w:t>Introduction</w:t>
            </w:r>
          </w:p>
        </w:tc>
        <w:tc>
          <w:tcPr>
            <w:tcW w:w="6000" w:type="dxa"/>
            <w:vAlign w:val="center"/>
          </w:tcPr>
          <w:p w14:paraId="69EA29E4"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Introduction</w:t>
            </w:r>
          </w:p>
        </w:tc>
      </w:tr>
      <w:tr w:rsidR="009B3AE7" w:rsidRPr="00B3799C" w14:paraId="05DD5F2D" w14:textId="77777777" w:rsidTr="00BA5860">
        <w:tc>
          <w:tcPr>
            <w:tcW w:w="1353" w:type="dxa"/>
            <w:shd w:val="clear" w:color="auto" w:fill="D9E2F3" w:themeFill="accent1" w:themeFillTint="33"/>
            <w:tcMar>
              <w:top w:w="120" w:type="dxa"/>
              <w:left w:w="180" w:type="dxa"/>
              <w:bottom w:w="120" w:type="dxa"/>
              <w:right w:w="180" w:type="dxa"/>
            </w:tcMar>
            <w:hideMark/>
          </w:tcPr>
          <w:p w14:paraId="1887390D" w14:textId="77777777" w:rsidR="009B3AE7" w:rsidRPr="00B3799C" w:rsidRDefault="009B3AE7" w:rsidP="00BA5860">
            <w:pPr>
              <w:spacing w:before="30" w:after="30"/>
              <w:ind w:left="30" w:right="30"/>
              <w:rPr>
                <w:rFonts w:ascii="Calibri" w:eastAsia="Times New Roman" w:hAnsi="Calibri" w:cs="Calibri"/>
                <w:sz w:val="16"/>
              </w:rPr>
            </w:pPr>
            <w:hyperlink r:id="rId273" w:tgtFrame="_blank" w:history="1">
              <w:r w:rsidRPr="00B3799C">
                <w:rPr>
                  <w:rStyle w:val="Hyperlink"/>
                  <w:rFonts w:ascii="Calibri" w:eastAsia="Times New Roman" w:hAnsi="Calibri" w:cs="Calibri"/>
                  <w:color w:val="auto"/>
                  <w:sz w:val="16"/>
                </w:rPr>
                <w:t>129_toc_26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465FE" w14:textId="77777777" w:rsidR="009B3AE7" w:rsidRPr="00B3799C" w:rsidRDefault="009B3AE7" w:rsidP="00BA5860">
            <w:pPr>
              <w:pStyle w:val="NormalWeb"/>
              <w:ind w:left="30" w:right="30"/>
              <w:rPr>
                <w:rFonts w:ascii="Calibri" w:hAnsi="Calibri" w:cs="Calibri"/>
              </w:rPr>
            </w:pPr>
            <w:r w:rsidRPr="00B3799C">
              <w:rPr>
                <w:rFonts w:ascii="Calibri" w:hAnsi="Calibri" w:cs="Calibri"/>
              </w:rPr>
              <w:t>Knowledge Check</w:t>
            </w:r>
          </w:p>
        </w:tc>
        <w:tc>
          <w:tcPr>
            <w:tcW w:w="6000" w:type="dxa"/>
            <w:vAlign w:val="center"/>
          </w:tcPr>
          <w:p w14:paraId="3BE97294"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Vérification des connaissances</w:t>
            </w:r>
          </w:p>
        </w:tc>
      </w:tr>
      <w:tr w:rsidR="009B3AE7" w:rsidRPr="00B3799C" w14:paraId="2D247678" w14:textId="77777777" w:rsidTr="00BA5860">
        <w:tc>
          <w:tcPr>
            <w:tcW w:w="1353" w:type="dxa"/>
            <w:shd w:val="clear" w:color="auto" w:fill="D9E2F3" w:themeFill="accent1" w:themeFillTint="33"/>
            <w:tcMar>
              <w:top w:w="120" w:type="dxa"/>
              <w:left w:w="180" w:type="dxa"/>
              <w:bottom w:w="120" w:type="dxa"/>
              <w:right w:w="180" w:type="dxa"/>
            </w:tcMar>
            <w:hideMark/>
          </w:tcPr>
          <w:p w14:paraId="1898F8CC" w14:textId="77777777" w:rsidR="009B3AE7" w:rsidRPr="00B3799C" w:rsidRDefault="009B3AE7" w:rsidP="00BA5860">
            <w:pPr>
              <w:spacing w:before="30" w:after="30"/>
              <w:ind w:left="30" w:right="30"/>
              <w:rPr>
                <w:rFonts w:ascii="Calibri" w:eastAsia="Times New Roman" w:hAnsi="Calibri" w:cs="Calibri"/>
                <w:sz w:val="16"/>
              </w:rPr>
            </w:pPr>
            <w:hyperlink r:id="rId274" w:tgtFrame="_blank" w:history="1">
              <w:r w:rsidRPr="00B3799C">
                <w:rPr>
                  <w:rStyle w:val="Hyperlink"/>
                  <w:rFonts w:ascii="Calibri" w:eastAsia="Times New Roman" w:hAnsi="Calibri" w:cs="Calibri"/>
                  <w:color w:val="auto"/>
                  <w:sz w:val="16"/>
                </w:rPr>
                <w:t>130_toc_27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D6D78"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1</w:t>
            </w:r>
          </w:p>
        </w:tc>
        <w:tc>
          <w:tcPr>
            <w:tcW w:w="6000" w:type="dxa"/>
            <w:vAlign w:val="center"/>
          </w:tcPr>
          <w:p w14:paraId="2FAD79C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1</w:t>
            </w:r>
          </w:p>
        </w:tc>
      </w:tr>
      <w:tr w:rsidR="009B3AE7" w:rsidRPr="00B3799C" w14:paraId="50CB0C95" w14:textId="77777777" w:rsidTr="00BA5860">
        <w:tc>
          <w:tcPr>
            <w:tcW w:w="1353" w:type="dxa"/>
            <w:shd w:val="clear" w:color="auto" w:fill="D9E2F3" w:themeFill="accent1" w:themeFillTint="33"/>
            <w:tcMar>
              <w:top w:w="120" w:type="dxa"/>
              <w:left w:w="180" w:type="dxa"/>
              <w:bottom w:w="120" w:type="dxa"/>
              <w:right w:w="180" w:type="dxa"/>
            </w:tcMar>
            <w:hideMark/>
          </w:tcPr>
          <w:p w14:paraId="6AE1AA84" w14:textId="77777777" w:rsidR="009B3AE7" w:rsidRPr="00B3799C" w:rsidRDefault="009B3AE7" w:rsidP="00BA5860">
            <w:pPr>
              <w:spacing w:before="30" w:after="30"/>
              <w:ind w:left="30" w:right="30"/>
              <w:rPr>
                <w:rFonts w:ascii="Calibri" w:eastAsia="Times New Roman" w:hAnsi="Calibri" w:cs="Calibri"/>
                <w:sz w:val="16"/>
              </w:rPr>
            </w:pPr>
            <w:hyperlink r:id="rId275" w:tgtFrame="_blank" w:history="1">
              <w:r w:rsidRPr="00B3799C">
                <w:rPr>
                  <w:rStyle w:val="Hyperlink"/>
                  <w:rFonts w:ascii="Calibri" w:eastAsia="Times New Roman" w:hAnsi="Calibri" w:cs="Calibri"/>
                  <w:color w:val="auto"/>
                  <w:sz w:val="16"/>
                </w:rPr>
                <w:t>131_toc_28</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576A62"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2</w:t>
            </w:r>
          </w:p>
        </w:tc>
        <w:tc>
          <w:tcPr>
            <w:tcW w:w="6000" w:type="dxa"/>
            <w:vAlign w:val="center"/>
          </w:tcPr>
          <w:p w14:paraId="2A99291D"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2</w:t>
            </w:r>
          </w:p>
        </w:tc>
      </w:tr>
      <w:tr w:rsidR="009B3AE7" w:rsidRPr="00B3799C" w14:paraId="2E10DEF0" w14:textId="77777777" w:rsidTr="00BA5860">
        <w:tc>
          <w:tcPr>
            <w:tcW w:w="1353" w:type="dxa"/>
            <w:shd w:val="clear" w:color="auto" w:fill="D9E2F3" w:themeFill="accent1" w:themeFillTint="33"/>
            <w:tcMar>
              <w:top w:w="120" w:type="dxa"/>
              <w:left w:w="180" w:type="dxa"/>
              <w:bottom w:w="120" w:type="dxa"/>
              <w:right w:w="180" w:type="dxa"/>
            </w:tcMar>
            <w:hideMark/>
          </w:tcPr>
          <w:p w14:paraId="18AEA22C" w14:textId="77777777" w:rsidR="009B3AE7" w:rsidRPr="00B3799C" w:rsidRDefault="009B3AE7" w:rsidP="00BA5860">
            <w:pPr>
              <w:spacing w:before="30" w:after="30"/>
              <w:ind w:left="30" w:right="30"/>
              <w:rPr>
                <w:rFonts w:ascii="Calibri" w:eastAsia="Times New Roman" w:hAnsi="Calibri" w:cs="Calibri"/>
                <w:sz w:val="16"/>
              </w:rPr>
            </w:pPr>
            <w:hyperlink r:id="rId276" w:tgtFrame="_blank" w:history="1">
              <w:r w:rsidRPr="00B3799C">
                <w:rPr>
                  <w:rStyle w:val="Hyperlink"/>
                  <w:rFonts w:ascii="Calibri" w:eastAsia="Times New Roman" w:hAnsi="Calibri" w:cs="Calibri"/>
                  <w:color w:val="auto"/>
                  <w:sz w:val="16"/>
                </w:rPr>
                <w:t>132_toc_29</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036FD"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3</w:t>
            </w:r>
          </w:p>
        </w:tc>
        <w:tc>
          <w:tcPr>
            <w:tcW w:w="6000" w:type="dxa"/>
            <w:vAlign w:val="center"/>
          </w:tcPr>
          <w:p w14:paraId="7D9A9346"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3</w:t>
            </w:r>
          </w:p>
        </w:tc>
      </w:tr>
      <w:tr w:rsidR="009B3AE7" w:rsidRPr="00B3799C" w14:paraId="28E88531" w14:textId="77777777" w:rsidTr="00BA5860">
        <w:tc>
          <w:tcPr>
            <w:tcW w:w="1353" w:type="dxa"/>
            <w:shd w:val="clear" w:color="auto" w:fill="D9E2F3" w:themeFill="accent1" w:themeFillTint="33"/>
            <w:tcMar>
              <w:top w:w="120" w:type="dxa"/>
              <w:left w:w="180" w:type="dxa"/>
              <w:bottom w:w="120" w:type="dxa"/>
              <w:right w:w="180" w:type="dxa"/>
            </w:tcMar>
            <w:hideMark/>
          </w:tcPr>
          <w:p w14:paraId="5845766D" w14:textId="77777777" w:rsidR="009B3AE7" w:rsidRPr="00B3799C" w:rsidRDefault="009B3AE7" w:rsidP="00BA5860">
            <w:pPr>
              <w:spacing w:before="30" w:after="30"/>
              <w:ind w:left="30" w:right="30"/>
              <w:rPr>
                <w:rFonts w:ascii="Calibri" w:eastAsia="Times New Roman" w:hAnsi="Calibri" w:cs="Calibri"/>
                <w:sz w:val="16"/>
              </w:rPr>
            </w:pPr>
            <w:hyperlink r:id="rId277" w:tgtFrame="_blank" w:history="1">
              <w:r w:rsidRPr="00B3799C">
                <w:rPr>
                  <w:rStyle w:val="Hyperlink"/>
                  <w:rFonts w:ascii="Calibri" w:eastAsia="Times New Roman" w:hAnsi="Calibri" w:cs="Calibri"/>
                  <w:color w:val="auto"/>
                  <w:sz w:val="16"/>
                </w:rPr>
                <w:t>133_toc_30</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D1A3F"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4</w:t>
            </w:r>
          </w:p>
        </w:tc>
        <w:tc>
          <w:tcPr>
            <w:tcW w:w="6000" w:type="dxa"/>
            <w:vAlign w:val="center"/>
          </w:tcPr>
          <w:p w14:paraId="6C44DD3E"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4</w:t>
            </w:r>
          </w:p>
        </w:tc>
      </w:tr>
      <w:tr w:rsidR="009B3AE7" w:rsidRPr="00B3799C" w14:paraId="5B4DDA3E" w14:textId="77777777" w:rsidTr="00BA5860">
        <w:tc>
          <w:tcPr>
            <w:tcW w:w="1353" w:type="dxa"/>
            <w:shd w:val="clear" w:color="auto" w:fill="D9E2F3" w:themeFill="accent1" w:themeFillTint="33"/>
            <w:tcMar>
              <w:top w:w="120" w:type="dxa"/>
              <w:left w:w="180" w:type="dxa"/>
              <w:bottom w:w="120" w:type="dxa"/>
              <w:right w:w="180" w:type="dxa"/>
            </w:tcMar>
            <w:hideMark/>
          </w:tcPr>
          <w:p w14:paraId="7B4A7167" w14:textId="77777777" w:rsidR="009B3AE7" w:rsidRPr="00B3799C" w:rsidRDefault="009B3AE7" w:rsidP="00BA5860">
            <w:pPr>
              <w:spacing w:before="30" w:after="30"/>
              <w:ind w:left="30" w:right="30"/>
              <w:rPr>
                <w:rFonts w:ascii="Calibri" w:eastAsia="Times New Roman" w:hAnsi="Calibri" w:cs="Calibri"/>
                <w:sz w:val="16"/>
              </w:rPr>
            </w:pPr>
            <w:hyperlink r:id="rId278" w:tgtFrame="_blank" w:history="1">
              <w:r w:rsidRPr="00B3799C">
                <w:rPr>
                  <w:rStyle w:val="Hyperlink"/>
                  <w:rFonts w:ascii="Calibri" w:eastAsia="Times New Roman" w:hAnsi="Calibri" w:cs="Calibri"/>
                  <w:color w:val="auto"/>
                  <w:sz w:val="16"/>
                </w:rPr>
                <w:t>134_toc_31</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D7CFE"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5</w:t>
            </w:r>
          </w:p>
        </w:tc>
        <w:tc>
          <w:tcPr>
            <w:tcW w:w="6000" w:type="dxa"/>
            <w:vAlign w:val="center"/>
          </w:tcPr>
          <w:p w14:paraId="3EE110CA"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5</w:t>
            </w:r>
          </w:p>
        </w:tc>
      </w:tr>
      <w:tr w:rsidR="009B3AE7" w:rsidRPr="00B3799C" w14:paraId="21E8FBEB" w14:textId="77777777" w:rsidTr="00BA5860">
        <w:tc>
          <w:tcPr>
            <w:tcW w:w="1353" w:type="dxa"/>
            <w:shd w:val="clear" w:color="auto" w:fill="D9E2F3" w:themeFill="accent1" w:themeFillTint="33"/>
            <w:tcMar>
              <w:top w:w="120" w:type="dxa"/>
              <w:left w:w="180" w:type="dxa"/>
              <w:bottom w:w="120" w:type="dxa"/>
              <w:right w:w="180" w:type="dxa"/>
            </w:tcMar>
            <w:hideMark/>
          </w:tcPr>
          <w:p w14:paraId="54BA5397" w14:textId="77777777" w:rsidR="009B3AE7" w:rsidRPr="00B3799C" w:rsidRDefault="009B3AE7" w:rsidP="00BA5860">
            <w:pPr>
              <w:spacing w:before="30" w:after="30"/>
              <w:ind w:left="30" w:right="30"/>
              <w:rPr>
                <w:rFonts w:ascii="Calibri" w:eastAsia="Times New Roman" w:hAnsi="Calibri" w:cs="Calibri"/>
                <w:sz w:val="16"/>
              </w:rPr>
            </w:pPr>
            <w:hyperlink r:id="rId279" w:tgtFrame="_blank" w:history="1">
              <w:r w:rsidRPr="00B3799C">
                <w:rPr>
                  <w:rStyle w:val="Hyperlink"/>
                  <w:rFonts w:ascii="Calibri" w:eastAsia="Times New Roman" w:hAnsi="Calibri" w:cs="Calibri"/>
                  <w:color w:val="auto"/>
                  <w:sz w:val="16"/>
                </w:rPr>
                <w:t>135_toc_32</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25A43F"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6</w:t>
            </w:r>
          </w:p>
        </w:tc>
        <w:tc>
          <w:tcPr>
            <w:tcW w:w="6000" w:type="dxa"/>
            <w:vAlign w:val="center"/>
          </w:tcPr>
          <w:p w14:paraId="3E1AB6F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6</w:t>
            </w:r>
          </w:p>
        </w:tc>
      </w:tr>
      <w:tr w:rsidR="009B3AE7" w:rsidRPr="00B3799C" w14:paraId="081C0EF6" w14:textId="77777777" w:rsidTr="00BA5860">
        <w:tc>
          <w:tcPr>
            <w:tcW w:w="1353" w:type="dxa"/>
            <w:shd w:val="clear" w:color="auto" w:fill="D9E2F3" w:themeFill="accent1" w:themeFillTint="33"/>
            <w:tcMar>
              <w:top w:w="120" w:type="dxa"/>
              <w:left w:w="180" w:type="dxa"/>
              <w:bottom w:w="120" w:type="dxa"/>
              <w:right w:w="180" w:type="dxa"/>
            </w:tcMar>
            <w:hideMark/>
          </w:tcPr>
          <w:p w14:paraId="02151AFA" w14:textId="77777777" w:rsidR="009B3AE7" w:rsidRPr="00B3799C" w:rsidRDefault="009B3AE7" w:rsidP="00BA5860">
            <w:pPr>
              <w:spacing w:before="30" w:after="30"/>
              <w:ind w:left="30" w:right="30"/>
              <w:rPr>
                <w:rFonts w:ascii="Calibri" w:eastAsia="Times New Roman" w:hAnsi="Calibri" w:cs="Calibri"/>
                <w:sz w:val="16"/>
              </w:rPr>
            </w:pPr>
            <w:hyperlink r:id="rId280" w:tgtFrame="_blank" w:history="1">
              <w:r w:rsidRPr="00B3799C">
                <w:rPr>
                  <w:rStyle w:val="Hyperlink"/>
                  <w:rFonts w:ascii="Calibri" w:eastAsia="Times New Roman" w:hAnsi="Calibri" w:cs="Calibri"/>
                  <w:color w:val="auto"/>
                  <w:sz w:val="16"/>
                </w:rPr>
                <w:t>136_toc_33</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8898F"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7</w:t>
            </w:r>
          </w:p>
        </w:tc>
        <w:tc>
          <w:tcPr>
            <w:tcW w:w="6000" w:type="dxa"/>
            <w:vAlign w:val="center"/>
          </w:tcPr>
          <w:p w14:paraId="0882419E"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7</w:t>
            </w:r>
          </w:p>
        </w:tc>
      </w:tr>
      <w:tr w:rsidR="009B3AE7" w:rsidRPr="00B3799C" w14:paraId="159382B5" w14:textId="77777777" w:rsidTr="00BA5860">
        <w:tc>
          <w:tcPr>
            <w:tcW w:w="1353" w:type="dxa"/>
            <w:shd w:val="clear" w:color="auto" w:fill="D9E2F3" w:themeFill="accent1" w:themeFillTint="33"/>
            <w:tcMar>
              <w:top w:w="120" w:type="dxa"/>
              <w:left w:w="180" w:type="dxa"/>
              <w:bottom w:w="120" w:type="dxa"/>
              <w:right w:w="180" w:type="dxa"/>
            </w:tcMar>
            <w:hideMark/>
          </w:tcPr>
          <w:p w14:paraId="3776AE90" w14:textId="77777777" w:rsidR="009B3AE7" w:rsidRPr="00B3799C" w:rsidRDefault="009B3AE7" w:rsidP="00BA5860">
            <w:pPr>
              <w:spacing w:before="30" w:after="30"/>
              <w:ind w:left="30" w:right="30"/>
              <w:rPr>
                <w:rFonts w:ascii="Calibri" w:eastAsia="Times New Roman" w:hAnsi="Calibri" w:cs="Calibri"/>
                <w:sz w:val="16"/>
              </w:rPr>
            </w:pPr>
            <w:hyperlink r:id="rId281" w:tgtFrame="_blank" w:history="1">
              <w:r w:rsidRPr="00B3799C">
                <w:rPr>
                  <w:rStyle w:val="Hyperlink"/>
                  <w:rFonts w:ascii="Calibri" w:eastAsia="Times New Roman" w:hAnsi="Calibri" w:cs="Calibri"/>
                  <w:color w:val="auto"/>
                  <w:sz w:val="16"/>
                </w:rPr>
                <w:t>137_toc_34</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1390D2"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8</w:t>
            </w:r>
          </w:p>
        </w:tc>
        <w:tc>
          <w:tcPr>
            <w:tcW w:w="6000" w:type="dxa"/>
            <w:vAlign w:val="center"/>
          </w:tcPr>
          <w:p w14:paraId="0CA79F36"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8</w:t>
            </w:r>
          </w:p>
        </w:tc>
      </w:tr>
      <w:tr w:rsidR="009B3AE7" w:rsidRPr="00B3799C" w14:paraId="3B771834" w14:textId="77777777" w:rsidTr="00BA5860">
        <w:tc>
          <w:tcPr>
            <w:tcW w:w="1353" w:type="dxa"/>
            <w:shd w:val="clear" w:color="auto" w:fill="D9E2F3" w:themeFill="accent1" w:themeFillTint="33"/>
            <w:tcMar>
              <w:top w:w="120" w:type="dxa"/>
              <w:left w:w="180" w:type="dxa"/>
              <w:bottom w:w="120" w:type="dxa"/>
              <w:right w:w="180" w:type="dxa"/>
            </w:tcMar>
            <w:hideMark/>
          </w:tcPr>
          <w:p w14:paraId="570A140C" w14:textId="77777777" w:rsidR="009B3AE7" w:rsidRPr="00B3799C" w:rsidRDefault="009B3AE7" w:rsidP="00BA5860">
            <w:pPr>
              <w:spacing w:before="30" w:after="30"/>
              <w:ind w:left="30" w:right="30"/>
              <w:rPr>
                <w:rFonts w:ascii="Calibri" w:eastAsia="Times New Roman" w:hAnsi="Calibri" w:cs="Calibri"/>
                <w:sz w:val="16"/>
              </w:rPr>
            </w:pPr>
            <w:hyperlink r:id="rId282" w:tgtFrame="_blank" w:history="1">
              <w:r w:rsidRPr="00B3799C">
                <w:rPr>
                  <w:rStyle w:val="Hyperlink"/>
                  <w:rFonts w:ascii="Calibri" w:eastAsia="Times New Roman" w:hAnsi="Calibri" w:cs="Calibri"/>
                  <w:color w:val="auto"/>
                  <w:sz w:val="16"/>
                </w:rPr>
                <w:t>138_toc_35</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AFF656"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9</w:t>
            </w:r>
          </w:p>
        </w:tc>
        <w:tc>
          <w:tcPr>
            <w:tcW w:w="6000" w:type="dxa"/>
            <w:vAlign w:val="center"/>
          </w:tcPr>
          <w:p w14:paraId="518A233F"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9</w:t>
            </w:r>
          </w:p>
        </w:tc>
      </w:tr>
      <w:tr w:rsidR="009B3AE7" w:rsidRPr="00B3799C" w14:paraId="56EAF03F" w14:textId="77777777" w:rsidTr="00BA5860">
        <w:tc>
          <w:tcPr>
            <w:tcW w:w="1353" w:type="dxa"/>
            <w:shd w:val="clear" w:color="auto" w:fill="D9E2F3" w:themeFill="accent1" w:themeFillTint="33"/>
            <w:tcMar>
              <w:top w:w="120" w:type="dxa"/>
              <w:left w:w="180" w:type="dxa"/>
              <w:bottom w:w="120" w:type="dxa"/>
              <w:right w:w="180" w:type="dxa"/>
            </w:tcMar>
            <w:hideMark/>
          </w:tcPr>
          <w:p w14:paraId="62E86771" w14:textId="77777777" w:rsidR="009B3AE7" w:rsidRPr="00B3799C" w:rsidRDefault="009B3AE7" w:rsidP="00BA5860">
            <w:pPr>
              <w:spacing w:before="30" w:after="30"/>
              <w:ind w:left="30" w:right="30"/>
              <w:rPr>
                <w:rFonts w:ascii="Calibri" w:eastAsia="Times New Roman" w:hAnsi="Calibri" w:cs="Calibri"/>
                <w:sz w:val="16"/>
              </w:rPr>
            </w:pPr>
            <w:hyperlink r:id="rId283" w:tgtFrame="_blank" w:history="1">
              <w:r w:rsidRPr="00B3799C">
                <w:rPr>
                  <w:rStyle w:val="Hyperlink"/>
                  <w:rFonts w:ascii="Calibri" w:eastAsia="Times New Roman" w:hAnsi="Calibri" w:cs="Calibri"/>
                  <w:color w:val="auto"/>
                  <w:sz w:val="16"/>
                </w:rPr>
                <w:t>139_toc_36</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5511E"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 10</w:t>
            </w:r>
          </w:p>
        </w:tc>
        <w:tc>
          <w:tcPr>
            <w:tcW w:w="6000" w:type="dxa"/>
            <w:vAlign w:val="center"/>
          </w:tcPr>
          <w:p w14:paraId="7A95910F"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 10</w:t>
            </w:r>
          </w:p>
        </w:tc>
      </w:tr>
      <w:tr w:rsidR="009B3AE7" w:rsidRPr="00B3799C" w14:paraId="6D2B65F3" w14:textId="77777777" w:rsidTr="00BA5860">
        <w:tc>
          <w:tcPr>
            <w:tcW w:w="1353" w:type="dxa"/>
            <w:shd w:val="clear" w:color="auto" w:fill="D9E2F3" w:themeFill="accent1" w:themeFillTint="33"/>
            <w:tcMar>
              <w:top w:w="120" w:type="dxa"/>
              <w:left w:w="180" w:type="dxa"/>
              <w:bottom w:w="120" w:type="dxa"/>
              <w:right w:w="180" w:type="dxa"/>
            </w:tcMar>
            <w:hideMark/>
          </w:tcPr>
          <w:p w14:paraId="0E0F8E36" w14:textId="77777777" w:rsidR="009B3AE7" w:rsidRPr="00B3799C" w:rsidRDefault="009B3AE7" w:rsidP="00BA5860">
            <w:pPr>
              <w:spacing w:before="30" w:after="30"/>
              <w:ind w:left="30" w:right="30"/>
              <w:rPr>
                <w:rFonts w:ascii="Calibri" w:eastAsia="Times New Roman" w:hAnsi="Calibri" w:cs="Calibri"/>
                <w:sz w:val="16"/>
              </w:rPr>
            </w:pPr>
            <w:hyperlink r:id="rId284" w:tgtFrame="_blank" w:history="1">
              <w:r w:rsidRPr="00B3799C">
                <w:rPr>
                  <w:rStyle w:val="Hyperlink"/>
                  <w:rFonts w:ascii="Calibri" w:eastAsia="Times New Roman" w:hAnsi="Calibri" w:cs="Calibri"/>
                  <w:color w:val="auto"/>
                  <w:sz w:val="16"/>
                </w:rPr>
                <w:t>140_toc_37</w:t>
              </w:r>
            </w:hyperlink>
            <w:r w:rsidRPr="00B3799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F619F" w14:textId="77777777" w:rsidR="009B3AE7" w:rsidRPr="00B3799C" w:rsidRDefault="009B3AE7" w:rsidP="00BA5860">
            <w:pPr>
              <w:pStyle w:val="NormalWeb"/>
              <w:ind w:left="30" w:right="30"/>
              <w:rPr>
                <w:rFonts w:ascii="Calibri" w:hAnsi="Calibri" w:cs="Calibri"/>
              </w:rPr>
            </w:pPr>
            <w:r w:rsidRPr="00B3799C">
              <w:rPr>
                <w:rFonts w:ascii="Calibri" w:hAnsi="Calibri" w:cs="Calibri"/>
              </w:rPr>
              <w:t>Feedback</w:t>
            </w:r>
          </w:p>
        </w:tc>
        <w:tc>
          <w:tcPr>
            <w:tcW w:w="6000" w:type="dxa"/>
            <w:vAlign w:val="center"/>
          </w:tcPr>
          <w:p w14:paraId="7FE0C67B"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Rétroaction</w:t>
            </w:r>
          </w:p>
        </w:tc>
      </w:tr>
      <w:tr w:rsidR="009B3AE7" w:rsidRPr="00B3799C" w14:paraId="1946AEB7" w14:textId="77777777" w:rsidTr="00BA5860">
        <w:tc>
          <w:tcPr>
            <w:tcW w:w="1353" w:type="dxa"/>
            <w:shd w:val="clear" w:color="auto" w:fill="D9E2F3" w:themeFill="accent1" w:themeFillTint="33"/>
            <w:tcMar>
              <w:top w:w="120" w:type="dxa"/>
              <w:left w:w="180" w:type="dxa"/>
              <w:bottom w:w="120" w:type="dxa"/>
              <w:right w:w="180" w:type="dxa"/>
            </w:tcMar>
            <w:hideMark/>
          </w:tcPr>
          <w:p w14:paraId="34F3127D"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6C191EF2"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AC52C71"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 xml:space="preserve">Le cours ne peut se connecter au système de gestion de l’apprentissage. Cliquez sur « OK » pour continuer et revoir le cours. Remarque : l’attestation du cours pourrait ne pas être accessible. Cliquez sur « Annuler » pour quitter. </w:t>
            </w:r>
          </w:p>
        </w:tc>
      </w:tr>
      <w:tr w:rsidR="009B3AE7" w:rsidRPr="00B3799C" w14:paraId="00D9C39F" w14:textId="77777777" w:rsidTr="00BA5860">
        <w:tc>
          <w:tcPr>
            <w:tcW w:w="1353" w:type="dxa"/>
            <w:shd w:val="clear" w:color="auto" w:fill="D9E2F3" w:themeFill="accent1" w:themeFillTint="33"/>
            <w:tcMar>
              <w:top w:w="120" w:type="dxa"/>
              <w:left w:w="180" w:type="dxa"/>
              <w:bottom w:w="120" w:type="dxa"/>
              <w:right w:w="180" w:type="dxa"/>
            </w:tcMar>
            <w:hideMark/>
          </w:tcPr>
          <w:p w14:paraId="47A956C8"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46730841" w14:textId="77777777" w:rsidR="009B3AE7" w:rsidRPr="00B3799C" w:rsidRDefault="009B3AE7" w:rsidP="00BA5860">
            <w:pPr>
              <w:pStyle w:val="NormalWeb"/>
              <w:ind w:left="30" w:right="30"/>
              <w:rPr>
                <w:rFonts w:ascii="Calibri" w:hAnsi="Calibri" w:cs="Calibri"/>
              </w:rPr>
            </w:pPr>
            <w:r w:rsidRPr="00B3799C">
              <w:rPr>
                <w:rFonts w:ascii="Calibri" w:hAnsi="Calibri" w:cs="Calibri"/>
              </w:rPr>
              <w:t>All questions remain unanswered</w:t>
            </w:r>
          </w:p>
        </w:tc>
        <w:tc>
          <w:tcPr>
            <w:tcW w:w="6000" w:type="dxa"/>
            <w:vAlign w:val="center"/>
          </w:tcPr>
          <w:p w14:paraId="46107809"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Vous n’avez répondu à aucune question</w:t>
            </w:r>
          </w:p>
        </w:tc>
      </w:tr>
      <w:tr w:rsidR="009B3AE7" w:rsidRPr="00B3799C" w14:paraId="6F3F0FDE" w14:textId="77777777" w:rsidTr="00BA5860">
        <w:tc>
          <w:tcPr>
            <w:tcW w:w="1353" w:type="dxa"/>
            <w:shd w:val="clear" w:color="auto" w:fill="D9E2F3" w:themeFill="accent1" w:themeFillTint="33"/>
            <w:tcMar>
              <w:top w:w="120" w:type="dxa"/>
              <w:left w:w="180" w:type="dxa"/>
              <w:bottom w:w="120" w:type="dxa"/>
              <w:right w:w="180" w:type="dxa"/>
            </w:tcMar>
            <w:hideMark/>
          </w:tcPr>
          <w:p w14:paraId="3D324FC7"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lastRenderedPageBreak/>
              <w:t>143_string_3</w:t>
            </w:r>
          </w:p>
        </w:tc>
        <w:tc>
          <w:tcPr>
            <w:tcW w:w="6000" w:type="dxa"/>
            <w:shd w:val="clear" w:color="auto" w:fill="auto"/>
            <w:tcMar>
              <w:top w:w="120" w:type="dxa"/>
              <w:left w:w="180" w:type="dxa"/>
              <w:bottom w:w="120" w:type="dxa"/>
              <w:right w:w="180" w:type="dxa"/>
            </w:tcMar>
            <w:vAlign w:val="center"/>
            <w:hideMark/>
          </w:tcPr>
          <w:p w14:paraId="4E2B54CB"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Questions</w:t>
            </w:r>
          </w:p>
        </w:tc>
        <w:tc>
          <w:tcPr>
            <w:tcW w:w="6000" w:type="dxa"/>
            <w:vAlign w:val="center"/>
          </w:tcPr>
          <w:p w14:paraId="6F60CA55"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Questions</w:t>
            </w:r>
          </w:p>
        </w:tc>
      </w:tr>
      <w:tr w:rsidR="009B3AE7" w:rsidRPr="00B3799C" w14:paraId="6A39C3F9" w14:textId="77777777" w:rsidTr="00BA5860">
        <w:tc>
          <w:tcPr>
            <w:tcW w:w="1353" w:type="dxa"/>
            <w:shd w:val="clear" w:color="auto" w:fill="D9E2F3" w:themeFill="accent1" w:themeFillTint="33"/>
            <w:tcMar>
              <w:top w:w="120" w:type="dxa"/>
              <w:left w:w="180" w:type="dxa"/>
              <w:bottom w:w="120" w:type="dxa"/>
              <w:right w:w="180" w:type="dxa"/>
            </w:tcMar>
            <w:hideMark/>
          </w:tcPr>
          <w:p w14:paraId="6150B48D"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702B7DA1" w14:textId="77777777" w:rsidR="009B3AE7" w:rsidRPr="00B3799C" w:rsidRDefault="009B3AE7" w:rsidP="00BA5860">
            <w:pPr>
              <w:pStyle w:val="NormalWeb"/>
              <w:ind w:left="30" w:right="30"/>
              <w:rPr>
                <w:rFonts w:ascii="Calibri" w:hAnsi="Calibri" w:cs="Calibri"/>
              </w:rPr>
            </w:pPr>
            <w:r w:rsidRPr="00B3799C">
              <w:rPr>
                <w:rFonts w:ascii="Calibri" w:hAnsi="Calibri" w:cs="Calibri"/>
              </w:rPr>
              <w:t>Question</w:t>
            </w:r>
          </w:p>
        </w:tc>
        <w:tc>
          <w:tcPr>
            <w:tcW w:w="6000" w:type="dxa"/>
            <w:vAlign w:val="center"/>
          </w:tcPr>
          <w:p w14:paraId="4F7F85B8"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Question</w:t>
            </w:r>
          </w:p>
        </w:tc>
      </w:tr>
      <w:tr w:rsidR="009B3AE7" w:rsidRPr="00B3799C" w14:paraId="36F03E91" w14:textId="77777777" w:rsidTr="00BA5860">
        <w:tc>
          <w:tcPr>
            <w:tcW w:w="1353" w:type="dxa"/>
            <w:shd w:val="clear" w:color="auto" w:fill="D9E2F3" w:themeFill="accent1" w:themeFillTint="33"/>
            <w:tcMar>
              <w:top w:w="120" w:type="dxa"/>
              <w:left w:w="180" w:type="dxa"/>
              <w:bottom w:w="120" w:type="dxa"/>
              <w:right w:w="180" w:type="dxa"/>
            </w:tcMar>
            <w:hideMark/>
          </w:tcPr>
          <w:p w14:paraId="45202962"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7DE06D17" w14:textId="77777777" w:rsidR="009B3AE7" w:rsidRPr="00B3799C" w:rsidRDefault="009B3AE7" w:rsidP="00BA5860">
            <w:pPr>
              <w:pStyle w:val="NormalWeb"/>
              <w:ind w:left="30" w:right="30"/>
              <w:rPr>
                <w:rFonts w:ascii="Calibri" w:hAnsi="Calibri" w:cs="Calibri"/>
              </w:rPr>
            </w:pPr>
            <w:r w:rsidRPr="00B3799C">
              <w:rPr>
                <w:rFonts w:ascii="Calibri" w:hAnsi="Calibri" w:cs="Calibri"/>
              </w:rPr>
              <w:t>not answered</w:t>
            </w:r>
          </w:p>
        </w:tc>
        <w:tc>
          <w:tcPr>
            <w:tcW w:w="6000" w:type="dxa"/>
            <w:vAlign w:val="center"/>
          </w:tcPr>
          <w:p w14:paraId="25C5F90D"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non répondue</w:t>
            </w:r>
          </w:p>
        </w:tc>
      </w:tr>
      <w:tr w:rsidR="009B3AE7" w:rsidRPr="00B3799C" w14:paraId="15B91E81" w14:textId="77777777" w:rsidTr="00BA5860">
        <w:tc>
          <w:tcPr>
            <w:tcW w:w="1353" w:type="dxa"/>
            <w:shd w:val="clear" w:color="auto" w:fill="D9E2F3" w:themeFill="accent1" w:themeFillTint="33"/>
            <w:tcMar>
              <w:top w:w="120" w:type="dxa"/>
              <w:left w:w="180" w:type="dxa"/>
              <w:bottom w:w="120" w:type="dxa"/>
              <w:right w:w="180" w:type="dxa"/>
            </w:tcMar>
            <w:hideMark/>
          </w:tcPr>
          <w:p w14:paraId="399D0828"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584ECB4F"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correct!</w:t>
            </w:r>
          </w:p>
        </w:tc>
        <w:tc>
          <w:tcPr>
            <w:tcW w:w="6000" w:type="dxa"/>
            <w:vAlign w:val="center"/>
          </w:tcPr>
          <w:p w14:paraId="61DA7B4D"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C’est exact!</w:t>
            </w:r>
          </w:p>
        </w:tc>
      </w:tr>
      <w:tr w:rsidR="009B3AE7" w:rsidRPr="00B3799C" w14:paraId="1F0477F2" w14:textId="77777777" w:rsidTr="00BA5860">
        <w:tc>
          <w:tcPr>
            <w:tcW w:w="1353" w:type="dxa"/>
            <w:shd w:val="clear" w:color="auto" w:fill="D9E2F3" w:themeFill="accent1" w:themeFillTint="33"/>
            <w:tcMar>
              <w:top w:w="120" w:type="dxa"/>
              <w:left w:w="180" w:type="dxa"/>
              <w:bottom w:w="120" w:type="dxa"/>
              <w:right w:w="180" w:type="dxa"/>
            </w:tcMar>
            <w:hideMark/>
          </w:tcPr>
          <w:p w14:paraId="79D3F30E"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53206921" w14:textId="77777777" w:rsidR="009B3AE7" w:rsidRPr="00B3799C" w:rsidRDefault="009B3AE7" w:rsidP="00BA5860">
            <w:pPr>
              <w:pStyle w:val="NormalWeb"/>
              <w:ind w:left="30" w:right="30"/>
              <w:rPr>
                <w:rFonts w:ascii="Calibri" w:hAnsi="Calibri" w:cs="Calibri"/>
              </w:rPr>
            </w:pPr>
            <w:r w:rsidRPr="00B3799C">
              <w:rPr>
                <w:rFonts w:ascii="Calibri" w:hAnsi="Calibri" w:cs="Calibri"/>
              </w:rPr>
              <w:t>That’s not correct!</w:t>
            </w:r>
          </w:p>
        </w:tc>
        <w:tc>
          <w:tcPr>
            <w:tcW w:w="6000" w:type="dxa"/>
            <w:vAlign w:val="center"/>
          </w:tcPr>
          <w:p w14:paraId="1D6DF95F"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C’est faux!</w:t>
            </w:r>
          </w:p>
        </w:tc>
      </w:tr>
      <w:tr w:rsidR="009B3AE7" w:rsidRPr="00B3799C" w14:paraId="1AA1649B" w14:textId="77777777" w:rsidTr="00BA5860">
        <w:tc>
          <w:tcPr>
            <w:tcW w:w="1353" w:type="dxa"/>
            <w:shd w:val="clear" w:color="auto" w:fill="D9E2F3" w:themeFill="accent1" w:themeFillTint="33"/>
            <w:tcMar>
              <w:top w:w="120" w:type="dxa"/>
              <w:left w:w="180" w:type="dxa"/>
              <w:bottom w:w="120" w:type="dxa"/>
              <w:right w:w="180" w:type="dxa"/>
            </w:tcMar>
            <w:hideMark/>
          </w:tcPr>
          <w:p w14:paraId="097A4EDE"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343046DB"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Feedback: </w:t>
            </w:r>
          </w:p>
        </w:tc>
        <w:tc>
          <w:tcPr>
            <w:tcW w:w="6000" w:type="dxa"/>
            <w:vAlign w:val="center"/>
          </w:tcPr>
          <w:p w14:paraId="3B1B1FD8"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 xml:space="preserve">Rétroaction : </w:t>
            </w:r>
          </w:p>
        </w:tc>
      </w:tr>
      <w:tr w:rsidR="009B3AE7" w:rsidRPr="00B3799C" w14:paraId="77C7DA76" w14:textId="77777777" w:rsidTr="00BA5860">
        <w:tc>
          <w:tcPr>
            <w:tcW w:w="1353" w:type="dxa"/>
            <w:shd w:val="clear" w:color="auto" w:fill="D9E2F3" w:themeFill="accent1" w:themeFillTint="33"/>
            <w:tcMar>
              <w:top w:w="120" w:type="dxa"/>
              <w:left w:w="180" w:type="dxa"/>
              <w:bottom w:w="120" w:type="dxa"/>
              <w:right w:w="180" w:type="dxa"/>
            </w:tcMar>
            <w:hideMark/>
          </w:tcPr>
          <w:p w14:paraId="3C9D5E8F"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7C415C07" w14:textId="77777777" w:rsidR="009B3AE7" w:rsidRPr="00B3799C" w:rsidRDefault="009B3AE7" w:rsidP="00BA5860">
            <w:pPr>
              <w:pStyle w:val="NormalWeb"/>
              <w:ind w:left="30" w:right="30"/>
              <w:rPr>
                <w:rFonts w:ascii="Calibri" w:hAnsi="Calibri" w:cs="Calibri"/>
              </w:rPr>
            </w:pPr>
            <w:r w:rsidRPr="00B3799C">
              <w:rPr>
                <w:rFonts w:ascii="Calibri" w:hAnsi="Calibri" w:cs="Calibri"/>
              </w:rPr>
              <w:t>Scientific Research Overview</w:t>
            </w:r>
          </w:p>
        </w:tc>
        <w:tc>
          <w:tcPr>
            <w:tcW w:w="6000" w:type="dxa"/>
            <w:vAlign w:val="center"/>
          </w:tcPr>
          <w:p w14:paraId="72746EB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Aperçu de la recherche scientifique</w:t>
            </w:r>
          </w:p>
        </w:tc>
      </w:tr>
      <w:tr w:rsidR="009B3AE7" w:rsidRPr="00B3799C" w14:paraId="7F5A8DD3" w14:textId="77777777" w:rsidTr="00BA5860">
        <w:tc>
          <w:tcPr>
            <w:tcW w:w="1353" w:type="dxa"/>
            <w:shd w:val="clear" w:color="auto" w:fill="D9E2F3" w:themeFill="accent1" w:themeFillTint="33"/>
            <w:tcMar>
              <w:top w:w="120" w:type="dxa"/>
              <w:left w:w="180" w:type="dxa"/>
              <w:bottom w:w="120" w:type="dxa"/>
              <w:right w:w="180" w:type="dxa"/>
            </w:tcMar>
            <w:hideMark/>
          </w:tcPr>
          <w:p w14:paraId="4914D06F"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3E8D1DFF" w14:textId="77777777" w:rsidR="009B3AE7" w:rsidRPr="00B3799C" w:rsidRDefault="009B3AE7" w:rsidP="00BA5860">
            <w:pPr>
              <w:pStyle w:val="NormalWeb"/>
              <w:ind w:left="30" w:right="30"/>
              <w:rPr>
                <w:rFonts w:ascii="Calibri" w:hAnsi="Calibri" w:cs="Calibri"/>
              </w:rPr>
            </w:pPr>
            <w:r w:rsidRPr="00B3799C">
              <w:rPr>
                <w:rFonts w:ascii="Calibri" w:hAnsi="Calibri" w:cs="Calibri"/>
              </w:rPr>
              <w:t>Knowledge Check</w:t>
            </w:r>
          </w:p>
        </w:tc>
        <w:tc>
          <w:tcPr>
            <w:tcW w:w="6000" w:type="dxa"/>
            <w:vAlign w:val="center"/>
          </w:tcPr>
          <w:p w14:paraId="46C49A26"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Vérification des connaissances</w:t>
            </w:r>
          </w:p>
        </w:tc>
      </w:tr>
      <w:tr w:rsidR="009B3AE7" w:rsidRPr="00B3799C" w14:paraId="7524D0E3" w14:textId="77777777" w:rsidTr="00BA5860">
        <w:tc>
          <w:tcPr>
            <w:tcW w:w="1353" w:type="dxa"/>
            <w:shd w:val="clear" w:color="auto" w:fill="D9E2F3" w:themeFill="accent1" w:themeFillTint="33"/>
            <w:tcMar>
              <w:top w:w="120" w:type="dxa"/>
              <w:left w:w="180" w:type="dxa"/>
              <w:bottom w:w="120" w:type="dxa"/>
              <w:right w:w="180" w:type="dxa"/>
            </w:tcMar>
            <w:hideMark/>
          </w:tcPr>
          <w:p w14:paraId="4FFFD8AE"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25285CF6" w14:textId="77777777" w:rsidR="009B3AE7" w:rsidRPr="00B3799C" w:rsidRDefault="009B3AE7" w:rsidP="00BA5860">
            <w:pPr>
              <w:pStyle w:val="NormalWeb"/>
              <w:ind w:left="30" w:right="30"/>
              <w:rPr>
                <w:rFonts w:ascii="Calibri" w:hAnsi="Calibri" w:cs="Calibri"/>
              </w:rPr>
            </w:pPr>
            <w:r w:rsidRPr="00B3799C">
              <w:rPr>
                <w:rFonts w:ascii="Calibri" w:hAnsi="Calibri" w:cs="Calibri"/>
              </w:rPr>
              <w:t>Submit</w:t>
            </w:r>
          </w:p>
        </w:tc>
        <w:tc>
          <w:tcPr>
            <w:tcW w:w="6000" w:type="dxa"/>
            <w:vAlign w:val="center"/>
          </w:tcPr>
          <w:p w14:paraId="1883035D"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Soumettre</w:t>
            </w:r>
          </w:p>
        </w:tc>
      </w:tr>
      <w:tr w:rsidR="009B3AE7" w:rsidRPr="00B3799C" w14:paraId="0DDF65D6" w14:textId="77777777" w:rsidTr="00BA5860">
        <w:tc>
          <w:tcPr>
            <w:tcW w:w="1353" w:type="dxa"/>
            <w:shd w:val="clear" w:color="auto" w:fill="D9E2F3" w:themeFill="accent1" w:themeFillTint="33"/>
            <w:tcMar>
              <w:top w:w="120" w:type="dxa"/>
              <w:left w:w="180" w:type="dxa"/>
              <w:bottom w:w="120" w:type="dxa"/>
              <w:right w:w="180" w:type="dxa"/>
            </w:tcMar>
            <w:hideMark/>
          </w:tcPr>
          <w:p w14:paraId="206E86F5"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4B3C2D76"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Retake Knowledge Check</w:t>
            </w:r>
          </w:p>
        </w:tc>
        <w:tc>
          <w:tcPr>
            <w:tcW w:w="6000" w:type="dxa"/>
            <w:vAlign w:val="center"/>
          </w:tcPr>
          <w:p w14:paraId="5EA8D425"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Reprendre la vérification des connaissances</w:t>
            </w:r>
          </w:p>
        </w:tc>
      </w:tr>
      <w:tr w:rsidR="009B3AE7" w:rsidRPr="00B3799C" w14:paraId="332E8782" w14:textId="77777777" w:rsidTr="00BA5860">
        <w:tc>
          <w:tcPr>
            <w:tcW w:w="1353" w:type="dxa"/>
            <w:shd w:val="clear" w:color="auto" w:fill="D9E2F3" w:themeFill="accent1" w:themeFillTint="33"/>
            <w:tcMar>
              <w:top w:w="120" w:type="dxa"/>
              <w:left w:w="180" w:type="dxa"/>
              <w:bottom w:w="120" w:type="dxa"/>
              <w:right w:w="180" w:type="dxa"/>
            </w:tcMar>
            <w:hideMark/>
          </w:tcPr>
          <w:p w14:paraId="4E5286C7"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4F09576F" w14:textId="77777777" w:rsidR="009B3AE7" w:rsidRPr="00B3799C" w:rsidRDefault="009B3AE7" w:rsidP="00BA5860">
            <w:pPr>
              <w:pStyle w:val="NormalWeb"/>
              <w:ind w:left="30" w:right="30"/>
              <w:rPr>
                <w:rFonts w:ascii="Calibri" w:hAnsi="Calibri" w:cs="Calibri"/>
              </w:rPr>
            </w:pPr>
            <w:r w:rsidRPr="00B3799C">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346C20AE"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Description du cours : La recherche scientifique nous permet de fabriquer des produits qui sont non seulement sûrs et efficaces, mais aussi plus faciles à utiliser, plus rentables et plus fiables. Le but de ce cours est d’expliquer le niveau d’engagement d’Abbott à l’égard de l’intégrité de la recherche scientifique, et de fournir des conseils pratiques sur la manière dont la recherche est menée et soutenue non seulement de la bonne façon, mais aussi pour les bonnes raisons.</w:t>
            </w:r>
          </w:p>
        </w:tc>
      </w:tr>
      <w:tr w:rsidR="009B3AE7" w:rsidRPr="00B3799C" w14:paraId="19B77002" w14:textId="77777777" w:rsidTr="00BA5860">
        <w:tc>
          <w:tcPr>
            <w:tcW w:w="1353" w:type="dxa"/>
            <w:shd w:val="clear" w:color="auto" w:fill="D9E2F3" w:themeFill="accent1" w:themeFillTint="33"/>
            <w:tcMar>
              <w:top w:w="120" w:type="dxa"/>
              <w:left w:w="180" w:type="dxa"/>
              <w:bottom w:w="120" w:type="dxa"/>
              <w:right w:w="180" w:type="dxa"/>
            </w:tcMar>
            <w:hideMark/>
          </w:tcPr>
          <w:p w14:paraId="1B1146F8"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00DC492D" w14:textId="77777777" w:rsidR="009B3AE7" w:rsidRPr="00B3799C" w:rsidRDefault="009B3AE7" w:rsidP="00BA5860">
            <w:pPr>
              <w:pStyle w:val="NormalWeb"/>
              <w:ind w:left="30" w:right="30"/>
              <w:rPr>
                <w:rFonts w:ascii="Calibri" w:hAnsi="Calibri" w:cs="Calibri"/>
              </w:rPr>
            </w:pPr>
            <w:r w:rsidRPr="00B3799C">
              <w:rPr>
                <w:rFonts w:ascii="Calibri" w:hAnsi="Calibri" w:cs="Calibri"/>
              </w:rPr>
              <w:t>Table of Contents</w:t>
            </w:r>
          </w:p>
        </w:tc>
        <w:tc>
          <w:tcPr>
            <w:tcW w:w="6000" w:type="dxa"/>
            <w:vAlign w:val="center"/>
          </w:tcPr>
          <w:p w14:paraId="1DEFF5DA"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Table des matières</w:t>
            </w:r>
          </w:p>
        </w:tc>
      </w:tr>
      <w:tr w:rsidR="009B3AE7" w:rsidRPr="00B3799C" w14:paraId="31411BB0" w14:textId="77777777" w:rsidTr="00BA5860">
        <w:tc>
          <w:tcPr>
            <w:tcW w:w="1353" w:type="dxa"/>
            <w:shd w:val="clear" w:color="auto" w:fill="D9E2F3" w:themeFill="accent1" w:themeFillTint="33"/>
            <w:tcMar>
              <w:top w:w="120" w:type="dxa"/>
              <w:left w:w="180" w:type="dxa"/>
              <w:bottom w:w="120" w:type="dxa"/>
              <w:right w:w="180" w:type="dxa"/>
            </w:tcMar>
            <w:hideMark/>
          </w:tcPr>
          <w:p w14:paraId="2D50CA77"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lastRenderedPageBreak/>
              <w:t>155_string_15</w:t>
            </w:r>
          </w:p>
        </w:tc>
        <w:tc>
          <w:tcPr>
            <w:tcW w:w="6000" w:type="dxa"/>
            <w:shd w:val="clear" w:color="auto" w:fill="auto"/>
            <w:tcMar>
              <w:top w:w="120" w:type="dxa"/>
              <w:left w:w="180" w:type="dxa"/>
              <w:bottom w:w="120" w:type="dxa"/>
              <w:right w:w="180" w:type="dxa"/>
            </w:tcMar>
            <w:vAlign w:val="center"/>
            <w:hideMark/>
          </w:tcPr>
          <w:p w14:paraId="0F740F3D" w14:textId="77777777" w:rsidR="009B3AE7" w:rsidRPr="00B3799C" w:rsidRDefault="009B3AE7" w:rsidP="00BA5860">
            <w:pPr>
              <w:pStyle w:val="NormalWeb"/>
              <w:ind w:left="30" w:right="30"/>
              <w:rPr>
                <w:rFonts w:ascii="Calibri" w:hAnsi="Calibri" w:cs="Calibri"/>
              </w:rPr>
            </w:pPr>
            <w:r w:rsidRPr="00B3799C">
              <w:rPr>
                <w:rFonts w:ascii="Calibri" w:hAnsi="Calibri" w:cs="Calibri"/>
              </w:rPr>
              <w:t>Where to Get Help</w:t>
            </w:r>
          </w:p>
        </w:tc>
        <w:tc>
          <w:tcPr>
            <w:tcW w:w="6000" w:type="dxa"/>
            <w:vAlign w:val="center"/>
          </w:tcPr>
          <w:p w14:paraId="7279446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Où obtenir de l’aide</w:t>
            </w:r>
          </w:p>
        </w:tc>
      </w:tr>
      <w:tr w:rsidR="009B3AE7" w:rsidRPr="00B3799C" w14:paraId="2FD76786" w14:textId="77777777" w:rsidTr="00BA5860">
        <w:tc>
          <w:tcPr>
            <w:tcW w:w="1353" w:type="dxa"/>
            <w:shd w:val="clear" w:color="auto" w:fill="D9E2F3" w:themeFill="accent1" w:themeFillTint="33"/>
            <w:tcMar>
              <w:top w:w="120" w:type="dxa"/>
              <w:left w:w="180" w:type="dxa"/>
              <w:bottom w:w="120" w:type="dxa"/>
              <w:right w:w="180" w:type="dxa"/>
            </w:tcMar>
            <w:hideMark/>
          </w:tcPr>
          <w:p w14:paraId="29CFF419"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29D42FA9" w14:textId="77777777" w:rsidR="009B3AE7" w:rsidRPr="00B3799C" w:rsidRDefault="009B3AE7" w:rsidP="00BA5860">
            <w:pPr>
              <w:pStyle w:val="NormalWeb"/>
              <w:ind w:left="30" w:right="30"/>
              <w:rPr>
                <w:rFonts w:ascii="Calibri" w:hAnsi="Calibri" w:cs="Calibri"/>
              </w:rPr>
            </w:pPr>
            <w:r w:rsidRPr="00B3799C">
              <w:rPr>
                <w:rFonts w:ascii="Calibri" w:hAnsi="Calibri" w:cs="Calibri"/>
              </w:rPr>
              <w:t>Reference Material</w:t>
            </w:r>
          </w:p>
        </w:tc>
        <w:tc>
          <w:tcPr>
            <w:tcW w:w="6000" w:type="dxa"/>
            <w:vAlign w:val="center"/>
          </w:tcPr>
          <w:p w14:paraId="4C35324C"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Documents de référence</w:t>
            </w:r>
          </w:p>
        </w:tc>
      </w:tr>
      <w:tr w:rsidR="009B3AE7" w:rsidRPr="00B3799C" w14:paraId="50559FB2" w14:textId="77777777" w:rsidTr="00BA5860">
        <w:tc>
          <w:tcPr>
            <w:tcW w:w="1353" w:type="dxa"/>
            <w:shd w:val="clear" w:color="auto" w:fill="D9E2F3" w:themeFill="accent1" w:themeFillTint="33"/>
            <w:tcMar>
              <w:top w:w="120" w:type="dxa"/>
              <w:left w:w="180" w:type="dxa"/>
              <w:bottom w:w="120" w:type="dxa"/>
              <w:right w:w="180" w:type="dxa"/>
            </w:tcMar>
            <w:hideMark/>
          </w:tcPr>
          <w:p w14:paraId="75AB5851"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4968170F" w14:textId="77777777" w:rsidR="009B3AE7" w:rsidRPr="00B3799C" w:rsidRDefault="009B3AE7" w:rsidP="00BA5860">
            <w:pPr>
              <w:pStyle w:val="NormalWeb"/>
              <w:ind w:left="30" w:right="30"/>
              <w:rPr>
                <w:rFonts w:ascii="Calibri" w:hAnsi="Calibri" w:cs="Calibri"/>
              </w:rPr>
            </w:pPr>
            <w:r w:rsidRPr="00B3799C">
              <w:rPr>
                <w:rFonts w:ascii="Calibri" w:hAnsi="Calibri" w:cs="Calibri"/>
              </w:rPr>
              <w:t>Audio</w:t>
            </w:r>
          </w:p>
        </w:tc>
        <w:tc>
          <w:tcPr>
            <w:tcW w:w="6000" w:type="dxa"/>
            <w:vAlign w:val="center"/>
          </w:tcPr>
          <w:p w14:paraId="39496933"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Son</w:t>
            </w:r>
          </w:p>
        </w:tc>
      </w:tr>
      <w:tr w:rsidR="009B3AE7" w:rsidRPr="00B3799C" w14:paraId="50F0475C" w14:textId="77777777" w:rsidTr="00BA5860">
        <w:tc>
          <w:tcPr>
            <w:tcW w:w="1353" w:type="dxa"/>
            <w:shd w:val="clear" w:color="auto" w:fill="D9E2F3" w:themeFill="accent1" w:themeFillTint="33"/>
            <w:tcMar>
              <w:top w:w="120" w:type="dxa"/>
              <w:left w:w="180" w:type="dxa"/>
              <w:bottom w:w="120" w:type="dxa"/>
              <w:right w:w="180" w:type="dxa"/>
            </w:tcMar>
            <w:hideMark/>
          </w:tcPr>
          <w:p w14:paraId="7FDC4527"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4055F309" w14:textId="77777777" w:rsidR="009B3AE7" w:rsidRPr="00B3799C" w:rsidRDefault="009B3AE7" w:rsidP="00BA5860">
            <w:pPr>
              <w:pStyle w:val="NormalWeb"/>
              <w:ind w:left="30" w:right="30"/>
              <w:rPr>
                <w:rFonts w:ascii="Calibri" w:hAnsi="Calibri" w:cs="Calibri"/>
              </w:rPr>
            </w:pPr>
            <w:r w:rsidRPr="00B3799C">
              <w:rPr>
                <w:rFonts w:ascii="Calibri" w:hAnsi="Calibri" w:cs="Calibri"/>
              </w:rPr>
              <w:t>Exit</w:t>
            </w:r>
          </w:p>
        </w:tc>
        <w:tc>
          <w:tcPr>
            <w:tcW w:w="6000" w:type="dxa"/>
            <w:vAlign w:val="center"/>
          </w:tcPr>
          <w:p w14:paraId="3C598280"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Quitter</w:t>
            </w:r>
          </w:p>
        </w:tc>
      </w:tr>
      <w:tr w:rsidR="009B3AE7" w:rsidRPr="00B3799C" w14:paraId="39A3D673" w14:textId="77777777" w:rsidTr="00BA5860">
        <w:tc>
          <w:tcPr>
            <w:tcW w:w="1353" w:type="dxa"/>
            <w:shd w:val="clear" w:color="auto" w:fill="D9E2F3" w:themeFill="accent1" w:themeFillTint="33"/>
            <w:tcMar>
              <w:top w:w="120" w:type="dxa"/>
              <w:left w:w="180" w:type="dxa"/>
              <w:bottom w:w="120" w:type="dxa"/>
              <w:right w:w="180" w:type="dxa"/>
            </w:tcMar>
            <w:hideMark/>
          </w:tcPr>
          <w:p w14:paraId="2CEE6C9D"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51C994DB" w14:textId="77777777" w:rsidR="009B3AE7" w:rsidRPr="00B3799C" w:rsidRDefault="009B3AE7" w:rsidP="00BA5860">
            <w:pPr>
              <w:pStyle w:val="NormalWeb"/>
              <w:ind w:left="30" w:right="30"/>
              <w:rPr>
                <w:rFonts w:ascii="Calibri" w:hAnsi="Calibri" w:cs="Calibri"/>
              </w:rPr>
            </w:pPr>
            <w:r w:rsidRPr="00B3799C">
              <w:rPr>
                <w:rFonts w:ascii="Calibri" w:hAnsi="Calibri" w:cs="Calibri"/>
              </w:rPr>
              <w:t>Close</w:t>
            </w:r>
          </w:p>
        </w:tc>
        <w:tc>
          <w:tcPr>
            <w:tcW w:w="6000" w:type="dxa"/>
            <w:vAlign w:val="center"/>
          </w:tcPr>
          <w:p w14:paraId="3D607CE3" w14:textId="77777777" w:rsidR="009B3AE7" w:rsidRPr="00B3799C" w:rsidRDefault="009B3AE7" w:rsidP="00BA5860">
            <w:pPr>
              <w:pStyle w:val="NormalWeb"/>
              <w:ind w:left="100" w:right="30"/>
              <w:rPr>
                <w:rFonts w:ascii="Calibri" w:hAnsi="Calibri" w:cs="Calibri"/>
              </w:rPr>
            </w:pPr>
            <w:r w:rsidRPr="00B3799C">
              <w:rPr>
                <w:rFonts w:ascii="Calibri" w:eastAsia="Calibri" w:hAnsi="Calibri" w:cs="Calibri"/>
              </w:rPr>
              <w:t>Fermer</w:t>
            </w:r>
          </w:p>
        </w:tc>
      </w:tr>
      <w:tr w:rsidR="009B3AE7" w:rsidRPr="00B3799C" w14:paraId="06AD0999" w14:textId="77777777" w:rsidTr="00BA5860">
        <w:tc>
          <w:tcPr>
            <w:tcW w:w="1353" w:type="dxa"/>
            <w:shd w:val="clear" w:color="auto" w:fill="D9E2F3" w:themeFill="accent1" w:themeFillTint="33"/>
            <w:tcMar>
              <w:top w:w="120" w:type="dxa"/>
              <w:left w:w="180" w:type="dxa"/>
              <w:bottom w:w="120" w:type="dxa"/>
              <w:right w:w="180" w:type="dxa"/>
            </w:tcMar>
          </w:tcPr>
          <w:p w14:paraId="5D66C647" w14:textId="77777777" w:rsidR="009B3AE7" w:rsidRPr="00B3799C" w:rsidRDefault="009B3AE7" w:rsidP="00BA5860">
            <w:pPr>
              <w:spacing w:before="30" w:after="30"/>
              <w:ind w:left="30" w:right="30"/>
              <w:rPr>
                <w:rFonts w:ascii="Calibri" w:eastAsia="Times New Roman" w:hAnsi="Calibri" w:cs="Calibri"/>
                <w:sz w:val="16"/>
              </w:rPr>
            </w:pPr>
            <w:r w:rsidRPr="00B3799C">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4AD17D17" w14:textId="77777777" w:rsidR="009B3AE7" w:rsidRPr="00B3799C" w:rsidRDefault="009B3AE7" w:rsidP="00BA5860">
            <w:pPr>
              <w:pStyle w:val="NormalWeb"/>
              <w:ind w:left="30" w:right="30"/>
              <w:rPr>
                <w:rFonts w:ascii="Calibri" w:hAnsi="Calibri" w:cs="Calibri"/>
              </w:rPr>
            </w:pPr>
            <w:r w:rsidRPr="00B3799C">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61B8B964"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De plus, assurez-vous que </w:t>
            </w:r>
            <w:r>
              <w:rPr>
                <w:rFonts w:ascii="Calibri" w:eastAsia="Calibri" w:hAnsi="Calibri" w:cs="Calibri"/>
              </w:rPr>
              <w:t xml:space="preserve">tout membre du personnel </w:t>
            </w:r>
            <w:r w:rsidRPr="00B3799C">
              <w:rPr>
                <w:rFonts w:ascii="Calibri" w:eastAsia="Calibri" w:hAnsi="Calibri" w:cs="Calibri"/>
              </w:rPr>
              <w:t xml:space="preserve">qui quitte </w:t>
            </w:r>
            <w:r>
              <w:rPr>
                <w:rFonts w:ascii="Calibri" w:eastAsia="Calibri" w:hAnsi="Calibri" w:cs="Calibri"/>
              </w:rPr>
              <w:t>l’entreprise</w:t>
            </w:r>
            <w:r w:rsidRPr="00B3799C">
              <w:rPr>
                <w:rFonts w:ascii="Calibri" w:eastAsia="Calibri" w:hAnsi="Calibri" w:cs="Calibri"/>
              </w:rPr>
              <w:t xml:space="preserve"> soit retiré des différents systèmes (p. ex., Workday pour les employés o</w:t>
            </w:r>
            <w:r>
              <w:rPr>
                <w:rFonts w:ascii="Calibri" w:eastAsia="Calibri" w:hAnsi="Calibri" w:cs="Calibri"/>
              </w:rPr>
              <w:t>u</w:t>
            </w:r>
            <w:r w:rsidRPr="00B3799C">
              <w:rPr>
                <w:rFonts w:ascii="Calibri" w:eastAsia="Calibri" w:hAnsi="Calibri" w:cs="Calibri"/>
              </w:rPr>
              <w:t xml:space="preserve"> Fieldglass pour les employés occasionnels) dès que vous êtes informé de son départ, mais jamais après leur dernier jour de travail. Cela assurera l’accès aux données d’Abbott, l’accès physique aux bâtiments et un contrôle adéquat du bordereau de paye final. Si vous avez des questions au sujet des processus de départs </w:t>
            </w:r>
            <w:r>
              <w:rPr>
                <w:rFonts w:ascii="Calibri" w:eastAsia="Calibri" w:hAnsi="Calibri" w:cs="Calibri"/>
              </w:rPr>
              <w:t>de votre région</w:t>
            </w:r>
            <w:r w:rsidRPr="00B3799C">
              <w:rPr>
                <w:rFonts w:ascii="Calibri" w:eastAsia="Calibri" w:hAnsi="Calibri" w:cs="Calibri"/>
              </w:rPr>
              <w:t xml:space="preserve">, communiquez avec votre gestionnaire, </w:t>
            </w:r>
            <w:r>
              <w:rPr>
                <w:rFonts w:ascii="Calibri" w:eastAsia="Calibri" w:hAnsi="Calibri" w:cs="Calibri"/>
              </w:rPr>
              <w:t>le service des</w:t>
            </w:r>
            <w:r w:rsidRPr="00B3799C">
              <w:rPr>
                <w:rFonts w:ascii="Calibri" w:eastAsia="Calibri" w:hAnsi="Calibri" w:cs="Calibri"/>
              </w:rPr>
              <w:t xml:space="preserve"> Ressources humaines ou le BEC.</w:t>
            </w:r>
          </w:p>
        </w:tc>
      </w:tr>
      <w:tr w:rsidR="009B3AE7" w:rsidRPr="00B3799C" w14:paraId="2AC70F22" w14:textId="77777777" w:rsidTr="00BA5860">
        <w:tc>
          <w:tcPr>
            <w:tcW w:w="1353" w:type="dxa"/>
            <w:shd w:val="clear" w:color="auto" w:fill="D9E2F3" w:themeFill="accent1" w:themeFillTint="33"/>
            <w:tcMar>
              <w:top w:w="120" w:type="dxa"/>
              <w:left w:w="180" w:type="dxa"/>
              <w:bottom w:w="120" w:type="dxa"/>
              <w:right w:w="180" w:type="dxa"/>
            </w:tcMar>
          </w:tcPr>
          <w:p w14:paraId="3755E502" w14:textId="77777777" w:rsidR="009B3AE7" w:rsidRPr="00B3799C" w:rsidRDefault="009B3AE7" w:rsidP="00BA5860">
            <w:pPr>
              <w:spacing w:before="30" w:after="30"/>
              <w:ind w:right="30"/>
              <w:rPr>
                <w:rFonts w:ascii="Calibri" w:eastAsia="Times New Roman" w:hAnsi="Calibri" w:cs="Calibri"/>
                <w:sz w:val="16"/>
              </w:rPr>
            </w:pPr>
            <w:r w:rsidRPr="00B3799C">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753F60EE"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If an email seems suspicious, click the “Report Phishing” button in Outlook or forward the email as an attachment to </w:t>
            </w:r>
            <w:hyperlink r:id="rId285" w:history="1">
              <w:r w:rsidRPr="00B3799C">
                <w:rPr>
                  <w:rStyle w:val="Hyperlink"/>
                  <w:rFonts w:ascii="Calibri" w:hAnsi="Calibri" w:cs="Calibri"/>
                </w:rPr>
                <w:t>phishing@abbott.com</w:t>
              </w:r>
            </w:hyperlink>
            <w:r w:rsidRPr="00B3799C">
              <w:rPr>
                <w:rFonts w:ascii="Calibri" w:hAnsi="Calibri" w:cs="Calibri"/>
              </w:rPr>
              <w:t>.</w:t>
            </w:r>
          </w:p>
        </w:tc>
        <w:tc>
          <w:tcPr>
            <w:tcW w:w="6000" w:type="dxa"/>
            <w:vAlign w:val="center"/>
          </w:tcPr>
          <w:p w14:paraId="1B76772F"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Si un courriel semble suspect, cliquez sur le bouton « Signaler un hameçonnage » dans Outlook ou transférez le courriel sous forme de pièce jointe à </w:t>
            </w:r>
            <w:hyperlink r:id="rId286" w:history="1">
              <w:r w:rsidRPr="00B3799C">
                <w:rPr>
                  <w:rFonts w:ascii="Calibri" w:eastAsia="Calibri" w:hAnsi="Calibri" w:cs="Calibri"/>
                  <w:color w:val="0000FF"/>
                  <w:u w:val="single"/>
                </w:rPr>
                <w:t>phishing@abbott.com</w:t>
              </w:r>
            </w:hyperlink>
            <w:r w:rsidRPr="00B3799C">
              <w:rPr>
                <w:rFonts w:ascii="Calibri" w:eastAsia="Calibri" w:hAnsi="Calibri" w:cs="Calibri"/>
              </w:rPr>
              <w:t>.</w:t>
            </w:r>
          </w:p>
        </w:tc>
      </w:tr>
      <w:tr w:rsidR="009B3AE7" w:rsidRPr="00B3799C" w14:paraId="40401015" w14:textId="77777777" w:rsidTr="00BA5860">
        <w:tc>
          <w:tcPr>
            <w:tcW w:w="1353" w:type="dxa"/>
            <w:shd w:val="clear" w:color="auto" w:fill="D9E2F3" w:themeFill="accent1" w:themeFillTint="33"/>
            <w:tcMar>
              <w:top w:w="120" w:type="dxa"/>
              <w:left w:w="180" w:type="dxa"/>
              <w:bottom w:w="120" w:type="dxa"/>
              <w:right w:w="180" w:type="dxa"/>
            </w:tcMar>
          </w:tcPr>
          <w:p w14:paraId="319C42A6" w14:textId="77777777" w:rsidR="009B3AE7" w:rsidRPr="00B3799C" w:rsidRDefault="009B3AE7" w:rsidP="00BA5860">
            <w:pPr>
              <w:spacing w:before="30" w:after="30"/>
              <w:ind w:right="30"/>
              <w:rPr>
                <w:rFonts w:ascii="Calibri" w:eastAsia="Times New Roman" w:hAnsi="Calibri" w:cs="Calibri"/>
                <w:sz w:val="16"/>
              </w:rPr>
            </w:pPr>
            <w:r w:rsidRPr="00B3799C">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52B5B617" w14:textId="77777777" w:rsidR="009B3AE7" w:rsidRPr="00B3799C" w:rsidRDefault="009B3AE7" w:rsidP="00BA5860">
            <w:pPr>
              <w:pStyle w:val="NormalWeb"/>
              <w:ind w:left="30" w:right="30"/>
              <w:rPr>
                <w:rFonts w:ascii="Calibri" w:hAnsi="Calibri" w:cs="Calibri"/>
              </w:rPr>
            </w:pPr>
            <w:r w:rsidRPr="00B3799C">
              <w:rPr>
                <w:rFonts w:ascii="Calibri" w:hAnsi="Calibri" w:cs="Calibri"/>
                <w:b/>
                <w:bCs/>
              </w:rPr>
              <w:t>Global Privacy</w:t>
            </w:r>
            <w:r w:rsidRPr="00B3799C">
              <w:rPr>
                <w:rFonts w:ascii="Calibri" w:hAnsi="Calibri" w:cs="Calibri"/>
              </w:rPr>
              <w:t xml:space="preserve"> – Contact Global Privacy via email at </w:t>
            </w:r>
            <w:hyperlink r:id="rId287" w:history="1">
              <w:r w:rsidRPr="00B3799C">
                <w:rPr>
                  <w:rStyle w:val="Hyperlink"/>
                  <w:rFonts w:ascii="Calibri" w:hAnsi="Calibri" w:cs="Calibri"/>
                </w:rPr>
                <w:t>privacy@abbott.com</w:t>
              </w:r>
            </w:hyperlink>
            <w:r w:rsidRPr="00B3799C">
              <w:rPr>
                <w:rFonts w:ascii="Calibri" w:hAnsi="Calibri" w:cs="Calibri"/>
              </w:rPr>
              <w:t xml:space="preserve">. You can find additional contact details and important information about privacy on the Global Privacy Portal </w:t>
            </w:r>
            <w:hyperlink r:id="rId288" w:history="1">
              <w:r w:rsidRPr="00B3799C">
                <w:rPr>
                  <w:rStyle w:val="Hyperlink"/>
                  <w:rFonts w:ascii="Calibri" w:hAnsi="Calibri" w:cs="Calibri"/>
                </w:rPr>
                <w:t>here</w:t>
              </w:r>
            </w:hyperlink>
            <w:r w:rsidRPr="00B3799C">
              <w:rPr>
                <w:rFonts w:ascii="Calibri" w:hAnsi="Calibri" w:cs="Calibri"/>
              </w:rPr>
              <w:t xml:space="preserve"> on Abbott World.</w:t>
            </w:r>
          </w:p>
        </w:tc>
        <w:tc>
          <w:tcPr>
            <w:tcW w:w="6000" w:type="dxa"/>
            <w:vAlign w:val="center"/>
          </w:tcPr>
          <w:p w14:paraId="20177DC1"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b/>
                <w:bCs/>
              </w:rPr>
              <w:t>Confidentialité mondiale</w:t>
            </w:r>
            <w:r w:rsidRPr="00B3799C">
              <w:rPr>
                <w:rFonts w:ascii="Calibri" w:eastAsia="Calibri" w:hAnsi="Calibri" w:cs="Calibri"/>
              </w:rPr>
              <w:t xml:space="preserve"> – Communiquez avec l’équipe de confidentialité mondiale par courriel à l’adresse </w:t>
            </w:r>
            <w:hyperlink r:id="rId289" w:history="1">
              <w:r w:rsidRPr="00B3799C">
                <w:rPr>
                  <w:rFonts w:ascii="Calibri" w:eastAsia="Calibri" w:hAnsi="Calibri" w:cs="Calibri"/>
                  <w:color w:val="0000FF"/>
                  <w:u w:val="single"/>
                </w:rPr>
                <w:t>privacy@abbott.com</w:t>
              </w:r>
            </w:hyperlink>
            <w:r w:rsidRPr="00B3799C">
              <w:rPr>
                <w:rFonts w:ascii="Calibri" w:eastAsia="Calibri" w:hAnsi="Calibri" w:cs="Calibri"/>
              </w:rPr>
              <w:t xml:space="preserve">. Vous trouverez d’autres coordonnées et informations importantes au sujet de la confidentialité </w:t>
            </w:r>
            <w:r w:rsidRPr="00B3799C">
              <w:rPr>
                <w:rFonts w:ascii="Calibri" w:eastAsia="Calibri" w:hAnsi="Calibri" w:cs="Calibri"/>
              </w:rPr>
              <w:lastRenderedPageBreak/>
              <w:t xml:space="preserve">sur le Portail mondial en matière de confidentialité </w:t>
            </w:r>
            <w:hyperlink r:id="rId290" w:history="1">
              <w:r w:rsidRPr="00B3799C">
                <w:rPr>
                  <w:rFonts w:ascii="Calibri" w:eastAsia="Calibri" w:hAnsi="Calibri" w:cs="Calibri"/>
                  <w:color w:val="0000FF"/>
                  <w:u w:val="single"/>
                </w:rPr>
                <w:t>ici</w:t>
              </w:r>
            </w:hyperlink>
            <w:r w:rsidRPr="00B3799C">
              <w:rPr>
                <w:rFonts w:ascii="Calibri" w:eastAsia="Calibri" w:hAnsi="Calibri" w:cs="Calibri"/>
              </w:rPr>
              <w:t xml:space="preserve"> sur Abbott World.</w:t>
            </w:r>
          </w:p>
        </w:tc>
      </w:tr>
      <w:tr w:rsidR="009B3AE7" w:rsidRPr="00B3799C" w14:paraId="754713D1" w14:textId="77777777" w:rsidTr="00BA5860">
        <w:tc>
          <w:tcPr>
            <w:tcW w:w="1353" w:type="dxa"/>
            <w:shd w:val="clear" w:color="auto" w:fill="D9E2F3" w:themeFill="accent1" w:themeFillTint="33"/>
            <w:tcMar>
              <w:top w:w="120" w:type="dxa"/>
              <w:left w:w="180" w:type="dxa"/>
              <w:bottom w:w="120" w:type="dxa"/>
              <w:right w:w="180" w:type="dxa"/>
            </w:tcMar>
          </w:tcPr>
          <w:p w14:paraId="74B5CD98" w14:textId="77777777" w:rsidR="009B3AE7" w:rsidRPr="00B3799C" w:rsidRDefault="009B3AE7" w:rsidP="00BA5860">
            <w:pPr>
              <w:spacing w:before="30" w:after="30"/>
              <w:ind w:right="30"/>
              <w:rPr>
                <w:rFonts w:ascii="Calibri" w:eastAsia="Times New Roman" w:hAnsi="Calibri" w:cs="Calibri"/>
                <w:sz w:val="16"/>
              </w:rPr>
            </w:pPr>
            <w:r w:rsidRPr="00B3799C">
              <w:rPr>
                <w:rFonts w:ascii="Calibri" w:eastAsia="Times New Roman" w:hAnsi="Calibri" w:cs="Calibri"/>
                <w:sz w:val="16"/>
              </w:rPr>
              <w:lastRenderedPageBreak/>
              <w:t>163_add_4</w:t>
            </w:r>
          </w:p>
        </w:tc>
        <w:tc>
          <w:tcPr>
            <w:tcW w:w="6000" w:type="dxa"/>
            <w:shd w:val="clear" w:color="auto" w:fill="auto"/>
            <w:tcMar>
              <w:top w:w="120" w:type="dxa"/>
              <w:left w:w="180" w:type="dxa"/>
              <w:bottom w:w="120" w:type="dxa"/>
              <w:right w:w="180" w:type="dxa"/>
            </w:tcMar>
            <w:vAlign w:val="center"/>
          </w:tcPr>
          <w:p w14:paraId="7D9D237F" w14:textId="77777777" w:rsidR="009B3AE7" w:rsidRPr="00B3799C" w:rsidRDefault="009B3AE7" w:rsidP="00BA5860">
            <w:pPr>
              <w:pStyle w:val="NormalWeb"/>
              <w:ind w:left="30" w:right="30"/>
              <w:rPr>
                <w:rFonts w:ascii="Calibri" w:hAnsi="Calibri" w:cs="Calibri"/>
              </w:rPr>
            </w:pPr>
            <w:r w:rsidRPr="00B3799C">
              <w:rPr>
                <w:rFonts w:ascii="Calibri" w:hAnsi="Calibri" w:cs="Calibri"/>
              </w:rPr>
              <w:t xml:space="preserve">Visit the Enterprise Cybersecurity site </w:t>
            </w:r>
            <w:hyperlink r:id="rId291" w:history="1">
              <w:r w:rsidRPr="00B3799C">
                <w:rPr>
                  <w:rStyle w:val="Hyperlink"/>
                  <w:rFonts w:ascii="Calibri" w:hAnsi="Calibri" w:cs="Calibri"/>
                </w:rPr>
                <w:t>here</w:t>
              </w:r>
            </w:hyperlink>
            <w:r w:rsidRPr="00B3799C">
              <w:rPr>
                <w:rFonts w:ascii="Calibri" w:hAnsi="Calibri" w:cs="Calibri"/>
              </w:rPr>
              <w:t xml:space="preserve"> on Abbott World.</w:t>
            </w:r>
          </w:p>
        </w:tc>
        <w:tc>
          <w:tcPr>
            <w:tcW w:w="6000" w:type="dxa"/>
            <w:vAlign w:val="center"/>
          </w:tcPr>
          <w:p w14:paraId="1067B2E7" w14:textId="77777777" w:rsidR="009B3AE7" w:rsidRPr="009B3AE7" w:rsidRDefault="009B3AE7" w:rsidP="00BA5860">
            <w:pPr>
              <w:pStyle w:val="NormalWeb"/>
              <w:ind w:left="100" w:right="30"/>
              <w:rPr>
                <w:rFonts w:ascii="Calibri" w:hAnsi="Calibri" w:cs="Calibri"/>
              </w:rPr>
            </w:pPr>
            <w:r w:rsidRPr="00B3799C">
              <w:rPr>
                <w:rFonts w:ascii="Calibri" w:eastAsia="Calibri" w:hAnsi="Calibri" w:cs="Calibri"/>
              </w:rPr>
              <w:t xml:space="preserve">Visitez le site Web Enterprise Cybersecurity </w:t>
            </w:r>
            <w:hyperlink r:id="rId292" w:history="1">
              <w:r w:rsidRPr="00B3799C">
                <w:rPr>
                  <w:rFonts w:ascii="Calibri" w:eastAsia="Calibri" w:hAnsi="Calibri" w:cs="Calibri"/>
                  <w:color w:val="0000FF"/>
                  <w:u w:val="single"/>
                </w:rPr>
                <w:t>ici</w:t>
              </w:r>
            </w:hyperlink>
            <w:r w:rsidRPr="00B3799C">
              <w:rPr>
                <w:rFonts w:ascii="Calibri" w:eastAsia="Calibri" w:hAnsi="Calibri" w:cs="Calibri"/>
              </w:rPr>
              <w:t xml:space="preserve"> sur Abbott World.</w:t>
            </w:r>
          </w:p>
        </w:tc>
      </w:tr>
    </w:tbl>
    <w:p w14:paraId="34311802" w14:textId="77777777" w:rsidR="00AA1E9C" w:rsidRPr="009B3AE7" w:rsidRDefault="00AA1E9C" w:rsidP="009B3AE7"/>
    <w:sectPr w:rsidR="00AA1E9C" w:rsidRPr="009B3AE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GADMIN" w:date="2021-08-06T06:58:00Z" w:initials="B">
    <w:p w14:paraId="42D03934" w14:textId="77777777" w:rsidR="009B3AE7" w:rsidRDefault="009B3AE7" w:rsidP="009B3AE7">
      <w:pPr>
        <w:pStyle w:val="CommentText"/>
      </w:pPr>
      <w:r>
        <w:rPr>
          <w:rStyle w:val="CommentReference"/>
        </w:rPr>
        <w:annotationRef/>
      </w:r>
      <w:r>
        <w:t xml:space="preserve">We would suggest to remove the word "studies" as it is included in "IIS/ISS" to avoid redundancy.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039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03934" w16cid:durableId="24B78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2969" w14:textId="77777777" w:rsidR="00D41AB6" w:rsidRDefault="00D41AB6">
      <w:r>
        <w:separator/>
      </w:r>
    </w:p>
  </w:endnote>
  <w:endnote w:type="continuationSeparator" w:id="0">
    <w:p w14:paraId="0F6E740B" w14:textId="77777777" w:rsidR="00D41AB6" w:rsidRDefault="00D4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318D" w14:textId="77777777" w:rsidR="00D41AB6" w:rsidRDefault="00D41AB6">
      <w:r>
        <w:separator/>
      </w:r>
    </w:p>
  </w:footnote>
  <w:footnote w:type="continuationSeparator" w:id="0">
    <w:p w14:paraId="257FB300" w14:textId="77777777" w:rsidR="00D41AB6" w:rsidRDefault="00D4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647A2164">
      <w:start w:val="1"/>
      <w:numFmt w:val="decimal"/>
      <w:lvlText w:val="%1."/>
      <w:lvlJc w:val="left"/>
      <w:pPr>
        <w:ind w:left="720" w:hanging="360"/>
      </w:pPr>
    </w:lvl>
    <w:lvl w:ilvl="1" w:tplc="6C846A3A">
      <w:start w:val="1"/>
      <w:numFmt w:val="lowerLetter"/>
      <w:lvlText w:val="%2."/>
      <w:lvlJc w:val="left"/>
      <w:pPr>
        <w:ind w:left="1440" w:hanging="360"/>
      </w:pPr>
    </w:lvl>
    <w:lvl w:ilvl="2" w:tplc="D07CBF00" w:tentative="1">
      <w:start w:val="1"/>
      <w:numFmt w:val="lowerRoman"/>
      <w:lvlText w:val="%3."/>
      <w:lvlJc w:val="right"/>
      <w:pPr>
        <w:ind w:left="2160" w:hanging="180"/>
      </w:pPr>
    </w:lvl>
    <w:lvl w:ilvl="3" w:tplc="E0689094" w:tentative="1">
      <w:start w:val="1"/>
      <w:numFmt w:val="decimal"/>
      <w:lvlText w:val="%4."/>
      <w:lvlJc w:val="left"/>
      <w:pPr>
        <w:ind w:left="2880" w:hanging="360"/>
      </w:pPr>
    </w:lvl>
    <w:lvl w:ilvl="4" w:tplc="05723D12" w:tentative="1">
      <w:start w:val="1"/>
      <w:numFmt w:val="lowerLetter"/>
      <w:lvlText w:val="%5."/>
      <w:lvlJc w:val="left"/>
      <w:pPr>
        <w:ind w:left="3600" w:hanging="360"/>
      </w:pPr>
    </w:lvl>
    <w:lvl w:ilvl="5" w:tplc="3ADEB9DA" w:tentative="1">
      <w:start w:val="1"/>
      <w:numFmt w:val="lowerRoman"/>
      <w:lvlText w:val="%6."/>
      <w:lvlJc w:val="right"/>
      <w:pPr>
        <w:ind w:left="4320" w:hanging="180"/>
      </w:pPr>
    </w:lvl>
    <w:lvl w:ilvl="6" w:tplc="58563458" w:tentative="1">
      <w:start w:val="1"/>
      <w:numFmt w:val="decimal"/>
      <w:lvlText w:val="%7."/>
      <w:lvlJc w:val="left"/>
      <w:pPr>
        <w:ind w:left="5040" w:hanging="360"/>
      </w:pPr>
    </w:lvl>
    <w:lvl w:ilvl="7" w:tplc="9F60CDE0" w:tentative="1">
      <w:start w:val="1"/>
      <w:numFmt w:val="lowerLetter"/>
      <w:lvlText w:val="%8."/>
      <w:lvlJc w:val="left"/>
      <w:pPr>
        <w:ind w:left="5760" w:hanging="360"/>
      </w:pPr>
    </w:lvl>
    <w:lvl w:ilvl="8" w:tplc="C93C98D6"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D2BC0F8A">
      <w:start w:val="1"/>
      <w:numFmt w:val="decimal"/>
      <w:lvlText w:val="%1."/>
      <w:lvlJc w:val="left"/>
      <w:pPr>
        <w:ind w:left="720" w:hanging="360"/>
      </w:pPr>
    </w:lvl>
    <w:lvl w:ilvl="1" w:tplc="9EBC1E9C">
      <w:start w:val="1"/>
      <w:numFmt w:val="bullet"/>
      <w:lvlText w:val=""/>
      <w:lvlJc w:val="left"/>
      <w:pPr>
        <w:ind w:left="1440" w:hanging="360"/>
      </w:pPr>
      <w:rPr>
        <w:rFonts w:ascii="Symbol" w:hAnsi="Symbol" w:hint="default"/>
      </w:rPr>
    </w:lvl>
    <w:lvl w:ilvl="2" w:tplc="C8AABB60" w:tentative="1">
      <w:start w:val="1"/>
      <w:numFmt w:val="lowerRoman"/>
      <w:lvlText w:val="%3."/>
      <w:lvlJc w:val="right"/>
      <w:pPr>
        <w:ind w:left="2160" w:hanging="180"/>
      </w:pPr>
    </w:lvl>
    <w:lvl w:ilvl="3" w:tplc="F5B85CEA" w:tentative="1">
      <w:start w:val="1"/>
      <w:numFmt w:val="decimal"/>
      <w:lvlText w:val="%4."/>
      <w:lvlJc w:val="left"/>
      <w:pPr>
        <w:ind w:left="2880" w:hanging="360"/>
      </w:pPr>
    </w:lvl>
    <w:lvl w:ilvl="4" w:tplc="CFE8B6CE" w:tentative="1">
      <w:start w:val="1"/>
      <w:numFmt w:val="lowerLetter"/>
      <w:lvlText w:val="%5."/>
      <w:lvlJc w:val="left"/>
      <w:pPr>
        <w:ind w:left="3600" w:hanging="360"/>
      </w:pPr>
    </w:lvl>
    <w:lvl w:ilvl="5" w:tplc="93084856" w:tentative="1">
      <w:start w:val="1"/>
      <w:numFmt w:val="lowerRoman"/>
      <w:lvlText w:val="%6."/>
      <w:lvlJc w:val="right"/>
      <w:pPr>
        <w:ind w:left="4320" w:hanging="180"/>
      </w:pPr>
    </w:lvl>
    <w:lvl w:ilvl="6" w:tplc="74402FB4" w:tentative="1">
      <w:start w:val="1"/>
      <w:numFmt w:val="decimal"/>
      <w:lvlText w:val="%7."/>
      <w:lvlJc w:val="left"/>
      <w:pPr>
        <w:ind w:left="5040" w:hanging="360"/>
      </w:pPr>
    </w:lvl>
    <w:lvl w:ilvl="7" w:tplc="85988C70" w:tentative="1">
      <w:start w:val="1"/>
      <w:numFmt w:val="lowerLetter"/>
      <w:lvlText w:val="%8."/>
      <w:lvlJc w:val="left"/>
      <w:pPr>
        <w:ind w:left="5760" w:hanging="360"/>
      </w:pPr>
    </w:lvl>
    <w:lvl w:ilvl="8" w:tplc="0C046474"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C"/>
    <w:rsid w:val="00033A77"/>
    <w:rsid w:val="0007599D"/>
    <w:rsid w:val="000811EB"/>
    <w:rsid w:val="000C4C4B"/>
    <w:rsid w:val="000C5693"/>
    <w:rsid w:val="000E5802"/>
    <w:rsid w:val="000E70E8"/>
    <w:rsid w:val="001271F5"/>
    <w:rsid w:val="00135B40"/>
    <w:rsid w:val="00145A58"/>
    <w:rsid w:val="001622FE"/>
    <w:rsid w:val="001A6A40"/>
    <w:rsid w:val="001C1B19"/>
    <w:rsid w:val="00246BC7"/>
    <w:rsid w:val="00247C3C"/>
    <w:rsid w:val="00260FF1"/>
    <w:rsid w:val="00265319"/>
    <w:rsid w:val="00272719"/>
    <w:rsid w:val="00287C17"/>
    <w:rsid w:val="002D4168"/>
    <w:rsid w:val="002D55C7"/>
    <w:rsid w:val="00310B79"/>
    <w:rsid w:val="00343B69"/>
    <w:rsid w:val="00344CF1"/>
    <w:rsid w:val="0035299A"/>
    <w:rsid w:val="003979E2"/>
    <w:rsid w:val="003B1C69"/>
    <w:rsid w:val="003F202D"/>
    <w:rsid w:val="0041777D"/>
    <w:rsid w:val="00454AA9"/>
    <w:rsid w:val="0049239F"/>
    <w:rsid w:val="0049457A"/>
    <w:rsid w:val="004F13AE"/>
    <w:rsid w:val="00551996"/>
    <w:rsid w:val="00587A64"/>
    <w:rsid w:val="00592972"/>
    <w:rsid w:val="00592DDC"/>
    <w:rsid w:val="006239FA"/>
    <w:rsid w:val="0063626B"/>
    <w:rsid w:val="00667C4E"/>
    <w:rsid w:val="006868BC"/>
    <w:rsid w:val="006B677B"/>
    <w:rsid w:val="00797FC1"/>
    <w:rsid w:val="00836EDB"/>
    <w:rsid w:val="008A05A0"/>
    <w:rsid w:val="008D5097"/>
    <w:rsid w:val="008F1F66"/>
    <w:rsid w:val="008F253E"/>
    <w:rsid w:val="00981ECB"/>
    <w:rsid w:val="009963EA"/>
    <w:rsid w:val="009B3AE7"/>
    <w:rsid w:val="009D2CB8"/>
    <w:rsid w:val="009E086F"/>
    <w:rsid w:val="009E10AC"/>
    <w:rsid w:val="009E7078"/>
    <w:rsid w:val="00A624CB"/>
    <w:rsid w:val="00A70B18"/>
    <w:rsid w:val="00A71698"/>
    <w:rsid w:val="00A75FC0"/>
    <w:rsid w:val="00AA1E9C"/>
    <w:rsid w:val="00AD3F0B"/>
    <w:rsid w:val="00AD60BD"/>
    <w:rsid w:val="00B3799C"/>
    <w:rsid w:val="00BC66FF"/>
    <w:rsid w:val="00C06470"/>
    <w:rsid w:val="00C06B5D"/>
    <w:rsid w:val="00C12F60"/>
    <w:rsid w:val="00CB42B3"/>
    <w:rsid w:val="00D31D11"/>
    <w:rsid w:val="00D41AB6"/>
    <w:rsid w:val="00D56635"/>
    <w:rsid w:val="00DB7D17"/>
    <w:rsid w:val="00DC2179"/>
    <w:rsid w:val="00DE26DF"/>
    <w:rsid w:val="00E21837"/>
    <w:rsid w:val="00E5357A"/>
    <w:rsid w:val="00E64E97"/>
    <w:rsid w:val="00E80A63"/>
    <w:rsid w:val="00ED0AF6"/>
    <w:rsid w:val="00F01582"/>
    <w:rsid w:val="00F15F51"/>
    <w:rsid w:val="00F308DE"/>
    <w:rsid w:val="00FF7823"/>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311302"/>
  <w15:docId w15:val="{973BF006-7C80-4080-B1B7-D86369D2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E7"/>
    <w:rPr>
      <w:rFonts w:eastAsiaTheme="minorEastAsia"/>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145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5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C06470"/>
    <w:rPr>
      <w:sz w:val="16"/>
      <w:szCs w:val="16"/>
    </w:rPr>
  </w:style>
  <w:style w:type="paragraph" w:styleId="CommentText">
    <w:name w:val="annotation text"/>
    <w:basedOn w:val="Normal"/>
    <w:link w:val="CommentTextChar"/>
    <w:uiPriority w:val="99"/>
    <w:semiHidden/>
    <w:unhideWhenUsed/>
    <w:rsid w:val="00C06470"/>
    <w:rPr>
      <w:sz w:val="20"/>
      <w:szCs w:val="20"/>
    </w:rPr>
  </w:style>
  <w:style w:type="character" w:customStyle="1" w:styleId="CommentTextChar">
    <w:name w:val="Comment Text Char"/>
    <w:basedOn w:val="DefaultParagraphFont"/>
    <w:link w:val="CommentText"/>
    <w:uiPriority w:val="99"/>
    <w:semiHidden/>
    <w:rsid w:val="00C06470"/>
    <w:rPr>
      <w:rFonts w:eastAsiaTheme="minorEastAsia"/>
      <w:lang w:val="fr-CA"/>
    </w:rPr>
  </w:style>
  <w:style w:type="paragraph" w:styleId="CommentSubject">
    <w:name w:val="annotation subject"/>
    <w:basedOn w:val="CommentText"/>
    <w:next w:val="CommentText"/>
    <w:link w:val="CommentSubjectChar"/>
    <w:uiPriority w:val="99"/>
    <w:semiHidden/>
    <w:unhideWhenUsed/>
    <w:rsid w:val="00C06470"/>
    <w:rPr>
      <w:b/>
      <w:bCs/>
    </w:rPr>
  </w:style>
  <w:style w:type="character" w:customStyle="1" w:styleId="CommentSubjectChar">
    <w:name w:val="Comment Subject Char"/>
    <w:basedOn w:val="CommentTextChar"/>
    <w:link w:val="CommentSubject"/>
    <w:uiPriority w:val="99"/>
    <w:semiHidden/>
    <w:rsid w:val="00C06470"/>
    <w:rPr>
      <w:rFonts w:eastAsiaTheme="minorEastAsia"/>
      <w:b/>
      <w:bCs/>
      <w:lang w:val="fr-CA"/>
    </w:rPr>
  </w:style>
  <w:style w:type="paragraph" w:styleId="Revision">
    <w:name w:val="Revision"/>
    <w:hidden/>
    <w:uiPriority w:val="99"/>
    <w:semiHidden/>
    <w:rsid w:val="00C06470"/>
    <w:rPr>
      <w:rFonts w:eastAsiaTheme="minorEastAsia"/>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2_C_45"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5_C_26" TargetMode="External"/><Relationship Id="rId84" Type="http://schemas.openxmlformats.org/officeDocument/2006/relationships/hyperlink" Target="http://www.learnex.co.uk/test/AbbottScientificResearch2/EN-US/course/index.html?showScreen=36_C_32" TargetMode="External"/><Relationship Id="rId138" Type="http://schemas.openxmlformats.org/officeDocument/2006/relationships/hyperlink" Target="http://www.learnex.co.uk/test/AbbottScientificResearch2/EN-US/course/index.html?showScreen=63_C_47" TargetMode="External"/><Relationship Id="rId159" Type="http://schemas.openxmlformats.org/officeDocument/2006/relationships/hyperlink" Target="mailto:oec@abbott.com" TargetMode="External"/><Relationship Id="rId170" Type="http://schemas.openxmlformats.org/officeDocument/2006/relationships/hyperlink" Target="http://speakup.abbott.com/" TargetMode="External"/><Relationship Id="rId191" Type="http://schemas.openxmlformats.org/officeDocument/2006/relationships/hyperlink" Target="http://www.learnex.co.uk/test/AbbottScientificResearch2/EN-US/course/index.html?showScreen=75_C_54" TargetMode="External"/><Relationship Id="rId205" Type="http://schemas.openxmlformats.org/officeDocument/2006/relationships/hyperlink" Target="http://www.learnex.co.uk/test/AbbottScientificResearch2/EN-US/course/index.html?showScreen=82_C_54" TargetMode="External"/><Relationship Id="rId226" Type="http://schemas.openxmlformats.org/officeDocument/2006/relationships/hyperlink" Target="http://www.learnex.co.uk/test/AbbottScientificResearch2/EN-US/course/index.html?showScreen=93_C_54" TargetMode="External"/><Relationship Id="rId247" Type="http://schemas.openxmlformats.org/officeDocument/2006/relationships/hyperlink" Target="http://www.learnex.co.uk/test/AbbottScientificResearch2/EN-US/course/index.html?showScreen=103_C_55" TargetMode="External"/><Relationship Id="rId107" Type="http://schemas.openxmlformats.org/officeDocument/2006/relationships/hyperlink" Target="http://www.learnex.co.uk/test/AbbottScientificResearch2/EN-US/course/index.html?showScreen=47_C_42" TargetMode="External"/><Relationship Id="rId268" Type="http://schemas.openxmlformats.org/officeDocument/2006/relationships/hyperlink" Target="http://www.learnex.co.uk/test/AbbottScientificResearch2/EN-US/course/index.html?showScreen=124_toc_21" TargetMode="External"/><Relationship Id="rId289" Type="http://schemas.openxmlformats.org/officeDocument/2006/relationships/hyperlink" Target="mailto:privacy@abbott.com"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0_C_21" TargetMode="External"/><Relationship Id="rId74" Type="http://schemas.openxmlformats.org/officeDocument/2006/relationships/hyperlink" Target="http://www.learnex.co.uk/test/AbbottScientificResearch2/EN-US/course/index.html?showScreen=32_C_29" TargetMode="External"/><Relationship Id="rId128" Type="http://schemas.openxmlformats.org/officeDocument/2006/relationships/hyperlink" Target="http://www.learnex.co.uk/test/AbbottScientificResearch2/EN-US/course/index.html?showScreen=58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1_C_36" TargetMode="External"/><Relationship Id="rId160" Type="http://schemas.openxmlformats.org/officeDocument/2006/relationships/hyperlink" Target="https://icomply.abbott.com/Apps/ComplianceContacts/" TargetMode="External"/><Relationship Id="rId181" Type="http://schemas.openxmlformats.org/officeDocument/2006/relationships/hyperlink" Target="http://www.learnex.co.uk/test/AbbottScientificResearch2/EN-US/course/index.html?showScreen=71_C_53" TargetMode="External"/><Relationship Id="rId216" Type="http://schemas.openxmlformats.org/officeDocument/2006/relationships/hyperlink" Target="http://www.learnex.co.uk/test/AbbottScientificResearch2/EN-US/course/index.html?showScreen=88_C_54" TargetMode="External"/><Relationship Id="rId237" Type="http://schemas.openxmlformats.org/officeDocument/2006/relationships/hyperlink" Target="http://www.learnex.co.uk/test/AbbottScientificResearch2/EN-US/course/index.html?showScreen=98_C_54" TargetMode="External"/><Relationship Id="rId258" Type="http://schemas.openxmlformats.org/officeDocument/2006/relationships/hyperlink" Target="http://www.learnex.co.uk/test/AbbottScientificResearch2/EN-US/course/index.html?showScreen=114_toc_11" TargetMode="External"/><Relationship Id="rId279" Type="http://schemas.openxmlformats.org/officeDocument/2006/relationships/hyperlink" Target="http://www.learnex.co.uk/test/AbbottScientificResearch2/EN-US/course/index.html?showScreen=135_toc_32"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6_C_27" TargetMode="External"/><Relationship Id="rId118" Type="http://schemas.openxmlformats.org/officeDocument/2006/relationships/hyperlink" Target="http://www.learnex.co.uk/test/AbbottScientificResearch2/EN-US/course/index.html?showScreen=53_C_46" TargetMode="External"/><Relationship Id="rId139" Type="http://schemas.openxmlformats.org/officeDocument/2006/relationships/hyperlink" Target="http://www.learnex.co.uk/test/AbbottScientificResearch2/EN-US/course/index.html?showScreen=63_C_47" TargetMode="External"/><Relationship Id="rId290" Type="http://schemas.openxmlformats.org/officeDocument/2006/relationships/hyperlink" Target="https://abbott.sharepoint.com/Users/stephenrusnak/Library/Containers/com.apple.mail/Data/Library/Mail%20Downloads/DBAB7498-8810-4BAD-9A75-882DDB6D0753/a%20href=%22https:/abbott.sharepoint.com/sites/abbottworld/EthicsCompliance/GBLPRIV/Pages/Main/default.aspx" TargetMode="External"/><Relationship Id="rId85" Type="http://schemas.openxmlformats.org/officeDocument/2006/relationships/hyperlink" Target="http://www.learnex.co.uk/test/AbbottScientificResearch2/EN-US/course/index.html?showScreen=36_C_32" TargetMode="External"/><Relationship Id="rId150" Type="http://schemas.openxmlformats.org/officeDocument/2006/relationships/hyperlink" Target="http://www.learnex.co.uk/test/AbbottScientificResearch2/EN-US/course/index.html?showScreen=68_C_50" TargetMode="External"/><Relationship Id="rId171" Type="http://schemas.openxmlformats.org/officeDocument/2006/relationships/hyperlink" Target="http://icomply.abbott.com/" TargetMode="External"/><Relationship Id="rId192" Type="http://schemas.openxmlformats.org/officeDocument/2006/relationships/hyperlink" Target="http://www.learnex.co.uk/test/AbbottScientificResearch2/EN-US/course/index.html?showScreen=76_C_54" TargetMode="External"/><Relationship Id="rId206" Type="http://schemas.openxmlformats.org/officeDocument/2006/relationships/hyperlink" Target="http://www.learnex.co.uk/test/AbbottScientificResearch2/EN-US/course/index.html?showScreen=83_C_54" TargetMode="External"/><Relationship Id="rId227" Type="http://schemas.openxmlformats.org/officeDocument/2006/relationships/hyperlink" Target="http://www.learnex.co.uk/test/AbbottScientificResearch2/EN-US/course/index.html?showScreen=93_C_54" TargetMode="External"/><Relationship Id="rId248" Type="http://schemas.openxmlformats.org/officeDocument/2006/relationships/hyperlink" Target="http://www.learnex.co.uk/test/AbbottScientificResearch2/EN-US/course/index.html?showScreen=104_toc_1" TargetMode="External"/><Relationship Id="rId269" Type="http://schemas.openxmlformats.org/officeDocument/2006/relationships/hyperlink" Target="http://www.learnex.co.uk/test/AbbottScientificResearch2/EN-US/course/index.html?showScreen=125_toc_22"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8_C_42" TargetMode="External"/><Relationship Id="rId129" Type="http://schemas.openxmlformats.org/officeDocument/2006/relationships/hyperlink" Target="http://www.learnex.co.uk/test/AbbottScientificResearch2/EN-US/course/index.html?showScreen=58_C_47" TargetMode="External"/><Relationship Id="rId280" Type="http://schemas.openxmlformats.org/officeDocument/2006/relationships/hyperlink" Target="http://www.learnex.co.uk/test/AbbottScientificResearch2/EN-US/course/index.html?showScreen=136_toc_33" TargetMode="External"/><Relationship Id="rId54" Type="http://schemas.openxmlformats.org/officeDocument/2006/relationships/hyperlink" Target="http://www.learnex.co.uk/test/AbbottScientificResearch2/EN-US/course/index.html?showScreen=21_C_22" TargetMode="External"/><Relationship Id="rId75" Type="http://schemas.openxmlformats.org/officeDocument/2006/relationships/hyperlink" Target="http://www.learnex.co.uk/test/AbbottScientificResearch2/EN-US/course/index.html?showScreen=32_C_29" TargetMode="External"/><Relationship Id="rId96" Type="http://schemas.openxmlformats.org/officeDocument/2006/relationships/hyperlink" Target="http://www.learnex.co.uk/test/AbbottScientificResearch2/EN-US/course/index.html?showScreen=42_C_37" TargetMode="External"/><Relationship Id="rId140" Type="http://schemas.openxmlformats.org/officeDocument/2006/relationships/hyperlink" Target="http://www.learnex.co.uk/test/AbbottScientificResearch2/EN-US/course/index.html?showScreen=64_C_47" TargetMode="External"/><Relationship Id="rId161" Type="http://schemas.openxmlformats.org/officeDocument/2006/relationships/hyperlink" Target="http://speakup.abbott.com/" TargetMode="External"/><Relationship Id="rId182" Type="http://schemas.openxmlformats.org/officeDocument/2006/relationships/hyperlink" Target="http://www.learnex.co.uk/test/AbbottScientificResearch2/EN-US/course/index.html?showScreen=72_C_54" TargetMode="External"/><Relationship Id="rId217" Type="http://schemas.openxmlformats.org/officeDocument/2006/relationships/hyperlink" Target="http://www.learnex.co.uk/test/AbbottScientificResearch2/EN-US/course/index.html?showScreen=88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99_C_54" TargetMode="External"/><Relationship Id="rId259" Type="http://schemas.openxmlformats.org/officeDocument/2006/relationships/hyperlink" Target="http://www.learnex.co.uk/test/AbbottScientificResearch2/EN-US/course/index.html?showScreen=115_toc_12"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3_C_46" TargetMode="External"/><Relationship Id="rId270" Type="http://schemas.openxmlformats.org/officeDocument/2006/relationships/hyperlink" Target="http://www.learnex.co.uk/test/AbbottScientificResearch2/EN-US/course/index.html?showScreen=126_toc_23" TargetMode="External"/><Relationship Id="rId291" Type="http://schemas.openxmlformats.org/officeDocument/2006/relationships/hyperlink" Target="https://abbott.sharepoint.com/sites/abbottworld/InformationTechnology/ISRM/Pages/default.aspx" TargetMode="Externa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6_C_27" TargetMode="External"/><Relationship Id="rId86" Type="http://schemas.openxmlformats.org/officeDocument/2006/relationships/hyperlink" Target="http://www.learnex.co.uk/test/AbbottScientificResearch2/EN-US/course/index.html?showScreen=37_C_33" TargetMode="External"/><Relationship Id="rId130" Type="http://schemas.openxmlformats.org/officeDocument/2006/relationships/hyperlink" Target="http://www.learnex.co.uk/test/AbbottScientificResearch2/EN-US/course/index.html?showScreen=59_C_47" TargetMode="External"/><Relationship Id="rId151" Type="http://schemas.openxmlformats.org/officeDocument/2006/relationships/hyperlink" Target="http://www.learnex.co.uk/test/AbbottScientificResearch2/EN-US/course/index.html?showScreen=68_C_50" TargetMode="External"/><Relationship Id="rId172" Type="http://schemas.openxmlformats.org/officeDocument/2006/relationships/hyperlink" Target="https://abbott.sharepoint.com/sites/abbottworld/Legal/Pages/Home.aspx" TargetMode="External"/><Relationship Id="rId193" Type="http://schemas.openxmlformats.org/officeDocument/2006/relationships/hyperlink" Target="http://www.learnex.co.uk/test/AbbottScientificResearch2/EN-US/course/index.html?showScreen=76_C_54" TargetMode="External"/><Relationship Id="rId207" Type="http://schemas.openxmlformats.org/officeDocument/2006/relationships/hyperlink" Target="http://www.learnex.co.uk/test/AbbottScientificResearch2/EN-US/course/index.html?showScreen=83_C_54" TargetMode="External"/><Relationship Id="rId228" Type="http://schemas.openxmlformats.org/officeDocument/2006/relationships/hyperlink" Target="http://www.learnex.co.uk/test/AbbottScientificResearch2/EN-US/course/index.html?showScreen=94_C_54" TargetMode="External"/><Relationship Id="rId249" Type="http://schemas.openxmlformats.org/officeDocument/2006/relationships/hyperlink" Target="http://www.learnex.co.uk/test/AbbottScientificResearch2/EN-US/course/index.html?showScreen=105_toc_2"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48_C_42" TargetMode="External"/><Relationship Id="rId260" Type="http://schemas.openxmlformats.org/officeDocument/2006/relationships/hyperlink" Target="http://www.learnex.co.uk/test/AbbottScientificResearch2/EN-US/course/index.html?showScreen=116_toc_13" TargetMode="External"/><Relationship Id="rId281" Type="http://schemas.openxmlformats.org/officeDocument/2006/relationships/hyperlink" Target="http://www.learnex.co.uk/test/AbbottScientificResearch2/EN-US/course/index.html?showScreen=137_toc_34"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19_C_20" TargetMode="External"/><Relationship Id="rId55" Type="http://schemas.openxmlformats.org/officeDocument/2006/relationships/hyperlink" Target="http://www.learnex.co.uk/test/AbbottScientificResearch2/EN-US/course/index.html?showScreen=21_C_22" TargetMode="External"/><Relationship Id="rId76" Type="http://schemas.openxmlformats.org/officeDocument/2006/relationships/hyperlink" Target="http://www.learnex.co.uk/test/AbbottScientificResearch2/EN-US/course/index.html?showScreen=31_C_29" TargetMode="External"/><Relationship Id="rId97" Type="http://schemas.openxmlformats.org/officeDocument/2006/relationships/hyperlink" Target="http://www.learnex.co.uk/test/AbbottScientificResearch2/EN-US/course/index.html?showScreen=42_C_37" TargetMode="External"/><Relationship Id="rId104" Type="http://schemas.openxmlformats.org/officeDocument/2006/relationships/hyperlink" Target="http://www.learnex.co.uk/test/AbbottScientificResearch2/EN-US/course/index.html?showScreen=46_C_41" TargetMode="External"/><Relationship Id="rId120" Type="http://schemas.openxmlformats.org/officeDocument/2006/relationships/hyperlink" Target="http://www.learnex.co.uk/test/AbbottScientificResearch2/EN-US/course/index.html?showScreen=54_C_46" TargetMode="External"/><Relationship Id="rId125" Type="http://schemas.openxmlformats.org/officeDocument/2006/relationships/hyperlink" Target="http://www.learnex.co.uk/test/AbbottScientificResearch2/EN-US/course/index.html?showScreen=56_C_46" TargetMode="External"/><Relationship Id="rId141" Type="http://schemas.openxmlformats.org/officeDocument/2006/relationships/hyperlink" Target="http://www.learnex.co.uk/test/AbbottScientificResearch2/EN-US/course/index.html?showScreen=64_C_47" TargetMode="External"/><Relationship Id="rId146" Type="http://schemas.openxmlformats.org/officeDocument/2006/relationships/hyperlink" Target="http://www.learnex.co.uk/test/AbbottScientificResearch2/EN-US/course/index.html?showScreen=67_C_49"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speakup.abbott.com/"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28_C_28" TargetMode="External"/><Relationship Id="rId92" Type="http://schemas.openxmlformats.org/officeDocument/2006/relationships/hyperlink" Target="http://www.learnex.co.uk/test/AbbottScientificResearch2/EN-US/course/index.html?showScreen=40_C_35" TargetMode="External"/><Relationship Id="rId162" Type="http://schemas.openxmlformats.org/officeDocument/2006/relationships/hyperlink" Target="http://icomply.abbott.com/" TargetMode="External"/><Relationship Id="rId183" Type="http://schemas.openxmlformats.org/officeDocument/2006/relationships/hyperlink" Target="http://www.learnex.co.uk/test/AbbottScientificResearch2/EN-US/course/index.html?showScreen=72_C_54" TargetMode="External"/><Relationship Id="rId213" Type="http://schemas.openxmlformats.org/officeDocument/2006/relationships/hyperlink" Target="http://www.learnex.co.uk/test/AbbottScientificResearch2/EN-US/course/index.html?showScreen=86_C_54" TargetMode="External"/><Relationship Id="rId218" Type="http://schemas.openxmlformats.org/officeDocument/2006/relationships/hyperlink" Target="http://www.learnex.co.uk/test/AbbottScientificResearch2/EN-US/course/index.html?showScreen=89_C_54" TargetMode="External"/><Relationship Id="rId234" Type="http://schemas.openxmlformats.org/officeDocument/2006/relationships/hyperlink" Target="http://www.learnex.co.uk/test/AbbottScientificResearch2/EN-US/course/index.html?showScreen=97_C_54" TargetMode="External"/><Relationship Id="rId239" Type="http://schemas.openxmlformats.org/officeDocument/2006/relationships/hyperlink" Target="http://www.learnex.co.uk/test/AbbottScientificResearch2/EN-US/course/index.html?showScreen=99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6_toc_3" TargetMode="External"/><Relationship Id="rId255" Type="http://schemas.openxmlformats.org/officeDocument/2006/relationships/hyperlink" Target="http://www.learnex.co.uk/test/AbbottScientificResearch2/EN-US/course/index.html?showScreen=111_toc_8" TargetMode="External"/><Relationship Id="rId271" Type="http://schemas.openxmlformats.org/officeDocument/2006/relationships/hyperlink" Target="http://www.learnex.co.uk/test/AbbottScientificResearch2/EN-US/course/index.html?showScreen=127_toc_24" TargetMode="External"/><Relationship Id="rId276" Type="http://schemas.openxmlformats.org/officeDocument/2006/relationships/hyperlink" Target="http://www.learnex.co.uk/test/AbbottScientificResearch2/EN-US/course/index.html?showScreen=132_toc_29" TargetMode="External"/><Relationship Id="rId292" Type="http://schemas.openxmlformats.org/officeDocument/2006/relationships/hyperlink" Target="https://abbott.sharepoint.com/sites/abbottworld/InformationTechnology/ISRM/Pages/default.aspx"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comments" Target="comments.xml"/><Relationship Id="rId66" Type="http://schemas.openxmlformats.org/officeDocument/2006/relationships/hyperlink" Target="http://www.learnex.co.uk/test/AbbottScientificResearch2/EN-US/course/index.html?showScreen=27_C_28" TargetMode="External"/><Relationship Id="rId87" Type="http://schemas.openxmlformats.org/officeDocument/2006/relationships/hyperlink" Target="http://www.learnex.co.uk/test/AbbottScientificResearch2/EN-US/course/index.html?showScreen=37_C_33" TargetMode="External"/><Relationship Id="rId110" Type="http://schemas.openxmlformats.org/officeDocument/2006/relationships/hyperlink" Target="http://www.learnex.co.uk/test/AbbottScientificResearch2/EN-US/course/index.html?showScreen=49_C_42" TargetMode="External"/><Relationship Id="rId115" Type="http://schemas.openxmlformats.org/officeDocument/2006/relationships/hyperlink" Target="http://www.learnex.co.uk/test/AbbottScientificResearch2/EN-US/course/index.html?showScreen=51_C_44" TargetMode="External"/><Relationship Id="rId131" Type="http://schemas.openxmlformats.org/officeDocument/2006/relationships/hyperlink" Target="http://www.learnex.co.uk/test/AbbottScientificResearch2/EN-US/course/index.html?showScreen=59_C_47" TargetMode="External"/><Relationship Id="rId136" Type="http://schemas.openxmlformats.org/officeDocument/2006/relationships/hyperlink" Target="http://www.learnex.co.uk/test/AbbottScientificResearch2/EN-US/course/index.html?showScreen=62_C_47" TargetMode="External"/><Relationship Id="rId157" Type="http://schemas.openxmlformats.org/officeDocument/2006/relationships/hyperlink" Target="https://abbott.sharepoint.com/sites/abbottworld/GlobalPolicy/Pages/Home.aspx" TargetMode="External"/><Relationship Id="rId178" Type="http://schemas.openxmlformats.org/officeDocument/2006/relationships/hyperlink" Target="https://abbott.sharepoint.com/Users/stephenrusnak/Library/Containers/com.apple.mail/Data/Library/Mail%20Downloads/DBAB7498-8810-4BAD-9A75-882DDB6D0753/reference/Quick_Reference.pdf" TargetMode="External"/><Relationship Id="rId61" Type="http://schemas.openxmlformats.org/officeDocument/2006/relationships/hyperlink" Target="http://www.learnex.co.uk/test/AbbottScientificResearch2/EN-US/course/index.html?showScreen=24_C_25" TargetMode="External"/><Relationship Id="rId82" Type="http://schemas.openxmlformats.org/officeDocument/2006/relationships/hyperlink" Target="http://www.learnex.co.uk/test/AbbottScientificResearch2/EN-US/course/index.html?showScreen=35_C_31" TargetMode="External"/><Relationship Id="rId152" Type="http://schemas.openxmlformats.org/officeDocument/2006/relationships/hyperlink" Target="http://speakup.abbott.com/" TargetMode="External"/><Relationship Id="rId173" Type="http://schemas.openxmlformats.org/officeDocument/2006/relationships/hyperlink" Target="http://hcir.oneabbott.com/" TargetMode="External"/><Relationship Id="rId194" Type="http://schemas.openxmlformats.org/officeDocument/2006/relationships/hyperlink" Target="http://www.learnex.co.uk/test/AbbottScientificResearch2/EN-US/course/index.html?showScreen=77_C_54" TargetMode="External"/><Relationship Id="rId199" Type="http://schemas.openxmlformats.org/officeDocument/2006/relationships/hyperlink" Target="http://www.learnex.co.uk/test/AbbottScientificResearch2/EN-US/course/index.html?showScreen=79_C_54" TargetMode="External"/><Relationship Id="rId203" Type="http://schemas.openxmlformats.org/officeDocument/2006/relationships/hyperlink" Target="http://www.learnex.co.uk/test/AbbottScientificResearch2/EN-US/course/index.html?showScreen=81_C_54" TargetMode="External"/><Relationship Id="rId208" Type="http://schemas.openxmlformats.org/officeDocument/2006/relationships/hyperlink" Target="http://www.learnex.co.uk/test/AbbottScientificResearch2/EN-US/course/index.html?showScreen=84_C_54" TargetMode="External"/><Relationship Id="rId229" Type="http://schemas.openxmlformats.org/officeDocument/2006/relationships/hyperlink" Target="http://www.learnex.co.uk/test/AbbottScientificResearch2/EN-US/course/index.html?showScreen=94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2_C_54" TargetMode="External"/><Relationship Id="rId240" Type="http://schemas.openxmlformats.org/officeDocument/2006/relationships/hyperlink" Target="http://www.learnex.co.uk/test/AbbottScientificResearch2/EN-US/course/index.html?showScreen=100_C_54" TargetMode="External"/><Relationship Id="rId245" Type="http://schemas.openxmlformats.org/officeDocument/2006/relationships/hyperlink" Target="http://www.learnex.co.uk/test/AbbottScientificResearch2/EN-US/course/index.html?showScreen=102_C_54" TargetMode="External"/><Relationship Id="rId261" Type="http://schemas.openxmlformats.org/officeDocument/2006/relationships/hyperlink" Target="http://www.learnex.co.uk/test/AbbottScientificResearch2/EN-US/course/index.html?showScreen=117_toc_14" TargetMode="External"/><Relationship Id="rId266" Type="http://schemas.openxmlformats.org/officeDocument/2006/relationships/hyperlink" Target="http://www.learnex.co.uk/test/AbbottScientificResearch2/EN-US/course/index.html?showScreen=122_toc_19" TargetMode="External"/><Relationship Id="rId287" Type="http://schemas.openxmlformats.org/officeDocument/2006/relationships/hyperlink" Target="mailto:privacy@abbott.com"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2_C_23" TargetMode="External"/><Relationship Id="rId77" Type="http://schemas.openxmlformats.org/officeDocument/2006/relationships/hyperlink" Target="http://www.learnex.co.uk/test/AbbottScientificResearch2/EN-US/course/index.html?showScreen=31_C_29" TargetMode="External"/><Relationship Id="rId100" Type="http://schemas.openxmlformats.org/officeDocument/2006/relationships/hyperlink" Target="http://www.learnex.co.uk/test/AbbottScientificResearch2/EN-US/course/index.html?showScreen=44_C_39" TargetMode="External"/><Relationship Id="rId105" Type="http://schemas.openxmlformats.org/officeDocument/2006/relationships/hyperlink" Target="http://www.learnex.co.uk/test/AbbottScientificResearch2/EN-US/course/index.html?showScreen=46_C_41" TargetMode="External"/><Relationship Id="rId126" Type="http://schemas.openxmlformats.org/officeDocument/2006/relationships/hyperlink" Target="http://www.learnex.co.uk/test/AbbottScientificResearch2/EN-US/course/index.html?showScreen=57_C_46" TargetMode="External"/><Relationship Id="rId147" Type="http://schemas.openxmlformats.org/officeDocument/2006/relationships/hyperlink" Target="http://www.learnex.co.uk/test/AbbottScientificResearch2/EN-US/course/index.html?showScreen=67_C_49" TargetMode="External"/><Relationship Id="rId168" Type="http://schemas.openxmlformats.org/officeDocument/2006/relationships/hyperlink" Target="mailto:oec@abbott.com" TargetMode="External"/><Relationship Id="rId282" Type="http://schemas.openxmlformats.org/officeDocument/2006/relationships/hyperlink" Target="http://www.learnex.co.uk/test/AbbottScientificResearch2/EN-US/course/index.html?showScreen=138_toc_35"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19_C_20" TargetMode="External"/><Relationship Id="rId72" Type="http://schemas.openxmlformats.org/officeDocument/2006/relationships/hyperlink" Target="http://www.learnex.co.uk/test/AbbottScientificResearch2/EN-US/course/index.html?showScreen=30_C_29" TargetMode="External"/><Relationship Id="rId93" Type="http://schemas.openxmlformats.org/officeDocument/2006/relationships/hyperlink" Target="http://www.learnex.co.uk/test/AbbottScientificResearch2/EN-US/course/index.html?showScreen=40_C_35" TargetMode="External"/><Relationship Id="rId98" Type="http://schemas.openxmlformats.org/officeDocument/2006/relationships/hyperlink" Target="http://www.learnex.co.uk/test/AbbottScientificResearch2/EN-US/course/index.html?showScreen=43_C_38" TargetMode="External"/><Relationship Id="rId121" Type="http://schemas.openxmlformats.org/officeDocument/2006/relationships/hyperlink" Target="http://www.learnex.co.uk/test/AbbottScientificResearch2/EN-US/course/index.html?showScreen=54_C_46" TargetMode="External"/><Relationship Id="rId142" Type="http://schemas.openxmlformats.org/officeDocument/2006/relationships/hyperlink" Target="http://www.learnex.co.uk/test/AbbottScientificResearch2/EN-US/course/index.html?showScreen=65_C_47" TargetMode="External"/><Relationship Id="rId163" Type="http://schemas.openxmlformats.org/officeDocument/2006/relationships/hyperlink" Target="https://abbott.sharepoint.com/sites/abbottworld/Legal/Pages/Home.aspx" TargetMode="External"/><Relationship Id="rId184" Type="http://schemas.openxmlformats.org/officeDocument/2006/relationships/hyperlink" Target="http://www.learnex.co.uk/test/AbbottScientificResearch2/EN-US/course/index.html?showScreen=73_C_54" TargetMode="External"/><Relationship Id="rId189" Type="http://schemas.openxmlformats.org/officeDocument/2006/relationships/hyperlink" Target="http://speakup.abbott.com/" TargetMode="External"/><Relationship Id="rId219" Type="http://schemas.openxmlformats.org/officeDocument/2006/relationships/hyperlink" Target="http://www.learnex.co.uk/test/AbbottScientificResearch2/EN-US/course/index.html?showScreen=89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7_C_54" TargetMode="External"/><Relationship Id="rId230" Type="http://schemas.openxmlformats.org/officeDocument/2006/relationships/hyperlink" Target="http://www.learnex.co.uk/test/AbbottScientificResearch2/EN-US/course/index.html?showScreen=95_C_54" TargetMode="External"/><Relationship Id="rId235" Type="http://schemas.openxmlformats.org/officeDocument/2006/relationships/hyperlink" Target="http://www.learnex.co.uk/test/AbbottScientificResearch2/EN-US/course/index.html?showScreen=97_C_54" TargetMode="External"/><Relationship Id="rId251" Type="http://schemas.openxmlformats.org/officeDocument/2006/relationships/hyperlink" Target="http://www.learnex.co.uk/test/AbbottScientificResearch2/EN-US/course/index.html?showScreen=107_toc_4" TargetMode="External"/><Relationship Id="rId256" Type="http://schemas.openxmlformats.org/officeDocument/2006/relationships/hyperlink" Target="http://www.learnex.co.uk/test/AbbottScientificResearch2/EN-US/course/index.html?showScreen=112_toc_9" TargetMode="External"/><Relationship Id="rId277" Type="http://schemas.openxmlformats.org/officeDocument/2006/relationships/hyperlink" Target="http://www.learnex.co.uk/test/AbbottScientificResearch2/EN-US/course/index.html?showScreen=133_toc_30" TargetMode="External"/><Relationship Id="rId25" Type="http://schemas.openxmlformats.org/officeDocument/2006/relationships/hyperlink" Target="http://www.learnex.co.uk/test/AbbottScientificResearch2/EN-US/course/index.html?showScreen=8_C_9" TargetMode="External"/><Relationship Id="rId46" Type="http://schemas.microsoft.com/office/2011/relationships/commentsExtended" Target="commentsExtended.xml"/><Relationship Id="rId67" Type="http://schemas.openxmlformats.org/officeDocument/2006/relationships/hyperlink" Target="http://www.learnex.co.uk/test/AbbottScientificResearch2/EN-US/course/index.html?showScreen=27_C_28" TargetMode="External"/><Relationship Id="rId116" Type="http://schemas.openxmlformats.org/officeDocument/2006/relationships/hyperlink" Target="http://www.learnex.co.uk/test/AbbottScientificResearch2/EN-US/course/index.html?showScreen=52_C_45" TargetMode="External"/><Relationship Id="rId137" Type="http://schemas.openxmlformats.org/officeDocument/2006/relationships/hyperlink" Target="http://www.learnex.co.uk/test/AbbottScientificResearch2/EN-US/course/index.html?showScreen=62_C_47" TargetMode="External"/><Relationship Id="rId158" Type="http://schemas.openxmlformats.org/officeDocument/2006/relationships/hyperlink" Target="https://abbott.sharepoint.com/sites/abbottworld/EthicsCompliance/Pages/Home.aspx" TargetMode="External"/><Relationship Id="rId272" Type="http://schemas.openxmlformats.org/officeDocument/2006/relationships/hyperlink" Target="http://www.learnex.co.uk/test/AbbottScientificResearch2/EN-US/course/index.html?showScreen=128_toc_25" TargetMode="External"/><Relationship Id="rId293" Type="http://schemas.openxmlformats.org/officeDocument/2006/relationships/fontTable" Target="fontTable.xm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5_C_26" TargetMode="External"/><Relationship Id="rId83" Type="http://schemas.openxmlformats.org/officeDocument/2006/relationships/hyperlink" Target="http://www.learnex.co.uk/test/AbbottScientificResearch2/EN-US/course/index.html?showScreen=35_C_31" TargetMode="External"/><Relationship Id="rId88" Type="http://schemas.openxmlformats.org/officeDocument/2006/relationships/hyperlink" Target="http://www.learnex.co.uk/test/AbbottScientificResearch2/EN-US/course/index.html?showScreen=38_C_34" TargetMode="External"/><Relationship Id="rId111" Type="http://schemas.openxmlformats.org/officeDocument/2006/relationships/hyperlink" Target="http://www.learnex.co.uk/test/AbbottScientificResearch2/EN-US/course/index.html?showScreen=49_C_42" TargetMode="External"/><Relationship Id="rId132" Type="http://schemas.openxmlformats.org/officeDocument/2006/relationships/hyperlink" Target="http://www.learnex.co.uk/test/AbbottScientificResearch2/EN-US/course/index.html?showScreen=60_C_47" TargetMode="External"/><Relationship Id="rId153" Type="http://schemas.openxmlformats.org/officeDocument/2006/relationships/hyperlink" Target="http://speakup.abbott.com/" TargetMode="External"/><Relationship Id="rId174" Type="http://schemas.openxmlformats.org/officeDocument/2006/relationships/hyperlink" Target="http://www.learnex.co.uk/test/AbbottScientificResearch2/EN-US/course/index.html?showScreen=70_C_52" TargetMode="External"/><Relationship Id="rId179" Type="http://schemas.openxmlformats.org/officeDocument/2006/relationships/hyperlink" Target="https://abbott.sharepoint.com/Users/stephenrusnak/Library/Containers/com.apple.mail/Data/Library/Mail%20Downloads/DBAB7498-8810-4BAD-9A75-882DDB6D0753/reference/Transcript.pdf" TargetMode="External"/><Relationship Id="rId195" Type="http://schemas.openxmlformats.org/officeDocument/2006/relationships/hyperlink" Target="http://www.learnex.co.uk/test/AbbottScientificResearch2/EN-US/course/index.html?showScreen=77_C_54" TargetMode="External"/><Relationship Id="rId209" Type="http://schemas.openxmlformats.org/officeDocument/2006/relationships/hyperlink" Target="http://www.learnex.co.uk/test/AbbottScientificResearch2/EN-US/course/index.html?showScreen=84_C_54" TargetMode="External"/><Relationship Id="rId190" Type="http://schemas.openxmlformats.org/officeDocument/2006/relationships/hyperlink" Target="http://www.learnex.co.uk/test/AbbottScientificResearch2/EN-US/course/index.html?showScreen=75_C_54" TargetMode="External"/><Relationship Id="rId204" Type="http://schemas.openxmlformats.org/officeDocument/2006/relationships/hyperlink" Target="http://www.learnex.co.uk/test/AbbottScientificResearch2/EN-US/course/index.html?showScreen=82_C_54" TargetMode="External"/><Relationship Id="rId220" Type="http://schemas.openxmlformats.org/officeDocument/2006/relationships/hyperlink" Target="http://www.learnex.co.uk/test/AbbottScientificResearch2/EN-US/course/index.html?showScreen=90_C_54" TargetMode="External"/><Relationship Id="rId225" Type="http://schemas.openxmlformats.org/officeDocument/2006/relationships/hyperlink" Target="http://www.learnex.co.uk/test/AbbottScientificResearch2/EN-US/course/index.html?showScreen=92_C_54" TargetMode="External"/><Relationship Id="rId241" Type="http://schemas.openxmlformats.org/officeDocument/2006/relationships/hyperlink" Target="http://www.learnex.co.uk/test/AbbottScientificResearch2/EN-US/course/index.html?showScreen=100_C_54" TargetMode="External"/><Relationship Id="rId246" Type="http://schemas.openxmlformats.org/officeDocument/2006/relationships/hyperlink" Target="http://www.learnex.co.uk/test/AbbottScientificResearch2/EN-US/course/index.html?showScreen=103_C_55" TargetMode="External"/><Relationship Id="rId267" Type="http://schemas.openxmlformats.org/officeDocument/2006/relationships/hyperlink" Target="http://www.learnex.co.uk/test/AbbottScientificResearch2/EN-US/course/index.html?showScreen=123_toc_20" TargetMode="External"/><Relationship Id="rId288" Type="http://schemas.openxmlformats.org/officeDocument/2006/relationships/hyperlink" Target="https://abbott.sharepoint.com/Users/stephenrusnak/Library/Containers/com.apple.mail/Data/Library/Mail%20Downloads/DBAB7498-8810-4BAD-9A75-882DDB6D0753/a%20href=%22https:/abbott.sharepoint.com/sites/abbottworld/EthicsCompliance/GBLPRIV/Pages/Main/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2_C_23" TargetMode="External"/><Relationship Id="rId106" Type="http://schemas.openxmlformats.org/officeDocument/2006/relationships/hyperlink" Target="http://www.learnex.co.uk/test/AbbottScientificResearch2/EN-US/course/index.html?showScreen=47_C_42" TargetMode="External"/><Relationship Id="rId127" Type="http://schemas.openxmlformats.org/officeDocument/2006/relationships/hyperlink" Target="http://www.learnex.co.uk/test/AbbottScientificResearch2/EN-US/course/index.html?showScreen=57_C_46" TargetMode="External"/><Relationship Id="rId262" Type="http://schemas.openxmlformats.org/officeDocument/2006/relationships/hyperlink" Target="http://www.learnex.co.uk/test/AbbottScientificResearch2/EN-US/course/index.html?showScreen=118_toc_15" TargetMode="External"/><Relationship Id="rId283" Type="http://schemas.openxmlformats.org/officeDocument/2006/relationships/hyperlink" Target="http://www.learnex.co.uk/test/AbbottScientificResearch2/EN-US/course/index.html?showScreen=139_toc_36"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0_C_21" TargetMode="External"/><Relationship Id="rId73" Type="http://schemas.openxmlformats.org/officeDocument/2006/relationships/hyperlink" Target="http://www.learnex.co.uk/test/AbbottScientificResearch2/EN-US/course/index.html?showScreen=30_C_29" TargetMode="External"/><Relationship Id="rId78" Type="http://schemas.openxmlformats.org/officeDocument/2006/relationships/hyperlink" Target="http://www.learnex.co.uk/test/AbbottScientificResearch2/EN-US/course/index.html?showScreen=33_C_30" TargetMode="External"/><Relationship Id="rId94" Type="http://schemas.openxmlformats.org/officeDocument/2006/relationships/hyperlink" Target="http://www.learnex.co.uk/test/AbbottScientificResearch2/EN-US/course/index.html?showScreen=41_C_36" TargetMode="External"/><Relationship Id="rId99" Type="http://schemas.openxmlformats.org/officeDocument/2006/relationships/hyperlink" Target="http://www.learnex.co.uk/test/AbbottScientificResearch2/EN-US/course/index.html?showScreen=43_C_38" TargetMode="External"/><Relationship Id="rId101" Type="http://schemas.openxmlformats.org/officeDocument/2006/relationships/hyperlink" Target="http://www.learnex.co.uk/test/AbbottScientificResearch2/EN-US/course/index.html?showScreen=44_C_39" TargetMode="External"/><Relationship Id="rId122" Type="http://schemas.openxmlformats.org/officeDocument/2006/relationships/hyperlink" Target="http://www.learnex.co.uk/test/AbbottScientificResearch2/EN-US/course/index.html?showScreen=55_C_46" TargetMode="External"/><Relationship Id="rId143" Type="http://schemas.openxmlformats.org/officeDocument/2006/relationships/hyperlink" Target="http://www.learnex.co.uk/test/AbbottScientificResearch2/EN-US/course/index.html?showScreen=65_C_47" TargetMode="External"/><Relationship Id="rId148" Type="http://schemas.openxmlformats.org/officeDocument/2006/relationships/hyperlink" Target="http://speakup.abbott.com/" TargetMode="External"/><Relationship Id="rId164" Type="http://schemas.openxmlformats.org/officeDocument/2006/relationships/hyperlink" Target="http://hcir.oneabbott.com/" TargetMode="External"/><Relationship Id="rId169" Type="http://schemas.openxmlformats.org/officeDocument/2006/relationships/hyperlink" Target="https://icomply.abbott.com/Apps/ComplianceContacts/" TargetMode="External"/><Relationship Id="rId185" Type="http://schemas.openxmlformats.org/officeDocument/2006/relationships/hyperlink" Target="http://www.learnex.co.uk/test/AbbottScientificResearch2/EN-US/course/index.html?showScreen=73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1_C_53" TargetMode="External"/><Relationship Id="rId210" Type="http://schemas.openxmlformats.org/officeDocument/2006/relationships/hyperlink" Target="http://www.learnex.co.uk/test/AbbottScientificResearch2/EN-US/course/index.html?showScreen=85_C_54" TargetMode="External"/><Relationship Id="rId215" Type="http://schemas.openxmlformats.org/officeDocument/2006/relationships/hyperlink" Target="http://www.learnex.co.uk/test/AbbottScientificResearch2/EN-US/course/index.html?showScreen=87_C_54" TargetMode="External"/><Relationship Id="rId236" Type="http://schemas.openxmlformats.org/officeDocument/2006/relationships/hyperlink" Target="http://www.learnex.co.uk/test/AbbottScientificResearch2/EN-US/course/index.html?showScreen=98_C_54" TargetMode="External"/><Relationship Id="rId257" Type="http://schemas.openxmlformats.org/officeDocument/2006/relationships/hyperlink" Target="http://www.learnex.co.uk/test/AbbottScientificResearch2/EN-US/course/index.html?showScreen=113_toc_10" TargetMode="External"/><Relationship Id="rId278" Type="http://schemas.openxmlformats.org/officeDocument/2006/relationships/hyperlink" Target="http://www.learnex.co.uk/test/AbbottScientificResearch2/EN-US/course/index.html?showScreen=134_toc_31"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5_C_54" TargetMode="External"/><Relationship Id="rId252" Type="http://schemas.openxmlformats.org/officeDocument/2006/relationships/hyperlink" Target="http://www.learnex.co.uk/test/AbbottScientificResearch2/EN-US/course/index.html?showScreen=108_toc_5" TargetMode="External"/><Relationship Id="rId273" Type="http://schemas.openxmlformats.org/officeDocument/2006/relationships/hyperlink" Target="http://www.learnex.co.uk/test/AbbottScientificResearch2/EN-US/course/index.html?showScreen=129_toc_26" TargetMode="External"/><Relationship Id="rId294" Type="http://schemas.openxmlformats.org/officeDocument/2006/relationships/theme" Target="theme/theme1.xml"/><Relationship Id="rId47" Type="http://schemas.microsoft.com/office/2016/09/relationships/commentsIds" Target="commentsIds.xml"/><Relationship Id="rId68" Type="http://schemas.openxmlformats.org/officeDocument/2006/relationships/hyperlink" Target="http://www.learnex.co.uk/test/AbbottScientificResearch2/EN-US/course/index.html?showScreen=29_C_28" TargetMode="External"/><Relationship Id="rId89" Type="http://schemas.openxmlformats.org/officeDocument/2006/relationships/hyperlink" Target="http://www.learnex.co.uk/test/AbbottScientificResearch2/EN-US/course/index.html?showScreen=38_C_34" TargetMode="External"/><Relationship Id="rId112" Type="http://schemas.openxmlformats.org/officeDocument/2006/relationships/hyperlink" Target="http://www.learnex.co.uk/test/AbbottScientificResearch2/EN-US/course/index.html?showScreen=50_C_43" TargetMode="External"/><Relationship Id="rId133" Type="http://schemas.openxmlformats.org/officeDocument/2006/relationships/hyperlink" Target="http://www.learnex.co.uk/test/AbbottScientificResearch2/EN-US/course/index.html?showScreen=60_C_47" TargetMode="External"/><Relationship Id="rId154" Type="http://schemas.openxmlformats.org/officeDocument/2006/relationships/hyperlink" Target="http://www.learnex.co.uk/test/AbbottScientificResearch2/EN-US/course/index.html?showScreen=69_C_51" TargetMode="External"/><Relationship Id="rId175" Type="http://schemas.openxmlformats.org/officeDocument/2006/relationships/hyperlink" Target="http://www.learnex.co.uk/test/AbbottScientificResearch2/EN-US/course/index.html?showScreen=70_C_52" TargetMode="External"/><Relationship Id="rId196" Type="http://schemas.openxmlformats.org/officeDocument/2006/relationships/hyperlink" Target="http://www.learnex.co.uk/test/AbbottScientificResearch2/EN-US/course/index.html?showScreen=78_C_54" TargetMode="External"/><Relationship Id="rId200" Type="http://schemas.openxmlformats.org/officeDocument/2006/relationships/hyperlink" Target="http://www.learnex.co.uk/test/AbbottScientificResearch2/EN-US/course/index.html?showScreen=80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0_C_54" TargetMode="External"/><Relationship Id="rId242" Type="http://schemas.openxmlformats.org/officeDocument/2006/relationships/hyperlink" Target="http://www.learnex.co.uk/test/AbbottScientificResearch2/EN-US/course/index.html?showScreen=101_C_54" TargetMode="External"/><Relationship Id="rId263" Type="http://schemas.openxmlformats.org/officeDocument/2006/relationships/hyperlink" Target="http://www.learnex.co.uk/test/AbbottScientificResearch2/EN-US/course/index.html?showScreen=119_toc_16" TargetMode="External"/><Relationship Id="rId284" Type="http://schemas.openxmlformats.org/officeDocument/2006/relationships/hyperlink" Target="http://www.learnex.co.uk/test/AbbottScientificResearch2/EN-US/course/index.html?showScreen=140_toc_37"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3_C_24" TargetMode="External"/><Relationship Id="rId79" Type="http://schemas.openxmlformats.org/officeDocument/2006/relationships/hyperlink" Target="http://www.learnex.co.uk/test/AbbottScientificResearch2/EN-US/course/index.html?showScreen=33_C_30" TargetMode="External"/><Relationship Id="rId102" Type="http://schemas.openxmlformats.org/officeDocument/2006/relationships/hyperlink" Target="http://www.learnex.co.uk/test/AbbottScientificResearch2/EN-US/course/index.html?showScreen=45_C_40" TargetMode="External"/><Relationship Id="rId123" Type="http://schemas.openxmlformats.org/officeDocument/2006/relationships/hyperlink" Target="http://www.learnex.co.uk/test/AbbottScientificResearch2/EN-US/course/index.html?showScreen=55_C_46" TargetMode="External"/><Relationship Id="rId144" Type="http://schemas.openxmlformats.org/officeDocument/2006/relationships/hyperlink" Target="http://www.learnex.co.uk/test/AbbottScientificResearch2/EN-US/course/index.html?showScreen=66_C_48" TargetMode="External"/><Relationship Id="rId90" Type="http://schemas.openxmlformats.org/officeDocument/2006/relationships/hyperlink" Target="http://www.learnex.co.uk/test/AbbottScientificResearch2/EN-US/course/index.html?showScreen=39_C_35" TargetMode="External"/><Relationship Id="rId165" Type="http://schemas.openxmlformats.org/officeDocument/2006/relationships/hyperlink" Target="https://abbott.sharepoint.com/sites/abbottworld/EthicsCompliance/cobc/Pages/Code-eBook-and-PDF.aspx" TargetMode="External"/><Relationship Id="rId186" Type="http://schemas.openxmlformats.org/officeDocument/2006/relationships/hyperlink" Target="http://www.learnex.co.uk/test/AbbottScientificResearch2/EN-US/course/index.html?showScreen=74_C_54" TargetMode="External"/><Relationship Id="rId211" Type="http://schemas.openxmlformats.org/officeDocument/2006/relationships/hyperlink" Target="http://www.learnex.co.uk/test/AbbottScientificResearch2/EN-US/course/index.html?showScreen=85_C_54" TargetMode="External"/><Relationship Id="rId232" Type="http://schemas.openxmlformats.org/officeDocument/2006/relationships/hyperlink" Target="http://www.learnex.co.uk/test/AbbottScientificResearch2/EN-US/course/index.html?showScreen=96_C_54" TargetMode="External"/><Relationship Id="rId253" Type="http://schemas.openxmlformats.org/officeDocument/2006/relationships/hyperlink" Target="http://www.learnex.co.uk/test/AbbottScientificResearch2/EN-US/course/index.html?showScreen=109_toc_6" TargetMode="External"/><Relationship Id="rId274" Type="http://schemas.openxmlformats.org/officeDocument/2006/relationships/hyperlink" Target="http://www.learnex.co.uk/test/AbbottScientificResearch2/EN-US/course/index.html?showScreen=130_toc_27"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8_C_19" TargetMode="External"/><Relationship Id="rId69" Type="http://schemas.openxmlformats.org/officeDocument/2006/relationships/hyperlink" Target="http://www.learnex.co.uk/test/AbbottScientificResearch2/EN-US/course/index.html?showScreen=29_C_28" TargetMode="External"/><Relationship Id="rId113" Type="http://schemas.openxmlformats.org/officeDocument/2006/relationships/hyperlink" Target="http://www.learnex.co.uk/test/AbbottScientificResearch2/EN-US/course/index.html?showScreen=50_C_43" TargetMode="External"/><Relationship Id="rId134" Type="http://schemas.openxmlformats.org/officeDocument/2006/relationships/hyperlink" Target="http://www.learnex.co.uk/test/AbbottScientificResearch2/EN-US/course/index.html?showScreen=61_C_47" TargetMode="External"/><Relationship Id="rId80" Type="http://schemas.openxmlformats.org/officeDocument/2006/relationships/hyperlink" Target="http://www.learnex.co.uk/test/AbbottScientificResearch2/EN-US/course/index.html?showScreen=34_C_31" TargetMode="External"/><Relationship Id="rId155" Type="http://schemas.openxmlformats.org/officeDocument/2006/relationships/hyperlink" Target="http://www.learnex.co.uk/test/AbbottScientificResearch2/EN-US/course/index.html?showScreen=69_C_51" TargetMode="External"/><Relationship Id="rId176" Type="http://schemas.openxmlformats.org/officeDocument/2006/relationships/hyperlink" Target="https://abbott.sharepoint.com/Users/stephenrusnak/Library/Containers/com.apple.mail/Data/Library/Mail%20Downloads/DBAB7498-8810-4BAD-9A75-882DDB6D0753/reference/Quick_Reference.pdf" TargetMode="External"/><Relationship Id="rId197" Type="http://schemas.openxmlformats.org/officeDocument/2006/relationships/hyperlink" Target="http://www.learnex.co.uk/test/AbbottScientificResearch2/EN-US/course/index.html?showScreen=78_C_54" TargetMode="External"/><Relationship Id="rId201" Type="http://schemas.openxmlformats.org/officeDocument/2006/relationships/hyperlink" Target="http://www.learnex.co.uk/test/AbbottScientificResearch2/EN-US/course/index.html?showScreen=80_C_54" TargetMode="External"/><Relationship Id="rId222" Type="http://schemas.openxmlformats.org/officeDocument/2006/relationships/hyperlink" Target="http://www.learnex.co.uk/test/AbbottScientificResearch2/EN-US/course/index.html?showScreen=91_C_54" TargetMode="External"/><Relationship Id="rId243" Type="http://schemas.openxmlformats.org/officeDocument/2006/relationships/hyperlink" Target="http://www.learnex.co.uk/test/AbbottScientificResearch2/EN-US/course/index.html?showScreen=101_C_54" TargetMode="External"/><Relationship Id="rId264" Type="http://schemas.openxmlformats.org/officeDocument/2006/relationships/hyperlink" Target="http://www.learnex.co.uk/test/AbbottScientificResearch2/EN-US/course/index.html?showScreen=120_toc_17" TargetMode="External"/><Relationship Id="rId285" Type="http://schemas.openxmlformats.org/officeDocument/2006/relationships/hyperlink" Target="mailto:phishing@abbott.com"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3_C_24" TargetMode="External"/><Relationship Id="rId103" Type="http://schemas.openxmlformats.org/officeDocument/2006/relationships/hyperlink" Target="http://www.learnex.co.uk/test/AbbottScientificResearch2/EN-US/course/index.html?showScreen=45_C_40" TargetMode="External"/><Relationship Id="rId124" Type="http://schemas.openxmlformats.org/officeDocument/2006/relationships/hyperlink" Target="http://www.learnex.co.uk/test/AbbottScientificResearch2/EN-US/course/index.html?showScreen=56_C_46" TargetMode="External"/><Relationship Id="rId70" Type="http://schemas.openxmlformats.org/officeDocument/2006/relationships/hyperlink" Target="http://www.learnex.co.uk/test/AbbottScientificResearch2/EN-US/course/index.html?showScreen=28_C_28" TargetMode="External"/><Relationship Id="rId91" Type="http://schemas.openxmlformats.org/officeDocument/2006/relationships/hyperlink" Target="http://www.learnex.co.uk/test/AbbottScientificResearch2/EN-US/course/index.html?showScreen=39_C_35" TargetMode="External"/><Relationship Id="rId145" Type="http://schemas.openxmlformats.org/officeDocument/2006/relationships/hyperlink" Target="http://www.learnex.co.uk/test/AbbottScientificResearch2/EN-US/course/index.html?showScreen=66_C_48" TargetMode="External"/><Relationship Id="rId166" Type="http://schemas.openxmlformats.org/officeDocument/2006/relationships/hyperlink" Target="https://abbott.sharepoint.com/sites/abbottworld/GlobalPolicy/Pages/Home.aspx" TargetMode="External"/><Relationship Id="rId187" Type="http://schemas.openxmlformats.org/officeDocument/2006/relationships/hyperlink" Target="http://www.learnex.co.uk/test/AbbottScientificResearch2/EN-US/course/index.html?showScreen=74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6_C_54" TargetMode="External"/><Relationship Id="rId233" Type="http://schemas.openxmlformats.org/officeDocument/2006/relationships/hyperlink" Target="http://www.learnex.co.uk/test/AbbottScientificResearch2/EN-US/course/index.html?showScreen=96_C_54" TargetMode="External"/><Relationship Id="rId254" Type="http://schemas.openxmlformats.org/officeDocument/2006/relationships/hyperlink" Target="http://www.learnex.co.uk/test/AbbottScientificResearch2/EN-US/course/index.html?showScreen=110_toc_7"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18_C_19" TargetMode="External"/><Relationship Id="rId114" Type="http://schemas.openxmlformats.org/officeDocument/2006/relationships/hyperlink" Target="http://www.learnex.co.uk/test/AbbottScientificResearch2/EN-US/course/index.html?showScreen=51_C_44" TargetMode="External"/><Relationship Id="rId275" Type="http://schemas.openxmlformats.org/officeDocument/2006/relationships/hyperlink" Target="http://www.learnex.co.uk/test/AbbottScientificResearch2/EN-US/course/index.html?showScreen=131_toc_28" TargetMode="External"/><Relationship Id="rId60" Type="http://schemas.openxmlformats.org/officeDocument/2006/relationships/hyperlink" Target="http://www.learnex.co.uk/test/AbbottScientificResearch2/EN-US/course/index.html?showScreen=24_C_25" TargetMode="External"/><Relationship Id="rId81" Type="http://schemas.openxmlformats.org/officeDocument/2006/relationships/hyperlink" Target="http://www.learnex.co.uk/test/AbbottScientificResearch2/EN-US/course/index.html?showScreen=34_C_31" TargetMode="External"/><Relationship Id="rId135" Type="http://schemas.openxmlformats.org/officeDocument/2006/relationships/hyperlink" Target="http://www.learnex.co.uk/test/AbbottScientificResearch2/EN-US/course/index.html?showScreen=61_C_47" TargetMode="External"/><Relationship Id="rId156" Type="http://schemas.openxmlformats.org/officeDocument/2006/relationships/hyperlink" Target="https://abbott.sharepoint.com/sites/abbottworld/EthicsCompliance/cobc/Pages/Code-eBook-and-PDF.aspx" TargetMode="External"/><Relationship Id="rId177" Type="http://schemas.openxmlformats.org/officeDocument/2006/relationships/hyperlink" Target="https://abbott.sharepoint.com/Users/stephenrusnak/Library/Containers/com.apple.mail/Data/Library/Mail%20Downloads/DBAB7498-8810-4BAD-9A75-882DDB6D0753/reference/Transcript.pdf" TargetMode="External"/><Relationship Id="rId198" Type="http://schemas.openxmlformats.org/officeDocument/2006/relationships/hyperlink" Target="http://www.learnex.co.uk/test/AbbottScientificResearch2/EN-US/course/index.html?showScreen=79_C_54" TargetMode="External"/><Relationship Id="rId202" Type="http://schemas.openxmlformats.org/officeDocument/2006/relationships/hyperlink" Target="http://www.learnex.co.uk/test/AbbottScientificResearch2/EN-US/course/index.html?showScreen=81_C_54" TargetMode="External"/><Relationship Id="rId223" Type="http://schemas.openxmlformats.org/officeDocument/2006/relationships/hyperlink" Target="http://www.learnex.co.uk/test/AbbottScientificResearch2/EN-US/course/index.html?showScreen=91_C_54" TargetMode="External"/><Relationship Id="rId244" Type="http://schemas.openxmlformats.org/officeDocument/2006/relationships/hyperlink" Target="http://www.learnex.co.uk/test/AbbottScientificResearch2/EN-US/course/index.html?showScreen=102_C_54"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1_toc_18" TargetMode="External"/><Relationship Id="rId286" Type="http://schemas.openxmlformats.org/officeDocument/2006/relationships/hyperlink" Target="mailto:phishing@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44D7-27EB-4545-A61F-B6035F37E9AE}">
  <ds:schemaRefs>
    <ds:schemaRef ds:uri="http://schemas.microsoft.com/sharepoint/v3/contenttype/forms"/>
  </ds:schemaRefs>
</ds:datastoreItem>
</file>

<file path=customXml/itemProps2.xml><?xml version="1.0" encoding="utf-8"?>
<ds:datastoreItem xmlns:ds="http://schemas.openxmlformats.org/officeDocument/2006/customXml" ds:itemID="{F3CF8265-92C8-4F47-A1AE-FCBE2A85A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B3105-197B-49B9-BD84-8E4D94095D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D55E3-CA32-4948-BCBE-DBE313B0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17429</Words>
  <Characters>99350</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116546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Croteau-Taylor, Julie</dc:creator>
  <cp:keywords>IE0021615</cp:keywords>
  <cp:lastModifiedBy>Fintan O'Neill</cp:lastModifiedBy>
  <cp:revision>2</cp:revision>
  <dcterms:created xsi:type="dcterms:W3CDTF">2021-08-12T13:23:00Z</dcterms:created>
  <dcterms:modified xsi:type="dcterms:W3CDTF">2021-08-12T13:23:00Z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