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E38DE" w:rsidRPr="0059535E" w14:paraId="405DC688" w14:textId="77777777"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2B2A8F01" w14:textId="77777777" w:rsidR="004E38DE" w:rsidRPr="0059535E" w:rsidRDefault="004E38DE" w:rsidP="00CD6EBD">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ABCD948" w14:textId="77777777" w:rsidR="004E38DE" w:rsidRPr="0059535E" w:rsidRDefault="004E38DE" w:rsidP="00CD6EBD">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9E8504F" w14:textId="77777777" w:rsidR="004E38DE" w:rsidRPr="0059535E" w:rsidRDefault="004E38DE" w:rsidP="00CD6EBD">
            <w:pPr>
              <w:pStyle w:val="NormalWeb"/>
              <w:ind w:left="187" w:right="203"/>
              <w:jc w:val="center"/>
              <w:rPr>
                <w:rFonts w:ascii="Calibri" w:hAnsi="Calibri" w:cs="Calibri"/>
              </w:rPr>
            </w:pPr>
            <w:r w:rsidRPr="0059535E">
              <w:rPr>
                <w:rFonts w:ascii="Calibri" w:hAnsi="Calibri" w:cs="Calibri"/>
              </w:rPr>
              <w:t>Target</w:t>
            </w:r>
          </w:p>
        </w:tc>
      </w:tr>
      <w:tr w:rsidR="004E38DE" w:rsidRPr="00886CEB" w14:paraId="63F19893" w14:textId="77777777" w:rsidTr="00CD6EBD">
        <w:tc>
          <w:tcPr>
            <w:tcW w:w="1353" w:type="dxa"/>
            <w:shd w:val="clear" w:color="auto" w:fill="D9E2F3" w:themeFill="accent1" w:themeFillTint="33"/>
            <w:tcMar>
              <w:top w:w="120" w:type="dxa"/>
              <w:left w:w="180" w:type="dxa"/>
              <w:bottom w:w="120" w:type="dxa"/>
              <w:right w:w="180" w:type="dxa"/>
            </w:tcMar>
            <w:hideMark/>
          </w:tcPr>
          <w:p w14:paraId="68963575" w14:textId="77777777" w:rsidR="004E38DE" w:rsidRPr="00045DCF" w:rsidRDefault="004E38DE" w:rsidP="00CD6EBD">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658DB27A" w14:textId="77777777" w:rsidR="004E38DE" w:rsidRPr="0059535E" w:rsidRDefault="004E38DE" w:rsidP="00CD6EBD">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04DE85" w14:textId="77777777" w:rsidR="004E38DE" w:rsidRPr="00045DCF" w:rsidRDefault="004E38DE"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3DD952E2"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554D754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Είτε πρόκειται για την εξερεύνηση μιας υποσχόμενης νέας θεραπείας, για την ανάπτυξη μιας πρωτοποριακής τεχνολογίας ή απλώς για να βοηθήσουμε τους ανθρώπους να ζουν μια μακροβιότερη και υγιέστερη ζωή, η επιστημονική έρευνα αποτελεί ουσιαστικό μέρος της επιτυχίας μας ως εταιρείας.</w:t>
            </w:r>
          </w:p>
          <w:p w14:paraId="17990215"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Αυτό το μάθημα θα διαφωτίσει τους διάφορους τύπους έρευνας που στηρίζουμε και θα εξηγήσει πώς οι νόμοι και οι κανονισμοί σε συνδυασμό με τις δικές μας εσωτερικές πολιτικές και διαδικασίες εφαρμόζονται για την προστασία της ακεραιότητας αυτής της έρευνας. Επίσης, θα σας παράσχουμε μερικές πρακτικές συμβουλές για τον τρόπο με τον οποίο συνεχίζουμε τη διεξαγωγή της έρευνάς μας όχι απλώς με τον σωστό τρόπο αλλά και για τους σωστούς λόγους.</w:t>
            </w:r>
          </w:p>
        </w:tc>
      </w:tr>
      <w:tr w:rsidR="004E38DE" w:rsidRPr="0059535E" w14:paraId="5135D5CD" w14:textId="77777777" w:rsidTr="00CD6EBD">
        <w:tc>
          <w:tcPr>
            <w:tcW w:w="1353" w:type="dxa"/>
            <w:shd w:val="clear" w:color="auto" w:fill="D9E2F3" w:themeFill="accent1" w:themeFillTint="33"/>
            <w:tcMar>
              <w:top w:w="120" w:type="dxa"/>
              <w:left w:w="180" w:type="dxa"/>
              <w:bottom w:w="120" w:type="dxa"/>
              <w:right w:w="180" w:type="dxa"/>
            </w:tcMar>
            <w:hideMark/>
          </w:tcPr>
          <w:p w14:paraId="46771B0A" w14:textId="77777777" w:rsidR="004E38DE" w:rsidRPr="00045DCF" w:rsidRDefault="004E38DE" w:rsidP="00CD6EBD">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62552E17" w14:textId="77777777" w:rsidR="004E38DE" w:rsidRPr="0059535E" w:rsidRDefault="004E38DE" w:rsidP="00CD6EBD">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611ED" w14:textId="77777777" w:rsidR="004E38DE" w:rsidRPr="00045DCF" w:rsidRDefault="004E38DE" w:rsidP="00CD6EBD">
            <w:pPr>
              <w:pStyle w:val="NormalWeb"/>
              <w:ind w:left="30" w:right="30"/>
              <w:rPr>
                <w:rFonts w:ascii="Calibri" w:hAnsi="Calibri" w:cs="Calibri"/>
              </w:rPr>
            </w:pPr>
            <w:r w:rsidRPr="00045DCF">
              <w:rPr>
                <w:rFonts w:ascii="Calibri" w:hAnsi="Calibri" w:cs="Calibri"/>
              </w:rPr>
              <w:t>Upon completion of this course, you will be able to:</w:t>
            </w:r>
          </w:p>
          <w:p w14:paraId="477AAEAD" w14:textId="77777777" w:rsidR="004E38DE" w:rsidRPr="00045DCF" w:rsidRDefault="004E38D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488C0D2C" w14:textId="77777777" w:rsidR="004E38DE" w:rsidRPr="00045DCF" w:rsidRDefault="004E38D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3FE22128" w14:textId="77777777" w:rsidR="004E38DE" w:rsidRPr="00045DCF" w:rsidRDefault="004E38D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611EE301" w14:textId="77777777" w:rsidR="004E38DE" w:rsidRPr="00045DCF" w:rsidRDefault="004E38D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78F797A5" w14:textId="77777777" w:rsidR="004E38DE" w:rsidRPr="00045DCF" w:rsidRDefault="004E38D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4D817F90" w14:textId="77777777" w:rsidR="004E38DE" w:rsidRPr="0059535E" w:rsidRDefault="004E38D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7C07A36E"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Μετά την ολοκλήρωση αυτού του μαθήματος, θα μπορείτε:</w:t>
            </w:r>
          </w:p>
          <w:p w14:paraId="4C15B749" w14:textId="77777777" w:rsidR="004E38DE" w:rsidRPr="0059535E" w:rsidRDefault="004E38DE" w:rsidP="00CD6EBD">
            <w:pPr>
              <w:numPr>
                <w:ilvl w:val="0"/>
                <w:numId w:val="1"/>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Να εξηγήσετε γιατί η Abbott διεξάγει και υποστηρίζει την επιστημονική έρευνα</w:t>
            </w:r>
          </w:p>
          <w:p w14:paraId="78253CF7" w14:textId="77777777" w:rsidR="004E38DE" w:rsidRPr="0059535E" w:rsidRDefault="004E38DE" w:rsidP="00CD6EBD">
            <w:pPr>
              <w:numPr>
                <w:ilvl w:val="0"/>
                <w:numId w:val="1"/>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Να διακρίνετε τους διαφορετικούς τύπους έρευνας που διεξάγει και υποστηρίζει η Abbott</w:t>
            </w:r>
          </w:p>
          <w:p w14:paraId="47A0BA94" w14:textId="77777777" w:rsidR="004E38DE" w:rsidRPr="0059535E" w:rsidRDefault="004E38DE" w:rsidP="00CD6EBD">
            <w:pPr>
              <w:numPr>
                <w:ilvl w:val="0"/>
                <w:numId w:val="1"/>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Να εξηγήσετε τους λόγους για μερικούς από τους βασικούς νόμους, κανονισμούς και πρότυπα που διέπουν την επιστημονική έρευνα</w:t>
            </w:r>
          </w:p>
          <w:p w14:paraId="7C229A80" w14:textId="77777777" w:rsidR="004E38DE" w:rsidRPr="0059535E" w:rsidRDefault="004E38DE" w:rsidP="00CD6EBD">
            <w:pPr>
              <w:numPr>
                <w:ilvl w:val="0"/>
                <w:numId w:val="1"/>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Να επισημάνετε τις απαιτήσεις που έχει καθορίσει η Abbott για τον τρόπο που διεξάγει την έρευνά της</w:t>
            </w:r>
          </w:p>
          <w:p w14:paraId="568E1F6D" w14:textId="77777777" w:rsidR="004E38DE" w:rsidRPr="0059535E" w:rsidRDefault="004E38DE" w:rsidP="00CD6EBD">
            <w:pPr>
              <w:numPr>
                <w:ilvl w:val="0"/>
                <w:numId w:val="1"/>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Να περιγράψετε τους ρόλους και τις ευθύνες του επιστημονικού προσωπικού σε αντίθεση με το προσωπικό πωλήσεων, μάρκετινγκ και άλλου μη επιστημονικού προσωπικού και</w:t>
            </w:r>
          </w:p>
          <w:p w14:paraId="25588D6A" w14:textId="77777777" w:rsidR="004E38DE" w:rsidRPr="0059535E" w:rsidRDefault="004E38DE" w:rsidP="00CD6EBD">
            <w:pPr>
              <w:pStyle w:val="NormalWeb"/>
              <w:numPr>
                <w:ilvl w:val="0"/>
                <w:numId w:val="1"/>
              </w:numPr>
              <w:tabs>
                <w:tab w:val="clear" w:pos="720"/>
              </w:tabs>
              <w:ind w:left="1177" w:right="203" w:hanging="540"/>
              <w:rPr>
                <w:rFonts w:ascii="Calibri" w:hAnsi="Calibri" w:cs="Calibri"/>
              </w:rPr>
            </w:pPr>
            <w:r w:rsidRPr="0059535E">
              <w:rPr>
                <w:rFonts w:ascii="Calibri" w:eastAsia="Calibri" w:hAnsi="Calibri" w:cs="Calibri"/>
                <w:lang w:val="el-GR"/>
              </w:rPr>
              <w:t>Να γνωρίζετε πού να απευθυνθείτε για βοήθεια και υποστήριξη.</w:t>
            </w:r>
          </w:p>
        </w:tc>
      </w:tr>
      <w:tr w:rsidR="004E38DE" w:rsidRPr="0059535E" w14:paraId="1707EBC1" w14:textId="77777777" w:rsidTr="00CD6EBD">
        <w:tc>
          <w:tcPr>
            <w:tcW w:w="1353" w:type="dxa"/>
            <w:shd w:val="clear" w:color="auto" w:fill="D9E2F3" w:themeFill="accent1" w:themeFillTint="33"/>
            <w:tcMar>
              <w:top w:w="120" w:type="dxa"/>
              <w:left w:w="180" w:type="dxa"/>
              <w:bottom w:w="120" w:type="dxa"/>
              <w:right w:w="180" w:type="dxa"/>
            </w:tcMar>
            <w:hideMark/>
          </w:tcPr>
          <w:p w14:paraId="1957FF74" w14:textId="77777777" w:rsidR="004E38DE" w:rsidRPr="00045DCF" w:rsidRDefault="004E38DE" w:rsidP="00CD6EBD">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5FEFC0C8" w14:textId="77777777" w:rsidR="004E38DE" w:rsidRPr="0059535E" w:rsidRDefault="004E38DE" w:rsidP="00CD6EBD">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C3A8FA"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6C363D02" w14:textId="77777777" w:rsidR="004E38DE" w:rsidRPr="00045DCF" w:rsidRDefault="004E38DE"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77CF6CC9" w14:textId="77777777" w:rsidR="004E38DE" w:rsidRPr="00045DCF" w:rsidRDefault="004E38DE"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6B8D4CFC" w14:textId="77777777" w:rsidR="004E38DE" w:rsidRPr="00045DCF" w:rsidRDefault="004E38DE"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26CF4407"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78718A58"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Τα εικονίδια στην κορυφή της οθόνης παρέχουν πρόσβαση με ένα κλικ σε βασικούς πόρους:</w:t>
            </w:r>
          </w:p>
          <w:p w14:paraId="36D54EF3" w14:textId="77777777" w:rsidR="004E38DE" w:rsidRPr="0059535E" w:rsidRDefault="004E38DE" w:rsidP="00CD6EBD">
            <w:pPr>
              <w:numPr>
                <w:ilvl w:val="0"/>
                <w:numId w:val="2"/>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πίνακα περιεχομένων,</w:t>
            </w:r>
          </w:p>
          <w:p w14:paraId="30429938" w14:textId="77777777" w:rsidR="004E38DE" w:rsidRPr="0059535E" w:rsidRDefault="004E38DE" w:rsidP="00CD6EBD">
            <w:pPr>
              <w:numPr>
                <w:ilvl w:val="0"/>
                <w:numId w:val="2"/>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σημαντικά στοιχεία επικοινωνίας και</w:t>
            </w:r>
          </w:p>
          <w:p w14:paraId="05FCC420" w14:textId="77777777" w:rsidR="004E38DE" w:rsidRPr="0059535E" w:rsidRDefault="004E38DE" w:rsidP="00CD6EBD">
            <w:pPr>
              <w:numPr>
                <w:ilvl w:val="0"/>
                <w:numId w:val="2"/>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υλικά αναφοράς.</w:t>
            </w:r>
          </w:p>
          <w:p w14:paraId="4CFCBDBD"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Επιπλέον, μπορείτε να χρησιμοποιήσετε το εικονίδιο «Έξοδος» για να κλείσετε το παράθυρο του μαθήματος.</w:t>
            </w:r>
          </w:p>
        </w:tc>
      </w:tr>
      <w:tr w:rsidR="004E38DE" w:rsidRPr="0059535E" w14:paraId="6E8C4F97" w14:textId="77777777" w:rsidTr="00CD6EBD">
        <w:tc>
          <w:tcPr>
            <w:tcW w:w="1353" w:type="dxa"/>
            <w:shd w:val="clear" w:color="auto" w:fill="D9E2F3" w:themeFill="accent1" w:themeFillTint="33"/>
            <w:tcMar>
              <w:top w:w="120" w:type="dxa"/>
              <w:left w:w="180" w:type="dxa"/>
              <w:bottom w:w="120" w:type="dxa"/>
              <w:right w:w="180" w:type="dxa"/>
            </w:tcMar>
            <w:hideMark/>
          </w:tcPr>
          <w:p w14:paraId="25EC1AC4" w14:textId="77777777" w:rsidR="004E38DE" w:rsidRPr="00045DCF" w:rsidRDefault="004E38DE" w:rsidP="00CD6EBD">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6DCB87E6" w14:textId="77777777" w:rsidR="004E38DE" w:rsidRPr="0059535E" w:rsidRDefault="004E38DE" w:rsidP="00CD6EBD">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297353"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14:paraId="3539F8DE" w14:textId="77777777" w:rsidR="004E38DE" w:rsidRPr="00045DCF" w:rsidRDefault="004E38DE"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0C0D1B97" w14:textId="77777777" w:rsidR="004E38DE" w:rsidRPr="00045DCF" w:rsidRDefault="004E38DE"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6DE83982" w14:textId="77777777" w:rsidR="004E38DE" w:rsidRPr="0059535E" w:rsidRDefault="004E38DE"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00F31F46"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Υπάρχουν πολλά χαρακτηριστικά που θα σας βοηθήσουν να περιηγηθείτε στο μάθημα:</w:t>
            </w:r>
          </w:p>
          <w:p w14:paraId="0A037B67" w14:textId="77777777" w:rsidR="004E38DE" w:rsidRPr="0059535E" w:rsidRDefault="004E38DE" w:rsidP="00CD6EBD">
            <w:pPr>
              <w:numPr>
                <w:ilvl w:val="0"/>
                <w:numId w:val="3"/>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Τα πίσω και εμπρός βέλη σάς δίνουν τη δυνατότητα να μετακινηθείτε από τη μία οθόνη του μαθήματος στην άλλη.</w:t>
            </w:r>
          </w:p>
          <w:p w14:paraId="42A1D006" w14:textId="77777777" w:rsidR="004E38DE" w:rsidRPr="0059535E" w:rsidRDefault="004E38DE" w:rsidP="00CD6EBD">
            <w:pPr>
              <w:numPr>
                <w:ilvl w:val="0"/>
                <w:numId w:val="3"/>
              </w:numPr>
              <w:tabs>
                <w:tab w:val="clear" w:pos="720"/>
              </w:tabs>
              <w:spacing w:before="100" w:beforeAutospacing="1" w:after="100" w:afterAutospacing="1"/>
              <w:ind w:left="1177" w:right="203" w:hanging="540"/>
              <w:rPr>
                <w:rFonts w:ascii="Calibri" w:eastAsia="Times New Roman" w:hAnsi="Calibri" w:cs="Calibri"/>
              </w:rPr>
            </w:pPr>
            <w:r w:rsidRPr="0059535E">
              <w:rPr>
                <w:rFonts w:ascii="Calibri" w:eastAsia="Calibri" w:hAnsi="Calibri" w:cs="Calibri"/>
                <w:lang w:val="el-GR"/>
              </w:rPr>
              <w:t>Μια οριζόντια μπάρα κύλισης στο κάτω μέρος της οθόνης σάς επιτρέπει να βλέπετε πού βρίσκεστε στο μάθημα.</w:t>
            </w:r>
          </w:p>
          <w:p w14:paraId="54B63E99" w14:textId="77777777" w:rsidR="004E38DE" w:rsidRPr="0059535E" w:rsidRDefault="004E38DE" w:rsidP="00CD6EBD">
            <w:pPr>
              <w:pStyle w:val="NormalWeb"/>
              <w:numPr>
                <w:ilvl w:val="0"/>
                <w:numId w:val="3"/>
              </w:numPr>
              <w:tabs>
                <w:tab w:val="clear" w:pos="720"/>
              </w:tabs>
              <w:ind w:left="1177" w:right="203" w:hanging="540"/>
              <w:rPr>
                <w:rFonts w:ascii="Calibri" w:hAnsi="Calibri" w:cs="Calibri"/>
              </w:rPr>
            </w:pPr>
            <w:r w:rsidRPr="0059535E">
              <w:rPr>
                <w:rFonts w:ascii="Calibri" w:eastAsia="Calibri" w:hAnsi="Calibri" w:cs="Calibri"/>
                <w:lang w:val="el-GR"/>
              </w:rPr>
              <w:t>Ο Πίνακας Περιεχομένων σάς επιτρέπει να μεταβαίνετε από τη μία ενότητα στην άλλη.</w:t>
            </w:r>
          </w:p>
        </w:tc>
      </w:tr>
      <w:tr w:rsidR="004E38DE" w:rsidRPr="0059535E" w14:paraId="445A004B" w14:textId="77777777" w:rsidTr="00CD6EBD">
        <w:tc>
          <w:tcPr>
            <w:tcW w:w="1353" w:type="dxa"/>
            <w:shd w:val="clear" w:color="auto" w:fill="D9E2F3" w:themeFill="accent1" w:themeFillTint="33"/>
            <w:tcMar>
              <w:top w:w="120" w:type="dxa"/>
              <w:left w:w="180" w:type="dxa"/>
              <w:bottom w:w="120" w:type="dxa"/>
              <w:right w:w="180" w:type="dxa"/>
            </w:tcMar>
            <w:hideMark/>
          </w:tcPr>
          <w:p w14:paraId="17D65629" w14:textId="77777777" w:rsidR="004E38DE" w:rsidRPr="00045DCF" w:rsidRDefault="004E38DE" w:rsidP="00CD6EBD">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14B41194" w14:textId="77777777" w:rsidR="004E38DE" w:rsidRPr="0059535E" w:rsidRDefault="004E38DE" w:rsidP="00CD6EBD">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31476" w14:textId="77777777" w:rsidR="004E38DE" w:rsidRPr="00045DCF" w:rsidRDefault="004E38DE" w:rsidP="00CD6EBD">
            <w:pPr>
              <w:pStyle w:val="NormalWeb"/>
              <w:ind w:left="30" w:right="30"/>
              <w:rPr>
                <w:rFonts w:ascii="Calibri" w:hAnsi="Calibri" w:cs="Calibri"/>
              </w:rPr>
            </w:pPr>
            <w:r w:rsidRPr="00045DCF">
              <w:rPr>
                <w:rFonts w:ascii="Calibri" w:hAnsi="Calibri" w:cs="Calibri"/>
              </w:rPr>
              <w:t>Knowledge Check</w:t>
            </w:r>
          </w:p>
          <w:p w14:paraId="0604C777" w14:textId="77777777" w:rsidR="004E38DE" w:rsidRPr="00045DCF" w:rsidRDefault="004E38DE"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0064D67C"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3784F3A4"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Έλεγχος γνώσεων</w:t>
            </w:r>
          </w:p>
          <w:p w14:paraId="0283B4F2"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Αφού εξετάσετε το περιεχόμενο αυτού του μαθήματος, θα απαιτηθεί να ολοκληρώσετε έναν έλεγχο γνώσεων 10 ερωτήσεων.</w:t>
            </w:r>
          </w:p>
          <w:p w14:paraId="11C16C0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 έλεγχος γνώσεων μπορεί να γίνει οποιαδήποτε στιγμή κάνοντας κλικ στο εικονίδιο «Πίνακας περιεχομένων» και επιλέγοντας «Έλεγχος γνώσεων».</w:t>
            </w:r>
          </w:p>
        </w:tc>
      </w:tr>
      <w:tr w:rsidR="004E38DE" w:rsidRPr="0059535E" w14:paraId="59F754DA" w14:textId="77777777" w:rsidTr="00CD6EBD">
        <w:tc>
          <w:tcPr>
            <w:tcW w:w="1353" w:type="dxa"/>
            <w:shd w:val="clear" w:color="auto" w:fill="D9E2F3" w:themeFill="accent1" w:themeFillTint="33"/>
            <w:tcMar>
              <w:top w:w="120" w:type="dxa"/>
              <w:left w:w="180" w:type="dxa"/>
              <w:bottom w:w="120" w:type="dxa"/>
              <w:right w:w="180" w:type="dxa"/>
            </w:tcMar>
            <w:hideMark/>
          </w:tcPr>
          <w:p w14:paraId="4BCA0D1F" w14:textId="77777777" w:rsidR="004E38DE" w:rsidRPr="00045DCF" w:rsidRDefault="004E38DE" w:rsidP="00CD6EBD">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216629DE" w14:textId="77777777" w:rsidR="004E38DE" w:rsidRPr="0059535E" w:rsidRDefault="004E38DE" w:rsidP="00CD6EBD">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0E7B0" w14:textId="77777777" w:rsidR="004E38DE" w:rsidRPr="00045DCF" w:rsidRDefault="004E38DE"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0BA53411"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5BCB1D95"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ανάπτυξη προϊόντων που βοηθούν τους ανθρώπους να ζουν περισσότερο και υγιέστερα είναι μια μακρά και περίπλοκη διαδικασία.</w:t>
            </w:r>
          </w:p>
          <w:p w14:paraId="1A3AB9D1"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Σε αυτή την ενότητα θα εξηγήσουμε γιατί διεξάγουμε έρευνα και θα περιγράψουμε τα διαφορετικά είδη και επίπεδα της επιστημονικής έρευνας που υποστηρίζουμε.</w:t>
            </w:r>
          </w:p>
        </w:tc>
      </w:tr>
      <w:tr w:rsidR="004E38DE" w:rsidRPr="0059535E" w14:paraId="3C7A14E4" w14:textId="77777777" w:rsidTr="00CD6EBD">
        <w:tc>
          <w:tcPr>
            <w:tcW w:w="1353" w:type="dxa"/>
            <w:shd w:val="clear" w:color="auto" w:fill="D9E2F3" w:themeFill="accent1" w:themeFillTint="33"/>
            <w:tcMar>
              <w:top w:w="120" w:type="dxa"/>
              <w:left w:w="180" w:type="dxa"/>
              <w:bottom w:w="120" w:type="dxa"/>
              <w:right w:w="180" w:type="dxa"/>
            </w:tcMar>
            <w:hideMark/>
          </w:tcPr>
          <w:p w14:paraId="007F0571" w14:textId="77777777" w:rsidR="004E38DE" w:rsidRPr="00045DCF" w:rsidRDefault="004E38DE" w:rsidP="00CD6EBD">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24007627" w14:textId="77777777" w:rsidR="004E38DE" w:rsidRPr="0059535E" w:rsidRDefault="004E38DE" w:rsidP="00CD6EBD">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C16F31" w14:textId="77777777" w:rsidR="004E38DE" w:rsidRPr="00045DCF" w:rsidRDefault="004E38DE"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14:paraId="57D3728B"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65DE2871"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επιστημονική έρευνα μας βοηθά να προσδιορίσουμε αν ένα προϊόν είναι αποτελεσματικό.</w:t>
            </w:r>
          </w:p>
          <w:p w14:paraId="16C2711D"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Με άλλα λόγια, μπορούμε να καταλάβουμε αν ένα προϊόν λειτουργεί. Και αν λειτουργεί, πόσο καλά λειτουργεί.</w:t>
            </w:r>
          </w:p>
        </w:tc>
      </w:tr>
      <w:tr w:rsidR="004E38DE" w:rsidRPr="0059535E" w14:paraId="4B60BAF9" w14:textId="77777777" w:rsidTr="00CD6EBD">
        <w:tc>
          <w:tcPr>
            <w:tcW w:w="1353" w:type="dxa"/>
            <w:shd w:val="clear" w:color="auto" w:fill="D9E2F3" w:themeFill="accent1" w:themeFillTint="33"/>
            <w:tcMar>
              <w:top w:w="120" w:type="dxa"/>
              <w:left w:w="180" w:type="dxa"/>
              <w:bottom w:w="120" w:type="dxa"/>
              <w:right w:w="180" w:type="dxa"/>
            </w:tcMar>
            <w:hideMark/>
          </w:tcPr>
          <w:p w14:paraId="328040E0" w14:textId="77777777" w:rsidR="004E38DE" w:rsidRPr="00045DCF" w:rsidRDefault="004E38DE" w:rsidP="00CD6EBD">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7D45A73D" w14:textId="77777777" w:rsidR="004E38DE" w:rsidRPr="0059535E" w:rsidRDefault="004E38DE" w:rsidP="00CD6EBD">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2DD581" w14:textId="77777777" w:rsidR="004E38DE" w:rsidRPr="00045DCF" w:rsidRDefault="004E38DE"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1D64A9EE" w14:textId="77777777" w:rsidR="004E38DE" w:rsidRPr="0059535E" w:rsidRDefault="004E38DE" w:rsidP="00CD6EBD">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39D7D0E0"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επιστημονική έρευνα μας παρέχει τα στοιχεία που απαιτούνται για τις εγκρίσεις από τις ρυθμιστικές αρχές και για τις αποφάσεις σχετικά με τη χορήγηση άδειας κυκλοφορίας των προϊόντων παγκοσμίως.</w:t>
            </w:r>
          </w:p>
          <w:p w14:paraId="2774EACE"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Αποτελεί τη βάση για </w:t>
            </w:r>
            <w:r>
              <w:rPr>
                <w:rFonts w:ascii="Calibri" w:eastAsia="Calibri" w:hAnsi="Calibri" w:cs="Calibri"/>
                <w:lang w:val="el-GR"/>
              </w:rPr>
              <w:t>προωθητικούς ισχυρισμούς</w:t>
            </w:r>
            <w:r w:rsidRPr="0059535E">
              <w:rPr>
                <w:rFonts w:ascii="Calibri" w:eastAsia="Calibri" w:hAnsi="Calibri" w:cs="Calibri"/>
                <w:lang w:val="el-GR"/>
              </w:rPr>
              <w:t xml:space="preserve"> μετά την έγκριση ενός προϊόντος.</w:t>
            </w:r>
          </w:p>
        </w:tc>
      </w:tr>
      <w:tr w:rsidR="004E38DE" w:rsidRPr="00886CEB" w14:paraId="1A39944B" w14:textId="77777777" w:rsidTr="00CD6EBD">
        <w:tc>
          <w:tcPr>
            <w:tcW w:w="1353" w:type="dxa"/>
            <w:shd w:val="clear" w:color="auto" w:fill="D9E2F3" w:themeFill="accent1" w:themeFillTint="33"/>
            <w:tcMar>
              <w:top w:w="120" w:type="dxa"/>
              <w:left w:w="180" w:type="dxa"/>
              <w:bottom w:w="120" w:type="dxa"/>
              <w:right w:w="180" w:type="dxa"/>
            </w:tcMar>
            <w:hideMark/>
          </w:tcPr>
          <w:p w14:paraId="58F1D000" w14:textId="77777777" w:rsidR="004E38DE" w:rsidRPr="00045DCF" w:rsidRDefault="004E38DE" w:rsidP="00CD6EBD">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4FC57F45" w14:textId="77777777" w:rsidR="004E38DE" w:rsidRPr="0059535E" w:rsidRDefault="004E38DE" w:rsidP="00CD6EBD">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049CA" w14:textId="77777777" w:rsidR="004E38DE" w:rsidRPr="00045DCF" w:rsidRDefault="004E38DE"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140BAE6A" w14:textId="77777777" w:rsidR="004E38DE" w:rsidRPr="0059535E" w:rsidRDefault="004E38DE" w:rsidP="00CD6EBD">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1F2EDEC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επιστημονική έρευνα μας βοηθά να συλλέξουμε πληροφορίες σχετικά με την ασφάλεια ενός προϊόντος τόσο πριν όσο και μετά την κυκλοφορία του.</w:t>
            </w:r>
          </w:p>
          <w:p w14:paraId="6425D3C2"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Μας βοηθά να απαντήσουμε στην ερώτηση: είναι το συγκεκριμένο προϊόν ασφαλέστερο από τα ήδη διαθέσιμα στην αγορά; Και εάν ναι, για ποιον, σε τι ποσοστό κ.λπ.;</w:t>
            </w:r>
          </w:p>
        </w:tc>
      </w:tr>
      <w:tr w:rsidR="004E38DE" w:rsidRPr="0059535E" w14:paraId="40583059" w14:textId="77777777" w:rsidTr="00CD6EBD">
        <w:tc>
          <w:tcPr>
            <w:tcW w:w="1353" w:type="dxa"/>
            <w:shd w:val="clear" w:color="auto" w:fill="D9E2F3" w:themeFill="accent1" w:themeFillTint="33"/>
            <w:tcMar>
              <w:top w:w="120" w:type="dxa"/>
              <w:left w:w="180" w:type="dxa"/>
              <w:bottom w:w="120" w:type="dxa"/>
              <w:right w:w="180" w:type="dxa"/>
            </w:tcMar>
            <w:hideMark/>
          </w:tcPr>
          <w:p w14:paraId="2DFABA6B" w14:textId="77777777" w:rsidR="004E38DE" w:rsidRPr="00045DCF" w:rsidRDefault="004E38DE" w:rsidP="00CD6EBD">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06CE650E" w14:textId="77777777" w:rsidR="004E38DE" w:rsidRPr="0059535E" w:rsidRDefault="004E38DE" w:rsidP="00CD6EBD">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776D2" w14:textId="77777777" w:rsidR="004E38DE" w:rsidRPr="00045DCF" w:rsidRDefault="004E38DE"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34661AA0" w14:textId="77777777" w:rsidR="004E38DE" w:rsidRPr="00045DCF" w:rsidRDefault="004E38DE"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4C1838C7" w14:textId="77777777" w:rsidR="004E38DE" w:rsidRPr="00045DCF" w:rsidRDefault="004E38DE"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5846FD2A" w14:textId="77777777" w:rsidR="004E38DE" w:rsidRPr="00045DCF" w:rsidRDefault="004E38DE"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366B0A0D" w14:textId="77777777" w:rsidR="004E38DE" w:rsidRPr="0059535E" w:rsidRDefault="004E38DE" w:rsidP="00CD6EBD">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436D6DBD"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Η επιστημονική έρευνα απαντά και σε πολλές άλλες ερωτήσεις. Έτσι, μας βοηθά να δημιουργούμε προϊόντα που είναι όχι μόνο ασφαλή και αποτελεσματικά αλλά και:</w:t>
            </w:r>
          </w:p>
          <w:p w14:paraId="5817BD68" w14:textId="77777777" w:rsidR="004E38DE" w:rsidRPr="0059535E" w:rsidRDefault="004E38DE" w:rsidP="00CD6EBD">
            <w:pPr>
              <w:numPr>
                <w:ilvl w:val="0"/>
                <w:numId w:val="4"/>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Πιο εύχρηστα</w:t>
            </w:r>
          </w:p>
          <w:p w14:paraId="21CA1F24" w14:textId="77777777" w:rsidR="004E38DE" w:rsidRPr="0059535E" w:rsidRDefault="004E38DE" w:rsidP="00CD6EBD">
            <w:pPr>
              <w:numPr>
                <w:ilvl w:val="0"/>
                <w:numId w:val="4"/>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Πιο οικονομικά και</w:t>
            </w:r>
          </w:p>
          <w:p w14:paraId="6219722E" w14:textId="77777777" w:rsidR="004E38DE" w:rsidRPr="0059535E" w:rsidRDefault="004E38DE" w:rsidP="00CD6EBD">
            <w:pPr>
              <w:numPr>
                <w:ilvl w:val="0"/>
                <w:numId w:val="4"/>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Πιο αξιόπιστα.</w:t>
            </w:r>
          </w:p>
          <w:p w14:paraId="053E4135"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Καθώς προχωράμε στο μάθημα, θα μάθετε περισσότερα για τα οφέλη της επιστημονικής έρευνας και κυρίως για τον ρόλο του καθενός μας στη διασφάλιση της ακεραιότητάς της.</w:t>
            </w:r>
          </w:p>
        </w:tc>
      </w:tr>
      <w:tr w:rsidR="004E38DE" w:rsidRPr="0059535E" w14:paraId="1607FA7B" w14:textId="77777777" w:rsidTr="00CD6EBD">
        <w:tc>
          <w:tcPr>
            <w:tcW w:w="1353" w:type="dxa"/>
            <w:shd w:val="clear" w:color="auto" w:fill="D9E2F3" w:themeFill="accent1" w:themeFillTint="33"/>
            <w:tcMar>
              <w:top w:w="120" w:type="dxa"/>
              <w:left w:w="180" w:type="dxa"/>
              <w:bottom w:w="120" w:type="dxa"/>
              <w:right w:w="180" w:type="dxa"/>
            </w:tcMar>
            <w:hideMark/>
          </w:tcPr>
          <w:p w14:paraId="1243929D" w14:textId="77777777" w:rsidR="004E38DE" w:rsidRPr="00045DCF" w:rsidRDefault="004E38DE" w:rsidP="00CD6EBD">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455C4110" w14:textId="77777777" w:rsidR="004E38DE" w:rsidRPr="0059535E" w:rsidRDefault="004E38DE" w:rsidP="00CD6EBD">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38ED35"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45F107C2" w14:textId="77777777" w:rsidR="004E38DE" w:rsidRPr="0059535E" w:rsidRDefault="004E38DE" w:rsidP="00CD6EBD">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4AC380E8"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Υπάρχουν πολλά και διαφορετικά είδη και επίπεδα έρευνας τα οποία υποστηρίζει η Abbott.</w:t>
            </w:r>
          </w:p>
          <w:p w14:paraId="49351F8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Γενικά, η συγκεκριμένη έρευνα χωρίζεται σε δύο ευρείες κατηγορίες: </w:t>
            </w:r>
            <w:r>
              <w:rPr>
                <w:rFonts w:ascii="Calibri" w:eastAsia="Calibri" w:hAnsi="Calibri" w:cs="Calibri"/>
                <w:lang w:val="el-GR"/>
              </w:rPr>
              <w:t xml:space="preserve">χρηματοδοτούμενες </w:t>
            </w:r>
            <w:r w:rsidRPr="0059535E">
              <w:rPr>
                <w:rFonts w:ascii="Calibri" w:eastAsia="Calibri" w:hAnsi="Calibri" w:cs="Calibri"/>
                <w:lang w:val="el-GR"/>
              </w:rPr>
              <w:t xml:space="preserve">δοκιμές </w:t>
            </w:r>
            <w:r>
              <w:rPr>
                <w:rFonts w:ascii="Calibri" w:eastAsia="Calibri" w:hAnsi="Calibri" w:cs="Calibri"/>
                <w:lang w:val="el-GR"/>
              </w:rPr>
              <w:t xml:space="preserve">της εταιρείας </w:t>
            </w:r>
            <w:r w:rsidRPr="0059535E">
              <w:rPr>
                <w:rFonts w:ascii="Calibri" w:eastAsia="Calibri" w:hAnsi="Calibri" w:cs="Calibri"/>
                <w:lang w:val="el-GR"/>
              </w:rPr>
              <w:t>και δοκιμές που οργανώνονται με πρωτοβουλία των ερευνητών.</w:t>
            </w:r>
          </w:p>
        </w:tc>
      </w:tr>
      <w:tr w:rsidR="004E38DE" w:rsidRPr="0059535E" w14:paraId="40CF55F8" w14:textId="77777777" w:rsidTr="00CD6EBD">
        <w:tc>
          <w:tcPr>
            <w:tcW w:w="1353" w:type="dxa"/>
            <w:shd w:val="clear" w:color="auto" w:fill="D9E2F3" w:themeFill="accent1" w:themeFillTint="33"/>
            <w:tcMar>
              <w:top w:w="120" w:type="dxa"/>
              <w:left w:w="180" w:type="dxa"/>
              <w:bottom w:w="120" w:type="dxa"/>
              <w:right w:w="180" w:type="dxa"/>
            </w:tcMar>
            <w:hideMark/>
          </w:tcPr>
          <w:p w14:paraId="4B20F223" w14:textId="77777777" w:rsidR="004E38DE" w:rsidRPr="00045DCF" w:rsidRDefault="004E38DE" w:rsidP="00CD6EBD">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49F5FE0F" w14:textId="77777777" w:rsidR="004E38DE" w:rsidRPr="0059535E" w:rsidRDefault="004E38DE" w:rsidP="00CD6EBD">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5B04" w14:textId="77777777" w:rsidR="004E38DE" w:rsidRPr="00045DCF" w:rsidRDefault="004E38DE"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5D5092ED"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77216C48"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Οι </w:t>
            </w:r>
            <w:r w:rsidRPr="003B4130">
              <w:rPr>
                <w:rFonts w:ascii="Calibri" w:eastAsia="Calibri" w:hAnsi="Calibri" w:cs="Calibri"/>
                <w:lang w:val="el-GR"/>
              </w:rPr>
              <w:t>χρηματοδοτούμενες δοκιμές της εταιρείας</w:t>
            </w:r>
            <w:r w:rsidRPr="0059535E">
              <w:rPr>
                <w:rFonts w:ascii="Calibri" w:eastAsia="Calibri" w:hAnsi="Calibri" w:cs="Calibri"/>
                <w:lang w:val="el-GR"/>
              </w:rPr>
              <w:t xml:space="preserve"> είναι μελέτες τις οποίες σχεδιάζει και διαχειρίζεται η Abbott.</w:t>
            </w:r>
          </w:p>
          <w:p w14:paraId="5843EC5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Αυτές οι μελέτες περιλαμβάνουν, συνήθως, ένα ή περισσότερα συμμετέχοντα ιατρικά κέντρα (ιδρύματα) με κατάλληλα καταρτισμένους ιατρούς ή άλλους επαγγελματίες υγείας (ερευνητές) που διαχειρίζονται τη μελέτη.</w:t>
            </w:r>
          </w:p>
        </w:tc>
      </w:tr>
      <w:tr w:rsidR="004E38DE" w:rsidRPr="00886CEB" w14:paraId="30E1BFCF" w14:textId="77777777" w:rsidTr="00CD6EBD">
        <w:tc>
          <w:tcPr>
            <w:tcW w:w="1353" w:type="dxa"/>
            <w:shd w:val="clear" w:color="auto" w:fill="D9E2F3" w:themeFill="accent1" w:themeFillTint="33"/>
            <w:tcMar>
              <w:top w:w="120" w:type="dxa"/>
              <w:left w:w="180" w:type="dxa"/>
              <w:bottom w:w="120" w:type="dxa"/>
              <w:right w:w="180" w:type="dxa"/>
            </w:tcMar>
            <w:hideMark/>
          </w:tcPr>
          <w:p w14:paraId="6D21EF0C" w14:textId="77777777" w:rsidR="004E38DE" w:rsidRPr="00045DCF" w:rsidRDefault="004E38DE" w:rsidP="00CD6EBD">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49DC8509" w14:textId="77777777" w:rsidR="004E38DE" w:rsidRPr="0059535E" w:rsidRDefault="004E38DE" w:rsidP="00CD6EBD">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E896D8" w14:textId="77777777" w:rsidR="004E38DE" w:rsidRPr="00045DCF" w:rsidRDefault="004E38DE"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14EF9784"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46945B86"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Προτού ένα νέο προϊόν εγκριθεί για θεραπεία ή χρήση, η Abbott διεξάγει μια δοκιμή ή μια σειρά δοκιμών, προκειμένου να αποδείξει ότι το προϊόν είναι ασφαλές και αποτελεσματικό, ώστε να κατανοήσει τελικά τον βαθμό αποτελεσματικότητάς του.</w:t>
            </w:r>
          </w:p>
          <w:p w14:paraId="448802D7"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 xml:space="preserve">Αυτές οι δοκιμές αναφέρονται συχνά ως ερευνητικές ή </w:t>
            </w:r>
            <w:r>
              <w:rPr>
                <w:rFonts w:ascii="Calibri" w:eastAsia="Calibri" w:hAnsi="Calibri" w:cs="Calibri"/>
                <w:lang w:val="el-GR"/>
              </w:rPr>
              <w:t>προ-προωθητικές/</w:t>
            </w:r>
            <w:r w:rsidRPr="0059535E">
              <w:rPr>
                <w:rFonts w:ascii="Calibri" w:eastAsia="Calibri" w:hAnsi="Calibri" w:cs="Calibri"/>
                <w:lang w:val="el-GR"/>
              </w:rPr>
              <w:t>προ</w:t>
            </w:r>
            <w:r>
              <w:rPr>
                <w:rFonts w:ascii="Calibri" w:eastAsia="Calibri" w:hAnsi="Calibri" w:cs="Calibri"/>
                <w:lang w:val="el-GR"/>
              </w:rPr>
              <w:t>-</w:t>
            </w:r>
            <w:r w:rsidRPr="0059535E">
              <w:rPr>
                <w:rFonts w:ascii="Calibri" w:eastAsia="Calibri" w:hAnsi="Calibri" w:cs="Calibri"/>
                <w:lang w:val="el-GR"/>
              </w:rPr>
              <w:t>εγκριτικές κλινικές δοκιμές (μερικές φορές και ως δοκιμές Φάσης Ι, ΙΙ ή ΙΙΙ). Συνήθως, παρέχουν στοιχεία προς υποστήριξη των εγκρίσεων από τις ρυθμιστικές αρχές που απαιτούνται για τη χορήγηση άδειας κυκλοφορίας των προϊόντων μας σε δικαιοδοσίες σε όλο τον κόσμο.</w:t>
            </w:r>
          </w:p>
        </w:tc>
      </w:tr>
      <w:tr w:rsidR="004E38DE" w:rsidRPr="00886CEB" w14:paraId="457A28B7" w14:textId="77777777" w:rsidTr="00CD6EBD">
        <w:tc>
          <w:tcPr>
            <w:tcW w:w="1353" w:type="dxa"/>
            <w:shd w:val="clear" w:color="auto" w:fill="D9E2F3" w:themeFill="accent1" w:themeFillTint="33"/>
            <w:tcMar>
              <w:top w:w="120" w:type="dxa"/>
              <w:left w:w="180" w:type="dxa"/>
              <w:bottom w:w="120" w:type="dxa"/>
              <w:right w:w="180" w:type="dxa"/>
            </w:tcMar>
            <w:hideMark/>
          </w:tcPr>
          <w:p w14:paraId="5F882989" w14:textId="77777777" w:rsidR="004E38DE" w:rsidRPr="00045DCF" w:rsidRDefault="004E38DE" w:rsidP="00CD6EBD">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05AE5599" w14:textId="77777777" w:rsidR="004E38DE" w:rsidRPr="0059535E" w:rsidRDefault="004E38DE" w:rsidP="00CD6EBD">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16867B" w14:textId="77777777" w:rsidR="004E38DE" w:rsidRPr="00045DCF" w:rsidRDefault="004E38DE"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5731E37D"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2FF12534"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Αφού ένα προϊόν ή μια θεραπεία εγκριθεί, η Abbott, μερικές φορές, διεξάγει πρόσθετη έρευνα.</w:t>
            </w:r>
          </w:p>
          <w:p w14:paraId="512CF9DB"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Αυτή η έρευνα αναφέρεται, συνήθως, ως μετ</w:t>
            </w:r>
            <w:r>
              <w:rPr>
                <w:rFonts w:ascii="Calibri" w:eastAsia="Calibri" w:hAnsi="Calibri" w:cs="Calibri"/>
                <w:lang w:val="el-GR"/>
              </w:rPr>
              <w:t>ά-</w:t>
            </w:r>
            <w:r w:rsidRPr="0059535E">
              <w:rPr>
                <w:rFonts w:ascii="Calibri" w:eastAsia="Calibri" w:hAnsi="Calibri" w:cs="Calibri"/>
                <w:lang w:val="el-GR"/>
              </w:rPr>
              <w:t>εγκριτική δοκιμή παρατήρησης ή μετ</w:t>
            </w:r>
            <w:r>
              <w:rPr>
                <w:rFonts w:ascii="Calibri" w:eastAsia="Calibri" w:hAnsi="Calibri" w:cs="Calibri"/>
                <w:lang w:val="el-GR"/>
              </w:rPr>
              <w:t>ά</w:t>
            </w:r>
            <w:r w:rsidRPr="0059535E">
              <w:rPr>
                <w:rFonts w:ascii="Calibri" w:eastAsia="Calibri" w:hAnsi="Calibri" w:cs="Calibri"/>
                <w:lang w:val="el-GR"/>
              </w:rPr>
              <w:t>-προωθητική δοκιμή ή δοκιμή Φάσης IV. Σκοπός της είναι να μας βοηθήσει να κατανοήσουμε καλύτερα τις μακροπρόθεσμες επιδράσεις ή την απόδοση του προϊόντος. Αυτές οι δοκιμές, ορισμένες φορές, μπορεί να απαιτούνται ως προϋπόθεση για την έγκριση ενός προϊόντος.</w:t>
            </w:r>
          </w:p>
        </w:tc>
      </w:tr>
      <w:tr w:rsidR="004E38DE" w:rsidRPr="0059535E" w14:paraId="2EE1DE0D" w14:textId="77777777" w:rsidTr="00CD6EBD">
        <w:tc>
          <w:tcPr>
            <w:tcW w:w="1353" w:type="dxa"/>
            <w:shd w:val="clear" w:color="auto" w:fill="D9E2F3" w:themeFill="accent1" w:themeFillTint="33"/>
            <w:tcMar>
              <w:top w:w="120" w:type="dxa"/>
              <w:left w:w="180" w:type="dxa"/>
              <w:bottom w:w="120" w:type="dxa"/>
              <w:right w:w="180" w:type="dxa"/>
            </w:tcMar>
            <w:hideMark/>
          </w:tcPr>
          <w:p w14:paraId="7A78CC5E" w14:textId="77777777" w:rsidR="004E38DE" w:rsidRPr="00045DCF" w:rsidRDefault="004E38DE" w:rsidP="00CD6EBD">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074534D4" w14:textId="77777777" w:rsidR="004E38DE" w:rsidRPr="0059535E" w:rsidRDefault="004E38DE" w:rsidP="00CD6EBD">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08541A"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2B8F2DEE"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Το πιο σημαντικό που πρέπει να γίνει κατανοητό είναι ότι ενώ μπορεί να συμμετέχουν ιδρύματα και ερευνητές στη διεξαγωγή των κλινικών δοκιμών ως τρίτα μέρη, η Abbott φέρει την ευθύνη για τις </w:t>
            </w:r>
            <w:r>
              <w:rPr>
                <w:rFonts w:ascii="Calibri" w:eastAsia="Calibri" w:hAnsi="Calibri" w:cs="Calibri"/>
                <w:lang w:val="el-GR"/>
              </w:rPr>
              <w:t xml:space="preserve">χρηματοδοτούμενες </w:t>
            </w:r>
            <w:r w:rsidRPr="0059535E">
              <w:rPr>
                <w:rFonts w:ascii="Calibri" w:eastAsia="Calibri" w:hAnsi="Calibri" w:cs="Calibri"/>
                <w:lang w:val="el-GR"/>
              </w:rPr>
              <w:t>δοκιμές</w:t>
            </w:r>
            <w:r>
              <w:rPr>
                <w:rFonts w:ascii="Calibri" w:eastAsia="Calibri" w:hAnsi="Calibri" w:cs="Calibri"/>
                <w:lang w:val="el-GR"/>
              </w:rPr>
              <w:t xml:space="preserve"> της εταιρείας</w:t>
            </w:r>
            <w:r w:rsidRPr="0059535E">
              <w:rPr>
                <w:rFonts w:ascii="Calibri" w:eastAsia="Calibri" w:hAnsi="Calibri" w:cs="Calibri"/>
                <w:lang w:val="el-GR"/>
              </w:rPr>
              <w:t>.</w:t>
            </w:r>
          </w:p>
        </w:tc>
      </w:tr>
      <w:tr w:rsidR="004E38DE" w:rsidRPr="0059535E" w14:paraId="4FDED907" w14:textId="77777777" w:rsidTr="00CD6EBD">
        <w:tc>
          <w:tcPr>
            <w:tcW w:w="1353" w:type="dxa"/>
            <w:shd w:val="clear" w:color="auto" w:fill="D9E2F3" w:themeFill="accent1" w:themeFillTint="33"/>
            <w:tcMar>
              <w:top w:w="120" w:type="dxa"/>
              <w:left w:w="180" w:type="dxa"/>
              <w:bottom w:w="120" w:type="dxa"/>
              <w:right w:w="180" w:type="dxa"/>
            </w:tcMar>
            <w:hideMark/>
          </w:tcPr>
          <w:p w14:paraId="2A10635A" w14:textId="77777777" w:rsidR="004E38DE" w:rsidRPr="00045DCF" w:rsidRDefault="004E38DE" w:rsidP="00CD6EBD">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51C04A3D" w14:textId="77777777" w:rsidR="004E38DE" w:rsidRPr="0059535E" w:rsidRDefault="004E38DE" w:rsidP="00CD6EBD">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CD821"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112C5F41"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6E4EFE5A"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Οι Μελέτες που Δημιουργούνται από τον Ερευνητή (IIS)/Μελέτες που Επιχορηγούνται από τον Ερευνητή (ISS) είναι εκείνες που ξεκινούν, σχεδιάζονται και διεξάγονται από εξωτερικούς ερευνητές και ιδρύματα.</w:t>
            </w:r>
          </w:p>
          <w:p w14:paraId="6780B64F"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Αυτό σημαίνει ότι ο ερευνητής ή οι χορηγοί του ιδρύματος είναι υπεύθυνοι για τη διεξαγωγή τέτοιου είδους μελετών.</w:t>
            </w:r>
          </w:p>
        </w:tc>
      </w:tr>
      <w:tr w:rsidR="004E38DE" w:rsidRPr="0059535E" w14:paraId="14027170" w14:textId="77777777" w:rsidTr="00CD6EBD">
        <w:tc>
          <w:tcPr>
            <w:tcW w:w="1353" w:type="dxa"/>
            <w:shd w:val="clear" w:color="auto" w:fill="D9E2F3" w:themeFill="accent1" w:themeFillTint="33"/>
            <w:tcMar>
              <w:top w:w="120" w:type="dxa"/>
              <w:left w:w="180" w:type="dxa"/>
              <w:bottom w:w="120" w:type="dxa"/>
              <w:right w:w="180" w:type="dxa"/>
            </w:tcMar>
            <w:hideMark/>
          </w:tcPr>
          <w:p w14:paraId="3338C3B3" w14:textId="77777777" w:rsidR="004E38DE" w:rsidRPr="00045DCF" w:rsidRDefault="004E38DE" w:rsidP="00CD6EBD">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23B881EC" w14:textId="77777777" w:rsidR="004E38DE" w:rsidRPr="0059535E" w:rsidRDefault="004E38DE" w:rsidP="00CD6EBD">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CF0AE" w14:textId="77777777" w:rsidR="004E38DE" w:rsidRPr="00045DCF" w:rsidRDefault="004E38DE" w:rsidP="00CD6EBD">
            <w:pPr>
              <w:pStyle w:val="NormalWeb"/>
              <w:ind w:left="30" w:right="30"/>
              <w:rPr>
                <w:rFonts w:ascii="Calibri" w:hAnsi="Calibri" w:cs="Calibri"/>
              </w:rPr>
            </w:pPr>
            <w:r w:rsidRPr="00045DCF">
              <w:rPr>
                <w:rFonts w:ascii="Calibri" w:hAnsi="Calibri" w:cs="Calibri"/>
              </w:rPr>
              <w:t>IIS/ISS studies can include, for example:</w:t>
            </w:r>
          </w:p>
          <w:p w14:paraId="208A3B06" w14:textId="77777777" w:rsidR="004E38DE" w:rsidRPr="00045DCF" w:rsidRDefault="004E38DE"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720719BD" w14:textId="77777777" w:rsidR="004E38DE" w:rsidRPr="00045DCF" w:rsidRDefault="004E38DE"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15734938" w14:textId="77777777" w:rsidR="004E38DE" w:rsidRPr="0059535E" w:rsidRDefault="004E38DE"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02CCB001"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Οι μελέτες IIS/ISS μπορούν, για παράδειγμα, να περιλαμβάνουν:</w:t>
            </w:r>
          </w:p>
          <w:p w14:paraId="0188D4DC" w14:textId="77777777" w:rsidR="004E38DE" w:rsidRPr="0059535E" w:rsidRDefault="004E38DE" w:rsidP="00CD6EBD">
            <w:pPr>
              <w:numPr>
                <w:ilvl w:val="0"/>
                <w:numId w:val="5"/>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Πρόσθετη έρευνα για τις εγκεκριμένες χρήσεις προϊόντων που κυκλοφορούν ήδη στην αγορά</w:t>
            </w:r>
          </w:p>
          <w:p w14:paraId="795A9BC4" w14:textId="77777777" w:rsidR="004E38DE" w:rsidRPr="0059535E" w:rsidRDefault="004E38DE" w:rsidP="00CD6EBD">
            <w:pPr>
              <w:numPr>
                <w:ilvl w:val="0"/>
                <w:numId w:val="5"/>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Συγκρίσεις με άλλες θεραπείες και</w:t>
            </w:r>
          </w:p>
          <w:p w14:paraId="2416A69C" w14:textId="77777777" w:rsidR="004E38DE" w:rsidRPr="0059535E" w:rsidRDefault="004E38DE" w:rsidP="00CD6EBD">
            <w:pPr>
              <w:pStyle w:val="NormalWeb"/>
              <w:numPr>
                <w:ilvl w:val="0"/>
                <w:numId w:val="5"/>
              </w:numPr>
              <w:tabs>
                <w:tab w:val="clear" w:pos="720"/>
              </w:tabs>
              <w:ind w:left="1087" w:right="203" w:hanging="540"/>
              <w:rPr>
                <w:rFonts w:ascii="Calibri" w:hAnsi="Calibri" w:cs="Calibri"/>
              </w:rPr>
            </w:pPr>
            <w:r w:rsidRPr="0059535E">
              <w:rPr>
                <w:rFonts w:ascii="Calibri" w:eastAsia="Calibri" w:hAnsi="Calibri" w:cs="Calibri"/>
                <w:lang w:val="el-GR"/>
              </w:rPr>
              <w:t>Έρευνες για πιθανές νέες χρήσεις των υπαρχόντων προϊόντων.</w:t>
            </w:r>
          </w:p>
        </w:tc>
      </w:tr>
      <w:tr w:rsidR="004E38DE" w:rsidRPr="0059535E" w14:paraId="33E9C0D6" w14:textId="77777777" w:rsidTr="00CD6EBD">
        <w:tc>
          <w:tcPr>
            <w:tcW w:w="1353" w:type="dxa"/>
            <w:shd w:val="clear" w:color="auto" w:fill="D9E2F3" w:themeFill="accent1" w:themeFillTint="33"/>
            <w:tcMar>
              <w:top w:w="120" w:type="dxa"/>
              <w:left w:w="180" w:type="dxa"/>
              <w:bottom w:w="120" w:type="dxa"/>
              <w:right w:w="180" w:type="dxa"/>
            </w:tcMar>
            <w:hideMark/>
          </w:tcPr>
          <w:p w14:paraId="3CC68318" w14:textId="77777777" w:rsidR="004E38DE" w:rsidRPr="00045DCF" w:rsidRDefault="004E38DE" w:rsidP="00CD6EBD">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26A00C68" w14:textId="77777777" w:rsidR="004E38DE" w:rsidRPr="0059535E" w:rsidRDefault="004E38DE" w:rsidP="00CD6EBD">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8BFB4"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1BAF5900"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30F60B19"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Σε μερικές περιπτώσεις, η Abbott μπορεί να επιλέξει να χρηματοδοτήσει ή/και να υποστηρίξει με άλλον τρόπο μελέτες που δημιουργούνται ή επιχορηγούνται από ερευνητές. </w:t>
            </w:r>
          </w:p>
          <w:p w14:paraId="6A149D7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Για παράδειγμα, η εταιρεία μπορεί να παραχωρήσει ένα προϊόν της Abbott προς χρήση σε μια μελέτη IIS.</w:t>
            </w:r>
          </w:p>
        </w:tc>
      </w:tr>
      <w:tr w:rsidR="004E38DE" w:rsidRPr="0059535E" w14:paraId="2906243B" w14:textId="77777777" w:rsidTr="00CD6EBD">
        <w:tc>
          <w:tcPr>
            <w:tcW w:w="1353" w:type="dxa"/>
            <w:shd w:val="clear" w:color="auto" w:fill="D9E2F3" w:themeFill="accent1" w:themeFillTint="33"/>
            <w:tcMar>
              <w:top w:w="120" w:type="dxa"/>
              <w:left w:w="180" w:type="dxa"/>
              <w:bottom w:w="120" w:type="dxa"/>
              <w:right w:w="180" w:type="dxa"/>
            </w:tcMar>
            <w:hideMark/>
          </w:tcPr>
          <w:p w14:paraId="2997AD15" w14:textId="77777777" w:rsidR="004E38DE" w:rsidRPr="00045DCF" w:rsidRDefault="004E38DE" w:rsidP="00CD6EBD">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3AD7C237" w14:textId="77777777" w:rsidR="004E38DE" w:rsidRPr="0059535E" w:rsidRDefault="004E38DE" w:rsidP="00CD6EBD">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428BAE" w14:textId="77777777" w:rsidR="004E38DE" w:rsidRPr="00045DCF" w:rsidRDefault="004E38DE" w:rsidP="00CD6EBD">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4DF54191" w14:textId="77777777" w:rsidR="004E38DE" w:rsidRPr="00045DCF" w:rsidRDefault="004E38DE"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54E129B9" w14:textId="77777777" w:rsidR="004E38DE" w:rsidRPr="00045DCF" w:rsidRDefault="004E38DE"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5D0A8B14" w14:textId="77777777" w:rsidR="004E38DE" w:rsidRPr="00045DCF" w:rsidRDefault="004E38DE"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7886552E" w14:textId="77777777" w:rsidR="004E38DE" w:rsidRPr="0059535E" w:rsidRDefault="004E38DE"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547EBA86"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Ωστόσο, είναι σημαντικό να επισημανθεί ότι εμείς δεν είμαστε ο χορηγός της μελέτης, ούτε είμαστε υπεύθυνοι για τη διεξαγωγή των μελετών IIS/ISS, καθώς η συμμετοχή μας περιορίζεται, γενικά, ως εξής:</w:t>
            </w:r>
          </w:p>
          <w:p w14:paraId="1CC6876A" w14:textId="77777777" w:rsidR="004E38DE" w:rsidRPr="0059535E" w:rsidRDefault="004E38DE" w:rsidP="00CD6EBD">
            <w:pPr>
              <w:numPr>
                <w:ilvl w:val="0"/>
                <w:numId w:val="6"/>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Δεν ξεκινούμε μελέτες τις οποίες δημιουργούν ερευνητές.</w:t>
            </w:r>
          </w:p>
          <w:p w14:paraId="0745B418" w14:textId="77777777" w:rsidR="004E38DE" w:rsidRPr="0059535E" w:rsidRDefault="004E38DE" w:rsidP="00CD6EBD">
            <w:pPr>
              <w:numPr>
                <w:ilvl w:val="0"/>
                <w:numId w:val="6"/>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Δεν είμαστε υπεύθυνοι για τον σχεδιασμό του πρωτοκόλλου.</w:t>
            </w:r>
          </w:p>
          <w:p w14:paraId="181AB43E" w14:textId="77777777" w:rsidR="004E38DE" w:rsidRPr="0059535E" w:rsidRDefault="004E38DE" w:rsidP="00CD6EBD">
            <w:pPr>
              <w:numPr>
                <w:ilvl w:val="0"/>
                <w:numId w:val="6"/>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Δεν διεξάγουμε ούτε επιβλέπουμε την έρευνα.</w:t>
            </w:r>
          </w:p>
          <w:p w14:paraId="538178DA" w14:textId="77777777" w:rsidR="004E38DE" w:rsidRPr="0059535E" w:rsidRDefault="004E38DE" w:rsidP="00CD6EBD">
            <w:pPr>
              <w:pStyle w:val="NormalWeb"/>
              <w:numPr>
                <w:ilvl w:val="0"/>
                <w:numId w:val="6"/>
              </w:numPr>
              <w:tabs>
                <w:tab w:val="clear" w:pos="720"/>
              </w:tabs>
              <w:ind w:left="1087" w:right="203" w:hanging="540"/>
              <w:rPr>
                <w:rFonts w:ascii="Calibri" w:hAnsi="Calibri" w:cs="Calibri"/>
              </w:rPr>
            </w:pPr>
            <w:r w:rsidRPr="0059535E">
              <w:rPr>
                <w:rFonts w:ascii="Calibri" w:eastAsia="Calibri" w:hAnsi="Calibri" w:cs="Calibri"/>
                <w:lang w:val="el-GR"/>
              </w:rPr>
              <w:t>Δεν είμαστε υπεύθυνοι για την ανάλυση των δεδομένων από τη μελέτη.</w:t>
            </w:r>
          </w:p>
        </w:tc>
      </w:tr>
      <w:tr w:rsidR="004E38DE" w:rsidRPr="0059535E" w14:paraId="3E214251" w14:textId="77777777" w:rsidTr="00CD6EBD">
        <w:tc>
          <w:tcPr>
            <w:tcW w:w="1353" w:type="dxa"/>
            <w:shd w:val="clear" w:color="auto" w:fill="D9E2F3" w:themeFill="accent1" w:themeFillTint="33"/>
            <w:tcMar>
              <w:top w:w="120" w:type="dxa"/>
              <w:left w:w="180" w:type="dxa"/>
              <w:bottom w:w="120" w:type="dxa"/>
              <w:right w:w="180" w:type="dxa"/>
            </w:tcMar>
            <w:hideMark/>
          </w:tcPr>
          <w:p w14:paraId="6BA8A786" w14:textId="77777777" w:rsidR="004E38DE" w:rsidRPr="00045DCF" w:rsidRDefault="004E38DE" w:rsidP="00CD6EBD">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402FB372" w14:textId="77777777" w:rsidR="004E38DE" w:rsidRPr="0059535E" w:rsidRDefault="004E38DE" w:rsidP="00CD6EBD">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3E852" w14:textId="77777777" w:rsidR="004E38DE" w:rsidRPr="00045DCF" w:rsidRDefault="004E38DE" w:rsidP="00CD6EBD">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0DF44558" w14:textId="77777777" w:rsidR="004E38DE" w:rsidRPr="0059535E" w:rsidRDefault="004E38DE" w:rsidP="00CD6EBD">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6F14F33F"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οριοθέτηση της συμμετοχής μας στη διεξαγωγή των μελετών IIS/ISS κρίνεται απαραίτητη, ώστε να μην δημιουργούνται παρεξηγήσεις όσον αφορά στους υπεύθυνους για μια μελέτη αλλά και για να διευκολυνθεί η διατήρηση της ακεραιότητας και της ανεξαρτησίας των αποτελεσμάτων κάθε μελέτης.</w:t>
            </w:r>
          </w:p>
          <w:p w14:paraId="11C498A9"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Ωστόσο, όπως θα διαπιστώσουμε και παρακάτω, υπάρχουν πολλά πράγματα που πρέπει να γίνουν, προκειμένου να διασφαλιστεί η συμμόρφωσή μας με τους κανόνες και τους κανονισμούς που διέπουν τις μελέτες IIS/ISS.</w:t>
            </w:r>
          </w:p>
        </w:tc>
      </w:tr>
      <w:tr w:rsidR="004E38DE" w:rsidRPr="00886CEB" w14:paraId="04FD4DD2" w14:textId="77777777" w:rsidTr="00CD6EBD">
        <w:tc>
          <w:tcPr>
            <w:tcW w:w="1353" w:type="dxa"/>
            <w:shd w:val="clear" w:color="auto" w:fill="D9E2F3" w:themeFill="accent1" w:themeFillTint="33"/>
            <w:tcMar>
              <w:top w:w="120" w:type="dxa"/>
              <w:left w:w="180" w:type="dxa"/>
              <w:bottom w:w="120" w:type="dxa"/>
              <w:right w:w="180" w:type="dxa"/>
            </w:tcMar>
            <w:hideMark/>
          </w:tcPr>
          <w:p w14:paraId="1CF9FCBD" w14:textId="77777777" w:rsidR="004E38DE" w:rsidRPr="00045DCF" w:rsidRDefault="004E38DE" w:rsidP="00CD6EBD">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3D6193EF" w14:textId="77777777" w:rsidR="004E38DE" w:rsidRPr="0059535E" w:rsidRDefault="004E38DE" w:rsidP="00CD6EBD">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51748" w14:textId="77777777" w:rsidR="004E38DE" w:rsidRPr="00045DCF" w:rsidRDefault="004E38DE"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1E0B0EBC" w14:textId="77777777" w:rsidR="004E38DE" w:rsidRPr="00045DCF" w:rsidRDefault="004E38DE" w:rsidP="00CD6EBD">
            <w:pPr>
              <w:pStyle w:val="NormalWeb"/>
              <w:ind w:left="30" w:right="30"/>
              <w:rPr>
                <w:rFonts w:ascii="Calibri" w:hAnsi="Calibri" w:cs="Calibri"/>
              </w:rPr>
            </w:pPr>
            <w:r w:rsidRPr="00045DCF">
              <w:rPr>
                <w:rFonts w:ascii="Calibri" w:hAnsi="Calibri" w:cs="Calibri"/>
              </w:rPr>
              <w:t>Company-sponsored trials</w:t>
            </w:r>
          </w:p>
          <w:p w14:paraId="2940F327" w14:textId="77777777" w:rsidR="004E38DE" w:rsidRPr="00045DCF" w:rsidRDefault="004E38DE"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3BBCE321" w14:textId="77777777" w:rsidR="004E38DE" w:rsidRPr="00045DCF" w:rsidRDefault="004E38DE"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58623929" w14:textId="77777777" w:rsidR="004E38DE" w:rsidRPr="00045DCF" w:rsidRDefault="004E38DE"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4B37C15F"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14:paraId="35022D6F"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2F95BF96" w14:textId="77777777" w:rsidR="004E38DE" w:rsidRPr="00045DCF" w:rsidRDefault="004E38DE"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EE3A32E" w14:textId="77777777" w:rsidR="004E38DE" w:rsidRPr="00045DCF" w:rsidRDefault="004E38DE"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1DF7CC58" w14:textId="77777777" w:rsidR="004E38DE" w:rsidRPr="00045DCF" w:rsidRDefault="004E38DE"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4666FB06" w14:textId="77777777" w:rsidR="004E38DE" w:rsidRPr="0059535E" w:rsidRDefault="004E38DE"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77B8F1B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Εμείς διεξάγουμε μια έρευνα, για να μας βοηθήσει να δημιουργούμε προϊόντα που είναι όχι μόνο ασφαλή και αποτελεσματικά, αλλά και πιο εύχρηστα, οικονομικά και αξιόπιστα.</w:t>
            </w:r>
          </w:p>
          <w:p w14:paraId="0D1DDFD6" w14:textId="77777777" w:rsidR="004E38DE" w:rsidRPr="0059535E" w:rsidRDefault="004E38DE" w:rsidP="00CD6EBD">
            <w:pPr>
              <w:pStyle w:val="NormalWeb"/>
              <w:ind w:left="187" w:right="203"/>
              <w:rPr>
                <w:rFonts w:ascii="Calibri" w:hAnsi="Calibri" w:cs="Calibri"/>
              </w:rPr>
            </w:pPr>
            <w:r>
              <w:rPr>
                <w:rFonts w:ascii="Calibri" w:eastAsia="Calibri" w:hAnsi="Calibri" w:cs="Calibri"/>
                <w:lang w:val="el-GR"/>
              </w:rPr>
              <w:t>Χρηματοδοτούμενες δ</w:t>
            </w:r>
            <w:r w:rsidRPr="0059535E">
              <w:rPr>
                <w:rFonts w:ascii="Calibri" w:eastAsia="Calibri" w:hAnsi="Calibri" w:cs="Calibri"/>
                <w:lang w:val="el-GR"/>
              </w:rPr>
              <w:t>οκιμές</w:t>
            </w:r>
            <w:r>
              <w:rPr>
                <w:rFonts w:ascii="Calibri" w:eastAsia="Calibri" w:hAnsi="Calibri" w:cs="Calibri"/>
                <w:lang w:val="el-GR"/>
              </w:rPr>
              <w:t xml:space="preserve"> της εταιρείας</w:t>
            </w:r>
            <w:r w:rsidRPr="0059535E" w:rsidDel="00A84579">
              <w:rPr>
                <w:rFonts w:ascii="Calibri" w:eastAsia="Calibri" w:hAnsi="Calibri" w:cs="Calibri"/>
                <w:lang w:val="el-GR"/>
              </w:rPr>
              <w:t xml:space="preserve"> </w:t>
            </w:r>
          </w:p>
          <w:p w14:paraId="4E20CD03"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Οι </w:t>
            </w:r>
            <w:r w:rsidRPr="00D728AA">
              <w:rPr>
                <w:rFonts w:ascii="Calibri" w:eastAsia="Calibri" w:hAnsi="Calibri" w:cs="Calibri"/>
                <w:lang w:val="el-GR"/>
              </w:rPr>
              <w:t xml:space="preserve">χρηματοδοτούμενες </w:t>
            </w:r>
            <w:r w:rsidRPr="0059535E">
              <w:rPr>
                <w:rFonts w:ascii="Calibri" w:eastAsia="Calibri" w:hAnsi="Calibri" w:cs="Calibri"/>
                <w:lang w:val="el-GR"/>
              </w:rPr>
              <w:t xml:space="preserve">δοκιμές </w:t>
            </w:r>
            <w:r>
              <w:rPr>
                <w:rFonts w:ascii="Calibri" w:eastAsia="Calibri" w:hAnsi="Calibri" w:cs="Calibri"/>
                <w:lang w:val="el-GR"/>
              </w:rPr>
              <w:t>της εταιρείας</w:t>
            </w:r>
            <w:r w:rsidRPr="0059535E" w:rsidDel="00D728AA">
              <w:rPr>
                <w:rFonts w:ascii="Calibri" w:eastAsia="Calibri" w:hAnsi="Calibri" w:cs="Calibri"/>
                <w:lang w:val="el-GR"/>
              </w:rPr>
              <w:t xml:space="preserve"> </w:t>
            </w:r>
            <w:r w:rsidRPr="0059535E">
              <w:rPr>
                <w:rFonts w:ascii="Calibri" w:eastAsia="Calibri" w:hAnsi="Calibri" w:cs="Calibri"/>
                <w:lang w:val="el-GR"/>
              </w:rPr>
              <w:t>είναι μελέτες τις οποίες σχεδιάζει και διαχειρίζεται η Abbott. Αυτές οι μελέτες περιλαμβάνουν:</w:t>
            </w:r>
          </w:p>
          <w:p w14:paraId="5B65D5BD" w14:textId="77777777" w:rsidR="004E38DE" w:rsidRPr="0059535E" w:rsidRDefault="004E38DE" w:rsidP="00CD6EBD">
            <w:pPr>
              <w:numPr>
                <w:ilvl w:val="0"/>
                <w:numId w:val="7"/>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 xml:space="preserve">Ερευνητικές ή </w:t>
            </w:r>
            <w:r>
              <w:rPr>
                <w:rFonts w:ascii="Calibri" w:eastAsia="Calibri" w:hAnsi="Calibri" w:cs="Calibri"/>
                <w:lang w:val="el-GR"/>
              </w:rPr>
              <w:t>προ-προωθητικές/</w:t>
            </w:r>
            <w:r w:rsidRPr="0059535E">
              <w:rPr>
                <w:rFonts w:ascii="Calibri" w:eastAsia="Calibri" w:hAnsi="Calibri" w:cs="Calibri"/>
                <w:lang w:val="el-GR"/>
              </w:rPr>
              <w:t>προ</w:t>
            </w:r>
            <w:r>
              <w:rPr>
                <w:rFonts w:ascii="Calibri" w:eastAsia="Calibri" w:hAnsi="Calibri" w:cs="Calibri"/>
                <w:lang w:val="el-GR"/>
              </w:rPr>
              <w:t>-</w:t>
            </w:r>
            <w:r w:rsidRPr="0059535E">
              <w:rPr>
                <w:rFonts w:ascii="Calibri" w:eastAsia="Calibri" w:hAnsi="Calibri" w:cs="Calibri"/>
                <w:lang w:val="el-GR"/>
              </w:rPr>
              <w:t>εγκριτικές κλινικές δοκιμές (που μερικές φορές αναφέρονται και ως δοκιμές Φάσης Ι, ΙΙ ή ΙΙΙ), οι οποίες παρέχουν στοιχεία προς υποστήριξη των εγκρίσεων από τις ρυθμιστικές αρχές που απαιτούνται για τη χορήγηση άδειας κυκλοφορίας των προϊόντων μας σε δικαιοδοσίες σε όλο τον κόσμο και</w:t>
            </w:r>
          </w:p>
          <w:p w14:paraId="6CC591D8" w14:textId="77777777" w:rsidR="004E38DE" w:rsidRPr="0059535E" w:rsidRDefault="004E38DE" w:rsidP="00CD6EBD">
            <w:pPr>
              <w:numPr>
                <w:ilvl w:val="0"/>
                <w:numId w:val="7"/>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Μετ</w:t>
            </w:r>
            <w:r>
              <w:rPr>
                <w:rFonts w:ascii="Calibri" w:eastAsia="Calibri" w:hAnsi="Calibri" w:cs="Calibri"/>
                <w:lang w:val="el-GR"/>
              </w:rPr>
              <w:t>ά-</w:t>
            </w:r>
            <w:r w:rsidRPr="0059535E">
              <w:rPr>
                <w:rFonts w:ascii="Calibri" w:eastAsia="Calibri" w:hAnsi="Calibri" w:cs="Calibri"/>
                <w:lang w:val="el-GR"/>
              </w:rPr>
              <w:t>εγκριτικές δοκιμές παρατήρησης ή δοκιμές Φάσης IV, που μας βοηθούν να κατανοήσουμε καλύτερα τις μακροπρόθεσμες επιδράσεις ή την απόδοση του προϊόντος.</w:t>
            </w:r>
          </w:p>
          <w:p w14:paraId="7278F1A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Μελέτες που Δημιουργούνται από τον Ερευνητή (IIS)/Μελέτες που Επιχορηγούνται από τον Ερευνητή (ISS)</w:t>
            </w:r>
          </w:p>
          <w:p w14:paraId="24DC2409"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Οι Μελέτες που Δημιουργούνται από τον Ερευνητή (IIS)/Μελέτες που Επιχορηγούνται από τον Ερευνητή (ISS) είναι εκείνες που ξεκινούν, σχεδιάζονται και διεξάγονται από εξωτερικούς ερευνητές και ιδρύματα. Εφόσον η Abbott δεν είναι ο χορηγός της μελέτης, η δική μας συμμετοχή είναι γενικά περιορισμένη:</w:t>
            </w:r>
          </w:p>
          <w:p w14:paraId="2C5F2AF0" w14:textId="77777777" w:rsidR="004E38DE" w:rsidRPr="0059535E" w:rsidRDefault="004E38DE" w:rsidP="00CD6EBD">
            <w:pPr>
              <w:numPr>
                <w:ilvl w:val="0"/>
                <w:numId w:val="8"/>
              </w:numPr>
              <w:tabs>
                <w:tab w:val="clear" w:pos="720"/>
              </w:tabs>
              <w:spacing w:before="100" w:beforeAutospacing="1" w:after="100" w:afterAutospacing="1"/>
              <w:ind w:left="1087" w:right="203" w:hanging="540"/>
              <w:rPr>
                <w:rFonts w:ascii="Calibri" w:eastAsia="Times New Roman" w:hAnsi="Calibri" w:cs="Calibri"/>
                <w:lang w:val="el-GR"/>
              </w:rPr>
            </w:pPr>
            <w:r w:rsidRPr="0059535E">
              <w:rPr>
                <w:rFonts w:ascii="Calibri" w:eastAsia="Calibri" w:hAnsi="Calibri" w:cs="Calibri"/>
                <w:lang w:val="el-GR"/>
              </w:rPr>
              <w:t>Δεν ξεκινούμε μελέτες τις οποίες δημιουργούν ερευνητές.</w:t>
            </w:r>
          </w:p>
          <w:p w14:paraId="59FEFF78" w14:textId="77777777" w:rsidR="004E38DE" w:rsidRPr="0059535E" w:rsidRDefault="004E38DE" w:rsidP="00CD6EBD">
            <w:pPr>
              <w:numPr>
                <w:ilvl w:val="0"/>
                <w:numId w:val="8"/>
              </w:numPr>
              <w:tabs>
                <w:tab w:val="clear" w:pos="720"/>
              </w:tabs>
              <w:spacing w:before="100" w:beforeAutospacing="1" w:after="100" w:afterAutospacing="1"/>
              <w:ind w:left="1087" w:right="203" w:hanging="540"/>
              <w:rPr>
                <w:rFonts w:ascii="Calibri" w:eastAsia="Times New Roman" w:hAnsi="Calibri" w:cs="Calibri"/>
                <w:lang w:val="el-GR"/>
              </w:rPr>
            </w:pPr>
            <w:r w:rsidRPr="0059535E">
              <w:rPr>
                <w:rFonts w:ascii="Calibri" w:eastAsia="Calibri" w:hAnsi="Calibri" w:cs="Calibri"/>
                <w:lang w:val="el-GR"/>
              </w:rPr>
              <w:t>Δεν είμαστε υπεύθυνοι για τον σχεδιασμό του πρωτοκόλλου.</w:t>
            </w:r>
          </w:p>
          <w:p w14:paraId="269B86F9" w14:textId="77777777" w:rsidR="004E38DE" w:rsidRPr="0059535E" w:rsidRDefault="004E38DE" w:rsidP="00CD6EBD">
            <w:pPr>
              <w:numPr>
                <w:ilvl w:val="0"/>
                <w:numId w:val="8"/>
              </w:numPr>
              <w:tabs>
                <w:tab w:val="clear" w:pos="720"/>
              </w:tabs>
              <w:spacing w:before="100" w:beforeAutospacing="1" w:after="100" w:afterAutospacing="1"/>
              <w:ind w:left="1087" w:right="203" w:hanging="540"/>
              <w:rPr>
                <w:rFonts w:ascii="Calibri" w:eastAsia="Times New Roman" w:hAnsi="Calibri" w:cs="Calibri"/>
                <w:lang w:val="el-GR"/>
              </w:rPr>
            </w:pPr>
            <w:r w:rsidRPr="0059535E">
              <w:rPr>
                <w:rFonts w:ascii="Calibri" w:eastAsia="Calibri" w:hAnsi="Calibri" w:cs="Calibri"/>
                <w:lang w:val="el-GR"/>
              </w:rPr>
              <w:t>Δεν διεξάγουμε ούτε επιβλέπουμε την έρευνα.</w:t>
            </w:r>
          </w:p>
          <w:p w14:paraId="3795B2E8" w14:textId="77777777" w:rsidR="004E38DE" w:rsidRPr="0059535E" w:rsidRDefault="004E38DE" w:rsidP="00CD6EBD">
            <w:pPr>
              <w:pStyle w:val="NormalWeb"/>
              <w:numPr>
                <w:ilvl w:val="0"/>
                <w:numId w:val="8"/>
              </w:numPr>
              <w:tabs>
                <w:tab w:val="clear" w:pos="720"/>
              </w:tabs>
              <w:ind w:left="1087" w:right="203" w:hanging="540"/>
              <w:rPr>
                <w:rFonts w:ascii="Calibri" w:hAnsi="Calibri" w:cs="Calibri"/>
                <w:lang w:val="el-GR"/>
              </w:rPr>
            </w:pPr>
            <w:r w:rsidRPr="0059535E">
              <w:rPr>
                <w:rFonts w:ascii="Calibri" w:eastAsia="Calibri" w:hAnsi="Calibri" w:cs="Calibri"/>
                <w:lang w:val="el-GR"/>
              </w:rPr>
              <w:t>Δεν είμαστε υπεύθυνοι για την ανάλυση των δεδομένων από τη μελέτη.</w:t>
            </w:r>
          </w:p>
        </w:tc>
      </w:tr>
      <w:tr w:rsidR="004E38DE" w:rsidRPr="0059535E" w14:paraId="3B1FFF1B" w14:textId="77777777" w:rsidTr="00CD6EBD">
        <w:tc>
          <w:tcPr>
            <w:tcW w:w="1353" w:type="dxa"/>
            <w:shd w:val="clear" w:color="auto" w:fill="D9E2F3" w:themeFill="accent1" w:themeFillTint="33"/>
            <w:tcMar>
              <w:top w:w="120" w:type="dxa"/>
              <w:left w:w="180" w:type="dxa"/>
              <w:bottom w:w="120" w:type="dxa"/>
              <w:right w:w="180" w:type="dxa"/>
            </w:tcMar>
            <w:hideMark/>
          </w:tcPr>
          <w:p w14:paraId="049F151C" w14:textId="77777777" w:rsidR="004E38DE" w:rsidRPr="00045DCF" w:rsidRDefault="004E38DE" w:rsidP="00CD6EBD">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65F97FE7" w14:textId="77777777" w:rsidR="004E38DE" w:rsidRPr="0059535E" w:rsidRDefault="004E38DE" w:rsidP="00CD6EBD">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CAB9E"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0E40990E"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5F3C5A9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Abbott δεσμεύεται να διασφαλίσει την αντικειμενικότητα της έρευνας, την προστασία των συμμετεχόντων στην έρευνα και την έγκαιρη και διάφανη γνωστοποίηση των αποτελεσμάτων της μελέτης.</w:t>
            </w:r>
          </w:p>
          <w:p w14:paraId="296C4F03"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Σε αυτήν την ενότητα θα μελετήσουμε τι προβλέπεται, προκειμένου να διασφαλιστεί ότι οι ερευνητικές μας δραστηριότητες παραμένουν εστιασμένες στη νόμιμη προώθηση της επιστήμης, απαλλαγμένες από ανάρμοστες εμπορικές επιρροές.</w:t>
            </w:r>
          </w:p>
        </w:tc>
      </w:tr>
      <w:tr w:rsidR="004E38DE" w:rsidRPr="0059535E" w14:paraId="6EDE2FC6" w14:textId="77777777" w:rsidTr="00CD6EBD">
        <w:tc>
          <w:tcPr>
            <w:tcW w:w="1353" w:type="dxa"/>
            <w:shd w:val="clear" w:color="auto" w:fill="D9E2F3" w:themeFill="accent1" w:themeFillTint="33"/>
            <w:tcMar>
              <w:top w:w="120" w:type="dxa"/>
              <w:left w:w="180" w:type="dxa"/>
              <w:bottom w:w="120" w:type="dxa"/>
              <w:right w:w="180" w:type="dxa"/>
            </w:tcMar>
            <w:hideMark/>
          </w:tcPr>
          <w:p w14:paraId="558A808E" w14:textId="77777777" w:rsidR="004E38DE" w:rsidRPr="00045DCF" w:rsidRDefault="004E38DE" w:rsidP="00CD6EBD">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3D72A7F2" w14:textId="77777777" w:rsidR="004E38DE" w:rsidRPr="0059535E" w:rsidRDefault="004E38DE" w:rsidP="00CD6EBD">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1B904" w14:textId="77777777" w:rsidR="004E38DE" w:rsidRPr="00045DCF" w:rsidRDefault="004E38DE"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4143C0F2" w14:textId="77777777" w:rsidR="004E38DE" w:rsidRPr="0059535E" w:rsidRDefault="004E38DE" w:rsidP="00CD6EBD">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5F4DCC5E"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Οι κρατικές υπηρεσίες και οι ρυθμιστικές αρχές ανά τον κόσμο θεσπίζουν νόμους, κανονισμούς και πρότυπα που διέπουν πολλές πτυχές της ερευνητικής διαδικασίας από τον σχεδιασμό μιας κλινικής δοκιμής έως την επιλογή των ερευνητών και από τη χρηματοδότηση της έρευνας έως την έγκαιρη αναφορά των σημαντικών αποτελεσμάτων της μελέτης.</w:t>
            </w:r>
          </w:p>
          <w:p w14:paraId="46A624CA"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Είναι σημαντικό να γίνουν κατανοητές αυτές οι απαιτήσεις, προκειμένου να διασφαλιστεί ότι η Abbott ευθυγραμμίζεται με όλους τους ισχύοντες νόμους, κανονισμούς και πρότυπα.</w:t>
            </w:r>
          </w:p>
        </w:tc>
      </w:tr>
      <w:tr w:rsidR="004E38DE" w:rsidRPr="0059535E" w14:paraId="1BCE6158" w14:textId="77777777" w:rsidTr="00CD6EBD">
        <w:tc>
          <w:tcPr>
            <w:tcW w:w="1353" w:type="dxa"/>
            <w:shd w:val="clear" w:color="auto" w:fill="D9E2F3" w:themeFill="accent1" w:themeFillTint="33"/>
            <w:tcMar>
              <w:top w:w="120" w:type="dxa"/>
              <w:left w:w="180" w:type="dxa"/>
              <w:bottom w:w="120" w:type="dxa"/>
              <w:right w:w="180" w:type="dxa"/>
            </w:tcMar>
            <w:hideMark/>
          </w:tcPr>
          <w:p w14:paraId="5CDBA954" w14:textId="77777777" w:rsidR="004E38DE" w:rsidRPr="00045DCF" w:rsidRDefault="004E38DE" w:rsidP="00CD6EBD">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71FBD2A8" w14:textId="77777777" w:rsidR="004E38DE" w:rsidRPr="0059535E" w:rsidRDefault="004E38DE" w:rsidP="00CD6EBD">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D5A62"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35115C69" w14:textId="77777777" w:rsidR="004E38DE" w:rsidRPr="00045DCF" w:rsidRDefault="004E38DE"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7612F6D1" w14:textId="77777777" w:rsidR="004E38DE" w:rsidRPr="0059535E" w:rsidRDefault="004E38DE"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5093A57D"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Ουσιαστικά, οι νόμοι και οι κανονισμοί που διέπουν την επιστημονική έρευνα διακρίνονται σε δύο ευρείες κατηγορίες:</w:t>
            </w:r>
          </w:p>
          <w:p w14:paraId="4B408619" w14:textId="77777777" w:rsidR="004E38DE" w:rsidRPr="0059535E" w:rsidRDefault="004E38DE" w:rsidP="00CD6EBD">
            <w:pPr>
              <w:numPr>
                <w:ilvl w:val="0"/>
                <w:numId w:val="9"/>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Νόμοι και κανονισμοί που διέπουν τους λόγους για τους οποίους στηρίζουμε την έρευνα, και</w:t>
            </w:r>
          </w:p>
          <w:p w14:paraId="0565572F" w14:textId="77777777" w:rsidR="004E38DE" w:rsidRPr="0059535E" w:rsidRDefault="004E38DE" w:rsidP="00CD6EBD">
            <w:pPr>
              <w:pStyle w:val="NormalWeb"/>
              <w:numPr>
                <w:ilvl w:val="0"/>
                <w:numId w:val="9"/>
              </w:numPr>
              <w:tabs>
                <w:tab w:val="clear" w:pos="720"/>
              </w:tabs>
              <w:ind w:left="1087" w:right="203" w:hanging="540"/>
              <w:rPr>
                <w:rFonts w:ascii="Calibri" w:hAnsi="Calibri" w:cs="Calibri"/>
              </w:rPr>
            </w:pPr>
            <w:r w:rsidRPr="0059535E">
              <w:rPr>
                <w:rFonts w:ascii="Calibri" w:eastAsia="Calibri" w:hAnsi="Calibri" w:cs="Calibri"/>
                <w:lang w:val="el-GR"/>
              </w:rPr>
              <w:t>Νόμοι και κανονισμοί που διέπουν τον τρόπο με τον οποίο διεξάγουμε και υποστηρίζουμε την έρευνα.</w:t>
            </w:r>
          </w:p>
        </w:tc>
      </w:tr>
      <w:tr w:rsidR="004E38DE" w:rsidRPr="0059535E" w14:paraId="398996CF" w14:textId="77777777" w:rsidTr="00CD6EBD">
        <w:tc>
          <w:tcPr>
            <w:tcW w:w="1353" w:type="dxa"/>
            <w:shd w:val="clear" w:color="auto" w:fill="D9E2F3" w:themeFill="accent1" w:themeFillTint="33"/>
            <w:tcMar>
              <w:top w:w="120" w:type="dxa"/>
              <w:left w:w="180" w:type="dxa"/>
              <w:bottom w:w="120" w:type="dxa"/>
              <w:right w:w="180" w:type="dxa"/>
            </w:tcMar>
            <w:hideMark/>
          </w:tcPr>
          <w:p w14:paraId="57793A72" w14:textId="77777777" w:rsidR="004E38DE" w:rsidRPr="00045DCF" w:rsidRDefault="004E38DE" w:rsidP="00CD6EBD">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60C3FA35" w14:textId="77777777" w:rsidR="004E38DE" w:rsidRPr="0059535E" w:rsidRDefault="004E38DE" w:rsidP="00CD6EBD">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2B871"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3B4AA430"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 λόγος που διεξάγουμε ή υποστηρίζουμε την έρευνα ενδιαφέρει ιδιαίτερα τους ρυθμιστικούς φορείς και τις κρατικές υπηρεσίες.</w:t>
            </w:r>
          </w:p>
        </w:tc>
      </w:tr>
      <w:tr w:rsidR="004E38DE" w:rsidRPr="0059535E" w14:paraId="06DB0550" w14:textId="77777777" w:rsidTr="00CD6EBD">
        <w:tc>
          <w:tcPr>
            <w:tcW w:w="1353" w:type="dxa"/>
            <w:shd w:val="clear" w:color="auto" w:fill="D9E2F3" w:themeFill="accent1" w:themeFillTint="33"/>
            <w:tcMar>
              <w:top w:w="120" w:type="dxa"/>
              <w:left w:w="180" w:type="dxa"/>
              <w:bottom w:w="120" w:type="dxa"/>
              <w:right w:w="180" w:type="dxa"/>
            </w:tcMar>
            <w:hideMark/>
          </w:tcPr>
          <w:p w14:paraId="6E6B6713" w14:textId="77777777" w:rsidR="004E38DE" w:rsidRPr="00045DCF" w:rsidRDefault="004E38DE" w:rsidP="00CD6EBD">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295E48FA" w14:textId="77777777" w:rsidR="004E38DE" w:rsidRPr="0059535E" w:rsidRDefault="004E38DE" w:rsidP="00CD6EBD">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226914" w14:textId="77777777" w:rsidR="004E38DE" w:rsidRPr="0059535E" w:rsidRDefault="004E38DE" w:rsidP="00CD6EBD">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4025D7F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Οι κρατικές υπηρεσίες θέλουν να διασφαλίσουν ότι τα ερευνητικά κεφάλαια δεν χρησιμοποιούνται ποτέ ως ανταμοιβή για την αγορά, χρήση, άσκηση επιρροής για χρήση ή σύσταση χρήσης των προϊόντων μας ούτε ως μέσο προώθησης μιας μη εγκεκριμένης ή εκτός ενδείξεων χρήσης ενός προϊόντος.</w:t>
            </w:r>
          </w:p>
        </w:tc>
      </w:tr>
      <w:tr w:rsidR="004E38DE" w:rsidRPr="00886CEB" w14:paraId="773803B3" w14:textId="77777777" w:rsidTr="00CD6EBD">
        <w:tc>
          <w:tcPr>
            <w:tcW w:w="1353" w:type="dxa"/>
            <w:shd w:val="clear" w:color="auto" w:fill="D9E2F3" w:themeFill="accent1" w:themeFillTint="33"/>
            <w:tcMar>
              <w:top w:w="120" w:type="dxa"/>
              <w:left w:w="180" w:type="dxa"/>
              <w:bottom w:w="120" w:type="dxa"/>
              <w:right w:w="180" w:type="dxa"/>
            </w:tcMar>
            <w:hideMark/>
          </w:tcPr>
          <w:p w14:paraId="1B6774BA" w14:textId="77777777" w:rsidR="004E38DE" w:rsidRPr="00045DCF" w:rsidRDefault="004E38DE" w:rsidP="00CD6EBD">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6AF5D2EB"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Scenario</w:t>
            </w:r>
          </w:p>
          <w:p w14:paraId="73A968EB" w14:textId="77777777" w:rsidR="004E38DE" w:rsidRPr="0059535E" w:rsidRDefault="004E38DE" w:rsidP="00CD6EBD">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2B00C6" w14:textId="77777777" w:rsidR="004E38DE" w:rsidRPr="00045DCF" w:rsidRDefault="004E38DE" w:rsidP="00CD6EBD">
            <w:pPr>
              <w:pStyle w:val="NormalWeb"/>
              <w:ind w:left="30" w:right="30"/>
              <w:rPr>
                <w:rFonts w:ascii="Calibri" w:hAnsi="Calibri" w:cs="Calibri"/>
              </w:rPr>
            </w:pPr>
            <w:r w:rsidRPr="00045DCF">
              <w:rPr>
                <w:rFonts w:ascii="Calibri" w:hAnsi="Calibri" w:cs="Calibri"/>
              </w:rPr>
              <w:t>Imagine . . .</w:t>
            </w:r>
          </w:p>
          <w:p w14:paraId="1DC97A15" w14:textId="77777777" w:rsidR="004E38DE" w:rsidRPr="00045DCF" w:rsidRDefault="004E38DE"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555D3C69"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That's not correct!</w:t>
            </w:r>
          </w:p>
          <w:p w14:paraId="74E37E9A"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That's correct!</w:t>
            </w:r>
          </w:p>
          <w:p w14:paraId="567CE0D1"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0FC989F8"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Φανταστείτε . . .</w:t>
            </w:r>
          </w:p>
          <w:p w14:paraId="41BEB2FB"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Εργάζεστε στο τμήμα Έρευνας και Ανάπτυξης. Οργανώνετε μια ισχυρή μετ</w:t>
            </w:r>
            <w:r>
              <w:rPr>
                <w:rFonts w:ascii="Calibri" w:eastAsia="Calibri" w:hAnsi="Calibri" w:cs="Calibri"/>
                <w:lang w:val="el-GR"/>
              </w:rPr>
              <w:t>ά-</w:t>
            </w:r>
            <w:r w:rsidRPr="0059535E">
              <w:rPr>
                <w:rFonts w:ascii="Calibri" w:eastAsia="Calibri" w:hAnsi="Calibri" w:cs="Calibri"/>
                <w:lang w:val="el-GR"/>
              </w:rPr>
              <w:t xml:space="preserve">εγκριτική δοκιμή με σκοπό τη σύγκριση της μακροπρόθεσμης ασφάλειας των ενδοπροθέσεων (stents) έκλυσης φαρμάκου της Abbott με αυτήν αντίστοιχων προϊόντων του ανταγωνισμού. Προσλαμβάνετε μια ομάδα ειδικά καταρτισμένων αγγειοχειρουργών (ορισμένοι από τους οποίους χρησιμοποιούν επί του παρόντος ενδοπροθέσεις της Abbott και ορισμένοι χρησιμοποιούν την τεχνολογία του ανταγωνισμού) με βάση αποκλειστικά τα προσόντα και την εμπειρογνωμοσύνη τους και πληρώνετε την αμοιβή τους σύμφωνα με την </w:t>
            </w:r>
            <w:r>
              <w:rPr>
                <w:rFonts w:ascii="Calibri" w:eastAsia="Calibri" w:hAnsi="Calibri" w:cs="Calibri"/>
                <w:lang w:val="el-GR"/>
              </w:rPr>
              <w:t xml:space="preserve">εύλογη </w:t>
            </w:r>
            <w:r w:rsidRPr="0059535E">
              <w:rPr>
                <w:rFonts w:ascii="Calibri" w:eastAsia="Calibri" w:hAnsi="Calibri" w:cs="Calibri"/>
                <w:lang w:val="el-GR"/>
              </w:rPr>
              <w:t xml:space="preserve">αγοραία αξία </w:t>
            </w:r>
            <w:r>
              <w:rPr>
                <w:rFonts w:ascii="Calibri" w:eastAsia="Calibri" w:hAnsi="Calibri" w:cs="Calibri"/>
                <w:lang w:val="el-GR"/>
              </w:rPr>
              <w:t xml:space="preserve">αποζημίωσης </w:t>
            </w:r>
            <w:r w:rsidRPr="0059535E">
              <w:rPr>
                <w:rFonts w:ascii="Calibri" w:eastAsia="Calibri" w:hAnsi="Calibri" w:cs="Calibri"/>
                <w:lang w:val="el-GR"/>
              </w:rPr>
              <w:t>για τις υπηρεσίες τους.</w:t>
            </w:r>
          </w:p>
          <w:p w14:paraId="4BE51063"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Η απάντηση δεν είναι σωστή!</w:t>
            </w:r>
          </w:p>
          <w:p w14:paraId="2DB29190"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Η απάντηση είναι σωστή!</w:t>
            </w:r>
          </w:p>
          <w:p w14:paraId="368714DC"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Αυτό είναι εν μέρει σωστό!</w:t>
            </w:r>
          </w:p>
        </w:tc>
      </w:tr>
      <w:tr w:rsidR="004E38DE" w:rsidRPr="0059535E" w14:paraId="4A191679" w14:textId="77777777" w:rsidTr="00CD6EBD">
        <w:tc>
          <w:tcPr>
            <w:tcW w:w="1353" w:type="dxa"/>
            <w:shd w:val="clear" w:color="auto" w:fill="D9E2F3" w:themeFill="accent1" w:themeFillTint="33"/>
            <w:tcMar>
              <w:top w:w="120" w:type="dxa"/>
              <w:left w:w="180" w:type="dxa"/>
              <w:bottom w:w="120" w:type="dxa"/>
              <w:right w:w="180" w:type="dxa"/>
            </w:tcMar>
            <w:hideMark/>
          </w:tcPr>
          <w:p w14:paraId="3AF2EAAE" w14:textId="77777777" w:rsidR="004E38DE" w:rsidRPr="00045DCF" w:rsidRDefault="004E38DE" w:rsidP="00CD6EBD">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1421EA68"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Questions</w:t>
            </w:r>
          </w:p>
          <w:p w14:paraId="742A5F69" w14:textId="77777777" w:rsidR="004E38DE" w:rsidRPr="0059535E" w:rsidRDefault="004E38DE" w:rsidP="00CD6EBD">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B31DD" w14:textId="77777777" w:rsidR="004E38DE" w:rsidRPr="00045DCF" w:rsidRDefault="004E38DE"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14D4A25C"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Yes.</w:t>
            </w:r>
          </w:p>
          <w:p w14:paraId="3C656A4E" w14:textId="77777777" w:rsidR="004E38DE" w:rsidRPr="00045DCF" w:rsidRDefault="004E38DE"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19AC05BC" w14:textId="77777777" w:rsidR="004E38DE" w:rsidRPr="0059535E" w:rsidRDefault="004E38DE"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7764B723"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Υπάρχει κάτι σε αυτήν τη διευθέτηση που πιστεύετε ότι μπορεί να προκαλέσει κάποια ένσταση από τις κρατικές ρυθμιστικές αρχές;</w:t>
            </w:r>
          </w:p>
          <w:p w14:paraId="6DD2C29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[1] Ναι.</w:t>
            </w:r>
          </w:p>
          <w:p w14:paraId="4980AF1E" w14:textId="77777777" w:rsidR="004E38DE" w:rsidRPr="0059535E" w:rsidRDefault="004E38DE" w:rsidP="00CD6EBD">
            <w:pPr>
              <w:pStyle w:val="NormalWeb"/>
              <w:ind w:left="187" w:right="203"/>
              <w:rPr>
                <w:rFonts w:ascii="Calibri" w:hAnsi="Calibri" w:cs="Calibri"/>
                <w:color w:val="70AD47" w:themeColor="accent6"/>
              </w:rPr>
            </w:pPr>
            <w:r w:rsidRPr="0059535E">
              <w:rPr>
                <w:rFonts w:ascii="Calibri" w:eastAsia="Calibri" w:hAnsi="Calibri" w:cs="Calibri"/>
                <w:color w:val="70AD47"/>
                <w:lang w:val="el-GR"/>
              </w:rPr>
              <w:t>[2] Όχι.</w:t>
            </w:r>
          </w:p>
          <w:p w14:paraId="68CAE0A5"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Υποβολή</w:t>
            </w:r>
          </w:p>
        </w:tc>
      </w:tr>
      <w:tr w:rsidR="004E38DE" w:rsidRPr="0059535E" w14:paraId="1A8C6570" w14:textId="77777777" w:rsidTr="00CD6EBD">
        <w:tc>
          <w:tcPr>
            <w:tcW w:w="1353" w:type="dxa"/>
            <w:shd w:val="clear" w:color="auto" w:fill="D9E2F3" w:themeFill="accent1" w:themeFillTint="33"/>
            <w:tcMar>
              <w:top w:w="120" w:type="dxa"/>
              <w:left w:w="180" w:type="dxa"/>
              <w:bottom w:w="120" w:type="dxa"/>
              <w:right w:w="180" w:type="dxa"/>
            </w:tcMar>
            <w:hideMark/>
          </w:tcPr>
          <w:p w14:paraId="3F7FF573" w14:textId="77777777" w:rsidR="004E38DE" w:rsidRPr="00045DCF" w:rsidRDefault="004E38DE" w:rsidP="00CD6EBD">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2AF82049"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Feedback</w:t>
            </w:r>
          </w:p>
          <w:p w14:paraId="0BFB4C64" w14:textId="77777777" w:rsidR="004E38DE" w:rsidRPr="0059535E" w:rsidRDefault="004E38DE" w:rsidP="00CD6EBD">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AE50D3" w14:textId="77777777" w:rsidR="004E38DE" w:rsidRPr="00045DCF" w:rsidRDefault="004E38DE"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345F86D8" w14:textId="77777777" w:rsidR="004E38DE" w:rsidRPr="00045DCF" w:rsidRDefault="004E38DE"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4FC4DE4A" w14:textId="77777777" w:rsidR="004E38DE" w:rsidRPr="00045DCF" w:rsidRDefault="004E38DE"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4E90A435" w14:textId="77777777" w:rsidR="004E38DE" w:rsidRPr="0059535E" w:rsidRDefault="004E38DE"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1DF8719A" w14:textId="77777777" w:rsidR="004E38DE" w:rsidRPr="0059535E" w:rsidRDefault="004E38DE" w:rsidP="00CD6EBD">
            <w:pPr>
              <w:numPr>
                <w:ilvl w:val="0"/>
                <w:numId w:val="1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Ο σχεδιασμός της δοκιμής είναι ισχυρός</w:t>
            </w:r>
          </w:p>
          <w:p w14:paraId="5F2AED72" w14:textId="77777777" w:rsidR="004E38DE" w:rsidRPr="0059535E" w:rsidRDefault="004E38DE" w:rsidP="00CD6EBD">
            <w:pPr>
              <w:numPr>
                <w:ilvl w:val="0"/>
                <w:numId w:val="1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Το τελικό σημείο (σύγκριση της μακροπρόθεσμης ασφάλειας των ενδοπροθέσεων της Abbott με αυτήν του ανταγωνισμού) είναι σαφές</w:t>
            </w:r>
          </w:p>
          <w:p w14:paraId="0CE419B7" w14:textId="77777777" w:rsidR="004E38DE" w:rsidRPr="0059535E" w:rsidRDefault="004E38DE" w:rsidP="00CD6EBD">
            <w:pPr>
              <w:numPr>
                <w:ilvl w:val="0"/>
                <w:numId w:val="1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Η επιλογή των ερευνητών βασίζεται κατάλληλα στα προσόντα και την εμπειρογνωμοσύνη</w:t>
            </w:r>
          </w:p>
          <w:p w14:paraId="25BB3927" w14:textId="77777777" w:rsidR="004E38DE" w:rsidRPr="00193437" w:rsidRDefault="004E38DE" w:rsidP="00CD6EBD">
            <w:pPr>
              <w:pStyle w:val="ListParagraph"/>
              <w:numPr>
                <w:ilvl w:val="0"/>
                <w:numId w:val="10"/>
              </w:numPr>
              <w:tabs>
                <w:tab w:val="clear" w:pos="720"/>
              </w:tabs>
              <w:spacing w:before="100" w:beforeAutospacing="1" w:after="100" w:afterAutospacing="1"/>
              <w:ind w:left="1087" w:right="203" w:hanging="540"/>
              <w:rPr>
                <w:rFonts w:ascii="Calibri" w:eastAsia="Times New Roman" w:hAnsi="Calibri" w:cs="Calibri"/>
              </w:rPr>
            </w:pPr>
            <w:r w:rsidRPr="00193437">
              <w:rPr>
                <w:rFonts w:ascii="Calibri" w:eastAsia="Calibri" w:hAnsi="Calibri" w:cs="Calibri"/>
                <w:lang w:val="el-GR"/>
              </w:rPr>
              <w:t xml:space="preserve">Η πληρωμή καταβάλλεται σύμφωνα με την </w:t>
            </w:r>
            <w:r>
              <w:rPr>
                <w:rFonts w:ascii="Calibri" w:eastAsia="Calibri" w:hAnsi="Calibri" w:cs="Calibri"/>
                <w:lang w:val="el-GR"/>
              </w:rPr>
              <w:t xml:space="preserve">εύλογη </w:t>
            </w:r>
            <w:r w:rsidRPr="00193437">
              <w:rPr>
                <w:rFonts w:ascii="Calibri" w:eastAsia="Calibri" w:hAnsi="Calibri" w:cs="Calibri"/>
                <w:lang w:val="el-GR"/>
              </w:rPr>
              <w:t xml:space="preserve">αγοραία αξία </w:t>
            </w:r>
            <w:r>
              <w:rPr>
                <w:rFonts w:ascii="Calibri" w:eastAsia="Calibri" w:hAnsi="Calibri" w:cs="Calibri"/>
                <w:lang w:val="el-GR"/>
              </w:rPr>
              <w:t>αποζημίωσης</w:t>
            </w:r>
            <w:r w:rsidRPr="00193437">
              <w:rPr>
                <w:rFonts w:ascii="Calibri" w:eastAsia="Calibri" w:hAnsi="Calibri" w:cs="Calibri"/>
                <w:lang w:val="el-GR"/>
              </w:rPr>
              <w:t>.</w:t>
            </w:r>
          </w:p>
        </w:tc>
      </w:tr>
      <w:tr w:rsidR="004E38DE" w:rsidRPr="00886CEB" w14:paraId="29FA14CE" w14:textId="77777777" w:rsidTr="00CD6EBD">
        <w:tc>
          <w:tcPr>
            <w:tcW w:w="1353" w:type="dxa"/>
            <w:shd w:val="clear" w:color="auto" w:fill="D9E2F3" w:themeFill="accent1" w:themeFillTint="33"/>
            <w:tcMar>
              <w:top w:w="120" w:type="dxa"/>
              <w:left w:w="180" w:type="dxa"/>
              <w:bottom w:w="120" w:type="dxa"/>
              <w:right w:w="180" w:type="dxa"/>
            </w:tcMar>
            <w:hideMark/>
          </w:tcPr>
          <w:p w14:paraId="171C2C1E" w14:textId="77777777" w:rsidR="004E38DE" w:rsidRPr="00045DCF" w:rsidRDefault="004E38DE" w:rsidP="00CD6EBD">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2ED537BE"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Scenario</w:t>
            </w:r>
          </w:p>
          <w:p w14:paraId="44C83A62" w14:textId="77777777" w:rsidR="004E38DE" w:rsidRPr="0059535E" w:rsidRDefault="004E38DE" w:rsidP="00CD6EBD">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48A95" w14:textId="77777777" w:rsidR="004E38DE" w:rsidRPr="00045DCF" w:rsidRDefault="004E38DE" w:rsidP="00CD6EBD">
            <w:pPr>
              <w:pStyle w:val="NormalWeb"/>
              <w:ind w:left="30" w:right="30"/>
              <w:rPr>
                <w:rFonts w:ascii="Calibri" w:hAnsi="Calibri" w:cs="Calibri"/>
              </w:rPr>
            </w:pPr>
            <w:r w:rsidRPr="00045DCF">
              <w:rPr>
                <w:rFonts w:ascii="Calibri" w:hAnsi="Calibri" w:cs="Calibri"/>
              </w:rPr>
              <w:t>Now imagine . . .</w:t>
            </w:r>
          </w:p>
          <w:p w14:paraId="21F54CD3" w14:textId="77777777" w:rsidR="004E38DE" w:rsidRPr="00045DCF" w:rsidRDefault="004E38DE" w:rsidP="00CD6EBD">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5A90F432"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That's not correct!</w:t>
            </w:r>
          </w:p>
          <w:p w14:paraId="05F50F30"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That's correct!</w:t>
            </w:r>
          </w:p>
          <w:p w14:paraId="255462EE"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31640AAC" w14:textId="77777777" w:rsidR="004E38DE" w:rsidRPr="00D96911" w:rsidRDefault="004E38DE" w:rsidP="00CD6EBD">
            <w:pPr>
              <w:pStyle w:val="NormalWeb"/>
              <w:ind w:left="187" w:right="203"/>
              <w:rPr>
                <w:rFonts w:ascii="Calibri" w:hAnsi="Calibri" w:cs="Calibri"/>
              </w:rPr>
            </w:pPr>
            <w:r w:rsidRPr="0059535E">
              <w:rPr>
                <w:rFonts w:ascii="Calibri" w:eastAsia="Calibri" w:hAnsi="Calibri" w:cs="Calibri"/>
                <w:lang w:val="el-GR"/>
              </w:rPr>
              <w:t>Τώρα, φανταστείτε .</w:t>
            </w:r>
            <w:r w:rsidRPr="00D96911">
              <w:rPr>
                <w:rFonts w:ascii="Calibri" w:eastAsia="Calibri" w:hAnsi="Calibri" w:cs="Calibri"/>
              </w:rPr>
              <w:t xml:space="preserve"> </w:t>
            </w:r>
            <w:r w:rsidRPr="0059535E">
              <w:rPr>
                <w:rFonts w:ascii="Calibri" w:eastAsia="Calibri" w:hAnsi="Calibri" w:cs="Calibri"/>
                <w:lang w:val="el-GR"/>
              </w:rPr>
              <w:t>.</w:t>
            </w:r>
            <w:r w:rsidRPr="00D96911">
              <w:rPr>
                <w:rFonts w:ascii="Calibri" w:eastAsia="Calibri" w:hAnsi="Calibri" w:cs="Calibri"/>
              </w:rPr>
              <w:t xml:space="preserve"> </w:t>
            </w:r>
            <w:r w:rsidRPr="0059535E">
              <w:rPr>
                <w:rFonts w:ascii="Calibri" w:eastAsia="Calibri" w:hAnsi="Calibri" w:cs="Calibri"/>
                <w:lang w:val="el-GR"/>
              </w:rPr>
              <w:t>.</w:t>
            </w:r>
          </w:p>
          <w:p w14:paraId="65FA2387"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Οργανώνετε ακριβώς την ίδια δοκιμή: ίδιο τελικό σημείο, ίδια ομάδα γιατρών, ίδια αμοιβή. Η μόνη διαφορά είναι ότι αυτήν τη φορά η δοκιμή κατευθύνεται από την ομάδα μάρκετινγκ της Xience, που την αντιμετωπίζει ως μια σπουδαία ευκαιρία για να παρουσιάσει τις ενδοπροθέσεις της σε μια νέα ομάδα γιατρών.</w:t>
            </w:r>
          </w:p>
          <w:p w14:paraId="4831D0FA"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Η απάντηση δεν είναι σωστή!</w:t>
            </w:r>
          </w:p>
          <w:p w14:paraId="3A2AE5FB"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Η απάντηση είναι σωστή!</w:t>
            </w:r>
          </w:p>
          <w:p w14:paraId="1AC59BE3"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Αυτό είναι εν μέρει σωστό!</w:t>
            </w:r>
          </w:p>
        </w:tc>
      </w:tr>
      <w:tr w:rsidR="004E38DE" w:rsidRPr="0059535E" w14:paraId="375DDD64" w14:textId="77777777" w:rsidTr="00CD6EBD">
        <w:tc>
          <w:tcPr>
            <w:tcW w:w="1353" w:type="dxa"/>
            <w:shd w:val="clear" w:color="auto" w:fill="D9E2F3" w:themeFill="accent1" w:themeFillTint="33"/>
            <w:tcMar>
              <w:top w:w="120" w:type="dxa"/>
              <w:left w:w="180" w:type="dxa"/>
              <w:bottom w:w="120" w:type="dxa"/>
              <w:right w:w="180" w:type="dxa"/>
            </w:tcMar>
            <w:hideMark/>
          </w:tcPr>
          <w:p w14:paraId="79FCE54B" w14:textId="77777777" w:rsidR="004E38DE" w:rsidRPr="00045DCF" w:rsidRDefault="004E38DE" w:rsidP="00CD6EBD">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75F572DE"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Questions</w:t>
            </w:r>
          </w:p>
          <w:p w14:paraId="64449BF8" w14:textId="77777777" w:rsidR="004E38DE" w:rsidRPr="0059535E" w:rsidRDefault="004E38DE" w:rsidP="00CD6EBD">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205388" w14:textId="77777777" w:rsidR="004E38DE" w:rsidRPr="00045DCF" w:rsidRDefault="004E38DE"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6E316B75"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Yes.</w:t>
            </w:r>
          </w:p>
          <w:p w14:paraId="78F46CA6" w14:textId="77777777" w:rsidR="004E38DE" w:rsidRPr="00045DCF" w:rsidRDefault="004E38DE"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53F913F7" w14:textId="77777777" w:rsidR="004E38DE" w:rsidRPr="0059535E" w:rsidRDefault="004E38DE"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157FC7B8"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Πιστεύετε ότι κρατικές ρυθμιστικές αρχές θα θεωρούσαν αποδεκτή τη συγκεκριμένη κλινική δοκιμή;</w:t>
            </w:r>
          </w:p>
          <w:p w14:paraId="621DA14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[1] Ναι.</w:t>
            </w:r>
          </w:p>
          <w:p w14:paraId="25C10CEB" w14:textId="77777777" w:rsidR="004E38DE" w:rsidRPr="0059535E" w:rsidRDefault="004E38DE" w:rsidP="00CD6EBD">
            <w:pPr>
              <w:pStyle w:val="NormalWeb"/>
              <w:ind w:left="187" w:right="203"/>
              <w:rPr>
                <w:rFonts w:ascii="Calibri" w:hAnsi="Calibri" w:cs="Calibri"/>
                <w:color w:val="70AD47" w:themeColor="accent6"/>
              </w:rPr>
            </w:pPr>
            <w:r w:rsidRPr="0059535E">
              <w:rPr>
                <w:rFonts w:ascii="Calibri" w:eastAsia="Calibri" w:hAnsi="Calibri" w:cs="Calibri"/>
                <w:color w:val="70AD47"/>
                <w:lang w:val="el-GR"/>
              </w:rPr>
              <w:t>[2] Όχι.</w:t>
            </w:r>
          </w:p>
          <w:p w14:paraId="7A194AF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Υποβολή</w:t>
            </w:r>
          </w:p>
        </w:tc>
      </w:tr>
      <w:tr w:rsidR="004E38DE" w:rsidRPr="00886CEB" w14:paraId="537B001C" w14:textId="77777777" w:rsidTr="00CD6EBD">
        <w:tc>
          <w:tcPr>
            <w:tcW w:w="1353" w:type="dxa"/>
            <w:shd w:val="clear" w:color="auto" w:fill="D9E2F3" w:themeFill="accent1" w:themeFillTint="33"/>
            <w:tcMar>
              <w:top w:w="120" w:type="dxa"/>
              <w:left w:w="180" w:type="dxa"/>
              <w:bottom w:w="120" w:type="dxa"/>
              <w:right w:w="180" w:type="dxa"/>
            </w:tcMar>
            <w:hideMark/>
          </w:tcPr>
          <w:p w14:paraId="27032251" w14:textId="77777777" w:rsidR="004E38DE" w:rsidRPr="00045DCF" w:rsidRDefault="004E38DE" w:rsidP="00CD6EBD">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E4840DD"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Feedback</w:t>
            </w:r>
          </w:p>
          <w:p w14:paraId="74ED240A" w14:textId="77777777" w:rsidR="004E38DE" w:rsidRPr="0059535E" w:rsidRDefault="004E38DE" w:rsidP="00CD6EBD">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8C97F5" w14:textId="77777777" w:rsidR="004E38DE" w:rsidRPr="00045DCF" w:rsidRDefault="004E38DE"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54AE6373"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412A1DA0"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Ακόμη και αν επιφανειακά είναι ακριβώς η ίδια δοκιμή – ίδιο τελικό σημείο, ίδια ομάδα γιατρών, ίδια αμοιβή – έχει αλλάξει κάτι θεμελιώδες.</w:t>
            </w:r>
          </w:p>
          <w:p w14:paraId="07BF5DB8"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Αυτό που άλλαξε είναι ο λόγος για τον οποίο διεξάγεται η έρευνα. Είναι πλέον σαφές ότι η πραγματική πρόθεση της μελέτης δεν είναι η δοκιμή της μακροπρόθεσμης ασφάλειας δύο τεχνολογιών σε αντιπαραβολή, αλλά η εξοικείωση ορισμένων αγγειοχειρουργών με τις ενδοπροθέσεις της Abbott.</w:t>
            </w:r>
          </w:p>
        </w:tc>
      </w:tr>
      <w:tr w:rsidR="004E38DE" w:rsidRPr="0059535E" w14:paraId="72549DBD" w14:textId="77777777" w:rsidTr="00CD6EBD">
        <w:tc>
          <w:tcPr>
            <w:tcW w:w="1353" w:type="dxa"/>
            <w:shd w:val="clear" w:color="auto" w:fill="D9E2F3" w:themeFill="accent1" w:themeFillTint="33"/>
            <w:tcMar>
              <w:top w:w="120" w:type="dxa"/>
              <w:left w:w="180" w:type="dxa"/>
              <w:bottom w:w="120" w:type="dxa"/>
              <w:right w:w="180" w:type="dxa"/>
            </w:tcMar>
            <w:hideMark/>
          </w:tcPr>
          <w:p w14:paraId="30C008B7" w14:textId="77777777" w:rsidR="004E38DE" w:rsidRPr="00045DCF" w:rsidRDefault="004E38DE" w:rsidP="00CD6EBD">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521B2674" w14:textId="77777777" w:rsidR="004E38DE" w:rsidRPr="0059535E" w:rsidRDefault="004E38DE" w:rsidP="00CD6EBD">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9EFF0A" w14:textId="77777777" w:rsidR="004E38DE" w:rsidRPr="00045DCF" w:rsidRDefault="004E38DE" w:rsidP="00CD6EBD">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4CAB06BD" w14:textId="77777777" w:rsidR="004E38DE" w:rsidRPr="0059535E" w:rsidRDefault="004E38DE" w:rsidP="00CD6EBD">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582E4DE9"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Μελέτες όπως αυτή, όπου ο προβλεπόμενος στόχος είναι η παρουσίαση ενός νέου προϊόντος ή θεραπείας στους γιατρούς, η ώθηση των πωλήσεων του προϊόντος ή η ανταμοιβή των γιατρών για τη χρήση ενός προϊόντος – αντί για τη διερεύνηση μιας επιστημονικής υπόθεσης ή για τη συλλογή δεδομένων με σκοπό την εκπλήρωση μιας νόμιμης ανάγκης – συχνά </w:t>
            </w:r>
            <w:r>
              <w:rPr>
                <w:rFonts w:ascii="Calibri" w:eastAsia="Calibri" w:hAnsi="Calibri" w:cs="Calibri"/>
                <w:lang w:val="el-GR"/>
              </w:rPr>
              <w:t>ονομάζ</w:t>
            </w:r>
            <w:r w:rsidRPr="0059535E">
              <w:rPr>
                <w:rFonts w:ascii="Calibri" w:eastAsia="Calibri" w:hAnsi="Calibri" w:cs="Calibri"/>
                <w:lang w:val="el-GR"/>
              </w:rPr>
              <w:t>ονται «προωθητικές» ή «διαφημιστικές» δοκιμές.</w:t>
            </w:r>
          </w:p>
          <w:p w14:paraId="036FC7E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Οι προωθητικές δοκιμές θα μπορούσαν να θεωρηθούν παράνομες, αν ο σκοπός της πληρωμής είναι η ανταμοιβή ή προσέλκυση ερευνητών για τη χρήση ή τη σύσταση χρήσης ενός συγκεκριμένου προϊόντος.</w:t>
            </w:r>
          </w:p>
        </w:tc>
      </w:tr>
      <w:tr w:rsidR="004E38DE" w:rsidRPr="0059535E" w14:paraId="0456F5B7" w14:textId="77777777" w:rsidTr="00CD6EBD">
        <w:tc>
          <w:tcPr>
            <w:tcW w:w="1353" w:type="dxa"/>
            <w:shd w:val="clear" w:color="auto" w:fill="D9E2F3" w:themeFill="accent1" w:themeFillTint="33"/>
            <w:tcMar>
              <w:top w:w="120" w:type="dxa"/>
              <w:left w:w="180" w:type="dxa"/>
              <w:bottom w:w="120" w:type="dxa"/>
              <w:right w:w="180" w:type="dxa"/>
            </w:tcMar>
            <w:hideMark/>
          </w:tcPr>
          <w:p w14:paraId="33345E09" w14:textId="77777777" w:rsidR="004E38DE" w:rsidRPr="00045DCF" w:rsidRDefault="004E38DE" w:rsidP="00CD6EBD">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7B085B34" w14:textId="77777777" w:rsidR="004E38DE" w:rsidRPr="0059535E" w:rsidRDefault="004E38DE" w:rsidP="00CD6EBD">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9FD53A"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30C3C4F3" w14:textId="77777777" w:rsidR="004E38DE" w:rsidRPr="0059535E" w:rsidRDefault="004E38DE" w:rsidP="00CD6EBD">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61675E90"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Στην πραγματικότητα, οποιαδήποτε δοκιμή χρησιμοποιείται με σκοπό την ανάρμοστη προσέλκυση ή ανταμοιβή κάποιου, ώστε να χρησιμοποιήσει ή να συστήσει τη χρήση των προϊόντων μιας εταιρείας ή να βελτιώσει την πρόσβαση σε ή τη σχέση με επαγγελματίες υγείας (ΕΥ) ή ερευνητές, ενδεχομένως να θεωρηθεί παράνομη σύμφωνα με τους νόμους καταπολέμησης της διαφθοράς ή καταπολέμησης των παράνομων προμηθειών.</w:t>
            </w:r>
          </w:p>
          <w:p w14:paraId="55A3B4A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ΚΑΝΤΕ ΚΛΙΚ ΣΤΟ ΚΟΥΜΠΙ «ΑΛΛΟΙ ΝΟΜΟΙ» ΓΙΑ ΝΑ ΜΑΘΕΤΕ ΠΕΡΙΣΣΟΤΕΡΑ.</w:t>
            </w:r>
          </w:p>
        </w:tc>
      </w:tr>
      <w:tr w:rsidR="004E38DE" w:rsidRPr="0059535E" w14:paraId="7DE2B97F" w14:textId="77777777" w:rsidTr="00CD6EBD">
        <w:tc>
          <w:tcPr>
            <w:tcW w:w="1353" w:type="dxa"/>
            <w:shd w:val="clear" w:color="auto" w:fill="D9E2F3" w:themeFill="accent1" w:themeFillTint="33"/>
            <w:tcMar>
              <w:top w:w="120" w:type="dxa"/>
              <w:left w:w="180" w:type="dxa"/>
              <w:bottom w:w="120" w:type="dxa"/>
              <w:right w:w="180" w:type="dxa"/>
            </w:tcMar>
            <w:hideMark/>
          </w:tcPr>
          <w:p w14:paraId="171D2F0C" w14:textId="77777777" w:rsidR="004E38DE" w:rsidRPr="00045DCF" w:rsidRDefault="004E38DE" w:rsidP="00CD6EBD">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55A2905D" w14:textId="77777777" w:rsidR="004E38DE" w:rsidRPr="0059535E" w:rsidRDefault="004E38DE" w:rsidP="00CD6EBD">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8911AE" w14:textId="77777777" w:rsidR="004E38DE" w:rsidRPr="00045DCF" w:rsidRDefault="004E38DE" w:rsidP="00CD6EBD">
            <w:pPr>
              <w:pStyle w:val="NormalWeb"/>
              <w:ind w:left="30" w:right="30"/>
              <w:rPr>
                <w:rFonts w:ascii="Calibri" w:hAnsi="Calibri" w:cs="Calibri"/>
              </w:rPr>
            </w:pPr>
            <w:r w:rsidRPr="00045DCF">
              <w:rPr>
                <w:rFonts w:ascii="Calibri" w:hAnsi="Calibri" w:cs="Calibri"/>
              </w:rPr>
              <w:t>OTHER LAWS</w:t>
            </w:r>
          </w:p>
          <w:p w14:paraId="1D782E82" w14:textId="77777777" w:rsidR="004E38DE" w:rsidRPr="00045DCF" w:rsidRDefault="004E38DE"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269CF317" w14:textId="77777777" w:rsidR="004E38DE" w:rsidRPr="00045DCF" w:rsidRDefault="004E38D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6E26863B" w14:textId="77777777" w:rsidR="004E38DE" w:rsidRPr="00045DCF" w:rsidRDefault="004E38D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56F86D35" w14:textId="77777777" w:rsidR="004E38DE" w:rsidRPr="00045DCF" w:rsidRDefault="004E38D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13827A20" w14:textId="77777777" w:rsidR="004E38DE" w:rsidRPr="00045DCF" w:rsidRDefault="004E38D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0F93D85F" w14:textId="77777777" w:rsidR="004E38DE" w:rsidRPr="0059535E" w:rsidRDefault="004E38D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35E07793"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ΑΛΛΟΙ ΝΟΜΟΙ</w:t>
            </w:r>
          </w:p>
          <w:p w14:paraId="7F580BAE"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Οι άλλοι νόμοι που στοχεύουν στην καταπολέμηση των ανάρμοστων προμηθειών και των διεφθαρμένων και δόλιων πρακτικών στο πλαίσιο της κλινικής έρευνας περιλαμβάνουν τα εξής:</w:t>
            </w:r>
          </w:p>
          <w:p w14:paraId="6FC504C6" w14:textId="77777777" w:rsidR="004E38DE" w:rsidRPr="0059535E" w:rsidRDefault="004E38DE" w:rsidP="00CD6EBD">
            <w:pPr>
              <w:numPr>
                <w:ilvl w:val="0"/>
                <w:numId w:val="11"/>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Νόμος για την Καταπολέμηση των Παράνομων Προμηθειών των Η.Π.Α.</w:t>
            </w:r>
          </w:p>
          <w:p w14:paraId="745515CA" w14:textId="77777777" w:rsidR="004E38DE" w:rsidRPr="0059535E" w:rsidRDefault="004E38DE" w:rsidP="00CD6EBD">
            <w:pPr>
              <w:numPr>
                <w:ilvl w:val="0"/>
                <w:numId w:val="11"/>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Νόμος περί Πρακτικών Διαφθοράς στην Αλλοδαπή (FCPA)</w:t>
            </w:r>
          </w:p>
          <w:p w14:paraId="7F31DBF1" w14:textId="77777777" w:rsidR="004E38DE" w:rsidRPr="0059535E" w:rsidRDefault="004E38DE" w:rsidP="00CD6EBD">
            <w:pPr>
              <w:numPr>
                <w:ilvl w:val="0"/>
                <w:numId w:val="11"/>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Νόμος κατά της Δωροδοκίας του Η.Β.</w:t>
            </w:r>
          </w:p>
          <w:p w14:paraId="36CFAC9B" w14:textId="77777777" w:rsidR="004E38DE" w:rsidRPr="0059535E" w:rsidRDefault="004E38DE" w:rsidP="00CD6EBD">
            <w:pPr>
              <w:numPr>
                <w:ilvl w:val="0"/>
                <w:numId w:val="11"/>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Νόμος για την Πρόληψη της Διαφθοράς στην Ινδία</w:t>
            </w:r>
          </w:p>
          <w:p w14:paraId="581D7A1E" w14:textId="77777777" w:rsidR="004E38DE" w:rsidRPr="0059535E" w:rsidRDefault="004E38DE" w:rsidP="00CD6EBD">
            <w:pPr>
              <w:pStyle w:val="NormalWeb"/>
              <w:numPr>
                <w:ilvl w:val="0"/>
                <w:numId w:val="11"/>
              </w:numPr>
              <w:tabs>
                <w:tab w:val="clear" w:pos="720"/>
              </w:tabs>
              <w:ind w:left="1087" w:right="203" w:hanging="540"/>
              <w:rPr>
                <w:rFonts w:ascii="Calibri" w:hAnsi="Calibri" w:cs="Calibri"/>
              </w:rPr>
            </w:pPr>
            <w:r w:rsidRPr="0059535E">
              <w:rPr>
                <w:rFonts w:ascii="Calibri" w:eastAsia="Calibri" w:hAnsi="Calibri" w:cs="Calibri"/>
                <w:lang w:val="el-GR"/>
              </w:rPr>
              <w:t>Αντίμετρα κατά του Νόμου περί Διαφθοράς στη Ρωσία</w:t>
            </w:r>
          </w:p>
        </w:tc>
      </w:tr>
      <w:tr w:rsidR="004E38DE" w:rsidRPr="0059535E" w14:paraId="0F53E884" w14:textId="77777777" w:rsidTr="00CD6EBD">
        <w:tc>
          <w:tcPr>
            <w:tcW w:w="1353" w:type="dxa"/>
            <w:shd w:val="clear" w:color="auto" w:fill="D9E2F3" w:themeFill="accent1" w:themeFillTint="33"/>
            <w:tcMar>
              <w:top w:w="120" w:type="dxa"/>
              <w:left w:w="180" w:type="dxa"/>
              <w:bottom w:w="120" w:type="dxa"/>
              <w:right w:w="180" w:type="dxa"/>
            </w:tcMar>
            <w:hideMark/>
          </w:tcPr>
          <w:p w14:paraId="7DF32CDA" w14:textId="77777777" w:rsidR="004E38DE" w:rsidRPr="00045DCF" w:rsidRDefault="004E38DE" w:rsidP="00CD6EBD">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750CA0CD" w14:textId="77777777" w:rsidR="004E38DE" w:rsidRPr="0059535E" w:rsidRDefault="004E38DE" w:rsidP="00CD6EBD">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1D130"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0F42C388"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Συμπερασματικά, καταλήγουμε ότι είναι παράνομο να γίνονται πληρωμές στο πλαίσιο ερευνών ή να παρέχονται άλλα αντικείμενα αξίας με σκοπό την ανάρμοστη προσέλκυση ή ανταμοιβή ερευνητών και ΕΥ, προκειμένου να χρησιμοποιήσουν ή να συστήσουν τη χρήση των προϊόντων μιας εταιρείας.</w:t>
            </w:r>
          </w:p>
        </w:tc>
      </w:tr>
      <w:tr w:rsidR="004E38DE" w:rsidRPr="0059535E" w14:paraId="01733F38" w14:textId="77777777" w:rsidTr="00CD6EBD">
        <w:tc>
          <w:tcPr>
            <w:tcW w:w="1353" w:type="dxa"/>
            <w:shd w:val="clear" w:color="auto" w:fill="D9E2F3" w:themeFill="accent1" w:themeFillTint="33"/>
            <w:tcMar>
              <w:top w:w="120" w:type="dxa"/>
              <w:left w:w="180" w:type="dxa"/>
              <w:bottom w:w="120" w:type="dxa"/>
              <w:right w:w="180" w:type="dxa"/>
            </w:tcMar>
            <w:hideMark/>
          </w:tcPr>
          <w:p w14:paraId="210BC019" w14:textId="77777777" w:rsidR="004E38DE" w:rsidRPr="00045DCF" w:rsidRDefault="004E38DE" w:rsidP="00CD6EBD">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5AD53A63" w14:textId="77777777" w:rsidR="004E38DE" w:rsidRPr="0059535E" w:rsidRDefault="004E38DE" w:rsidP="00CD6EBD">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DCC1B" w14:textId="77777777" w:rsidR="004E38DE" w:rsidRPr="00045DCF" w:rsidRDefault="004E38DE"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14FC0BC4"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245C1D85"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Είναι, επίσης, παράνομη η διεξαγωγή επιστημονικής έρευνας με «συγκαλυμμένο» τρόπο για την προώθηση μη εγκεκριμένων χρήσεων των προϊόντων της Abbott.</w:t>
            </w:r>
          </w:p>
          <w:p w14:paraId="7CE53D72"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Για παράδειγμα, η υποστήριξη μιας ερευνητικής μελέτης με ελάχιστη ή καθόλου επιστημονική αξία, με σκοπό τη χρήση ενός προϊόντος με μη εγκεκριμένο τρόπο, θα μπορούσε να θεωρηθεί προώθησή του εκτός ενδείξεων χρήσης – κάτι το οποίο απαγορεύουν οι πολιτικές της Abbott και είναι παράνομο σε πολλές δικαιοδοσίες.</w:t>
            </w:r>
          </w:p>
        </w:tc>
      </w:tr>
      <w:tr w:rsidR="004E38DE" w:rsidRPr="0059535E" w14:paraId="36552D3F" w14:textId="77777777" w:rsidTr="00CD6EBD">
        <w:tc>
          <w:tcPr>
            <w:tcW w:w="1353" w:type="dxa"/>
            <w:shd w:val="clear" w:color="auto" w:fill="D9E2F3" w:themeFill="accent1" w:themeFillTint="33"/>
            <w:tcMar>
              <w:top w:w="120" w:type="dxa"/>
              <w:left w:w="180" w:type="dxa"/>
              <w:bottom w:w="120" w:type="dxa"/>
              <w:right w:w="180" w:type="dxa"/>
            </w:tcMar>
            <w:hideMark/>
          </w:tcPr>
          <w:p w14:paraId="3D4D041C" w14:textId="77777777" w:rsidR="004E38DE" w:rsidRPr="00045DCF" w:rsidRDefault="004E38DE" w:rsidP="00CD6EBD">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4EA38BED" w14:textId="77777777" w:rsidR="004E38DE" w:rsidRPr="0059535E" w:rsidRDefault="004E38DE" w:rsidP="00CD6EBD">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BDBA9"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5A66D70E"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ερώτηση για τον τρόπο που διεξάγουμε ή υποστηρίζουμε την έρευνα ενδιαφέρει, επίσης, τις ρυθμιστικές αρχές.</w:t>
            </w:r>
          </w:p>
        </w:tc>
      </w:tr>
      <w:tr w:rsidR="004E38DE" w:rsidRPr="0059535E" w14:paraId="0FF285F3" w14:textId="77777777" w:rsidTr="00CD6EBD">
        <w:tc>
          <w:tcPr>
            <w:tcW w:w="1353" w:type="dxa"/>
            <w:shd w:val="clear" w:color="auto" w:fill="D9E2F3" w:themeFill="accent1" w:themeFillTint="33"/>
            <w:tcMar>
              <w:top w:w="120" w:type="dxa"/>
              <w:left w:w="180" w:type="dxa"/>
              <w:bottom w:w="120" w:type="dxa"/>
              <w:right w:w="180" w:type="dxa"/>
            </w:tcMar>
            <w:hideMark/>
          </w:tcPr>
          <w:p w14:paraId="7CB598B5" w14:textId="77777777" w:rsidR="004E38DE" w:rsidRPr="00045DCF" w:rsidRDefault="004E38DE" w:rsidP="00CD6EBD">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5DB05B40" w14:textId="77777777" w:rsidR="004E38DE" w:rsidRPr="0059535E" w:rsidRDefault="004E38DE" w:rsidP="00CD6EBD">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A99E0F"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7321904B" w14:textId="77777777" w:rsidR="004E38DE" w:rsidRPr="0059535E" w:rsidRDefault="004E38DE" w:rsidP="00CD6EBD">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69A98E32"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Στις περισσότερες δοκιμές, οι κρατικές υπηρεσίες και οι ρυθμιστικές αρχές καθορίζουν τις απαιτήσεις σχεδόν για κάθε πτυχή της ερευνητικής διαδικασίας.</w:t>
            </w:r>
          </w:p>
          <w:p w14:paraId="28C1053C"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ΚΑΝΤΕ ΚΛΙΚ ΣΤΟ ΚΟΥΜΠΙ «ΑΠΑΙΤΗΣΕΙΣ ΕΡΕΥΝΑΣ» ΓΙΑ ΝΑ ΜΑΘΕΤΕ ΠΕΡΙΣΣΟΤΕΡΑ.</w:t>
            </w:r>
          </w:p>
        </w:tc>
      </w:tr>
      <w:tr w:rsidR="004E38DE" w:rsidRPr="0059535E" w14:paraId="48D59B1A" w14:textId="77777777" w:rsidTr="00CD6EBD">
        <w:tc>
          <w:tcPr>
            <w:tcW w:w="1353" w:type="dxa"/>
            <w:shd w:val="clear" w:color="auto" w:fill="D9E2F3" w:themeFill="accent1" w:themeFillTint="33"/>
            <w:tcMar>
              <w:top w:w="120" w:type="dxa"/>
              <w:left w:w="180" w:type="dxa"/>
              <w:bottom w:w="120" w:type="dxa"/>
              <w:right w:w="180" w:type="dxa"/>
            </w:tcMar>
            <w:hideMark/>
          </w:tcPr>
          <w:p w14:paraId="660962C3" w14:textId="77777777" w:rsidR="004E38DE" w:rsidRPr="00045DCF" w:rsidRDefault="004E38DE" w:rsidP="00CD6EBD">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111EC87B" w14:textId="77777777" w:rsidR="004E38DE" w:rsidRPr="0059535E" w:rsidRDefault="004E38DE" w:rsidP="00CD6EBD">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FDD0E7" w14:textId="77777777" w:rsidR="004E38DE" w:rsidRPr="00045DCF" w:rsidRDefault="004E38DE" w:rsidP="00CD6EBD">
            <w:pPr>
              <w:pStyle w:val="NormalWeb"/>
              <w:ind w:left="30" w:right="30"/>
              <w:rPr>
                <w:rFonts w:ascii="Calibri" w:hAnsi="Calibri" w:cs="Calibri"/>
              </w:rPr>
            </w:pPr>
            <w:r w:rsidRPr="00045DCF">
              <w:rPr>
                <w:rFonts w:ascii="Calibri" w:hAnsi="Calibri" w:cs="Calibri"/>
              </w:rPr>
              <w:t>RESEARCH REQUIREMENTS</w:t>
            </w:r>
          </w:p>
          <w:p w14:paraId="78440CED" w14:textId="77777777" w:rsidR="004E38DE" w:rsidRPr="00045DCF" w:rsidRDefault="004E38DE" w:rsidP="00CD6EBD">
            <w:pPr>
              <w:pStyle w:val="NormalWeb"/>
              <w:ind w:left="30" w:right="30"/>
              <w:rPr>
                <w:rFonts w:ascii="Calibri" w:hAnsi="Calibri" w:cs="Calibri"/>
              </w:rPr>
            </w:pPr>
            <w:r w:rsidRPr="00045DCF">
              <w:rPr>
                <w:rFonts w:ascii="Calibri" w:hAnsi="Calibri" w:cs="Calibri"/>
              </w:rPr>
              <w:t>Authorities specify requirements relating to:</w:t>
            </w:r>
          </w:p>
          <w:p w14:paraId="65B0C639" w14:textId="77777777" w:rsidR="004E38DE" w:rsidRPr="00045DCF" w:rsidRDefault="004E38D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49B168B9" w14:textId="77777777" w:rsidR="004E38DE" w:rsidRPr="00045DCF" w:rsidRDefault="004E38D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360B7040" w14:textId="77777777" w:rsidR="004E38DE" w:rsidRPr="00045DCF" w:rsidRDefault="004E38D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6FDE286E" w14:textId="77777777" w:rsidR="004E38DE" w:rsidRPr="00045DCF" w:rsidRDefault="004E38D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38C1F45B" w14:textId="77777777" w:rsidR="004E38DE" w:rsidRPr="00045DCF" w:rsidRDefault="004E38D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03C80C39" w14:textId="77777777" w:rsidR="004E38DE" w:rsidRPr="00045DCF" w:rsidRDefault="004E38D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2C898CEC" w14:textId="77777777" w:rsidR="004E38DE" w:rsidRPr="0059535E" w:rsidRDefault="004E38D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33F005A3"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ΑΠΑΙΤΗΣΕΙΣ ΕΡΕΥΝΑΣ</w:t>
            </w:r>
          </w:p>
          <w:p w14:paraId="1A151822"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Οι αρχές καθορίζουν τις απαιτήσεις που σχετίζονται με τα εξής:</w:t>
            </w:r>
          </w:p>
          <w:p w14:paraId="364B82A1" w14:textId="77777777" w:rsidR="004E38DE" w:rsidRPr="0059535E" w:rsidRDefault="004E38DE" w:rsidP="00CD6EBD">
            <w:pPr>
              <w:numPr>
                <w:ilvl w:val="0"/>
                <w:numId w:val="12"/>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Σχεδιασμός της κλινικής δοκιμής</w:t>
            </w:r>
          </w:p>
          <w:p w14:paraId="09DF2FC3" w14:textId="77777777" w:rsidR="004E38DE" w:rsidRPr="0059535E" w:rsidRDefault="004E38DE" w:rsidP="00CD6EBD">
            <w:pPr>
              <w:numPr>
                <w:ilvl w:val="0"/>
                <w:numId w:val="12"/>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Επιλογή και χρηματοδότηση των ερευνητών και των κέντρων της μελέτης</w:t>
            </w:r>
          </w:p>
          <w:p w14:paraId="5237F413" w14:textId="77777777" w:rsidR="004E38DE" w:rsidRPr="0059535E" w:rsidRDefault="004E38DE" w:rsidP="00CD6EBD">
            <w:pPr>
              <w:numPr>
                <w:ilvl w:val="0"/>
                <w:numId w:val="12"/>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Παρακολούθηση της δοκιμής</w:t>
            </w:r>
          </w:p>
          <w:p w14:paraId="479B6B7F" w14:textId="77777777" w:rsidR="004E38DE" w:rsidRPr="0059535E" w:rsidRDefault="004E38DE" w:rsidP="00CD6EBD">
            <w:pPr>
              <w:numPr>
                <w:ilvl w:val="0"/>
                <w:numId w:val="12"/>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Αναφορά των σοβαρών ανεπιθύμητων συμβάντων και των ζητημάτων ασφάλειας</w:t>
            </w:r>
          </w:p>
          <w:p w14:paraId="3077C4E0" w14:textId="77777777" w:rsidR="004E38DE" w:rsidRPr="0059535E" w:rsidRDefault="004E38DE" w:rsidP="00CD6EBD">
            <w:pPr>
              <w:numPr>
                <w:ilvl w:val="0"/>
                <w:numId w:val="12"/>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 xml:space="preserve">Εξουσιοδότηση και συναίνεση μετά από ενημέρωση των ασθενών </w:t>
            </w:r>
          </w:p>
          <w:p w14:paraId="7DC881C4" w14:textId="77777777" w:rsidR="004E38DE" w:rsidRPr="0059535E" w:rsidRDefault="004E38DE" w:rsidP="00CD6EBD">
            <w:pPr>
              <w:numPr>
                <w:ilvl w:val="0"/>
                <w:numId w:val="12"/>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Ιδιωτικό απόρρητο ασθενών και</w:t>
            </w:r>
          </w:p>
          <w:p w14:paraId="1027257B" w14:textId="77777777" w:rsidR="004E38DE" w:rsidRPr="0059535E" w:rsidRDefault="004E38DE" w:rsidP="00CD6EBD">
            <w:pPr>
              <w:pStyle w:val="NormalWeb"/>
              <w:numPr>
                <w:ilvl w:val="0"/>
                <w:numId w:val="12"/>
              </w:numPr>
              <w:tabs>
                <w:tab w:val="clear" w:pos="720"/>
              </w:tabs>
              <w:ind w:left="1087" w:right="203" w:hanging="540"/>
              <w:rPr>
                <w:rFonts w:ascii="Calibri" w:hAnsi="Calibri" w:cs="Calibri"/>
              </w:rPr>
            </w:pPr>
            <w:r w:rsidRPr="0059535E">
              <w:rPr>
                <w:rFonts w:ascii="Calibri" w:eastAsia="Calibri" w:hAnsi="Calibri" w:cs="Calibri"/>
                <w:lang w:val="el-GR"/>
              </w:rPr>
              <w:t>Αναφορά των αποτελεσμάτων της μελέτης.</w:t>
            </w:r>
          </w:p>
        </w:tc>
      </w:tr>
      <w:tr w:rsidR="004E38DE" w:rsidRPr="00886CEB" w14:paraId="7C752105" w14:textId="77777777" w:rsidTr="00CD6EBD">
        <w:tc>
          <w:tcPr>
            <w:tcW w:w="1353" w:type="dxa"/>
            <w:shd w:val="clear" w:color="auto" w:fill="D9E2F3" w:themeFill="accent1" w:themeFillTint="33"/>
            <w:tcMar>
              <w:top w:w="120" w:type="dxa"/>
              <w:left w:w="180" w:type="dxa"/>
              <w:bottom w:w="120" w:type="dxa"/>
              <w:right w:w="180" w:type="dxa"/>
            </w:tcMar>
            <w:hideMark/>
          </w:tcPr>
          <w:p w14:paraId="45AC0FDC" w14:textId="77777777" w:rsidR="004E38DE" w:rsidRPr="00045DCF" w:rsidRDefault="004E38DE" w:rsidP="00CD6EBD">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74E93579" w14:textId="77777777" w:rsidR="004E38DE" w:rsidRPr="0059535E" w:rsidRDefault="004E38DE" w:rsidP="00CD6EBD">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B558E5"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15201F70"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0C62C1CA"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Επιπλέον, εθελοντικά πρότυπα, όπως η Ορθή Κλινική Πρακτική (GCP) και η Ορθή Επιστημονική Πρακτική (GSP), καθορίζουν περαιτέρω κατευθυντήριες οδηγίες.</w:t>
            </w:r>
          </w:p>
          <w:p w14:paraId="43B11B67"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Αυτές οι κατευθυντήριες οδηγίες βοηθούν να διασφαλιστεί τόσο η ακεραιότητα της επιστημονικής μεθόδου όσο και η ασφάλεια και η συναίνεση των ασθενών. Υπάρχουν, επίσης, κατευθυντήριες οδηγίες, όπως αυτές της Διεθνούς Επιτροπής Συντακτών Ιατρικών Περιοδικών - International Committee of Medical Journal Editors (ICMJE), που καθορίζουν τα κριτήρια για όσους μπορούν και πρέπει να κατονομαστούν συντάκτες σε επιστημονικές ερευνητικές δημοσιεύσεις.</w:t>
            </w:r>
          </w:p>
        </w:tc>
      </w:tr>
      <w:tr w:rsidR="004E38DE" w:rsidRPr="0059535E" w14:paraId="6C78C65C" w14:textId="77777777" w:rsidTr="00CD6EBD">
        <w:tc>
          <w:tcPr>
            <w:tcW w:w="1353" w:type="dxa"/>
            <w:shd w:val="clear" w:color="auto" w:fill="D9E2F3" w:themeFill="accent1" w:themeFillTint="33"/>
            <w:tcMar>
              <w:top w:w="120" w:type="dxa"/>
              <w:left w:w="180" w:type="dxa"/>
              <w:bottom w:w="120" w:type="dxa"/>
              <w:right w:w="180" w:type="dxa"/>
            </w:tcMar>
            <w:hideMark/>
          </w:tcPr>
          <w:p w14:paraId="3480BE85" w14:textId="77777777" w:rsidR="004E38DE" w:rsidRPr="00045DCF" w:rsidRDefault="004E38DE" w:rsidP="00CD6EBD">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4A19B7FA" w14:textId="77777777" w:rsidR="004E38DE" w:rsidRPr="0059535E" w:rsidRDefault="004E38DE" w:rsidP="00CD6EBD">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B3CC7C" w14:textId="77777777" w:rsidR="004E38DE" w:rsidRPr="0059535E" w:rsidRDefault="004E38DE" w:rsidP="00CD6EBD">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27B882A5"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Ας ρίξουμε τώρα μια ματιά σε μερικές από τις εσωτερικές απαιτήσεις που βοηθούν στη διασφάλιση της συμμόρφωσής μας με αυτούς τους νόμους, τους κανονισμούς και τα πρότυπα.</w:t>
            </w:r>
          </w:p>
        </w:tc>
      </w:tr>
      <w:tr w:rsidR="004E38DE" w:rsidRPr="0059535E" w14:paraId="15094014" w14:textId="77777777" w:rsidTr="00CD6EBD">
        <w:tc>
          <w:tcPr>
            <w:tcW w:w="1353" w:type="dxa"/>
            <w:shd w:val="clear" w:color="auto" w:fill="D9E2F3" w:themeFill="accent1" w:themeFillTint="33"/>
            <w:tcMar>
              <w:top w:w="120" w:type="dxa"/>
              <w:left w:w="180" w:type="dxa"/>
              <w:bottom w:w="120" w:type="dxa"/>
              <w:right w:w="180" w:type="dxa"/>
            </w:tcMar>
            <w:hideMark/>
          </w:tcPr>
          <w:p w14:paraId="705EB021" w14:textId="77777777" w:rsidR="004E38DE" w:rsidRPr="00045DCF" w:rsidRDefault="004E38DE" w:rsidP="00CD6EBD">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7B97D3CD" w14:textId="77777777" w:rsidR="004E38DE" w:rsidRPr="0059535E" w:rsidRDefault="004E38DE" w:rsidP="00CD6EBD">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A55C62" w14:textId="77777777" w:rsidR="004E38DE" w:rsidRPr="00045DCF" w:rsidRDefault="004E38DE"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04D5C74A"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184B1164" w14:textId="77777777" w:rsidR="004E38DE" w:rsidRPr="00045DCF" w:rsidRDefault="004E38DE"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12E6E2F3" w14:textId="77777777" w:rsidR="004E38DE" w:rsidRPr="00045DCF" w:rsidRDefault="004E38DE"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3E9D51E7" w14:textId="77777777" w:rsidR="004E38DE" w:rsidRPr="0059535E" w:rsidRDefault="004E38DE"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345BEBA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Πρώτον και κύριον, η Abbott διασφαλίζει ότι όλη η έρευνα εξυπηρετεί μια νόμιμη ανάγκη.</w:t>
            </w:r>
          </w:p>
          <w:p w14:paraId="456C2C40"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Αυτό σημαίνει ότι πριν από την έναρξη οποιασδήποτε έρευνας, η Abbott επανεξετάζει την πρόταση έρευνας, για να την επιβεβαιώσει:</w:t>
            </w:r>
          </w:p>
          <w:p w14:paraId="61EA7122" w14:textId="77777777" w:rsidR="004E38DE" w:rsidRPr="0059535E" w:rsidRDefault="004E38DE" w:rsidP="00CD6EBD">
            <w:pPr>
              <w:numPr>
                <w:ilvl w:val="0"/>
                <w:numId w:val="13"/>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Ακολουθεί τις κατάλληλες κλινικές ή επιστημονικές πρακτικές</w:t>
            </w:r>
          </w:p>
          <w:p w14:paraId="7A03160A" w14:textId="77777777" w:rsidR="004E38DE" w:rsidRPr="0059535E" w:rsidRDefault="004E38DE" w:rsidP="00CD6EBD">
            <w:pPr>
              <w:numPr>
                <w:ilvl w:val="0"/>
                <w:numId w:val="13"/>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Παρουσιάζει μια σαφή υπόθεση ή τελικό σημείο και</w:t>
            </w:r>
          </w:p>
          <w:p w14:paraId="63718507" w14:textId="77777777" w:rsidR="004E38DE" w:rsidRPr="0059535E" w:rsidRDefault="004E38DE" w:rsidP="00CD6EBD">
            <w:pPr>
              <w:pStyle w:val="NormalWeb"/>
              <w:numPr>
                <w:ilvl w:val="0"/>
                <w:numId w:val="13"/>
              </w:numPr>
              <w:tabs>
                <w:tab w:val="clear" w:pos="720"/>
              </w:tabs>
              <w:ind w:left="1087" w:right="203" w:hanging="540"/>
              <w:rPr>
                <w:rFonts w:ascii="Calibri" w:hAnsi="Calibri" w:cs="Calibri"/>
              </w:rPr>
            </w:pPr>
            <w:r w:rsidRPr="0059535E">
              <w:rPr>
                <w:rFonts w:ascii="Calibri" w:eastAsia="Calibri" w:hAnsi="Calibri" w:cs="Calibri"/>
                <w:lang w:val="el-GR"/>
              </w:rPr>
              <w:t>Θέτει ως νόμιμο στόχο την προώθηση της κλινικής ή επιστημονικής κατανόησης.</w:t>
            </w:r>
          </w:p>
        </w:tc>
      </w:tr>
      <w:tr w:rsidR="004E38DE" w:rsidRPr="0059535E" w14:paraId="799C1D91" w14:textId="77777777" w:rsidTr="00CD6EBD">
        <w:tc>
          <w:tcPr>
            <w:tcW w:w="1353" w:type="dxa"/>
            <w:shd w:val="clear" w:color="auto" w:fill="D9E2F3" w:themeFill="accent1" w:themeFillTint="33"/>
            <w:tcMar>
              <w:top w:w="120" w:type="dxa"/>
              <w:left w:w="180" w:type="dxa"/>
              <w:bottom w:w="120" w:type="dxa"/>
              <w:right w:w="180" w:type="dxa"/>
            </w:tcMar>
            <w:hideMark/>
          </w:tcPr>
          <w:p w14:paraId="1EEBED46" w14:textId="77777777" w:rsidR="004E38DE" w:rsidRPr="00045DCF" w:rsidRDefault="004E38DE" w:rsidP="00CD6EBD">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5BFA5E22" w14:textId="77777777" w:rsidR="004E38DE" w:rsidRPr="0059535E" w:rsidRDefault="004E38DE" w:rsidP="00CD6EBD">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A3809" w14:textId="77777777" w:rsidR="004E38DE" w:rsidRPr="00045DCF" w:rsidRDefault="004E38DE"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50448A82" w14:textId="77777777" w:rsidR="004E38DE" w:rsidRPr="00045DCF" w:rsidRDefault="004E38DE"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708283E0" w14:textId="77777777" w:rsidR="004E38DE" w:rsidRPr="00045DCF" w:rsidRDefault="004E38DE"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5A0A22BB" w14:textId="77777777" w:rsidR="004E38DE" w:rsidRPr="00045DCF" w:rsidRDefault="004E38DE"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51E35199" w14:textId="77777777" w:rsidR="004E38DE" w:rsidRPr="0059535E" w:rsidRDefault="004E38DE"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18BE497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Αφού διασφαλιστεί η έγκριση, η Abbott επιλέγει τους ερευνητές και τα κέντρα με βάση τα σχετικά κριτήρια, όπως:</w:t>
            </w:r>
          </w:p>
          <w:p w14:paraId="5715A091" w14:textId="77777777" w:rsidR="004E38DE" w:rsidRPr="0059535E" w:rsidRDefault="004E38DE" w:rsidP="00CD6EBD">
            <w:pPr>
              <w:numPr>
                <w:ilvl w:val="0"/>
                <w:numId w:val="14"/>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Εκπαίδευση και εμπειρία</w:t>
            </w:r>
          </w:p>
          <w:p w14:paraId="73BDACF2" w14:textId="77777777" w:rsidR="004E38DE" w:rsidRPr="0059535E" w:rsidRDefault="004E38DE" w:rsidP="00CD6EBD">
            <w:pPr>
              <w:numPr>
                <w:ilvl w:val="0"/>
                <w:numId w:val="14"/>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Πρόσβαση σε σχετικούς πληθυσμούς ασθενών ή καταναλωτών</w:t>
            </w:r>
          </w:p>
          <w:p w14:paraId="4EA0AAB0" w14:textId="77777777" w:rsidR="004E38DE" w:rsidRPr="0059535E" w:rsidRDefault="004E38DE" w:rsidP="00CD6EBD">
            <w:pPr>
              <w:numPr>
                <w:ilvl w:val="0"/>
                <w:numId w:val="14"/>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Κατάλληλες ερευνητικές εγκαταστάσεις και</w:t>
            </w:r>
          </w:p>
          <w:p w14:paraId="04C0F5A3" w14:textId="77777777" w:rsidR="004E38DE" w:rsidRPr="0059535E" w:rsidRDefault="004E38DE" w:rsidP="00CD6EBD">
            <w:pPr>
              <w:pStyle w:val="NormalWeb"/>
              <w:numPr>
                <w:ilvl w:val="0"/>
                <w:numId w:val="14"/>
              </w:numPr>
              <w:tabs>
                <w:tab w:val="clear" w:pos="720"/>
              </w:tabs>
              <w:ind w:left="1087" w:right="203" w:hanging="540"/>
              <w:rPr>
                <w:rFonts w:ascii="Calibri" w:hAnsi="Calibri" w:cs="Calibri"/>
              </w:rPr>
            </w:pPr>
            <w:r w:rsidRPr="0059535E">
              <w:rPr>
                <w:rFonts w:ascii="Calibri" w:eastAsia="Calibri" w:hAnsi="Calibri" w:cs="Calibri"/>
                <w:lang w:val="el-GR"/>
              </w:rPr>
              <w:t>Ιστορικό διεξαγωγής έρευνας σύμφωνα με όλες τις ισχύουσες νόμιμες, ρυθμιστικές και άλλες απαιτήσεις.</w:t>
            </w:r>
          </w:p>
        </w:tc>
      </w:tr>
      <w:tr w:rsidR="004E38DE" w:rsidRPr="0059535E" w14:paraId="6599D3A2" w14:textId="77777777" w:rsidTr="00CD6EBD">
        <w:tc>
          <w:tcPr>
            <w:tcW w:w="1353" w:type="dxa"/>
            <w:shd w:val="clear" w:color="auto" w:fill="D9E2F3" w:themeFill="accent1" w:themeFillTint="33"/>
            <w:tcMar>
              <w:top w:w="120" w:type="dxa"/>
              <w:left w:w="180" w:type="dxa"/>
              <w:bottom w:w="120" w:type="dxa"/>
              <w:right w:w="180" w:type="dxa"/>
            </w:tcMar>
            <w:hideMark/>
          </w:tcPr>
          <w:p w14:paraId="75273C15" w14:textId="77777777" w:rsidR="004E38DE" w:rsidRPr="00045DCF" w:rsidRDefault="004E38DE" w:rsidP="00CD6EBD">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7D38EDEE" w14:textId="77777777" w:rsidR="004E38DE" w:rsidRPr="0059535E" w:rsidRDefault="004E38DE" w:rsidP="00CD6EBD">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0CD0DB"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62B50BBE" w14:textId="77777777" w:rsidR="004E38DE" w:rsidRPr="0059535E" w:rsidRDefault="004E38DE" w:rsidP="00CD6EBD">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56905BFA"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Abbott δεν βασίζει ποτέ τις αποφάσεις για τις επιλογές της σε εμπορικούς στόχους, όπως η επιθυμία να κερδίσει ή να βελτιώσει την πρόσβασή της σε συγκεκριμένους πελάτες ή για να ανταμείψει τους πελάτες της για την αξία ή το μέγεθος της επαγγελματικής τους συνεργασίας.</w:t>
            </w:r>
          </w:p>
          <w:p w14:paraId="7B256B7F"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Επιπλέον, η Abbott καθορίζει προϋποθέσεις, προκειμένου να διασφαλίσει ότι οι ερευνητές και τα κέντρα που επιλέγονται για τη διεξαγωγή της έρευνας δεν αντιμετωπίζουν κυρώσεις αποκλεισμού, περιορισμού ή άλλων απαγορεύσεων όσον αφορά στη διεξαγωγή έρευνας από οποιαδήποτε αρμόδια ρυθμιστική αρχή ή φορέα.</w:t>
            </w:r>
          </w:p>
        </w:tc>
      </w:tr>
      <w:tr w:rsidR="004E38DE" w:rsidRPr="00886CEB" w14:paraId="2B5C39A3" w14:textId="77777777" w:rsidTr="00CD6EBD">
        <w:tc>
          <w:tcPr>
            <w:tcW w:w="1353" w:type="dxa"/>
            <w:shd w:val="clear" w:color="auto" w:fill="D9E2F3" w:themeFill="accent1" w:themeFillTint="33"/>
            <w:tcMar>
              <w:top w:w="120" w:type="dxa"/>
              <w:left w:w="180" w:type="dxa"/>
              <w:bottom w:w="120" w:type="dxa"/>
              <w:right w:w="180" w:type="dxa"/>
            </w:tcMar>
            <w:hideMark/>
          </w:tcPr>
          <w:p w14:paraId="5958C84A" w14:textId="77777777" w:rsidR="004E38DE" w:rsidRPr="00045DCF" w:rsidRDefault="004E38DE" w:rsidP="00CD6EBD">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3E08A1F0" w14:textId="77777777" w:rsidR="004E38DE" w:rsidRPr="0059535E" w:rsidRDefault="004E38DE" w:rsidP="00CD6EBD">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3952F8" w14:textId="77777777" w:rsidR="004E38DE" w:rsidRPr="00045DCF" w:rsidRDefault="004E38DE"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6E30EBAD" w14:textId="77777777" w:rsidR="004E38DE" w:rsidRPr="0059535E" w:rsidRDefault="004E38DE" w:rsidP="00CD6EBD">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65CE482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Η αποζημίωση που καταβάλλεται στους ερευνητές ή τα κέντρα είναι πάντα </w:t>
            </w:r>
            <w:r>
              <w:rPr>
                <w:rFonts w:ascii="Calibri" w:eastAsia="Calibri" w:hAnsi="Calibri" w:cs="Calibri"/>
                <w:lang w:val="el-GR"/>
              </w:rPr>
              <w:t>λογική</w:t>
            </w:r>
            <w:r w:rsidRPr="0059535E">
              <w:rPr>
                <w:rFonts w:ascii="Calibri" w:eastAsia="Calibri" w:hAnsi="Calibri" w:cs="Calibri"/>
                <w:lang w:val="el-GR"/>
              </w:rPr>
              <w:t xml:space="preserve"> και βασισμένη στην </w:t>
            </w:r>
            <w:r>
              <w:rPr>
                <w:rFonts w:ascii="Calibri" w:eastAsia="Calibri" w:hAnsi="Calibri" w:cs="Calibri"/>
                <w:lang w:val="el-GR"/>
              </w:rPr>
              <w:t xml:space="preserve">εύλογη </w:t>
            </w:r>
            <w:r w:rsidRPr="0059535E">
              <w:rPr>
                <w:rFonts w:ascii="Calibri" w:eastAsia="Calibri" w:hAnsi="Calibri" w:cs="Calibri"/>
                <w:lang w:val="el-GR"/>
              </w:rPr>
              <w:t>αγοραία αξία για τη χώρα διεξαγωγής της έρευνας.</w:t>
            </w:r>
          </w:p>
          <w:p w14:paraId="35B2E732"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Η αποζημίωση και άλλοι όροι που σχετίζονται με τα υλικά, τα λειτουργικά έξοδα και άλλη παρεχόμενη στήριξη τεκμηριώνονται σε μια σύμβαση με τον ερευνητή ή το κέντρο που διεξάγει την έρευνα. Τέλος, σε καμία περίπτωση η αποζημίωση δεν πρόκειται να συνδεθεί με την έκβαση της μελέτης.</w:t>
            </w:r>
          </w:p>
        </w:tc>
      </w:tr>
      <w:tr w:rsidR="004E38DE" w:rsidRPr="0059535E" w14:paraId="40945FE2" w14:textId="77777777" w:rsidTr="00CD6EBD">
        <w:tc>
          <w:tcPr>
            <w:tcW w:w="1353" w:type="dxa"/>
            <w:shd w:val="clear" w:color="auto" w:fill="D9E2F3" w:themeFill="accent1" w:themeFillTint="33"/>
            <w:tcMar>
              <w:top w:w="120" w:type="dxa"/>
              <w:left w:w="180" w:type="dxa"/>
              <w:bottom w:w="120" w:type="dxa"/>
              <w:right w:w="180" w:type="dxa"/>
            </w:tcMar>
            <w:hideMark/>
          </w:tcPr>
          <w:p w14:paraId="0C1BFF34" w14:textId="77777777" w:rsidR="004E38DE" w:rsidRPr="00045DCF" w:rsidRDefault="004E38DE" w:rsidP="00CD6EBD">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91A3154" w14:textId="77777777" w:rsidR="004E38DE" w:rsidRPr="0059535E" w:rsidRDefault="004E38DE" w:rsidP="00CD6EBD">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E32945" w14:textId="77777777" w:rsidR="004E38DE" w:rsidRPr="00045DCF" w:rsidRDefault="004E38DE"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61B34063" w14:textId="77777777" w:rsidR="004E38DE" w:rsidRPr="0059535E" w:rsidRDefault="004E38DE" w:rsidP="00CD6EBD">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34BA0DC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Μόλις τα αποτελέσματα της μελέτης καταστούν διαθέσιμα, η Abbott θα ζητήσει την έγκαιρη αναφορά τους με αντικειμενικό, ακριβή και ολοκληρωμένο τρόπο.</w:t>
            </w:r>
          </w:p>
          <w:p w14:paraId="60AF4FC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ΚΑΝΤΕ ΚΛΙΚ ΣΕ ΚΑΘΕ ΠΑΝΕΛ ΓΙΑ ΝΑ ΜΑΘΕΤΕ ΠΕΡΙΣΣΟΤΕΡΑ.</w:t>
            </w:r>
          </w:p>
        </w:tc>
      </w:tr>
      <w:tr w:rsidR="004E38DE" w:rsidRPr="0059535E" w14:paraId="61143A6D" w14:textId="77777777" w:rsidTr="00CD6EBD">
        <w:tc>
          <w:tcPr>
            <w:tcW w:w="1353" w:type="dxa"/>
            <w:shd w:val="clear" w:color="auto" w:fill="D9E2F3" w:themeFill="accent1" w:themeFillTint="33"/>
            <w:tcMar>
              <w:top w:w="120" w:type="dxa"/>
              <w:left w:w="180" w:type="dxa"/>
              <w:bottom w:w="120" w:type="dxa"/>
              <w:right w:w="180" w:type="dxa"/>
            </w:tcMar>
            <w:hideMark/>
          </w:tcPr>
          <w:p w14:paraId="172F2BBC" w14:textId="77777777" w:rsidR="004E38DE" w:rsidRPr="00045DCF" w:rsidRDefault="004E38DE" w:rsidP="00CD6EBD">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07AD7B7B" w14:textId="77777777" w:rsidR="004E38DE" w:rsidRPr="0059535E" w:rsidRDefault="004E38DE" w:rsidP="00CD6EBD">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66C94B" w14:textId="77777777" w:rsidR="004E38DE" w:rsidRPr="00045DCF" w:rsidRDefault="004E38DE" w:rsidP="00CD6EBD">
            <w:pPr>
              <w:pStyle w:val="NormalWeb"/>
              <w:ind w:left="30" w:right="30"/>
              <w:rPr>
                <w:rFonts w:ascii="Calibri" w:hAnsi="Calibri" w:cs="Calibri"/>
              </w:rPr>
            </w:pPr>
            <w:r w:rsidRPr="00045DCF">
              <w:rPr>
                <w:rFonts w:ascii="Calibri" w:hAnsi="Calibri" w:cs="Calibri"/>
              </w:rPr>
              <w:t>Company-sponsored Trials</w:t>
            </w:r>
          </w:p>
          <w:p w14:paraId="73451125"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3BAF9C8C" w14:textId="77777777" w:rsidR="004E38DE" w:rsidRPr="0059535E" w:rsidRDefault="004E38DE" w:rsidP="00CD6EBD">
            <w:pPr>
              <w:pStyle w:val="NormalWeb"/>
              <w:ind w:left="187" w:right="203"/>
              <w:rPr>
                <w:rFonts w:ascii="Calibri" w:hAnsi="Calibri" w:cs="Calibri"/>
              </w:rPr>
            </w:pPr>
            <w:r>
              <w:rPr>
                <w:rFonts w:ascii="Calibri" w:eastAsia="Calibri" w:hAnsi="Calibri" w:cs="Calibri"/>
                <w:lang w:val="el-GR"/>
              </w:rPr>
              <w:t>Χρηματοδοτούμενες</w:t>
            </w:r>
            <w:r w:rsidRPr="0059535E">
              <w:rPr>
                <w:rFonts w:ascii="Calibri" w:eastAsia="Calibri" w:hAnsi="Calibri" w:cs="Calibri"/>
                <w:lang w:val="el-GR"/>
              </w:rPr>
              <w:t xml:space="preserve"> </w:t>
            </w:r>
            <w:r>
              <w:rPr>
                <w:rFonts w:ascii="Calibri" w:eastAsia="Calibri" w:hAnsi="Calibri" w:cs="Calibri"/>
                <w:lang w:val="el-GR"/>
              </w:rPr>
              <w:t>δ</w:t>
            </w:r>
            <w:r w:rsidRPr="0059535E">
              <w:rPr>
                <w:rFonts w:ascii="Calibri" w:eastAsia="Calibri" w:hAnsi="Calibri" w:cs="Calibri"/>
                <w:lang w:val="el-GR"/>
              </w:rPr>
              <w:t>οκιμές</w:t>
            </w:r>
            <w:r>
              <w:rPr>
                <w:rFonts w:ascii="Calibri" w:eastAsia="Calibri" w:hAnsi="Calibri" w:cs="Calibri"/>
                <w:lang w:val="el-GR"/>
              </w:rPr>
              <w:t xml:space="preserve"> της εταιρείας</w:t>
            </w:r>
          </w:p>
          <w:p w14:paraId="5B15741C"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Στην περίπτωση των </w:t>
            </w:r>
            <w:r>
              <w:rPr>
                <w:rFonts w:ascii="Calibri" w:eastAsia="Calibri" w:hAnsi="Calibri" w:cs="Calibri"/>
                <w:lang w:val="el-GR"/>
              </w:rPr>
              <w:t xml:space="preserve">χρηματοδοτούμενων </w:t>
            </w:r>
            <w:r w:rsidRPr="0059535E">
              <w:rPr>
                <w:rFonts w:ascii="Calibri" w:eastAsia="Calibri" w:hAnsi="Calibri" w:cs="Calibri"/>
                <w:lang w:val="el-GR"/>
              </w:rPr>
              <w:t>δοκιμών</w:t>
            </w:r>
            <w:r>
              <w:rPr>
                <w:rFonts w:ascii="Calibri" w:eastAsia="Calibri" w:hAnsi="Calibri" w:cs="Calibri"/>
                <w:lang w:val="el-GR"/>
              </w:rPr>
              <w:t xml:space="preserve"> της εταιρείας</w:t>
            </w:r>
            <w:r w:rsidRPr="0059535E">
              <w:rPr>
                <w:rFonts w:ascii="Calibri" w:eastAsia="Calibri" w:hAnsi="Calibri" w:cs="Calibri"/>
                <w:lang w:val="el-GR"/>
              </w:rPr>
              <w:t>, όπου η Abbott έχει τον έλεγχο και την πλήρη ευθύνη για τη μελέτη και πρέπει να καταχωρίσει και να δημοσιεύσει τα αποτελέσματα, η Abbott διασφαλίζει την καταχώριση αυτών των μελετών και την κοινοποίηση των σημαντικών αποτελεσμάτων τους μέσω επιστημονικών ανακοινώσεων, ιατρικών περιοδικών και δημόσια προσβάσιμων μητρώων κλινικών δοκιμών όπως το clinicaltrials.gov.</w:t>
            </w:r>
          </w:p>
        </w:tc>
      </w:tr>
      <w:tr w:rsidR="004E38DE" w:rsidRPr="0059535E" w14:paraId="4CDE6743" w14:textId="77777777" w:rsidTr="00CD6EBD">
        <w:tc>
          <w:tcPr>
            <w:tcW w:w="1353" w:type="dxa"/>
            <w:shd w:val="clear" w:color="auto" w:fill="D9E2F3" w:themeFill="accent1" w:themeFillTint="33"/>
            <w:tcMar>
              <w:top w:w="120" w:type="dxa"/>
              <w:left w:w="180" w:type="dxa"/>
              <w:bottom w:w="120" w:type="dxa"/>
              <w:right w:w="180" w:type="dxa"/>
            </w:tcMar>
            <w:hideMark/>
          </w:tcPr>
          <w:p w14:paraId="601242C9" w14:textId="77777777" w:rsidR="004E38DE" w:rsidRPr="00045DCF" w:rsidRDefault="004E38DE" w:rsidP="00CD6EBD">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3798F508" w14:textId="77777777" w:rsidR="004E38DE" w:rsidRPr="0059535E" w:rsidRDefault="004E38DE" w:rsidP="00CD6EBD">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D0FD9"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Investigator-initiated Studies</w:t>
            </w:r>
          </w:p>
          <w:p w14:paraId="6455A66F"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44DEEFC8"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Δοκιμές που δημιουργούν οι ερευνητές</w:t>
            </w:r>
          </w:p>
          <w:p w14:paraId="37A19503"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Στην περίπτωση των δοκιμών που δημιουργούν οι ερευνητές, όπου η έρευνα ξεκινά, σχεδιάζεται και διεξάγεται από εξωτερικούς ερευνητές και ιδρύματα, η Abbott έχει λιγότερο έλεγχο, ωστόσο, εξακολουθεί να καταβάλλει κάθε δυνατή προσπάθεια προώθησης της γνωστοποίησης των αποτελεσμάτων της μελέτης με έγκαιρο και εύλογο τρόπο.</w:t>
            </w:r>
          </w:p>
        </w:tc>
      </w:tr>
      <w:tr w:rsidR="004E38DE" w:rsidRPr="0059535E" w14:paraId="48A885C6" w14:textId="77777777" w:rsidTr="00CD6EBD">
        <w:tc>
          <w:tcPr>
            <w:tcW w:w="1353" w:type="dxa"/>
            <w:shd w:val="clear" w:color="auto" w:fill="D9E2F3" w:themeFill="accent1" w:themeFillTint="33"/>
            <w:tcMar>
              <w:top w:w="120" w:type="dxa"/>
              <w:left w:w="180" w:type="dxa"/>
              <w:bottom w:w="120" w:type="dxa"/>
              <w:right w:w="180" w:type="dxa"/>
            </w:tcMar>
            <w:hideMark/>
          </w:tcPr>
          <w:p w14:paraId="0B2C40A5" w14:textId="77777777" w:rsidR="004E38DE" w:rsidRPr="00045DCF" w:rsidRDefault="004E38DE" w:rsidP="00CD6EBD">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3BB8C279" w14:textId="77777777" w:rsidR="004E38DE" w:rsidRPr="0059535E" w:rsidRDefault="004E38DE" w:rsidP="00CD6EBD">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96F34"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16FBF02A"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5A393FA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Ακόμη, η Abbott θέτει πρόσθετες προϋποθέσεις, προκειμένου να διασφαλίσει την ασφαλή και κατάλληλη διεξαγωγή της επιστημονικής έρευνας.</w:t>
            </w:r>
          </w:p>
          <w:p w14:paraId="614C56BD"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Αυτοί οι έλεγχοι και τα αντισταθμιστικά μέτρα βοηθούν να διασφαλιστεί ότι οι δραστηριότητές μας στο πλαίσιο της επιστημονικής έρευνα συμμορφώνονται με τους νόμους, τους κανονισμούς και τα πρότυπα που ισχύουν για την προστασία των συμφερόντων των ατόμων που χρησιμοποιούν και συνιστούν τα προϊόντα μας.</w:t>
            </w:r>
          </w:p>
        </w:tc>
      </w:tr>
      <w:tr w:rsidR="004E38DE" w:rsidRPr="00886CEB" w14:paraId="3E5C2564" w14:textId="77777777" w:rsidTr="00CD6EBD">
        <w:tc>
          <w:tcPr>
            <w:tcW w:w="1353" w:type="dxa"/>
            <w:shd w:val="clear" w:color="auto" w:fill="D9E2F3" w:themeFill="accent1" w:themeFillTint="33"/>
            <w:tcMar>
              <w:top w:w="120" w:type="dxa"/>
              <w:left w:w="180" w:type="dxa"/>
              <w:bottom w:w="120" w:type="dxa"/>
              <w:right w:w="180" w:type="dxa"/>
            </w:tcMar>
            <w:hideMark/>
          </w:tcPr>
          <w:p w14:paraId="0420D31A" w14:textId="77777777" w:rsidR="004E38DE" w:rsidRPr="00045DCF" w:rsidRDefault="004E38DE" w:rsidP="00CD6EBD">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7A4F3B92" w14:textId="77777777" w:rsidR="004E38DE" w:rsidRPr="0059535E" w:rsidRDefault="004E38DE" w:rsidP="00CD6EBD">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AD59E8"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315EFB83" w14:textId="77777777" w:rsidR="004E38DE" w:rsidRPr="00045DCF" w:rsidRDefault="004E38DE" w:rsidP="00CD6EBD">
            <w:pPr>
              <w:pStyle w:val="NormalWeb"/>
              <w:ind w:left="30" w:right="30"/>
              <w:rPr>
                <w:rFonts w:ascii="Calibri" w:hAnsi="Calibri" w:cs="Calibri"/>
              </w:rPr>
            </w:pPr>
            <w:r w:rsidRPr="00045DCF">
              <w:rPr>
                <w:rFonts w:ascii="Calibri" w:hAnsi="Calibri" w:cs="Calibri"/>
              </w:rPr>
              <w:t>Laws and regulations governing why we support research</w:t>
            </w:r>
          </w:p>
          <w:p w14:paraId="23E3AF73" w14:textId="77777777" w:rsidR="004E38DE" w:rsidRPr="00045DCF" w:rsidRDefault="004E38DE"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70CEA6F7" w14:textId="77777777" w:rsidR="004E38DE" w:rsidRPr="00045DCF" w:rsidRDefault="004E38DE" w:rsidP="00CD6EBD">
            <w:pPr>
              <w:pStyle w:val="NormalWeb"/>
              <w:ind w:left="30" w:right="30"/>
              <w:rPr>
                <w:rFonts w:ascii="Calibri" w:hAnsi="Calibri" w:cs="Calibri"/>
              </w:rPr>
            </w:pPr>
            <w:r w:rsidRPr="00045DCF">
              <w:rPr>
                <w:rFonts w:ascii="Calibri" w:hAnsi="Calibri" w:cs="Calibri"/>
              </w:rPr>
              <w:t>Laws and Regulations governing how we conduct research</w:t>
            </w:r>
          </w:p>
          <w:p w14:paraId="42E849EA"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64687D55"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Abbott’s Internal Requirements</w:t>
            </w:r>
          </w:p>
          <w:p w14:paraId="179D123A"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Abbott’s internal requirements include the following:</w:t>
            </w:r>
          </w:p>
          <w:p w14:paraId="7FD10792" w14:textId="77777777" w:rsidR="004E38DE" w:rsidRPr="00045DCF" w:rsidRDefault="004E38D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111C5757" w14:textId="77777777" w:rsidR="004E38DE" w:rsidRPr="00045DCF" w:rsidRDefault="004E38D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074F5C48" w14:textId="77777777" w:rsidR="004E38DE" w:rsidRPr="00045DCF" w:rsidRDefault="004E38D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0A93E810" w14:textId="77777777" w:rsidR="004E38DE" w:rsidRPr="00045DCF" w:rsidRDefault="004E38D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673A603D" w14:textId="77777777" w:rsidR="004E38DE" w:rsidRPr="0059535E" w:rsidRDefault="004E38D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458AE75D"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Η Abbott δεσμεύεται να διασφαλίσει την αντικειμενικότητα της έρευνας, την προστασία των συμμετεχόντων στην έρευνα και την έγκαιρη και διάφανη γνωστοποίηση των αποτελεσμάτων της μελέτης.</w:t>
            </w:r>
          </w:p>
          <w:p w14:paraId="7CDAC781"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Νόμοι και κανονισμοί που διέπουν τους λόγους για τους οποίους στηρίζουμε την έρευνα</w:t>
            </w:r>
          </w:p>
          <w:p w14:paraId="70248F34"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Είναι παράνομο να γίνονται πληρωμές στο πλαίσιο ερευνών ή να παρέχονται άλλα αντικείμενα αξίας με σκοπό την ανάρμοστη προσέλκυση ή ανταμοιβή ερευνητών και ΕΥ, προκειμένου να χρησιμοποιήσουν ή να συστήσουν τη χρήση των προϊόντων μιας εταιρείας. Είναι, επίσης, παράνομη η διεξαγωγή επιστημονικής έρευνας με «συγκαλυμμένο» τρόπο για την προώθηση μη εγκεκριμένων χρήσεων των προϊόντων της Abbott.</w:t>
            </w:r>
          </w:p>
          <w:p w14:paraId="4596BB19"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Νόμοι και κανονισμοί που διέπουν τον τρόπο με τον οποίο διεξάγουμε την έρευνα</w:t>
            </w:r>
          </w:p>
          <w:p w14:paraId="429475A4"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Στις περισσότερες δοκιμές, οι κρατικές υπηρεσίες και οι ρυθμιστικές αρχές καθορίζουν τις απαιτήσεις σχεδόν για κάθε πτυχή της ερευνητικής διαδικασίας.</w:t>
            </w:r>
          </w:p>
          <w:p w14:paraId="5471D9F6"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Εσωτερικές απαιτήσεις της Abbott</w:t>
            </w:r>
          </w:p>
          <w:p w14:paraId="2EC393DA"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Οι εσωτερικές απαιτήσεις της Abbott περιλαμβάνουν τα ακόλουθα:</w:t>
            </w:r>
          </w:p>
          <w:p w14:paraId="200BD1BD" w14:textId="77777777" w:rsidR="004E38DE" w:rsidRPr="0059535E" w:rsidRDefault="004E38DE" w:rsidP="00CD6EBD">
            <w:pPr>
              <w:numPr>
                <w:ilvl w:val="0"/>
                <w:numId w:val="15"/>
              </w:numPr>
              <w:tabs>
                <w:tab w:val="clear" w:pos="720"/>
              </w:tabs>
              <w:spacing w:before="100" w:beforeAutospacing="1" w:after="100" w:afterAutospacing="1"/>
              <w:ind w:left="1087" w:right="203" w:hanging="540"/>
              <w:rPr>
                <w:rFonts w:ascii="Calibri" w:eastAsia="Times New Roman" w:hAnsi="Calibri" w:cs="Calibri"/>
                <w:lang w:val="el-GR"/>
              </w:rPr>
            </w:pPr>
            <w:r w:rsidRPr="0059535E">
              <w:rPr>
                <w:rFonts w:ascii="Calibri" w:eastAsia="Calibri" w:hAnsi="Calibri" w:cs="Calibri"/>
                <w:lang w:val="el-GR"/>
              </w:rPr>
              <w:t>Η έρευνα πρέπει να εκπληρώνει μια νόμιμη ανάγκη.</w:t>
            </w:r>
          </w:p>
          <w:p w14:paraId="0079F457" w14:textId="77777777" w:rsidR="004E38DE" w:rsidRPr="0059535E" w:rsidRDefault="004E38DE" w:rsidP="00CD6EBD">
            <w:pPr>
              <w:numPr>
                <w:ilvl w:val="0"/>
                <w:numId w:val="15"/>
              </w:numPr>
              <w:tabs>
                <w:tab w:val="clear" w:pos="720"/>
              </w:tabs>
              <w:spacing w:before="100" w:beforeAutospacing="1" w:after="100" w:afterAutospacing="1"/>
              <w:ind w:left="1087" w:right="203" w:hanging="540"/>
              <w:rPr>
                <w:rFonts w:ascii="Calibri" w:eastAsia="Times New Roman" w:hAnsi="Calibri" w:cs="Calibri"/>
                <w:lang w:val="el-GR"/>
              </w:rPr>
            </w:pPr>
            <w:r w:rsidRPr="0059535E">
              <w:rPr>
                <w:rFonts w:ascii="Calibri" w:eastAsia="Calibri" w:hAnsi="Calibri" w:cs="Calibri"/>
                <w:lang w:val="el-GR"/>
              </w:rPr>
              <w:t>Οι ερευνητές και τα κέντρα πρέπει να επιλέγονται με βάση τα σχετικά κριτήρια.</w:t>
            </w:r>
          </w:p>
          <w:p w14:paraId="619F5551" w14:textId="77777777" w:rsidR="004E38DE" w:rsidRPr="0059535E" w:rsidRDefault="004E38DE" w:rsidP="00CD6EBD">
            <w:pPr>
              <w:numPr>
                <w:ilvl w:val="0"/>
                <w:numId w:val="15"/>
              </w:numPr>
              <w:tabs>
                <w:tab w:val="clear" w:pos="720"/>
              </w:tabs>
              <w:spacing w:before="100" w:beforeAutospacing="1" w:after="100" w:afterAutospacing="1"/>
              <w:ind w:left="1087" w:right="203" w:hanging="540"/>
              <w:rPr>
                <w:rFonts w:ascii="Calibri" w:eastAsia="Times New Roman" w:hAnsi="Calibri" w:cs="Calibri"/>
                <w:lang w:val="el-GR"/>
              </w:rPr>
            </w:pPr>
            <w:r w:rsidRPr="0059535E">
              <w:rPr>
                <w:rFonts w:ascii="Calibri" w:eastAsia="Calibri" w:hAnsi="Calibri" w:cs="Calibri"/>
                <w:lang w:val="el-GR"/>
              </w:rPr>
              <w:t xml:space="preserve">Η αποζημίωση που καταβάλλεται στους ερευνητές ή τα κέντρα πρέπει να είναι πάντα </w:t>
            </w:r>
            <w:r>
              <w:rPr>
                <w:rFonts w:ascii="Calibri" w:eastAsia="Calibri" w:hAnsi="Calibri" w:cs="Calibri"/>
                <w:lang w:val="el-GR"/>
              </w:rPr>
              <w:t>λογική</w:t>
            </w:r>
            <w:r w:rsidRPr="0059535E">
              <w:rPr>
                <w:rFonts w:ascii="Calibri" w:eastAsia="Calibri" w:hAnsi="Calibri" w:cs="Calibri"/>
                <w:lang w:val="el-GR"/>
              </w:rPr>
              <w:t xml:space="preserve"> και βασισμένη στην </w:t>
            </w:r>
            <w:r>
              <w:rPr>
                <w:rFonts w:ascii="Calibri" w:eastAsia="Calibri" w:hAnsi="Calibri" w:cs="Calibri"/>
                <w:lang w:val="el-GR"/>
              </w:rPr>
              <w:t xml:space="preserve">εύλογη </w:t>
            </w:r>
            <w:r w:rsidRPr="0059535E">
              <w:rPr>
                <w:rFonts w:ascii="Calibri" w:eastAsia="Calibri" w:hAnsi="Calibri" w:cs="Calibri"/>
                <w:lang w:val="el-GR"/>
              </w:rPr>
              <w:t>αγοραία αξία για τη χώρα διεξαγωγής της έρευνας.</w:t>
            </w:r>
          </w:p>
          <w:p w14:paraId="3898E89B" w14:textId="77777777" w:rsidR="004E38DE" w:rsidRPr="0059535E" w:rsidRDefault="004E38DE" w:rsidP="00CD6EBD">
            <w:pPr>
              <w:numPr>
                <w:ilvl w:val="0"/>
                <w:numId w:val="15"/>
              </w:numPr>
              <w:tabs>
                <w:tab w:val="clear" w:pos="720"/>
              </w:tabs>
              <w:spacing w:before="100" w:beforeAutospacing="1" w:after="100" w:afterAutospacing="1"/>
              <w:ind w:left="1087" w:right="203" w:hanging="540"/>
              <w:rPr>
                <w:rFonts w:ascii="Calibri" w:eastAsia="Times New Roman" w:hAnsi="Calibri" w:cs="Calibri"/>
                <w:lang w:val="el-GR"/>
              </w:rPr>
            </w:pPr>
            <w:r w:rsidRPr="0059535E">
              <w:rPr>
                <w:rFonts w:ascii="Calibri" w:eastAsia="Calibri" w:hAnsi="Calibri" w:cs="Calibri"/>
                <w:lang w:val="el-GR"/>
              </w:rPr>
              <w:t>Τα αποτελέσματα της μελέτης πρέπει να αναφέρονται με έγκαιρο, αντικειμενικό, ακριβή και ολοκληρωμένο τρόπο.</w:t>
            </w:r>
          </w:p>
          <w:p w14:paraId="5D2061FE" w14:textId="77777777" w:rsidR="004E38DE" w:rsidRPr="0059535E" w:rsidRDefault="004E38DE" w:rsidP="00CD6EBD">
            <w:pPr>
              <w:pStyle w:val="NormalWeb"/>
              <w:numPr>
                <w:ilvl w:val="0"/>
                <w:numId w:val="15"/>
              </w:numPr>
              <w:tabs>
                <w:tab w:val="clear" w:pos="720"/>
              </w:tabs>
              <w:ind w:left="1087" w:right="203" w:hanging="540"/>
              <w:rPr>
                <w:rFonts w:ascii="Calibri" w:hAnsi="Calibri" w:cs="Calibri"/>
                <w:lang w:val="el-GR"/>
              </w:rPr>
            </w:pPr>
            <w:r w:rsidRPr="0059535E">
              <w:rPr>
                <w:rFonts w:ascii="Calibri" w:eastAsia="Calibri" w:hAnsi="Calibri" w:cs="Calibri"/>
                <w:lang w:val="el-GR"/>
              </w:rPr>
              <w:t>Η επιστημονική έρευνα πρέπει να διεξάγεται με ασφαλή και κατάλληλο τρόπο.</w:t>
            </w:r>
          </w:p>
        </w:tc>
      </w:tr>
      <w:tr w:rsidR="004E38DE" w:rsidRPr="0059535E" w14:paraId="69EA7B4A" w14:textId="77777777" w:rsidTr="00CD6EBD">
        <w:tc>
          <w:tcPr>
            <w:tcW w:w="1353" w:type="dxa"/>
            <w:shd w:val="clear" w:color="auto" w:fill="D9E2F3" w:themeFill="accent1" w:themeFillTint="33"/>
            <w:tcMar>
              <w:top w:w="120" w:type="dxa"/>
              <w:left w:w="180" w:type="dxa"/>
              <w:bottom w:w="120" w:type="dxa"/>
              <w:right w:w="180" w:type="dxa"/>
            </w:tcMar>
            <w:hideMark/>
          </w:tcPr>
          <w:p w14:paraId="7013382E" w14:textId="77777777" w:rsidR="004E38DE" w:rsidRPr="00045DCF" w:rsidRDefault="004E38DE" w:rsidP="00CD6EBD">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2C5F2829" w14:textId="77777777" w:rsidR="004E38DE" w:rsidRPr="0059535E" w:rsidRDefault="004E38DE" w:rsidP="00CD6EBD">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472A7"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2EFF4EA1"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137847CA"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Στην επιστημονική έρευνα, οι ρόλοι και οι ευθύνες του ιατρικού και του ερευνητικού προσωπικού διαφέρουν από εκείνα του προσωπικού πωλήσεων, μάρκετινγκ και άλλων μη επιστημονικών συνεργατών.</w:t>
            </w:r>
          </w:p>
          <w:p w14:paraId="0866C6EF"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Σε αυτήν την ενότητα θα αναφέρουμε ορισμένα απλά πράγματα που μπορεί να κάνει ο καθένας μας, προκειμένου να διασφαλιστεί ότι οι ερευνητικές δραστηριότητες της Abbott παραμένουν πάντα εστιασμένες στη νόμιμη προώθηση της επιστήμης.</w:t>
            </w:r>
          </w:p>
        </w:tc>
      </w:tr>
      <w:tr w:rsidR="004E38DE" w:rsidRPr="00886CEB" w14:paraId="598AA6DE" w14:textId="77777777" w:rsidTr="00CD6EBD">
        <w:tc>
          <w:tcPr>
            <w:tcW w:w="1353" w:type="dxa"/>
            <w:shd w:val="clear" w:color="auto" w:fill="D9E2F3" w:themeFill="accent1" w:themeFillTint="33"/>
            <w:tcMar>
              <w:top w:w="120" w:type="dxa"/>
              <w:left w:w="180" w:type="dxa"/>
              <w:bottom w:w="120" w:type="dxa"/>
              <w:right w:w="180" w:type="dxa"/>
            </w:tcMar>
            <w:hideMark/>
          </w:tcPr>
          <w:p w14:paraId="6388B620" w14:textId="77777777" w:rsidR="004E38DE" w:rsidRPr="00045DCF" w:rsidRDefault="004E38DE" w:rsidP="00CD6EBD">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EBFC737"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Dialogue</w:t>
            </w:r>
          </w:p>
          <w:p w14:paraId="6E4A376F" w14:textId="77777777" w:rsidR="004E38DE" w:rsidRPr="0059535E" w:rsidRDefault="004E38DE" w:rsidP="00CD6EBD">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3D8ED8" w14:textId="77777777" w:rsidR="004E38DE" w:rsidRPr="00045DCF" w:rsidRDefault="004E38DE" w:rsidP="00CD6EBD">
            <w:pPr>
              <w:pStyle w:val="NormalWeb"/>
              <w:ind w:left="30" w:right="30"/>
              <w:rPr>
                <w:rFonts w:ascii="Calibri" w:hAnsi="Calibri" w:cs="Calibri"/>
              </w:rPr>
            </w:pPr>
            <w:r w:rsidRPr="00045DCF">
              <w:rPr>
                <w:rFonts w:ascii="Calibri" w:hAnsi="Calibri" w:cs="Calibri"/>
              </w:rPr>
              <w:t xml:space="preserve">Senior Sales Representative </w:t>
            </w:r>
          </w:p>
          <w:p w14:paraId="449DAF23" w14:textId="77777777" w:rsidR="004E38DE" w:rsidRPr="0059535E" w:rsidRDefault="004E38DE" w:rsidP="00CD6EBD">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7054B42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Ανώτερος </w:t>
            </w:r>
            <w:r>
              <w:rPr>
                <w:rFonts w:ascii="Calibri" w:eastAsia="Calibri" w:hAnsi="Calibri" w:cs="Calibri"/>
                <w:lang w:val="el-GR"/>
              </w:rPr>
              <w:t>Εκ</w:t>
            </w:r>
            <w:r w:rsidRPr="0059535E">
              <w:rPr>
                <w:rFonts w:ascii="Calibri" w:eastAsia="Calibri" w:hAnsi="Calibri" w:cs="Calibri"/>
                <w:lang w:val="el-GR"/>
              </w:rPr>
              <w:t xml:space="preserve">πρόσωπος </w:t>
            </w:r>
            <w:r>
              <w:rPr>
                <w:rFonts w:ascii="Calibri" w:eastAsia="Calibri" w:hAnsi="Calibri" w:cs="Calibri"/>
                <w:lang w:val="el-GR"/>
              </w:rPr>
              <w:t>Π</w:t>
            </w:r>
            <w:r w:rsidRPr="0059535E">
              <w:rPr>
                <w:rFonts w:ascii="Calibri" w:eastAsia="Calibri" w:hAnsi="Calibri" w:cs="Calibri"/>
                <w:lang w:val="el-GR"/>
              </w:rPr>
              <w:t xml:space="preserve">ωλήσεων </w:t>
            </w:r>
          </w:p>
          <w:p w14:paraId="7C90C962"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Εργάζομαι στις πωλήσεις. Ποια είναι μερικά από τα βασικά πράγματα που πρέπει να έχω στο μυαλό μου;</w:t>
            </w:r>
          </w:p>
        </w:tc>
      </w:tr>
      <w:tr w:rsidR="004E38DE" w:rsidRPr="0059535E" w14:paraId="3DE4DA7D" w14:textId="77777777" w:rsidTr="00CD6EBD">
        <w:tc>
          <w:tcPr>
            <w:tcW w:w="1353" w:type="dxa"/>
            <w:shd w:val="clear" w:color="auto" w:fill="D9E2F3" w:themeFill="accent1" w:themeFillTint="33"/>
            <w:tcMar>
              <w:top w:w="120" w:type="dxa"/>
              <w:left w:w="180" w:type="dxa"/>
              <w:bottom w:w="120" w:type="dxa"/>
              <w:right w:w="180" w:type="dxa"/>
            </w:tcMar>
            <w:hideMark/>
          </w:tcPr>
          <w:p w14:paraId="37306CA3" w14:textId="77777777" w:rsidR="004E38DE" w:rsidRPr="00045DCF" w:rsidRDefault="004E38DE" w:rsidP="00CD6EBD">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7C488D2" w14:textId="77777777" w:rsidR="004E38DE" w:rsidRPr="0059535E" w:rsidRDefault="004E38DE" w:rsidP="00CD6EBD">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1D7CD"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0C80A273"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Για τα τμήματα πωλήσεων, μάρκετινγκ και άλλα τμήματα που δεν φέρουν την ευθύνη της διεξαγωγής ή της διαχείρισης της έρευνας, αναφέρουμε εδώ τρία σημαντικά πράγματα που πρέπει να θυμούνται.</w:t>
            </w:r>
          </w:p>
        </w:tc>
      </w:tr>
      <w:tr w:rsidR="004E38DE" w:rsidRPr="0059535E" w14:paraId="01651B0E" w14:textId="77777777" w:rsidTr="00CD6EBD">
        <w:tc>
          <w:tcPr>
            <w:tcW w:w="1353" w:type="dxa"/>
            <w:shd w:val="clear" w:color="auto" w:fill="D9E2F3" w:themeFill="accent1" w:themeFillTint="33"/>
            <w:tcMar>
              <w:top w:w="120" w:type="dxa"/>
              <w:left w:w="180" w:type="dxa"/>
              <w:bottom w:w="120" w:type="dxa"/>
              <w:right w:w="180" w:type="dxa"/>
            </w:tcMar>
            <w:hideMark/>
          </w:tcPr>
          <w:p w14:paraId="0F9EB68B" w14:textId="77777777" w:rsidR="004E38DE" w:rsidRPr="00045DCF" w:rsidRDefault="004E38DE" w:rsidP="00CD6EBD">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6CDB0C3" w14:textId="77777777" w:rsidR="004E38DE" w:rsidRPr="0059535E" w:rsidRDefault="004E38DE" w:rsidP="00CD6EBD">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030082" w14:textId="77777777" w:rsidR="004E38DE" w:rsidRPr="00045DCF" w:rsidRDefault="004E38DE"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0A3742A3" w14:textId="77777777" w:rsidR="004E38DE" w:rsidRPr="0059535E" w:rsidRDefault="004E38DE" w:rsidP="00CD6EBD">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05041EAA"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Αφήστε τις δραστηριότητες της επιστημονικής έρευνας στα τμήματα που σχετίζονται με την έρευνα.</w:t>
            </w:r>
          </w:p>
          <w:p w14:paraId="0A19231F"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Τα τμήματα πωλήσεων, μάρκετινγκ και παρόμοια μη ερευνητικά τμήματα μπορούν να παρέχουν πληροφορίες σχετικά με τις στρατηγικές προτεραιότητες για επιστημονική έρευνα, χωρίς, ωστόσο, να μπορούν να κατευθύνουν, να ελέγξουν ή να επηρεάσουν αδικαιολόγητα τις αποφάσεις που σχετίζονται με τις ερευνητικές δραστηριότητες.</w:t>
            </w:r>
          </w:p>
        </w:tc>
      </w:tr>
      <w:tr w:rsidR="004E38DE" w:rsidRPr="00886CEB" w14:paraId="0A475D61" w14:textId="77777777" w:rsidTr="00CD6EBD">
        <w:tc>
          <w:tcPr>
            <w:tcW w:w="1353" w:type="dxa"/>
            <w:shd w:val="clear" w:color="auto" w:fill="D9E2F3" w:themeFill="accent1" w:themeFillTint="33"/>
            <w:tcMar>
              <w:top w:w="120" w:type="dxa"/>
              <w:left w:w="180" w:type="dxa"/>
              <w:bottom w:w="120" w:type="dxa"/>
              <w:right w:w="180" w:type="dxa"/>
            </w:tcMar>
            <w:hideMark/>
          </w:tcPr>
          <w:p w14:paraId="1ECBA3CE" w14:textId="77777777" w:rsidR="004E38DE" w:rsidRPr="00045DCF" w:rsidRDefault="004E38DE" w:rsidP="00CD6EBD">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557E6C3" w14:textId="77777777" w:rsidR="004E38DE" w:rsidRPr="0059535E" w:rsidRDefault="004E38DE" w:rsidP="00CD6EBD">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3C8C6A" w14:textId="77777777" w:rsidR="004E38DE" w:rsidRPr="00045DCF" w:rsidRDefault="004E38DE"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65E377DD" w14:textId="77777777" w:rsidR="004E38DE" w:rsidRPr="0059535E" w:rsidRDefault="004E38DE" w:rsidP="00CD6EBD">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627A4811"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Περιορίστε τη συνεισφορά σας σχετικά με την επιλογή ερευνητή ή κέντρου σε ότι επιτρέπεται από τις πολιτικές ή τις διαδικασίες του οργανισμού σας.</w:t>
            </w:r>
          </w:p>
          <w:p w14:paraId="082B9031" w14:textId="77777777" w:rsidR="004E38DE" w:rsidRPr="0059535E" w:rsidRDefault="004E38DE" w:rsidP="00CD6EBD">
            <w:pPr>
              <w:pStyle w:val="NormalWeb"/>
              <w:ind w:left="187" w:right="203"/>
              <w:rPr>
                <w:rFonts w:ascii="Calibri" w:hAnsi="Calibri" w:cs="Calibri"/>
                <w:lang w:val="el-GR"/>
              </w:rPr>
            </w:pPr>
            <w:r w:rsidRPr="00564BC7">
              <w:rPr>
                <w:rFonts w:ascii="Calibri" w:eastAsia="Calibri" w:hAnsi="Calibri" w:cs="Calibri"/>
                <w:lang w:val="el-GR"/>
              </w:rPr>
              <w:t xml:space="preserve">Ποτέ μην ασκείτε πίεση σε συναδέλφους </w:t>
            </w:r>
            <w:r>
              <w:rPr>
                <w:rFonts w:ascii="Calibri" w:eastAsia="Calibri" w:hAnsi="Calibri" w:cs="Calibri"/>
                <w:lang w:val="el-GR"/>
              </w:rPr>
              <w:t>ερευνητές εκ μέρους</w:t>
            </w:r>
            <w:r w:rsidRPr="00564BC7">
              <w:rPr>
                <w:rFonts w:ascii="Calibri" w:eastAsia="Calibri" w:hAnsi="Calibri" w:cs="Calibri"/>
                <w:lang w:val="el-GR"/>
              </w:rPr>
              <w:t xml:space="preserve"> συγκεκριμένων ερευνητών ή </w:t>
            </w:r>
            <w:r>
              <w:rPr>
                <w:rFonts w:ascii="Calibri" w:eastAsia="Calibri" w:hAnsi="Calibri" w:cs="Calibri"/>
                <w:lang w:val="el-GR"/>
              </w:rPr>
              <w:t>κέντρων</w:t>
            </w:r>
            <w:r w:rsidRPr="00564BC7">
              <w:rPr>
                <w:rFonts w:ascii="Calibri" w:eastAsia="Calibri" w:hAnsi="Calibri" w:cs="Calibri"/>
                <w:lang w:val="el-GR"/>
              </w:rPr>
              <w:t xml:space="preserve">. </w:t>
            </w:r>
            <w:r w:rsidRPr="0059535E">
              <w:rPr>
                <w:rFonts w:ascii="Calibri" w:eastAsia="Calibri" w:hAnsi="Calibri" w:cs="Calibri"/>
                <w:lang w:val="el-GR"/>
              </w:rPr>
              <w:t>Και ποτέ μην απαιτείτε να συμπεριληφθεί ένα κέντρο ή ένας ερευνητής σε μια μελέτη.</w:t>
            </w:r>
          </w:p>
        </w:tc>
      </w:tr>
      <w:tr w:rsidR="004E38DE" w:rsidRPr="0059535E" w14:paraId="53D3A44B" w14:textId="77777777" w:rsidTr="00CD6EBD">
        <w:tc>
          <w:tcPr>
            <w:tcW w:w="1353" w:type="dxa"/>
            <w:shd w:val="clear" w:color="auto" w:fill="D9E2F3" w:themeFill="accent1" w:themeFillTint="33"/>
            <w:tcMar>
              <w:top w:w="120" w:type="dxa"/>
              <w:left w:w="180" w:type="dxa"/>
              <w:bottom w:w="120" w:type="dxa"/>
              <w:right w:w="180" w:type="dxa"/>
            </w:tcMar>
            <w:hideMark/>
          </w:tcPr>
          <w:p w14:paraId="6ED600D7" w14:textId="77777777" w:rsidR="004E38DE" w:rsidRPr="00045DCF" w:rsidRDefault="004E38DE" w:rsidP="00CD6EBD">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2EB3790" w14:textId="77777777" w:rsidR="004E38DE" w:rsidRPr="0059535E" w:rsidRDefault="004E38DE" w:rsidP="00CD6EBD">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BF41BE" w14:textId="77777777" w:rsidR="004E38DE" w:rsidRPr="00045DCF" w:rsidRDefault="004E38DE"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2849D2DE" w14:textId="77777777" w:rsidR="004E38DE" w:rsidRPr="00045DCF" w:rsidRDefault="004E38DE"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332B5502" w14:textId="77777777" w:rsidR="004E38DE" w:rsidRPr="00045DCF" w:rsidRDefault="004E38DE"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2068F6B5" w14:textId="77777777" w:rsidR="004E38DE" w:rsidRPr="0059535E" w:rsidRDefault="004E38DE"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75CD5471"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Τέλος, συνιστάται να απευθύνετε πάντα τις ερωτήσεις σχετικά με την επιστημονική έρευνα σε έναν κατάλληλο </w:t>
            </w:r>
            <w:r>
              <w:rPr>
                <w:rFonts w:ascii="Calibri" w:eastAsia="Calibri" w:hAnsi="Calibri" w:cs="Calibri"/>
                <w:lang w:val="el-GR"/>
              </w:rPr>
              <w:t>εκ</w:t>
            </w:r>
            <w:r w:rsidRPr="0059535E">
              <w:rPr>
                <w:rFonts w:ascii="Calibri" w:eastAsia="Calibri" w:hAnsi="Calibri" w:cs="Calibri"/>
                <w:lang w:val="el-GR"/>
              </w:rPr>
              <w:t xml:space="preserve">πρόσωπο ή αρμόδιο </w:t>
            </w:r>
            <w:r>
              <w:rPr>
                <w:rFonts w:ascii="Calibri" w:eastAsia="Calibri" w:hAnsi="Calibri" w:cs="Calibri"/>
                <w:lang w:val="el-GR"/>
              </w:rPr>
              <w:t xml:space="preserve">έρευνας </w:t>
            </w:r>
            <w:r w:rsidRPr="0059535E">
              <w:rPr>
                <w:rFonts w:ascii="Calibri" w:eastAsia="Calibri" w:hAnsi="Calibri" w:cs="Calibri"/>
                <w:lang w:val="el-GR"/>
              </w:rPr>
              <w:t>του τμήματός σας. Αυτές περιλαμβάνουν:</w:t>
            </w:r>
          </w:p>
          <w:p w14:paraId="612D7952" w14:textId="77777777" w:rsidR="004E38DE" w:rsidRPr="0059535E" w:rsidRDefault="004E38DE" w:rsidP="00CD6EBD">
            <w:pPr>
              <w:numPr>
                <w:ilvl w:val="0"/>
                <w:numId w:val="16"/>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Αιτήματα στήριξης μελετών IIS/ISS</w:t>
            </w:r>
          </w:p>
          <w:p w14:paraId="28942BD0" w14:textId="77777777" w:rsidR="004E38DE" w:rsidRPr="0059535E" w:rsidRDefault="004E38DE" w:rsidP="00CD6EBD">
            <w:pPr>
              <w:numPr>
                <w:ilvl w:val="0"/>
                <w:numId w:val="16"/>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Αιτήματα ερευνητών ή κέντρων για συμμετοχή σε μελέτες με χορηγό την Abbott</w:t>
            </w:r>
          </w:p>
          <w:p w14:paraId="5761890D" w14:textId="77777777" w:rsidR="004E38DE" w:rsidRPr="0059535E" w:rsidRDefault="004E38DE" w:rsidP="00CD6EBD">
            <w:pPr>
              <w:pStyle w:val="NormalWeb"/>
              <w:numPr>
                <w:ilvl w:val="0"/>
                <w:numId w:val="16"/>
              </w:numPr>
              <w:tabs>
                <w:tab w:val="clear" w:pos="720"/>
              </w:tabs>
              <w:ind w:left="1087" w:right="203" w:hanging="540"/>
              <w:rPr>
                <w:rFonts w:ascii="Calibri" w:hAnsi="Calibri" w:cs="Calibri"/>
              </w:rPr>
            </w:pPr>
            <w:r w:rsidRPr="0059535E">
              <w:rPr>
                <w:rFonts w:ascii="Calibri" w:eastAsia="Calibri" w:hAnsi="Calibri" w:cs="Calibri"/>
                <w:lang w:val="el-GR"/>
              </w:rPr>
              <w:t>Ερωτήσεις για την έρευνα που σχετίζονται με μη εγκεκριμένα προϊόντα ή μη εγκεκριμένες χρήσεις εγκεκριμένων προϊόντων</w:t>
            </w:r>
          </w:p>
        </w:tc>
      </w:tr>
      <w:tr w:rsidR="004E38DE" w:rsidRPr="0059535E" w14:paraId="4DBD3397" w14:textId="77777777" w:rsidTr="00CD6EBD">
        <w:tc>
          <w:tcPr>
            <w:tcW w:w="1353" w:type="dxa"/>
            <w:shd w:val="clear" w:color="auto" w:fill="D9E2F3" w:themeFill="accent1" w:themeFillTint="33"/>
            <w:tcMar>
              <w:top w:w="120" w:type="dxa"/>
              <w:left w:w="180" w:type="dxa"/>
              <w:bottom w:w="120" w:type="dxa"/>
              <w:right w:w="180" w:type="dxa"/>
            </w:tcMar>
            <w:hideMark/>
          </w:tcPr>
          <w:p w14:paraId="7952B2A6" w14:textId="77777777" w:rsidR="004E38DE" w:rsidRPr="00045DCF" w:rsidRDefault="004E38DE" w:rsidP="00CD6EBD">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49C8F99"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Dialogue</w:t>
            </w:r>
          </w:p>
          <w:p w14:paraId="353DE62E" w14:textId="77777777" w:rsidR="004E38DE" w:rsidRPr="0059535E" w:rsidRDefault="004E38DE" w:rsidP="00CD6EBD">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44775" w14:textId="77777777" w:rsidR="004E38DE" w:rsidRPr="00045DCF" w:rsidRDefault="004E38DE" w:rsidP="00CD6EBD">
            <w:pPr>
              <w:pStyle w:val="NormalWeb"/>
              <w:ind w:left="30" w:right="30"/>
              <w:rPr>
                <w:rFonts w:ascii="Calibri" w:hAnsi="Calibri" w:cs="Calibri"/>
              </w:rPr>
            </w:pPr>
            <w:r w:rsidRPr="00045DCF">
              <w:rPr>
                <w:rFonts w:ascii="Calibri" w:hAnsi="Calibri" w:cs="Calibri"/>
              </w:rPr>
              <w:t xml:space="preserve">Senior R&amp;D Manager </w:t>
            </w:r>
          </w:p>
          <w:p w14:paraId="792617AF" w14:textId="77777777" w:rsidR="004E38DE" w:rsidRPr="0059535E" w:rsidRDefault="004E38DE" w:rsidP="00CD6EBD">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4567A004"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Ανώτερος </w:t>
            </w:r>
            <w:r>
              <w:rPr>
                <w:rFonts w:ascii="Calibri" w:eastAsia="Calibri" w:hAnsi="Calibri" w:cs="Calibri"/>
                <w:lang w:val="el-GR"/>
              </w:rPr>
              <w:t>Δ</w:t>
            </w:r>
            <w:r w:rsidRPr="0059535E">
              <w:rPr>
                <w:rFonts w:ascii="Calibri" w:eastAsia="Calibri" w:hAnsi="Calibri" w:cs="Calibri"/>
                <w:lang w:val="el-GR"/>
              </w:rPr>
              <w:t xml:space="preserve">ιευθυντής τμήματος </w:t>
            </w:r>
            <w:r>
              <w:rPr>
                <w:rFonts w:ascii="Calibri" w:eastAsia="Calibri" w:hAnsi="Calibri" w:cs="Calibri"/>
                <w:lang w:val="el-GR"/>
              </w:rPr>
              <w:t>Έρευνας και Ανάπτυξης (</w:t>
            </w:r>
            <w:r>
              <w:rPr>
                <w:rFonts w:ascii="Calibri" w:eastAsia="Calibri" w:hAnsi="Calibri" w:cs="Calibri"/>
                <w:lang w:val="en-US"/>
              </w:rPr>
              <w:t>R</w:t>
            </w:r>
            <w:r w:rsidRPr="0059535E">
              <w:rPr>
                <w:rFonts w:ascii="Calibri" w:eastAsia="Calibri" w:hAnsi="Calibri" w:cs="Calibri"/>
                <w:lang w:val="el-GR"/>
              </w:rPr>
              <w:t>&amp;</w:t>
            </w:r>
            <w:r>
              <w:rPr>
                <w:rFonts w:ascii="Calibri" w:eastAsia="Calibri" w:hAnsi="Calibri" w:cs="Calibri"/>
                <w:lang w:val="en-US"/>
              </w:rPr>
              <w:t>D)</w:t>
            </w:r>
            <w:r w:rsidRPr="0059535E">
              <w:rPr>
                <w:rFonts w:ascii="Calibri" w:eastAsia="Calibri" w:hAnsi="Calibri" w:cs="Calibri"/>
                <w:lang w:val="el-GR"/>
              </w:rPr>
              <w:t xml:space="preserve"> </w:t>
            </w:r>
          </w:p>
          <w:p w14:paraId="337294A4"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Εργάζομαι στο τμήμα </w:t>
            </w:r>
            <w:r>
              <w:rPr>
                <w:rFonts w:ascii="Calibri" w:eastAsia="Calibri" w:hAnsi="Calibri" w:cs="Calibri"/>
                <w:lang w:val="en-US"/>
              </w:rPr>
              <w:t>R</w:t>
            </w:r>
            <w:r w:rsidRPr="0059535E">
              <w:rPr>
                <w:rFonts w:ascii="Calibri" w:eastAsia="Calibri" w:hAnsi="Calibri" w:cs="Calibri"/>
                <w:lang w:val="el-GR"/>
              </w:rPr>
              <w:t>&amp;</w:t>
            </w:r>
            <w:r>
              <w:rPr>
                <w:rFonts w:ascii="Calibri" w:eastAsia="Calibri" w:hAnsi="Calibri" w:cs="Calibri"/>
                <w:lang w:val="en-US"/>
              </w:rPr>
              <w:t>D</w:t>
            </w:r>
            <w:r w:rsidRPr="0059535E">
              <w:rPr>
                <w:rFonts w:ascii="Calibri" w:eastAsia="Calibri" w:hAnsi="Calibri" w:cs="Calibri"/>
                <w:lang w:val="el-GR"/>
              </w:rPr>
              <w:t>. Ποια είναι τα σημαντικά πράγματα που πρέπει να κάνω, για να παραμείνω σε συμμόρφωση;</w:t>
            </w:r>
          </w:p>
        </w:tc>
      </w:tr>
      <w:tr w:rsidR="004E38DE" w:rsidRPr="0059535E" w14:paraId="17A9BC99" w14:textId="77777777" w:rsidTr="00CD6EBD">
        <w:tc>
          <w:tcPr>
            <w:tcW w:w="1353" w:type="dxa"/>
            <w:shd w:val="clear" w:color="auto" w:fill="D9E2F3" w:themeFill="accent1" w:themeFillTint="33"/>
            <w:tcMar>
              <w:top w:w="120" w:type="dxa"/>
              <w:left w:w="180" w:type="dxa"/>
              <w:bottom w:w="120" w:type="dxa"/>
              <w:right w:w="180" w:type="dxa"/>
            </w:tcMar>
            <w:hideMark/>
          </w:tcPr>
          <w:p w14:paraId="6E7103CA" w14:textId="77777777" w:rsidR="004E38DE" w:rsidRPr="00045DCF" w:rsidRDefault="004E38DE" w:rsidP="00CD6EBD">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0AB57B8" w14:textId="77777777" w:rsidR="004E38DE" w:rsidRPr="0059535E" w:rsidRDefault="004E38DE" w:rsidP="00CD6EBD">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50E0B8" w14:textId="77777777" w:rsidR="004E38DE" w:rsidRPr="0059535E" w:rsidRDefault="004E38DE"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61C9D97F"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Αν ανήκετε στην επιστημονική, ιατρική ή ερευνητική ομάδα της Abbott που φέρει την ευθύνη για τη δημιουργία, τον σχεδιασμό ή/και τη διαχείριση </w:t>
            </w:r>
            <w:r>
              <w:rPr>
                <w:rFonts w:ascii="Calibri" w:eastAsia="Calibri" w:hAnsi="Calibri" w:cs="Calibri"/>
                <w:lang w:val="el-GR"/>
              </w:rPr>
              <w:t xml:space="preserve">εταιρικά χρηματοδοτούμενων </w:t>
            </w:r>
            <w:r w:rsidRPr="0059535E">
              <w:rPr>
                <w:rFonts w:ascii="Calibri" w:eastAsia="Calibri" w:hAnsi="Calibri" w:cs="Calibri"/>
                <w:lang w:val="el-GR"/>
              </w:rPr>
              <w:t>κλινικών δοκιμών και ερευνητικών μελετών, εδώ σας παρουσιάζουμε τι πρέπει να κάνετε.</w:t>
            </w:r>
          </w:p>
        </w:tc>
      </w:tr>
      <w:tr w:rsidR="004E38DE" w:rsidRPr="0059535E" w14:paraId="00FE74CC" w14:textId="77777777" w:rsidTr="00CD6EBD">
        <w:tc>
          <w:tcPr>
            <w:tcW w:w="1353" w:type="dxa"/>
            <w:shd w:val="clear" w:color="auto" w:fill="D9E2F3" w:themeFill="accent1" w:themeFillTint="33"/>
            <w:tcMar>
              <w:top w:w="120" w:type="dxa"/>
              <w:left w:w="180" w:type="dxa"/>
              <w:bottom w:w="120" w:type="dxa"/>
              <w:right w:w="180" w:type="dxa"/>
            </w:tcMar>
            <w:hideMark/>
          </w:tcPr>
          <w:p w14:paraId="65B4FCCA" w14:textId="77777777" w:rsidR="004E38DE" w:rsidRPr="00045DCF" w:rsidRDefault="004E38DE" w:rsidP="00CD6EBD">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B52CEF6" w14:textId="77777777" w:rsidR="004E38DE" w:rsidRPr="0059535E" w:rsidRDefault="004E38DE" w:rsidP="00CD6EBD">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DA9DB0" w14:textId="77777777" w:rsidR="004E38DE" w:rsidRPr="00045DCF" w:rsidRDefault="004E38DE"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77E05F8C" w14:textId="77777777" w:rsidR="004E38DE" w:rsidRPr="00045DCF" w:rsidRDefault="004E38DE" w:rsidP="00CD6EBD">
            <w:pPr>
              <w:pStyle w:val="NormalWeb"/>
              <w:ind w:left="30" w:right="30"/>
              <w:rPr>
                <w:rFonts w:ascii="Calibri" w:hAnsi="Calibri" w:cs="Calibri"/>
              </w:rPr>
            </w:pPr>
            <w:r w:rsidRPr="00045DCF">
              <w:rPr>
                <w:rFonts w:ascii="Calibri" w:hAnsi="Calibri" w:cs="Calibri"/>
              </w:rPr>
              <w:t>For example, if you are reviewing a proposed IIS, ensure that</w:t>
            </w:r>
          </w:p>
          <w:p w14:paraId="75BE6C4D" w14:textId="77777777" w:rsidR="004E38DE" w:rsidRPr="00045DCF" w:rsidRDefault="004E38DE"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254DBC49" w14:textId="77777777" w:rsidR="004E38DE" w:rsidRPr="00045DCF" w:rsidRDefault="004E38DE"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323D0F2B" w14:textId="77777777" w:rsidR="004E38DE" w:rsidRPr="0059535E" w:rsidRDefault="004E38DE"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6B7BA582"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Να βεβαιώνεστε πάντα ότι η δοκιμή ή η μελέτη εκπληρώνει μια νόμιμη επιστημονική ανάγκη και θέτει σαφή στόχο την προώθηση της κλινικής ή επιστημονικής κατανόησης.</w:t>
            </w:r>
          </w:p>
          <w:p w14:paraId="0189519C"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Για παράδειγμα, αν ελέγχετε μια προτεινόμενη μελέτη IIS, βεβαιωθείτε ότι</w:t>
            </w:r>
          </w:p>
          <w:p w14:paraId="0C0C7803" w14:textId="77777777" w:rsidR="004E38DE" w:rsidRPr="0059535E" w:rsidRDefault="004E38DE" w:rsidP="00CD6EBD">
            <w:pPr>
              <w:numPr>
                <w:ilvl w:val="0"/>
                <w:numId w:val="17"/>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Υπάρχει ανάγκη για την έρευνα</w:t>
            </w:r>
          </w:p>
          <w:p w14:paraId="5564B041" w14:textId="77777777" w:rsidR="004E38DE" w:rsidRPr="0059535E" w:rsidRDefault="004E38DE" w:rsidP="00CD6EBD">
            <w:pPr>
              <w:numPr>
                <w:ilvl w:val="0"/>
                <w:numId w:val="17"/>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Η μελέτη έχει σαφή επιστημονική αξία και</w:t>
            </w:r>
          </w:p>
          <w:p w14:paraId="12CA968E" w14:textId="77777777" w:rsidR="004E38DE" w:rsidRPr="0059535E" w:rsidRDefault="004E38DE" w:rsidP="00CD6EBD">
            <w:pPr>
              <w:pStyle w:val="NormalWeb"/>
              <w:numPr>
                <w:ilvl w:val="0"/>
                <w:numId w:val="17"/>
              </w:numPr>
              <w:tabs>
                <w:tab w:val="clear" w:pos="720"/>
              </w:tabs>
              <w:ind w:left="1087" w:right="203" w:hanging="540"/>
              <w:rPr>
                <w:rFonts w:ascii="Calibri" w:hAnsi="Calibri" w:cs="Calibri"/>
              </w:rPr>
            </w:pPr>
            <w:r w:rsidRPr="0059535E">
              <w:rPr>
                <w:rFonts w:ascii="Calibri" w:eastAsia="Calibri" w:hAnsi="Calibri" w:cs="Calibri"/>
                <w:lang w:val="el-GR"/>
              </w:rPr>
              <w:t>Η μελέτη μπορεί να διεξαχθεί σύμφωνα με τις ισχύουσες απαιτήσεις.</w:t>
            </w:r>
          </w:p>
        </w:tc>
      </w:tr>
      <w:tr w:rsidR="004E38DE" w:rsidRPr="0059535E" w14:paraId="4C0A2C7F" w14:textId="77777777" w:rsidTr="00CD6EBD">
        <w:tc>
          <w:tcPr>
            <w:tcW w:w="1353" w:type="dxa"/>
            <w:shd w:val="clear" w:color="auto" w:fill="D9E2F3" w:themeFill="accent1" w:themeFillTint="33"/>
            <w:tcMar>
              <w:top w:w="120" w:type="dxa"/>
              <w:left w:w="180" w:type="dxa"/>
              <w:bottom w:w="120" w:type="dxa"/>
              <w:right w:w="180" w:type="dxa"/>
            </w:tcMar>
            <w:hideMark/>
          </w:tcPr>
          <w:p w14:paraId="3CD353DB" w14:textId="77777777" w:rsidR="004E38DE" w:rsidRPr="00045DCF" w:rsidRDefault="004E38DE" w:rsidP="00CD6EBD">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244D6AC" w14:textId="77777777" w:rsidR="004E38DE" w:rsidRPr="0059535E" w:rsidRDefault="004E38DE" w:rsidP="00CD6EBD">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EC48D1" w14:textId="77777777" w:rsidR="004E38DE" w:rsidRPr="0059535E" w:rsidRDefault="004E38DE" w:rsidP="00CD6EBD">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04B26CF2"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Επιλέξτε ερευνητές και κέντρα για την έρευνα μόνο με βάση τα αντικειμενικά κριτήρια που ανταποκρίνονται στην ίδια την έρευνα.</w:t>
            </w:r>
          </w:p>
        </w:tc>
      </w:tr>
      <w:tr w:rsidR="004E38DE" w:rsidRPr="0059535E" w14:paraId="7905DB6C" w14:textId="77777777" w:rsidTr="00CD6EBD">
        <w:tc>
          <w:tcPr>
            <w:tcW w:w="1353" w:type="dxa"/>
            <w:shd w:val="clear" w:color="auto" w:fill="D9E2F3" w:themeFill="accent1" w:themeFillTint="33"/>
            <w:tcMar>
              <w:top w:w="120" w:type="dxa"/>
              <w:left w:w="180" w:type="dxa"/>
              <w:bottom w:w="120" w:type="dxa"/>
              <w:right w:w="180" w:type="dxa"/>
            </w:tcMar>
            <w:hideMark/>
          </w:tcPr>
          <w:p w14:paraId="3D59E0E6" w14:textId="77777777" w:rsidR="004E38DE" w:rsidRPr="00045DCF" w:rsidRDefault="004E38DE" w:rsidP="00CD6EBD">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C15AC73" w14:textId="77777777" w:rsidR="004E38DE" w:rsidRPr="0059535E" w:rsidRDefault="004E38DE" w:rsidP="00CD6EBD">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589E7" w14:textId="77777777" w:rsidR="004E38DE" w:rsidRPr="00045DCF" w:rsidRDefault="004E38DE"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14:paraId="6C081963" w14:textId="77777777" w:rsidR="004E38DE" w:rsidRPr="0059535E" w:rsidRDefault="004E38DE" w:rsidP="00CD6EBD">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0DC2ED32"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Φροντίστε όλες οι πληρωμές για την έρευνα να ανταποκρίνονται στην </w:t>
            </w:r>
            <w:r>
              <w:rPr>
                <w:rFonts w:ascii="Calibri" w:eastAsia="Calibri" w:hAnsi="Calibri" w:cs="Calibri"/>
                <w:lang w:val="el-GR"/>
              </w:rPr>
              <w:t xml:space="preserve">εύλογη </w:t>
            </w:r>
            <w:r w:rsidRPr="0059535E">
              <w:rPr>
                <w:rFonts w:ascii="Calibri" w:eastAsia="Calibri" w:hAnsi="Calibri" w:cs="Calibri"/>
                <w:lang w:val="el-GR"/>
              </w:rPr>
              <w:t>αγοραία αξία.</w:t>
            </w:r>
          </w:p>
          <w:p w14:paraId="0A123EF4"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Φροντίστε όλες οι πληρωμές να καταβάλλονται μόνο για την πραγματική έρευνα που διεξάγεται και πάντα με βάση την </w:t>
            </w:r>
            <w:r>
              <w:rPr>
                <w:rFonts w:ascii="Calibri" w:eastAsia="Calibri" w:hAnsi="Calibri" w:cs="Calibri"/>
                <w:lang w:val="el-GR"/>
              </w:rPr>
              <w:t xml:space="preserve">εύλογη </w:t>
            </w:r>
            <w:r w:rsidRPr="0059535E">
              <w:rPr>
                <w:rFonts w:ascii="Calibri" w:eastAsia="Calibri" w:hAnsi="Calibri" w:cs="Calibri"/>
                <w:lang w:val="el-GR"/>
              </w:rPr>
              <w:t>αγοραία αξία για τις παρεχόμενες υπηρεσίες.</w:t>
            </w:r>
          </w:p>
        </w:tc>
      </w:tr>
      <w:tr w:rsidR="004E38DE" w:rsidRPr="0059535E" w14:paraId="77F52787" w14:textId="77777777" w:rsidTr="00CD6EBD">
        <w:tc>
          <w:tcPr>
            <w:tcW w:w="1353" w:type="dxa"/>
            <w:shd w:val="clear" w:color="auto" w:fill="D9E2F3" w:themeFill="accent1" w:themeFillTint="33"/>
            <w:tcMar>
              <w:top w:w="120" w:type="dxa"/>
              <w:left w:w="180" w:type="dxa"/>
              <w:bottom w:w="120" w:type="dxa"/>
              <w:right w:w="180" w:type="dxa"/>
            </w:tcMar>
            <w:hideMark/>
          </w:tcPr>
          <w:p w14:paraId="70BFB4B2" w14:textId="77777777" w:rsidR="004E38DE" w:rsidRPr="00045DCF" w:rsidRDefault="004E38DE" w:rsidP="00CD6EBD">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583F140" w14:textId="77777777" w:rsidR="004E38DE" w:rsidRPr="0059535E" w:rsidRDefault="004E38DE" w:rsidP="00CD6EBD">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ADCF9" w14:textId="77777777" w:rsidR="004E38DE" w:rsidRPr="00045DCF" w:rsidRDefault="004E38DE"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4E8C0330" w14:textId="77777777" w:rsidR="004E38DE" w:rsidRPr="0059535E" w:rsidRDefault="004E38DE" w:rsidP="00CD6EBD">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6C633442"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Να φροντίζετε πάντα για την κατάλληλη και έγκαιρη αναφορά των σημαντικών αποτελεσμάτων μιας μελέτης με αντικειμενικό, ακριβή και ολοκληρωμένο τρόπο, όπως απαιτείται από τις πολιτικές και τις διαδικασίες της Abbott.</w:t>
            </w:r>
          </w:p>
          <w:p w14:paraId="34D8B06D"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Ανεξάρτητα από την έκβαση, ποτέ μην εμποδίζετε ή απαγορεύετε τη δημοσίευση των αποτελεσμάτων μιας μελέτης.</w:t>
            </w:r>
          </w:p>
        </w:tc>
      </w:tr>
      <w:tr w:rsidR="004E38DE" w:rsidRPr="0059535E" w14:paraId="3928CB1A" w14:textId="77777777" w:rsidTr="00CD6EBD">
        <w:tc>
          <w:tcPr>
            <w:tcW w:w="1353" w:type="dxa"/>
            <w:shd w:val="clear" w:color="auto" w:fill="D9E2F3" w:themeFill="accent1" w:themeFillTint="33"/>
            <w:tcMar>
              <w:top w:w="120" w:type="dxa"/>
              <w:left w:w="180" w:type="dxa"/>
              <w:bottom w:w="120" w:type="dxa"/>
              <w:right w:w="180" w:type="dxa"/>
            </w:tcMar>
            <w:hideMark/>
          </w:tcPr>
          <w:p w14:paraId="12FA4F65" w14:textId="77777777" w:rsidR="004E38DE" w:rsidRPr="00045DCF" w:rsidRDefault="004E38DE" w:rsidP="00CD6EBD">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7C49828" w14:textId="77777777" w:rsidR="004E38DE" w:rsidRPr="0059535E" w:rsidRDefault="004E38DE" w:rsidP="00CD6EBD">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EE6E" w14:textId="77777777" w:rsidR="004E38DE" w:rsidRPr="00045DCF" w:rsidRDefault="004E38DE"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7D80B8C4" w14:textId="77777777" w:rsidR="004E38DE" w:rsidRPr="0059535E" w:rsidRDefault="004E38DE" w:rsidP="00CD6EBD">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4E3D29FE"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Να εργάζεστε με πλήρη διαφάνεια όσον αφορά στη συμμετοχή στην έρευνα και στη διαδικασία δημοσίευσης των αποτελεσμάτων της.</w:t>
            </w:r>
          </w:p>
          <w:p w14:paraId="1B80D99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Να διασφαλίζετε πάντα ότι η συμμετοχή της Abbott (συμπεριλαμβανομένης της προσωπικής σας εμπλοκής) γνωστοποιείται σύμφωνα με τις ισχύουσες απαιτήσεις (π.χ. Πολιτική Δημοσίευσης της Abbott).</w:t>
            </w:r>
          </w:p>
        </w:tc>
      </w:tr>
      <w:tr w:rsidR="004E38DE" w:rsidRPr="0059535E" w14:paraId="067B579F" w14:textId="77777777" w:rsidTr="00CD6EBD">
        <w:tc>
          <w:tcPr>
            <w:tcW w:w="1353" w:type="dxa"/>
            <w:shd w:val="clear" w:color="auto" w:fill="D9E2F3" w:themeFill="accent1" w:themeFillTint="33"/>
            <w:tcMar>
              <w:top w:w="120" w:type="dxa"/>
              <w:left w:w="180" w:type="dxa"/>
              <w:bottom w:w="120" w:type="dxa"/>
              <w:right w:w="180" w:type="dxa"/>
            </w:tcMar>
            <w:hideMark/>
          </w:tcPr>
          <w:p w14:paraId="6D047C55" w14:textId="77777777" w:rsidR="004E38DE" w:rsidRPr="00045DCF" w:rsidRDefault="004E38DE" w:rsidP="00CD6EBD">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022CB8D" w14:textId="77777777" w:rsidR="004E38DE" w:rsidRPr="0059535E" w:rsidRDefault="004E38DE" w:rsidP="00CD6EBD">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7D809" w14:textId="77777777" w:rsidR="004E38DE" w:rsidRPr="00045DCF" w:rsidRDefault="004E38DE"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265795C2" w14:textId="77777777" w:rsidR="004E38DE" w:rsidRPr="00045DCF" w:rsidRDefault="004E38DE"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918E7B5" w14:textId="77777777" w:rsidR="004E38DE" w:rsidRPr="00045DCF" w:rsidRDefault="004E38DE"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1B7DAF06" w14:textId="77777777" w:rsidR="004E38DE" w:rsidRPr="0059535E" w:rsidRDefault="004E38DE"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3FB0295C"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Να σέβεστε πάντα την ανεξάρτητη φύση της έρευνας IIS τηρώντας τις παρακάτω ισχύουσες απαιτήσεις σε σχέση με την εμπλοκή της Abbott. Αυτό σημαίνει:</w:t>
            </w:r>
          </w:p>
          <w:p w14:paraId="642F8064" w14:textId="77777777" w:rsidR="004E38DE" w:rsidRPr="0059535E" w:rsidRDefault="004E38DE" w:rsidP="00CD6EBD">
            <w:pPr>
              <w:numPr>
                <w:ilvl w:val="0"/>
                <w:numId w:val="18"/>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Να μην αναλαμβάνετε την ευθύνη για τον σχεδιασμό του πρωτοκόλλου</w:t>
            </w:r>
          </w:p>
          <w:p w14:paraId="0D5D7198" w14:textId="77777777" w:rsidR="004E38DE" w:rsidRPr="0059535E" w:rsidRDefault="004E38DE" w:rsidP="00CD6EBD">
            <w:pPr>
              <w:numPr>
                <w:ilvl w:val="0"/>
                <w:numId w:val="18"/>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Να μην βοηθάτε στη διεξαγωγή ή επίβλεψη της έρευνας και</w:t>
            </w:r>
          </w:p>
          <w:p w14:paraId="54DB91F5" w14:textId="77777777" w:rsidR="004E38DE" w:rsidRPr="0059535E" w:rsidRDefault="004E38DE" w:rsidP="00CD6EBD">
            <w:pPr>
              <w:pStyle w:val="NormalWeb"/>
              <w:numPr>
                <w:ilvl w:val="0"/>
                <w:numId w:val="18"/>
              </w:numPr>
              <w:tabs>
                <w:tab w:val="clear" w:pos="720"/>
              </w:tabs>
              <w:ind w:left="1087" w:right="203" w:hanging="540"/>
              <w:rPr>
                <w:rFonts w:ascii="Calibri" w:hAnsi="Calibri" w:cs="Calibri"/>
              </w:rPr>
            </w:pPr>
            <w:r w:rsidRPr="0059535E">
              <w:rPr>
                <w:rFonts w:ascii="Calibri" w:eastAsia="Calibri" w:hAnsi="Calibri" w:cs="Calibri"/>
                <w:lang w:val="el-GR"/>
              </w:rPr>
              <w:t>Να μην αναλαμβάνετε την ευθύνη για την ανάλυση των δεδομένων ή τη σύνταξη σχετικού χειρογράφου.</w:t>
            </w:r>
          </w:p>
        </w:tc>
      </w:tr>
      <w:tr w:rsidR="004E38DE" w:rsidRPr="00886CEB" w14:paraId="4B3245AC" w14:textId="77777777" w:rsidTr="00CD6EBD">
        <w:tc>
          <w:tcPr>
            <w:tcW w:w="1353" w:type="dxa"/>
            <w:shd w:val="clear" w:color="auto" w:fill="D9E2F3" w:themeFill="accent1" w:themeFillTint="33"/>
            <w:tcMar>
              <w:top w:w="120" w:type="dxa"/>
              <w:left w:w="180" w:type="dxa"/>
              <w:bottom w:w="120" w:type="dxa"/>
              <w:right w:w="180" w:type="dxa"/>
            </w:tcMar>
            <w:hideMark/>
          </w:tcPr>
          <w:p w14:paraId="44DD2CA7" w14:textId="77777777" w:rsidR="004E38DE" w:rsidRPr="00045DCF" w:rsidRDefault="004E38DE" w:rsidP="00CD6EBD">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7406DDDA" w14:textId="77777777" w:rsidR="004E38DE" w:rsidRPr="0059535E" w:rsidRDefault="004E38DE" w:rsidP="00CD6EBD">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79F692" w14:textId="77777777" w:rsidR="004E38DE" w:rsidRPr="00045DCF" w:rsidRDefault="004E38DE" w:rsidP="00CD6EBD">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4FF51AFA"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0918BDCB"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Εάν δεν είστε βέβαιοι ή έχετε οποιεσδήποτε ερωτήσεις σχετικά με το ρόλο και τις ευθύνες σας στο πλαίσιο της επιστημονικής έρευνας, είναι συνήθως καλύτερο να μιλήσετε πρώτα με το διευθυντή σας. Ο διευθυντής σας γνωρίζει τόσο εσάς όσο και το εργασιακό σας περιβάλλον και είναι πιο κοντά στα ζητήματα.</w:t>
            </w:r>
          </w:p>
          <w:p w14:paraId="1535C77A"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Το Γραφείο Δεοντολογίας και Συμμόρφωσης (OEC) και το Νομικό Τμήμα αποτελούν επίσης πόρους που μπορούν να σάς βοηθήσουν να αναλύσετε την κατάσταση και να σκεφτείτε εναλλακτικές λύσεις.</w:t>
            </w:r>
          </w:p>
        </w:tc>
      </w:tr>
      <w:tr w:rsidR="004E38DE" w:rsidRPr="0059535E" w14:paraId="34FDCE4B" w14:textId="77777777" w:rsidTr="00CD6EBD">
        <w:tc>
          <w:tcPr>
            <w:tcW w:w="1353" w:type="dxa"/>
            <w:shd w:val="clear" w:color="auto" w:fill="D9E2F3" w:themeFill="accent1" w:themeFillTint="33"/>
            <w:tcMar>
              <w:top w:w="120" w:type="dxa"/>
              <w:left w:w="180" w:type="dxa"/>
              <w:bottom w:w="120" w:type="dxa"/>
              <w:right w:w="180" w:type="dxa"/>
            </w:tcMar>
            <w:hideMark/>
          </w:tcPr>
          <w:p w14:paraId="62A7B3B8" w14:textId="77777777" w:rsidR="004E38DE" w:rsidRPr="00045DCF" w:rsidRDefault="004E38DE" w:rsidP="00CD6EBD">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56A68AAF" w14:textId="77777777" w:rsidR="004E38DE" w:rsidRPr="0059535E" w:rsidRDefault="004E38DE" w:rsidP="00CD6EBD">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234A8B" w14:textId="77777777" w:rsidR="004E38DE" w:rsidRPr="00045DCF" w:rsidRDefault="004E38DE"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3AEF90B6"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138F6445"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Αν έχετε προβληματισμούς σχετικά με τις ερευνητικές πρακτικές ενός συναδέλφου ή τρίτου συνεργάτη, απευθυνθείτε στο OEC ή στο Νομικό Τμήμα ή κοινοποιήστε τους προβληματισμούς σας μέσω της Γραμμής Βοήθειας του OEC στη διεύθυνση </w:t>
            </w:r>
            <w:hyperlink r:id="rId146" w:tgtFrame="_blank" w:history="1">
              <w:r w:rsidRPr="0059535E">
                <w:rPr>
                  <w:rFonts w:ascii="Calibri" w:eastAsia="Calibri" w:hAnsi="Calibri" w:cs="Calibri"/>
                  <w:color w:val="0000FF"/>
                  <w:u w:val="single"/>
                  <w:lang w:val="el-GR"/>
                </w:rPr>
                <w:t>speakup.abbott.com</w:t>
              </w:r>
            </w:hyperlink>
            <w:r w:rsidRPr="0059535E">
              <w:rPr>
                <w:rFonts w:ascii="Calibri" w:eastAsia="Calibri" w:hAnsi="Calibri" w:cs="Calibri"/>
                <w:lang w:val="el-GR"/>
              </w:rPr>
              <w:t>.</w:t>
            </w:r>
          </w:p>
          <w:p w14:paraId="7F066FD9"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(Η Γραμμή Βοήθειας OEC είναι διαθέσιμη όλο το 24ωρο, 7 ημέρες την εβδομάδα και σας επιτρέπει να υποβάλετε τα ζητήματα που σας απασχολούν </w:t>
            </w:r>
            <w:r>
              <w:rPr>
                <w:rFonts w:ascii="Calibri" w:eastAsia="Calibri" w:hAnsi="Calibri" w:cs="Calibri"/>
                <w:lang w:val="el-GR"/>
              </w:rPr>
              <w:t>διαδικτυακά</w:t>
            </w:r>
            <w:r w:rsidRPr="0059535E">
              <w:rPr>
                <w:rFonts w:ascii="Calibri" w:eastAsia="Calibri" w:hAnsi="Calibri" w:cs="Calibri"/>
                <w:lang w:val="el-GR"/>
              </w:rPr>
              <w:t xml:space="preserve"> ή καλώντας </w:t>
            </w:r>
            <w:r>
              <w:rPr>
                <w:rFonts w:ascii="Calibri" w:eastAsia="Calibri" w:hAnsi="Calibri" w:cs="Calibri"/>
                <w:lang w:val="el-GR"/>
              </w:rPr>
              <w:t xml:space="preserve">τηλεφωνικά </w:t>
            </w:r>
            <w:r w:rsidRPr="0059535E">
              <w:rPr>
                <w:rFonts w:ascii="Calibri" w:eastAsia="Calibri" w:hAnsi="Calibri" w:cs="Calibri"/>
                <w:lang w:val="el-GR"/>
              </w:rPr>
              <w:t>έναν εκπρόσωπο που μιλά τη γλώσσα σας.)</w:t>
            </w:r>
          </w:p>
        </w:tc>
      </w:tr>
      <w:tr w:rsidR="004E38DE" w:rsidRPr="00886CEB" w14:paraId="58310CB4" w14:textId="77777777" w:rsidTr="00CD6EBD">
        <w:tc>
          <w:tcPr>
            <w:tcW w:w="1353" w:type="dxa"/>
            <w:shd w:val="clear" w:color="auto" w:fill="D9E2F3" w:themeFill="accent1" w:themeFillTint="33"/>
            <w:tcMar>
              <w:top w:w="120" w:type="dxa"/>
              <w:left w:w="180" w:type="dxa"/>
              <w:bottom w:w="120" w:type="dxa"/>
              <w:right w:w="180" w:type="dxa"/>
            </w:tcMar>
            <w:hideMark/>
          </w:tcPr>
          <w:p w14:paraId="07DFF3D5" w14:textId="77777777" w:rsidR="004E38DE" w:rsidRPr="00045DCF" w:rsidRDefault="004E38DE" w:rsidP="00CD6EBD">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3599EB07" w14:textId="77777777" w:rsidR="004E38DE" w:rsidRPr="0059535E" w:rsidRDefault="004E38DE" w:rsidP="00CD6EBD">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DA2B4E" w14:textId="77777777" w:rsidR="004E38DE" w:rsidRPr="00045DCF" w:rsidRDefault="004E38DE"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08BC3F48" w14:textId="77777777" w:rsidR="004E38DE" w:rsidRPr="00045DCF" w:rsidRDefault="004E38DE" w:rsidP="00CD6EBD">
            <w:pPr>
              <w:pStyle w:val="NormalWeb"/>
              <w:ind w:left="30" w:right="30"/>
              <w:rPr>
                <w:rFonts w:ascii="Calibri" w:hAnsi="Calibri" w:cs="Calibri"/>
              </w:rPr>
            </w:pPr>
            <w:r w:rsidRPr="00045DCF">
              <w:rPr>
                <w:rFonts w:ascii="Calibri" w:hAnsi="Calibri" w:cs="Calibri"/>
              </w:rPr>
              <w:t>Sales, marketing, and other similar functions</w:t>
            </w:r>
          </w:p>
          <w:p w14:paraId="38D46F05" w14:textId="77777777" w:rsidR="004E38DE" w:rsidRPr="00045DCF" w:rsidRDefault="004E38DE"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48B3DFB1" w14:textId="77777777" w:rsidR="004E38DE" w:rsidRPr="00045DCF" w:rsidRDefault="004E38DE"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37997114" w14:textId="77777777" w:rsidR="004E38DE" w:rsidRPr="00045DCF" w:rsidRDefault="004E38DE"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1493D5B3" w14:textId="77777777" w:rsidR="004E38DE" w:rsidRPr="00045DCF" w:rsidRDefault="004E38DE"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0679E7CE" w14:textId="77777777" w:rsidR="004E38DE" w:rsidRPr="00045DCF" w:rsidRDefault="004E38DE" w:rsidP="00CD6EBD">
            <w:pPr>
              <w:pStyle w:val="NormalWeb"/>
              <w:ind w:left="30" w:right="30"/>
              <w:rPr>
                <w:rFonts w:ascii="Calibri" w:hAnsi="Calibri" w:cs="Calibri"/>
              </w:rPr>
            </w:pPr>
            <w:r w:rsidRPr="00045DCF">
              <w:rPr>
                <w:rFonts w:ascii="Calibri" w:hAnsi="Calibri" w:cs="Calibri"/>
              </w:rPr>
              <w:t>Research and Scientific Functions</w:t>
            </w:r>
          </w:p>
          <w:p w14:paraId="0DBE9105" w14:textId="77777777" w:rsidR="004E38DE" w:rsidRPr="00045DCF" w:rsidRDefault="004E38DE"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62CE35B8" w14:textId="77777777" w:rsidR="004E38DE" w:rsidRPr="00045DCF" w:rsidRDefault="004E38D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1BEFC9EF" w14:textId="77777777" w:rsidR="004E38DE" w:rsidRPr="00045DCF" w:rsidRDefault="004E38D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5922937D" w14:textId="77777777" w:rsidR="004E38DE" w:rsidRPr="00045DCF" w:rsidRDefault="004E38D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1E810F0F" w14:textId="77777777" w:rsidR="004E38DE" w:rsidRPr="00045DCF" w:rsidRDefault="004E38D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582B7476" w14:textId="77777777" w:rsidR="004E38DE" w:rsidRPr="00045DCF" w:rsidRDefault="004E38D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161FADAF" w14:textId="77777777" w:rsidR="004E38DE" w:rsidRPr="00045DCF" w:rsidRDefault="004E38D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5856CBBE" w14:textId="77777777" w:rsidR="004E38DE" w:rsidRPr="00045DCF" w:rsidRDefault="004E38DE" w:rsidP="00CD6EBD">
            <w:pPr>
              <w:pStyle w:val="NormalWeb"/>
              <w:ind w:left="30" w:right="30"/>
              <w:rPr>
                <w:rFonts w:ascii="Calibri" w:hAnsi="Calibri" w:cs="Calibri"/>
              </w:rPr>
            </w:pPr>
            <w:r w:rsidRPr="00045DCF">
              <w:rPr>
                <w:rFonts w:ascii="Calibri" w:hAnsi="Calibri" w:cs="Calibri"/>
              </w:rPr>
              <w:t>Where to go for support</w:t>
            </w:r>
          </w:p>
          <w:p w14:paraId="14D32892" w14:textId="77777777" w:rsidR="004E38DE" w:rsidRPr="0059535E" w:rsidRDefault="004E38DE"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03C815C6"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Στην επιστημονική έρευνα, οι ρόλοι και οι ευθύνες του ιατρικού και του ερευνητικού προσωπικού διαφέρουν από εκείνα του προσωπικού πωλήσεων, μάρκετινγκ και άλλων μη επιστημονικών συνεργατών.</w:t>
            </w:r>
          </w:p>
          <w:p w14:paraId="2DF81144"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Τμήματα πωλήσεων, μάρκετινγκ και άλλα παρόμοια</w:t>
            </w:r>
          </w:p>
          <w:p w14:paraId="20BB2A5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Για τα τμήματα πωλήσεων, μάρκετινγκ και άλλα τμήματα που δεν φέρουν την ευθύνη της διεξαγωγής ή της διαχείρισης της έρευνας, αναφέρουμε εδώ τρία σημαντικά πράγματα που πρέπει να θυμούνται:</w:t>
            </w:r>
          </w:p>
          <w:p w14:paraId="4754B7EE" w14:textId="77777777" w:rsidR="004E38DE" w:rsidRPr="0059535E" w:rsidRDefault="004E38DE" w:rsidP="00CD6EBD">
            <w:pPr>
              <w:numPr>
                <w:ilvl w:val="0"/>
                <w:numId w:val="19"/>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Αφήστε τις δραστηριότητες της επιστημονικής έρευνας στα τμήματα που σχετίζονται με την έρευνα.</w:t>
            </w:r>
          </w:p>
          <w:p w14:paraId="1820FB42" w14:textId="77777777" w:rsidR="004E38DE" w:rsidRPr="0059535E" w:rsidRDefault="004E38DE" w:rsidP="00CD6EBD">
            <w:pPr>
              <w:numPr>
                <w:ilvl w:val="0"/>
                <w:numId w:val="19"/>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Περιορίστε τη συνεισφορά σας σχετικά με την επιλογή ερευνητή ή κέντρου σε ότι επιτρέπεται από τις πολιτικές ή τις διαδικασίες του οργανισμού σας.</w:t>
            </w:r>
          </w:p>
          <w:p w14:paraId="4453C5A1" w14:textId="77777777" w:rsidR="004E38DE" w:rsidRPr="0059535E" w:rsidRDefault="004E38DE" w:rsidP="00CD6EBD">
            <w:pPr>
              <w:numPr>
                <w:ilvl w:val="0"/>
                <w:numId w:val="19"/>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 xml:space="preserve">Συνιστάται να απευθύνετε πάντα τις ερωτήσεις σχετικά με την επιστημονική έρευνα σε έναν κατάλληλο </w:t>
            </w:r>
            <w:r>
              <w:rPr>
                <w:rFonts w:ascii="Calibri" w:eastAsia="Calibri" w:hAnsi="Calibri" w:cs="Calibri"/>
                <w:lang w:val="el-GR"/>
              </w:rPr>
              <w:t>εκ</w:t>
            </w:r>
            <w:r w:rsidRPr="0059535E">
              <w:rPr>
                <w:rFonts w:ascii="Calibri" w:eastAsia="Calibri" w:hAnsi="Calibri" w:cs="Calibri"/>
                <w:lang w:val="el-GR"/>
              </w:rPr>
              <w:t xml:space="preserve">πρόσωπο ή αρμόδιο </w:t>
            </w:r>
            <w:r>
              <w:rPr>
                <w:rFonts w:ascii="Calibri" w:eastAsia="Calibri" w:hAnsi="Calibri" w:cs="Calibri"/>
                <w:lang w:val="el-GR"/>
              </w:rPr>
              <w:t xml:space="preserve">έρευνας </w:t>
            </w:r>
            <w:r w:rsidRPr="0059535E">
              <w:rPr>
                <w:rFonts w:ascii="Calibri" w:eastAsia="Calibri" w:hAnsi="Calibri" w:cs="Calibri"/>
                <w:lang w:val="el-GR"/>
              </w:rPr>
              <w:t>του τμήματός σας.</w:t>
            </w:r>
          </w:p>
          <w:p w14:paraId="5CD1833C"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Τμήματα έρευνας και επιστημονικών δραστηριοτήτων</w:t>
            </w:r>
          </w:p>
          <w:p w14:paraId="6CA47527"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Αν ανήκετε στην επιστημονική, ιατρική ή ερευνητική ομάδα της Abbott που φέρει την ευθύνη για τη δημιουργία, τον σχεδιασμό ή/και τη διαχείριση </w:t>
            </w:r>
            <w:r>
              <w:rPr>
                <w:rFonts w:ascii="Calibri" w:eastAsia="Calibri" w:hAnsi="Calibri" w:cs="Calibri"/>
                <w:lang w:val="el-GR"/>
              </w:rPr>
              <w:t xml:space="preserve">εταιρικά χρηματοδοτούμενων </w:t>
            </w:r>
            <w:r w:rsidRPr="0059535E">
              <w:rPr>
                <w:rFonts w:ascii="Calibri" w:eastAsia="Calibri" w:hAnsi="Calibri" w:cs="Calibri"/>
                <w:lang w:val="el-GR"/>
              </w:rPr>
              <w:t>κλινικών δοκιμών και ερευνητικών μελετών, εδώ σας παρουσιάζουμε τι πρέπει να κάνετε:</w:t>
            </w:r>
          </w:p>
          <w:p w14:paraId="7C2F49A2" w14:textId="77777777" w:rsidR="004E38DE" w:rsidRPr="0059535E" w:rsidRDefault="004E38DE" w:rsidP="00CD6EBD">
            <w:pPr>
              <w:numPr>
                <w:ilvl w:val="0"/>
                <w:numId w:val="2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Να βεβαιώνεστε πάντα ότι η δοκιμή ή η μελέτη εκπληρώνει μια νόμιμη επιστημονική ανάγκη και θέτει σαφή στόχο την προώθηση της κλινικής ή επιστημονικής κατανόησης.</w:t>
            </w:r>
          </w:p>
          <w:p w14:paraId="3D28BE6B" w14:textId="77777777" w:rsidR="004E38DE" w:rsidRPr="0059535E" w:rsidRDefault="004E38DE" w:rsidP="00CD6EBD">
            <w:pPr>
              <w:numPr>
                <w:ilvl w:val="0"/>
                <w:numId w:val="2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Επιλέξτε ερευνητές και κέντρα για την έρευνα μόνο με βάση τα αντικειμενικά κριτήρια που ανταποκρίνονται στην ίδια την έρευνα.</w:t>
            </w:r>
          </w:p>
          <w:p w14:paraId="5F1DDE5E" w14:textId="77777777" w:rsidR="004E38DE" w:rsidRPr="0059535E" w:rsidRDefault="004E38DE" w:rsidP="00CD6EBD">
            <w:pPr>
              <w:numPr>
                <w:ilvl w:val="0"/>
                <w:numId w:val="2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 xml:space="preserve">Φροντίστε όλες οι πληρωμές για την έρευνα να ανταποκρίνονται στην </w:t>
            </w:r>
            <w:r>
              <w:rPr>
                <w:rFonts w:ascii="Calibri" w:eastAsia="Calibri" w:hAnsi="Calibri" w:cs="Calibri"/>
                <w:lang w:val="el-GR"/>
              </w:rPr>
              <w:t xml:space="preserve">εύλογη </w:t>
            </w:r>
            <w:r w:rsidRPr="0059535E">
              <w:rPr>
                <w:rFonts w:ascii="Calibri" w:eastAsia="Calibri" w:hAnsi="Calibri" w:cs="Calibri"/>
                <w:lang w:val="el-GR"/>
              </w:rPr>
              <w:t>αγοραία αξία.</w:t>
            </w:r>
          </w:p>
          <w:p w14:paraId="17E8B1A4" w14:textId="77777777" w:rsidR="004E38DE" w:rsidRPr="0059535E" w:rsidRDefault="004E38DE" w:rsidP="00CD6EBD">
            <w:pPr>
              <w:numPr>
                <w:ilvl w:val="0"/>
                <w:numId w:val="2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Να φροντίζετε πάντα για την κατάλληλη και έγκαιρη αναφορά των σημαντικών αποτελεσμάτων μιας μελέτης με αντικειμενικό, ακριβή και ολοκληρωμένο τρόπο, όπως απαιτείται από τις πολιτικές και τις διαδικασίες της Abbott.</w:t>
            </w:r>
          </w:p>
          <w:p w14:paraId="54F38CDC" w14:textId="77777777" w:rsidR="004E38DE" w:rsidRPr="0059535E" w:rsidRDefault="004E38DE" w:rsidP="00CD6EBD">
            <w:pPr>
              <w:numPr>
                <w:ilvl w:val="0"/>
                <w:numId w:val="2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Να εργάζεστε με πλήρη διαφάνεια όσον αφορά στη συμμετοχή στην έρευνα και στη διαδικασία δημοσίευσης των αποτελεσμάτων της.</w:t>
            </w:r>
          </w:p>
          <w:p w14:paraId="1E6FBB2D" w14:textId="77777777" w:rsidR="004E38DE" w:rsidRPr="0059535E" w:rsidRDefault="004E38DE" w:rsidP="00CD6EBD">
            <w:pPr>
              <w:numPr>
                <w:ilvl w:val="0"/>
                <w:numId w:val="20"/>
              </w:numPr>
              <w:tabs>
                <w:tab w:val="clear" w:pos="720"/>
              </w:tabs>
              <w:spacing w:before="100" w:beforeAutospacing="1" w:after="100" w:afterAutospacing="1"/>
              <w:ind w:left="1087" w:right="203" w:hanging="540"/>
              <w:rPr>
                <w:rFonts w:ascii="Calibri" w:eastAsia="Times New Roman" w:hAnsi="Calibri" w:cs="Calibri"/>
              </w:rPr>
            </w:pPr>
            <w:r w:rsidRPr="0059535E">
              <w:rPr>
                <w:rFonts w:ascii="Calibri" w:eastAsia="Calibri" w:hAnsi="Calibri" w:cs="Calibri"/>
                <w:lang w:val="el-GR"/>
              </w:rPr>
              <w:t>Να σέβεστε πάντα την ανεξάρτητη φύση της έρευνας IIS τηρώντας τις παρακάτω ισχύουσες απαιτήσεις σε σχέση με την εμπλοκή της Abbott.</w:t>
            </w:r>
          </w:p>
          <w:p w14:paraId="3F6C6C5D"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Πού να απευθυνθείτε για υποστήριξη</w:t>
            </w:r>
          </w:p>
          <w:p w14:paraId="3D85FC69"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 xml:space="preserve">Εάν δεν είστε βέβαιοι ή έχετε οποιεσδήποτε ερωτήσεις σχετικά με το ρόλο και τις ευθύνες σας στο πλαίσιο της επιστημονικής έρευνας, είναι συνήθως καλύτερο να μιλήσετε πρώτα με το διευθυντή σας. Αν έχετε προβληματισμούς σχετικά με τις ερευνητικές πρακτικές ενός συναδέλφου ή τρίτου συνεργάτη, απευθυνθείτε στο OEC ή στο Νομικό Τμήμα ή κοινοποιήστε τους προβληματισμούς σας μέσω της Γραμμής Βοήθειας του OEC στη διεύθυνση </w:t>
            </w:r>
            <w:hyperlink r:id="rId150" w:tgtFrame="_blank" w:history="1">
              <w:r w:rsidRPr="0059535E">
                <w:rPr>
                  <w:rFonts w:ascii="Calibri" w:eastAsia="Calibri" w:hAnsi="Calibri" w:cs="Calibri"/>
                  <w:color w:val="0000FF"/>
                  <w:u w:val="single"/>
                  <w:lang w:val="el-GR"/>
                </w:rPr>
                <w:t>speakup.abbott.com</w:t>
              </w:r>
            </w:hyperlink>
            <w:r w:rsidRPr="0059535E">
              <w:rPr>
                <w:rFonts w:ascii="Calibri" w:eastAsia="Calibri" w:hAnsi="Calibri" w:cs="Calibri"/>
                <w:lang w:val="el-GR"/>
              </w:rPr>
              <w:t xml:space="preserve">. (Η Γραμμή Βοήθειας OEC είναι διαθέσιμη όλο το 24ωρο, 7 ημέρες την εβδομάδα και σας επιτρέπει να υποβάλετε τα ζητήματα που σας απασχολούν </w:t>
            </w:r>
            <w:r>
              <w:rPr>
                <w:rFonts w:ascii="Calibri" w:eastAsia="Calibri" w:hAnsi="Calibri" w:cs="Calibri"/>
                <w:lang w:val="el-GR"/>
              </w:rPr>
              <w:t>διαδικτυακά</w:t>
            </w:r>
            <w:r w:rsidRPr="0059535E">
              <w:rPr>
                <w:rFonts w:ascii="Calibri" w:eastAsia="Calibri" w:hAnsi="Calibri" w:cs="Calibri"/>
                <w:lang w:val="el-GR"/>
              </w:rPr>
              <w:t xml:space="preserve"> ή καλώντας </w:t>
            </w:r>
            <w:r>
              <w:rPr>
                <w:rFonts w:ascii="Calibri" w:eastAsia="Calibri" w:hAnsi="Calibri" w:cs="Calibri"/>
                <w:lang w:val="el-GR"/>
              </w:rPr>
              <w:t xml:space="preserve">τηλεφωνικά </w:t>
            </w:r>
            <w:r w:rsidRPr="0059535E">
              <w:rPr>
                <w:rFonts w:ascii="Calibri" w:eastAsia="Calibri" w:hAnsi="Calibri" w:cs="Calibri"/>
                <w:lang w:val="el-GR"/>
              </w:rPr>
              <w:t>έναν εκπρόσωπο που μιλά τη γλώσσα σας.)</w:t>
            </w:r>
          </w:p>
        </w:tc>
      </w:tr>
      <w:tr w:rsidR="004E38DE" w:rsidRPr="00886CEB" w14:paraId="7DAFD4EB" w14:textId="77777777" w:rsidTr="00CD6EBD">
        <w:tc>
          <w:tcPr>
            <w:tcW w:w="1353" w:type="dxa"/>
            <w:shd w:val="clear" w:color="auto" w:fill="D9E2F3" w:themeFill="accent1" w:themeFillTint="33"/>
            <w:tcMar>
              <w:top w:w="120" w:type="dxa"/>
              <w:left w:w="180" w:type="dxa"/>
              <w:bottom w:w="120" w:type="dxa"/>
              <w:right w:w="180" w:type="dxa"/>
            </w:tcMar>
            <w:hideMark/>
          </w:tcPr>
          <w:p w14:paraId="6CC136F2" w14:textId="77777777" w:rsidR="004E38DE" w:rsidRPr="00045DCF" w:rsidRDefault="004E38DE" w:rsidP="00CD6EBD">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4B65CEC9" w14:textId="77777777" w:rsidR="004E38DE" w:rsidRPr="0059535E" w:rsidRDefault="004E38DE" w:rsidP="00CD6EBD">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ACC04" w14:textId="77777777" w:rsidR="004E38DE" w:rsidRPr="00045DCF" w:rsidRDefault="004E38DE" w:rsidP="00CD6EBD">
            <w:pPr>
              <w:pStyle w:val="NormalWeb"/>
              <w:ind w:left="30" w:right="30"/>
              <w:rPr>
                <w:rFonts w:ascii="Calibri" w:hAnsi="Calibri" w:cs="Calibri"/>
              </w:rPr>
            </w:pPr>
            <w:r w:rsidRPr="00045DCF">
              <w:rPr>
                <w:rFonts w:ascii="Calibri" w:hAnsi="Calibri" w:cs="Calibri"/>
              </w:rPr>
              <w:t>Manager</w:t>
            </w:r>
          </w:p>
          <w:p w14:paraId="68316482" w14:textId="77777777" w:rsidR="004E38DE" w:rsidRPr="00045DCF" w:rsidRDefault="004E38DE"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49E9ABC3" w14:textId="77777777" w:rsidR="004E38DE" w:rsidRPr="00045DCF" w:rsidRDefault="004E38DE" w:rsidP="00CD6EBD">
            <w:pPr>
              <w:pStyle w:val="NormalWeb"/>
              <w:ind w:left="30" w:right="30"/>
              <w:rPr>
                <w:rFonts w:ascii="Calibri" w:hAnsi="Calibri" w:cs="Calibri"/>
              </w:rPr>
            </w:pPr>
            <w:r w:rsidRPr="00045DCF">
              <w:rPr>
                <w:rFonts w:ascii="Calibri" w:hAnsi="Calibri" w:cs="Calibri"/>
              </w:rPr>
              <w:t>Written Standards</w:t>
            </w:r>
          </w:p>
          <w:p w14:paraId="246F3E32" w14:textId="77777777" w:rsidR="004E38DE" w:rsidRPr="00045DCF" w:rsidRDefault="004E38DE"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5AB1BC49" w14:textId="77777777" w:rsidR="004E38DE" w:rsidRPr="00045DCF" w:rsidRDefault="004E38DE"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6F91183B" w14:textId="77777777" w:rsidR="004E38DE" w:rsidRPr="00045DCF" w:rsidRDefault="004E38DE" w:rsidP="00CD6EBD">
            <w:pPr>
              <w:pStyle w:val="NormalWeb"/>
              <w:ind w:left="30" w:right="30"/>
              <w:rPr>
                <w:rFonts w:ascii="Calibri" w:hAnsi="Calibri" w:cs="Calibri"/>
              </w:rPr>
            </w:pPr>
            <w:r w:rsidRPr="00045DCF">
              <w:rPr>
                <w:rFonts w:ascii="Calibri" w:hAnsi="Calibri" w:cs="Calibri"/>
              </w:rPr>
              <w:t>Office of Ethics and Compliance (OEC)</w:t>
            </w:r>
          </w:p>
          <w:p w14:paraId="2C5B75DD" w14:textId="77777777" w:rsidR="004E38DE" w:rsidRPr="00045DCF" w:rsidRDefault="004E38D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4BC55E73" w14:textId="77777777" w:rsidR="004E38DE" w:rsidRPr="00045DCF" w:rsidRDefault="004E38D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6DC54056" w14:textId="77777777" w:rsidR="004E38DE" w:rsidRPr="00045DCF" w:rsidRDefault="004E38D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434205EC" w14:textId="77777777" w:rsidR="004E38DE" w:rsidRPr="00045DCF" w:rsidRDefault="004E38D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56EA111D" w14:textId="77777777" w:rsidR="004E38DE" w:rsidRPr="00045DCF" w:rsidRDefault="004E38D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6C9F7254" w14:textId="77777777" w:rsidR="004E38DE" w:rsidRPr="00045DCF" w:rsidRDefault="004E38D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3BF1F6D4" w14:textId="77777777" w:rsidR="004E38DE" w:rsidRPr="00045DCF" w:rsidRDefault="004E38DE" w:rsidP="00CD6EBD">
            <w:pPr>
              <w:pStyle w:val="NormalWeb"/>
              <w:ind w:left="30" w:right="30"/>
              <w:rPr>
                <w:rFonts w:ascii="Calibri" w:hAnsi="Calibri" w:cs="Calibri"/>
              </w:rPr>
            </w:pPr>
            <w:r w:rsidRPr="00045DCF">
              <w:rPr>
                <w:rFonts w:ascii="Calibri" w:hAnsi="Calibri" w:cs="Calibri"/>
              </w:rPr>
              <w:t>Legal Division</w:t>
            </w:r>
          </w:p>
          <w:p w14:paraId="4C96F5A9" w14:textId="77777777" w:rsidR="004E38DE" w:rsidRPr="00045DCF" w:rsidRDefault="004E38DE"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565B3BA5" w14:textId="77777777" w:rsidR="004E38DE" w:rsidRPr="00045DCF" w:rsidRDefault="004E38DE" w:rsidP="00CD6EBD">
            <w:pPr>
              <w:pStyle w:val="NormalWeb"/>
              <w:ind w:left="30" w:right="30"/>
              <w:rPr>
                <w:rFonts w:ascii="Calibri" w:hAnsi="Calibri" w:cs="Calibri"/>
              </w:rPr>
            </w:pPr>
            <w:r w:rsidRPr="00045DCF">
              <w:rPr>
                <w:rFonts w:ascii="Calibri" w:hAnsi="Calibri" w:cs="Calibri"/>
              </w:rPr>
              <w:t>Vendor Credentialing</w:t>
            </w:r>
          </w:p>
          <w:p w14:paraId="050C0E53" w14:textId="77777777" w:rsidR="004E38DE" w:rsidRPr="0059535E" w:rsidRDefault="004E38DE" w:rsidP="00CD6EBD">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3A8E306A"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Διευθυντής</w:t>
            </w:r>
          </w:p>
          <w:p w14:paraId="7BE41710"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Αν έχετε ερωτήσεις για την επιστημονική έρευνα ή προβληματισμούς σχετικά με τις ερευνητικές πρακτικές ενός συναδέλφου ή τρίτου μέρους, καλύτερα να απευθυνθείτε πρώτα στον διευθυντή σας.</w:t>
            </w:r>
          </w:p>
          <w:p w14:paraId="7855C8BB"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Γραπτά πρότυπα</w:t>
            </w:r>
          </w:p>
          <w:p w14:paraId="0E029AF5" w14:textId="77777777" w:rsidR="004E38DE" w:rsidRPr="0059535E" w:rsidRDefault="004E38DE" w:rsidP="00CD6EBD">
            <w:pPr>
              <w:numPr>
                <w:ilvl w:val="0"/>
                <w:numId w:val="21"/>
              </w:numPr>
              <w:tabs>
                <w:tab w:val="clear" w:pos="720"/>
              </w:tabs>
              <w:spacing w:before="100" w:beforeAutospacing="1" w:after="100" w:afterAutospacing="1"/>
              <w:ind w:left="1087" w:right="203" w:hanging="540"/>
              <w:rPr>
                <w:rFonts w:ascii="Calibri" w:eastAsia="Times New Roman" w:hAnsi="Calibri" w:cs="Calibri"/>
              </w:rPr>
            </w:pPr>
            <w:r w:rsidRPr="0059535E">
              <w:rPr>
                <w:rStyle w:val="bold1"/>
                <w:rFonts w:ascii="Calibri" w:eastAsia="Calibri" w:hAnsi="Calibri" w:cs="Calibri"/>
                <w:lang w:val="el-GR"/>
              </w:rPr>
              <w:t>Κώδικας Επιχειρηματικής Συμπεριφοράς</w:t>
            </w:r>
            <w:r w:rsidRPr="0059535E">
              <w:rPr>
                <w:rStyle w:val="bold1"/>
                <w:rFonts w:ascii="Calibri" w:eastAsia="Calibri" w:hAnsi="Calibri" w:cs="Calibri"/>
                <w:b w:val="0"/>
                <w:bCs w:val="0"/>
                <w:lang w:val="el-GR"/>
              </w:rPr>
              <w:t xml:space="preserve"> – Για τις θεμελιώδεις προσδοκίες της εταιρείας μας από κάθε υπάλληλό της, συμβουλευτείτε τον </w:t>
            </w:r>
            <w:hyperlink r:id="rId162" w:tgtFrame="_blank" w:history="1">
              <w:r w:rsidRPr="0059535E">
                <w:rPr>
                  <w:rStyle w:val="bold1"/>
                  <w:rFonts w:ascii="Calibri" w:eastAsia="Calibri" w:hAnsi="Calibri" w:cs="Calibri"/>
                  <w:b w:val="0"/>
                  <w:bCs w:val="0"/>
                  <w:color w:val="0000FF"/>
                  <w:u w:val="single"/>
                  <w:lang w:val="el-GR"/>
                </w:rPr>
                <w:t>Κώδικα Επιχειρηματικής Συμπεριφοράς</w:t>
              </w:r>
            </w:hyperlink>
            <w:r w:rsidRPr="0059535E">
              <w:rPr>
                <w:rStyle w:val="bold1"/>
                <w:rFonts w:ascii="Calibri" w:eastAsia="Calibri" w:hAnsi="Calibri" w:cs="Calibri"/>
                <w:b w:val="0"/>
                <w:bCs w:val="0"/>
                <w:lang w:val="el-GR"/>
              </w:rPr>
              <w:t>.</w:t>
            </w:r>
          </w:p>
          <w:p w14:paraId="14FF6792" w14:textId="77777777" w:rsidR="004E38DE" w:rsidRPr="0059535E" w:rsidRDefault="004E38DE" w:rsidP="00CD6EBD">
            <w:pPr>
              <w:numPr>
                <w:ilvl w:val="0"/>
                <w:numId w:val="21"/>
              </w:numPr>
              <w:tabs>
                <w:tab w:val="clear" w:pos="720"/>
              </w:tabs>
              <w:spacing w:before="100" w:beforeAutospacing="1" w:after="100" w:afterAutospacing="1"/>
              <w:ind w:left="1087" w:right="203" w:hanging="540"/>
              <w:rPr>
                <w:rFonts w:ascii="Calibri" w:eastAsia="Times New Roman" w:hAnsi="Calibri" w:cs="Calibri"/>
              </w:rPr>
            </w:pPr>
            <w:r w:rsidRPr="0059535E">
              <w:rPr>
                <w:rStyle w:val="bold1"/>
                <w:rFonts w:ascii="Calibri" w:eastAsia="Calibri" w:hAnsi="Calibri" w:cs="Calibri"/>
                <w:lang w:val="el-GR"/>
              </w:rPr>
              <w:t>Ηλεκτρονική Πύλη Παγκόσμιας Πολιτικής</w:t>
            </w:r>
            <w:r w:rsidRPr="0059535E">
              <w:rPr>
                <w:rStyle w:val="bold1"/>
                <w:rFonts w:ascii="Calibri" w:eastAsia="Calibri" w:hAnsi="Calibri" w:cs="Calibri"/>
                <w:b w:val="0"/>
                <w:bCs w:val="0"/>
                <w:lang w:val="el-GR"/>
              </w:rPr>
              <w:t xml:space="preserve"> – Για τις εταιρικές πολιτικές και διαδικασίες μας, που ισχύουν για όλη την εταιρεία, επισκεφθείτε την </w:t>
            </w:r>
            <w:hyperlink r:id="rId163" w:tgtFrame="_blank" w:history="1">
              <w:r w:rsidRPr="0059535E">
                <w:rPr>
                  <w:rStyle w:val="bold1"/>
                  <w:rFonts w:ascii="Calibri" w:eastAsia="Calibri" w:hAnsi="Calibri" w:cs="Calibri"/>
                  <w:b w:val="0"/>
                  <w:bCs w:val="0"/>
                  <w:color w:val="0000FF"/>
                  <w:u w:val="single"/>
                  <w:lang w:val="el-GR"/>
                </w:rPr>
                <w:t>Ηλεκτρονική Πύλη Παγκόσμιας Πολιτικής.</w:t>
              </w:r>
            </w:hyperlink>
          </w:p>
          <w:p w14:paraId="25351938"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Γραφείο Δεοντολογίας και Συμμόρφωσης (OEC)</w:t>
            </w:r>
          </w:p>
          <w:p w14:paraId="01153045" w14:textId="77777777" w:rsidR="004E38DE" w:rsidRPr="0059535E" w:rsidRDefault="004E38DE" w:rsidP="00CD6EBD">
            <w:pPr>
              <w:numPr>
                <w:ilvl w:val="0"/>
                <w:numId w:val="22"/>
              </w:numPr>
              <w:tabs>
                <w:tab w:val="clear" w:pos="720"/>
              </w:tabs>
              <w:spacing w:before="100" w:beforeAutospacing="1" w:after="100" w:afterAutospacing="1"/>
              <w:ind w:left="1087" w:right="203" w:hanging="540"/>
              <w:rPr>
                <w:rFonts w:ascii="Calibri" w:eastAsia="Times New Roman" w:hAnsi="Calibri" w:cs="Calibri"/>
                <w:lang w:val="el-GR"/>
              </w:rPr>
            </w:pPr>
            <w:r w:rsidRPr="0059535E">
              <w:rPr>
                <w:rStyle w:val="bold1"/>
                <w:rFonts w:ascii="Calibri" w:eastAsia="Calibri" w:hAnsi="Calibri" w:cs="Calibri"/>
                <w:lang w:val="el-GR"/>
              </w:rPr>
              <w:t>Ιστότοπος του OEC</w:t>
            </w:r>
            <w:r w:rsidRPr="0059535E">
              <w:rPr>
                <w:rStyle w:val="bold1"/>
                <w:rFonts w:ascii="Calibri" w:eastAsia="Calibri" w:hAnsi="Calibri" w:cs="Calibri"/>
                <w:b w:val="0"/>
                <w:bCs w:val="0"/>
                <w:lang w:val="el-GR"/>
              </w:rPr>
              <w:t xml:space="preserve"> – Ανατρέξτε στον </w:t>
            </w:r>
            <w:hyperlink r:id="rId164" w:tgtFrame="_blank" w:history="1">
              <w:r w:rsidRPr="0059535E">
                <w:rPr>
                  <w:rStyle w:val="bold1"/>
                  <w:rFonts w:ascii="Calibri" w:eastAsia="Calibri" w:hAnsi="Calibri" w:cs="Calibri"/>
                  <w:b w:val="0"/>
                  <w:bCs w:val="0"/>
                  <w:color w:val="0000FF"/>
                  <w:u w:val="single"/>
                  <w:lang w:val="el-GR"/>
                </w:rPr>
                <w:t>ιστότοπο του OEC</w:t>
              </w:r>
            </w:hyperlink>
            <w:r w:rsidRPr="0059535E">
              <w:rPr>
                <w:rStyle w:val="bold1"/>
                <w:rFonts w:ascii="Calibri" w:eastAsia="Calibri" w:hAnsi="Calibri" w:cs="Calibri"/>
                <w:b w:val="0"/>
                <w:bCs w:val="0"/>
                <w:lang w:val="el-GR"/>
              </w:rPr>
              <w:t xml:space="preserve"> για απαντήσεις σε διάφορες ερωτήσεις για τη συμμόρφωση, συμπεριλαμβανομένων των ερωτήσεων σχετικά με την υποστήριξη της επιστημονικής έρευνας από την Abbott. Οι παγκόσμιες εταιρικές και ανά χώρα πολιτικές και διαδικασίες του OEC είναι επίσης προσπελάσιμες σε αυτό τον ιστότοπο.</w:t>
            </w:r>
          </w:p>
          <w:p w14:paraId="24E98004" w14:textId="77777777" w:rsidR="004E38DE" w:rsidRPr="0059535E" w:rsidRDefault="004E38DE" w:rsidP="00CD6EBD">
            <w:pPr>
              <w:numPr>
                <w:ilvl w:val="0"/>
                <w:numId w:val="22"/>
              </w:numPr>
              <w:tabs>
                <w:tab w:val="clear" w:pos="720"/>
              </w:tabs>
              <w:spacing w:before="100" w:beforeAutospacing="1" w:after="100" w:afterAutospacing="1"/>
              <w:ind w:left="1087" w:right="203" w:hanging="540"/>
              <w:rPr>
                <w:rFonts w:ascii="Calibri" w:eastAsia="Times New Roman" w:hAnsi="Calibri" w:cs="Calibri"/>
                <w:lang w:val="el-GR"/>
              </w:rPr>
            </w:pPr>
            <w:r w:rsidRPr="0059535E">
              <w:rPr>
                <w:rStyle w:val="bold1"/>
                <w:rFonts w:ascii="Calibri" w:eastAsia="Calibri" w:hAnsi="Calibri" w:cs="Calibri"/>
                <w:lang w:val="el-GR"/>
              </w:rPr>
              <w:t>Επαφές του OEC</w:t>
            </w:r>
            <w:r w:rsidRPr="0059535E">
              <w:rPr>
                <w:rStyle w:val="bold1"/>
                <w:rFonts w:ascii="Calibri" w:eastAsia="Calibri" w:hAnsi="Calibri" w:cs="Calibri"/>
                <w:b w:val="0"/>
                <w:bCs w:val="0"/>
                <w:lang w:val="el-GR"/>
              </w:rPr>
              <w:t xml:space="preserve"> - Σας συνιστούμε να επικοινωνήσετε με το OEC σε οποιαδήποτε στιγμή με οποιεσδήποτε ερωτήσεις δεοντολογίας και συμμόρφωσης ή για να συζητήσετε τα ζητήματα που σας απασχολούν σχετικά με πιθανές παραβάσεις των γραπτών προτύπων μας, των νόμων ή των κανονισμών:</w:t>
            </w:r>
          </w:p>
          <w:p w14:paraId="2CE0CEBB" w14:textId="77777777" w:rsidR="004E38DE" w:rsidRPr="0059535E" w:rsidRDefault="004E38DE" w:rsidP="00CD6EBD">
            <w:pPr>
              <w:numPr>
                <w:ilvl w:val="0"/>
                <w:numId w:val="22"/>
              </w:numPr>
              <w:tabs>
                <w:tab w:val="clear" w:pos="720"/>
              </w:tabs>
              <w:spacing w:before="100" w:beforeAutospacing="1" w:after="100" w:afterAutospacing="1"/>
              <w:ind w:left="1087" w:right="203" w:hanging="540"/>
              <w:rPr>
                <w:rFonts w:ascii="Calibri" w:eastAsia="Times New Roman" w:hAnsi="Calibri" w:cs="Calibri"/>
                <w:lang w:val="el-GR"/>
              </w:rPr>
            </w:pPr>
            <w:r w:rsidRPr="0059535E">
              <w:rPr>
                <w:rStyle w:val="bold1"/>
                <w:rFonts w:ascii="Calibri" w:eastAsia="Calibri" w:hAnsi="Calibri" w:cs="Calibri"/>
                <w:lang w:val="el-GR"/>
              </w:rPr>
              <w:t xml:space="preserve">Εταιρικό OEC </w:t>
            </w:r>
            <w:r w:rsidRPr="0059535E">
              <w:rPr>
                <w:rStyle w:val="bold1"/>
                <w:rFonts w:ascii="Calibri" w:eastAsia="Calibri" w:hAnsi="Calibri" w:cs="Calibri"/>
                <w:b w:val="0"/>
                <w:bCs w:val="0"/>
                <w:lang w:val="el-GR"/>
              </w:rPr>
              <w:t xml:space="preserve">- Καλέστε το 1-224-667-5210 ή στείλτε e-mail στο </w:t>
            </w:r>
            <w:hyperlink r:id="rId165" w:tgtFrame="_blank" w:history="1">
              <w:r w:rsidRPr="0059535E">
                <w:rPr>
                  <w:rStyle w:val="bold1"/>
                  <w:rFonts w:ascii="Calibri" w:eastAsia="Calibri" w:hAnsi="Calibri" w:cs="Calibri"/>
                  <w:b w:val="0"/>
                  <w:bCs w:val="0"/>
                  <w:color w:val="0000FF"/>
                  <w:u w:val="single"/>
                  <w:lang w:val="el-GR"/>
                </w:rPr>
                <w:t>oec@abbott.com</w:t>
              </w:r>
            </w:hyperlink>
            <w:r w:rsidRPr="0059535E">
              <w:rPr>
                <w:rStyle w:val="bold1"/>
                <w:rFonts w:ascii="Calibri" w:eastAsia="Calibri" w:hAnsi="Calibri" w:cs="Calibri"/>
                <w:b w:val="0"/>
                <w:bCs w:val="0"/>
                <w:lang w:val="el-GR"/>
              </w:rPr>
              <w:t xml:space="preserve"> με οποιεσδήποτε ερωτήσεις που σχετίζονται με τη δεοντολογία και τη συμμόρφωση στην Abbott.</w:t>
            </w:r>
          </w:p>
          <w:p w14:paraId="4767A088" w14:textId="77777777" w:rsidR="004E38DE" w:rsidRPr="0059535E" w:rsidRDefault="004E38DE" w:rsidP="00CD6EBD">
            <w:pPr>
              <w:numPr>
                <w:ilvl w:val="0"/>
                <w:numId w:val="22"/>
              </w:numPr>
              <w:tabs>
                <w:tab w:val="clear" w:pos="720"/>
              </w:tabs>
              <w:spacing w:before="100" w:beforeAutospacing="1" w:after="100" w:afterAutospacing="1"/>
              <w:ind w:left="1087" w:right="203" w:hanging="540"/>
              <w:rPr>
                <w:rFonts w:ascii="Calibri" w:eastAsia="Times New Roman" w:hAnsi="Calibri" w:cs="Calibri"/>
                <w:lang w:val="el-GR"/>
              </w:rPr>
            </w:pPr>
            <w:r w:rsidRPr="0059535E">
              <w:rPr>
                <w:rStyle w:val="bold1"/>
                <w:rFonts w:ascii="Calibri" w:eastAsia="Calibri" w:hAnsi="Calibri" w:cs="Calibri"/>
                <w:lang w:val="el-GR"/>
              </w:rPr>
              <w:t>OEC Τομέα ή Χώρας</w:t>
            </w:r>
            <w:r w:rsidRPr="0059535E">
              <w:rPr>
                <w:rStyle w:val="bold1"/>
                <w:rFonts w:ascii="Calibri" w:eastAsia="Calibri" w:hAnsi="Calibri" w:cs="Calibri"/>
                <w:b w:val="0"/>
                <w:bCs w:val="0"/>
                <w:lang w:val="el-GR"/>
              </w:rPr>
              <w:t xml:space="preserve"> - O </w:t>
            </w:r>
            <w:hyperlink r:id="rId166" w:tgtFrame="_blank" w:history="1">
              <w:r w:rsidRPr="0059535E">
                <w:rPr>
                  <w:rStyle w:val="bold1"/>
                  <w:rFonts w:ascii="Calibri" w:eastAsia="Calibri" w:hAnsi="Calibri" w:cs="Calibri"/>
                  <w:b w:val="0"/>
                  <w:bCs w:val="0"/>
                  <w:color w:val="0000FF"/>
                  <w:u w:val="single"/>
                  <w:lang w:val="el-GR"/>
                </w:rPr>
                <w:t>εκπρόσωπος του OEC</w:t>
              </w:r>
            </w:hyperlink>
            <w:r w:rsidRPr="0059535E">
              <w:rPr>
                <w:rStyle w:val="bold1"/>
                <w:rFonts w:ascii="Calibri" w:eastAsia="Calibri" w:hAnsi="Calibri" w:cs="Calibri"/>
                <w:b w:val="0"/>
                <w:bCs w:val="0"/>
                <w:lang w:val="el-GR"/>
              </w:rPr>
              <w:t xml:space="preserve"> για τον τομέα ή τη χώρα, μπορεί να παρέχει πρόσθετες διευκρινίσεις σχετικά με συγκεκριμένες ανά τομέα ή χώρα πολιτικές, διαδικασίες και κατευθυντήριες γραμμές του OEC.</w:t>
            </w:r>
          </w:p>
          <w:p w14:paraId="6D865343" w14:textId="77777777" w:rsidR="004E38DE" w:rsidRPr="0059535E" w:rsidRDefault="004E38DE" w:rsidP="00CD6EBD">
            <w:pPr>
              <w:numPr>
                <w:ilvl w:val="0"/>
                <w:numId w:val="22"/>
              </w:numPr>
              <w:tabs>
                <w:tab w:val="clear" w:pos="720"/>
              </w:tabs>
              <w:spacing w:before="100" w:beforeAutospacing="1" w:after="100" w:afterAutospacing="1"/>
              <w:ind w:left="1087" w:right="203" w:hanging="540"/>
              <w:rPr>
                <w:rFonts w:ascii="Calibri" w:eastAsia="Times New Roman" w:hAnsi="Calibri" w:cs="Calibri"/>
                <w:lang w:val="el-GR"/>
              </w:rPr>
            </w:pPr>
            <w:r w:rsidRPr="0059535E">
              <w:rPr>
                <w:rStyle w:val="bold1"/>
                <w:rFonts w:ascii="Calibri" w:eastAsia="Calibri" w:hAnsi="Calibri" w:cs="Calibri"/>
                <w:lang w:val="el-GR"/>
              </w:rPr>
              <w:t>Γραμμή Βοήθειας OEC</w:t>
            </w:r>
            <w:r w:rsidRPr="0059535E">
              <w:rPr>
                <w:rStyle w:val="bold1"/>
                <w:rFonts w:ascii="Calibri" w:eastAsia="Calibri" w:hAnsi="Calibri" w:cs="Calibri"/>
                <w:b w:val="0"/>
                <w:bCs w:val="0"/>
                <w:lang w:val="el-GR"/>
              </w:rPr>
              <w:t xml:space="preserve"> - Επισκεφθείτε την πολύγλωσση Γραμμή Βοήθειας OEC στο </w:t>
            </w:r>
            <w:hyperlink r:id="rId167" w:tgtFrame="_blank" w:history="1">
              <w:r w:rsidRPr="0059535E">
                <w:rPr>
                  <w:rStyle w:val="bold1"/>
                  <w:rFonts w:ascii="Calibri" w:eastAsia="Calibri" w:hAnsi="Calibri" w:cs="Calibri"/>
                  <w:b w:val="0"/>
                  <w:bCs w:val="0"/>
                  <w:color w:val="0000FF"/>
                  <w:u w:val="single"/>
                  <w:lang w:val="el-GR"/>
                </w:rPr>
                <w:t>speakup.abbott.com</w:t>
              </w:r>
            </w:hyperlink>
            <w:r w:rsidRPr="0059535E">
              <w:rPr>
                <w:rStyle w:val="bold1"/>
                <w:rFonts w:ascii="Calibri" w:eastAsia="Calibri" w:hAnsi="Calibri" w:cs="Calibri"/>
                <w:b w:val="0"/>
                <w:bCs w:val="0"/>
                <w:lang w:val="el-GR"/>
              </w:rPr>
              <w:t xml:space="preserve">, για να εκφράσετε τα ζητήματα που σάς απασχολούν σχετικά με μια πιθανή παράβαση των αξιών και των προτύπων συμπεριφοράς της εταιρείας μας. Η Γραμμή Βοήθειας OEC είναι διαθέσιμη όλο το 24ωρο, 7 ημέρες την εβδομάδα και σας επιτρέπει να υποβάλετε τα ζητήματα που σας απασχολούν </w:t>
            </w:r>
            <w:r>
              <w:rPr>
                <w:rFonts w:ascii="Calibri" w:eastAsia="Calibri" w:hAnsi="Calibri" w:cs="Calibri"/>
                <w:lang w:val="el-GR"/>
              </w:rPr>
              <w:t>διαδικτυακά</w:t>
            </w:r>
            <w:r w:rsidRPr="0059535E">
              <w:rPr>
                <w:rStyle w:val="bold1"/>
                <w:rFonts w:ascii="Calibri" w:eastAsia="Calibri" w:hAnsi="Calibri" w:cs="Calibri"/>
                <w:b w:val="0"/>
                <w:bCs w:val="0"/>
                <w:lang w:val="el-GR"/>
              </w:rPr>
              <w:t xml:space="preserve"> ή καλώντας </w:t>
            </w:r>
            <w:r w:rsidRPr="00490746">
              <w:rPr>
                <w:rStyle w:val="bold1"/>
                <w:rFonts w:ascii="Calibri" w:eastAsia="Calibri" w:hAnsi="Calibri" w:cs="Calibri"/>
                <w:b w:val="0"/>
                <w:bCs w:val="0"/>
                <w:lang w:val="el-GR"/>
              </w:rPr>
              <w:t>τ</w:t>
            </w:r>
            <w:r w:rsidRPr="004E38DE">
              <w:rPr>
                <w:rStyle w:val="bold1"/>
                <w:b w:val="0"/>
                <w:bCs w:val="0"/>
                <w:lang w:val="el-GR"/>
              </w:rPr>
              <w:t xml:space="preserve">ηλεφωνικά </w:t>
            </w:r>
            <w:r w:rsidRPr="0059535E">
              <w:rPr>
                <w:rStyle w:val="bold1"/>
                <w:rFonts w:ascii="Calibri" w:eastAsia="Calibri" w:hAnsi="Calibri" w:cs="Calibri"/>
                <w:b w:val="0"/>
                <w:bCs w:val="0"/>
                <w:lang w:val="el-GR"/>
              </w:rPr>
              <w:t>έναν εκπρόσωπο που μιλά τη γλώσσα σας.</w:t>
            </w:r>
          </w:p>
          <w:p w14:paraId="55352F5E" w14:textId="77777777" w:rsidR="004E38DE" w:rsidRPr="0059535E" w:rsidRDefault="004E38DE" w:rsidP="00CD6EBD">
            <w:pPr>
              <w:numPr>
                <w:ilvl w:val="0"/>
                <w:numId w:val="22"/>
              </w:numPr>
              <w:tabs>
                <w:tab w:val="clear" w:pos="720"/>
              </w:tabs>
              <w:spacing w:before="100" w:beforeAutospacing="1" w:after="100" w:afterAutospacing="1"/>
              <w:ind w:left="1087" w:right="203" w:hanging="540"/>
              <w:rPr>
                <w:rFonts w:ascii="Calibri" w:eastAsia="Times New Roman" w:hAnsi="Calibri" w:cs="Calibri"/>
                <w:lang w:val="el-GR"/>
              </w:rPr>
            </w:pPr>
            <w:r w:rsidRPr="0059535E">
              <w:rPr>
                <w:rStyle w:val="bold1"/>
                <w:rFonts w:ascii="Calibri" w:eastAsia="Calibri" w:hAnsi="Calibri" w:cs="Calibri"/>
                <w:lang w:val="el-GR"/>
              </w:rPr>
              <w:t>iComply</w:t>
            </w:r>
            <w:r w:rsidRPr="0059535E">
              <w:rPr>
                <w:rStyle w:val="bold1"/>
                <w:rFonts w:ascii="Calibri" w:eastAsia="Calibri" w:hAnsi="Calibri" w:cs="Calibri"/>
                <w:b w:val="0"/>
                <w:bCs w:val="0"/>
                <w:lang w:val="el-GR"/>
              </w:rPr>
              <w:t xml:space="preserve"> - Επισκεφτείτε το </w:t>
            </w:r>
            <w:hyperlink r:id="rId168" w:tgtFrame="_blank" w:history="1">
              <w:r w:rsidRPr="0059535E">
                <w:rPr>
                  <w:rStyle w:val="bold1"/>
                  <w:rFonts w:ascii="Calibri" w:eastAsia="Calibri" w:hAnsi="Calibri" w:cs="Calibri"/>
                  <w:b w:val="0"/>
                  <w:bCs w:val="0"/>
                  <w:color w:val="0000FF"/>
                  <w:u w:val="single"/>
                  <w:lang w:val="el-GR"/>
                </w:rPr>
                <w:t>iComply</w:t>
              </w:r>
            </w:hyperlink>
            <w:r w:rsidRPr="0059535E">
              <w:rPr>
                <w:rStyle w:val="bold1"/>
                <w:rFonts w:ascii="Calibri" w:eastAsia="Calibri" w:hAnsi="Calibri" w:cs="Calibri"/>
                <w:b w:val="0"/>
                <w:bCs w:val="0"/>
                <w:lang w:val="el-GR"/>
              </w:rPr>
              <w:t xml:space="preserve"> για να αποκτήσετε πρόσβαση σε εφαρμογές που σχετίζονται με τη συμμόρφωση και σε πόρους προσανατολισμένους προς τις αλληλεπιδράσεις με τους Επαγγελματίες Υγείας και τους Οργανισμούς Υγε</w:t>
            </w:r>
            <w:r>
              <w:rPr>
                <w:rStyle w:val="bold1"/>
                <w:rFonts w:ascii="Calibri" w:eastAsia="Calibri" w:hAnsi="Calibri" w:cs="Calibri"/>
                <w:b w:val="0"/>
                <w:bCs w:val="0"/>
                <w:lang w:val="el-GR"/>
              </w:rPr>
              <w:t>ί</w:t>
            </w:r>
            <w:r w:rsidRPr="004E38DE">
              <w:rPr>
                <w:rStyle w:val="bold1"/>
                <w:rFonts w:ascii="Calibri" w:eastAsia="Calibri" w:hAnsi="Calibri" w:cs="Calibri"/>
                <w:b w:val="0"/>
                <w:bCs w:val="0"/>
                <w:lang w:val="el-GR"/>
              </w:rPr>
              <w:t>ας</w:t>
            </w:r>
            <w:r w:rsidRPr="0059535E">
              <w:rPr>
                <w:rStyle w:val="bold1"/>
                <w:rFonts w:ascii="Calibri" w:eastAsia="Calibri" w:hAnsi="Calibri" w:cs="Calibri"/>
                <w:b w:val="0"/>
                <w:bCs w:val="0"/>
                <w:lang w:val="el-GR"/>
              </w:rPr>
              <w:t>.</w:t>
            </w:r>
          </w:p>
          <w:p w14:paraId="74671711"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Νομικό Τμήμα</w:t>
            </w:r>
          </w:p>
          <w:p w14:paraId="31ECD2ED"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 xml:space="preserve">Αν έχετε ερωτήσεις για τους νόμους και τους κανονισμούς που διέπουν την επιστημονική έρευνα, το </w:t>
            </w:r>
            <w:hyperlink r:id="rId169" w:tgtFrame="_blank" w:history="1">
              <w:r w:rsidRPr="0059535E">
                <w:rPr>
                  <w:rFonts w:ascii="Calibri" w:eastAsia="Calibri" w:hAnsi="Calibri" w:cs="Calibri"/>
                  <w:color w:val="0000FF"/>
                  <w:u w:val="single"/>
                  <w:lang w:val="el-GR"/>
                </w:rPr>
                <w:t>Νομικό Τμήμα</w:t>
              </w:r>
            </w:hyperlink>
            <w:r w:rsidRPr="0059535E">
              <w:rPr>
                <w:rFonts w:ascii="Calibri" w:eastAsia="Calibri" w:hAnsi="Calibri" w:cs="Calibri"/>
                <w:lang w:val="el-GR"/>
              </w:rPr>
              <w:t xml:space="preserve"> μπορεί να σας βοηθήσει.</w:t>
            </w:r>
          </w:p>
          <w:p w14:paraId="6564895D" w14:textId="77777777" w:rsidR="004E38DE" w:rsidRPr="0059535E" w:rsidRDefault="004E38DE" w:rsidP="00CD6EBD">
            <w:pPr>
              <w:pStyle w:val="NormalWeb"/>
              <w:ind w:left="187" w:right="203"/>
              <w:rPr>
                <w:rFonts w:ascii="Calibri" w:hAnsi="Calibri" w:cs="Calibri"/>
                <w:lang w:val="el-GR"/>
              </w:rPr>
            </w:pPr>
            <w:r>
              <w:rPr>
                <w:rFonts w:ascii="Calibri" w:eastAsia="Calibri" w:hAnsi="Calibri" w:cs="Calibri"/>
                <w:lang w:val="el-GR"/>
              </w:rPr>
              <w:t>Διαπίστευση Παρόχων</w:t>
            </w:r>
          </w:p>
          <w:p w14:paraId="5CF6A89F" w14:textId="77777777" w:rsidR="004E38DE" w:rsidRPr="0059535E" w:rsidRDefault="004E38DE" w:rsidP="00CD6EBD">
            <w:pPr>
              <w:pStyle w:val="NormalWeb"/>
              <w:ind w:left="187" w:right="203"/>
              <w:rPr>
                <w:rFonts w:ascii="Calibri" w:hAnsi="Calibri" w:cs="Calibri"/>
                <w:lang w:val="el-GR"/>
              </w:rPr>
            </w:pPr>
            <w:r w:rsidRPr="0059535E">
              <w:rPr>
                <w:rFonts w:ascii="Calibri" w:eastAsia="Calibri" w:hAnsi="Calibri" w:cs="Calibri"/>
                <w:lang w:val="el-GR"/>
              </w:rPr>
              <w:t xml:space="preserve">Πολλά νοσοκομεία ζητούν πλέον συγκεκριμένη τεκμηρίωση που υποδεικνύει ότι ένας εκπρόσωπος </w:t>
            </w:r>
            <w:r>
              <w:rPr>
                <w:rFonts w:ascii="Calibri" w:eastAsia="Calibri" w:hAnsi="Calibri" w:cs="Calibri"/>
                <w:lang w:val="el-GR"/>
              </w:rPr>
              <w:t xml:space="preserve">της </w:t>
            </w:r>
            <w:r w:rsidRPr="0059535E">
              <w:rPr>
                <w:rFonts w:ascii="Calibri" w:eastAsia="Calibri" w:hAnsi="Calibri" w:cs="Calibri"/>
                <w:lang w:val="el-GR"/>
              </w:rPr>
              <w:t xml:space="preserve">εταιρείας είναι κατάλληλος να αποκτήσει πρόσβαση στον Οργανισμό Υγείας. Αν λάβετε ένα τέτοιο αίτημα, μεταβείτε στον ιστότοπο </w:t>
            </w:r>
            <w:hyperlink r:id="rId170" w:tgtFrame="_blank" w:history="1">
              <w:r w:rsidRPr="0059535E">
                <w:rPr>
                  <w:rFonts w:ascii="Calibri" w:eastAsia="Calibri" w:hAnsi="Calibri" w:cs="Calibri"/>
                  <w:color w:val="0000FF"/>
                  <w:u w:val="single"/>
                  <w:lang w:val="el-GR"/>
                </w:rPr>
                <w:t>hcir.oneabbott.com</w:t>
              </w:r>
            </w:hyperlink>
            <w:r w:rsidRPr="0059535E">
              <w:rPr>
                <w:rFonts w:ascii="Calibri" w:eastAsia="Calibri" w:hAnsi="Calibri" w:cs="Calibri"/>
                <w:lang w:val="el-GR"/>
              </w:rPr>
              <w:t xml:space="preserve"> για πληροφορίες και καθοδήγηση.</w:t>
            </w:r>
          </w:p>
        </w:tc>
      </w:tr>
      <w:tr w:rsidR="004E38DE" w:rsidRPr="0059535E" w14:paraId="70605579" w14:textId="77777777" w:rsidTr="00CD6EBD">
        <w:tc>
          <w:tcPr>
            <w:tcW w:w="1353" w:type="dxa"/>
            <w:shd w:val="clear" w:color="auto" w:fill="D9E2F3" w:themeFill="accent1" w:themeFillTint="33"/>
            <w:tcMar>
              <w:top w:w="120" w:type="dxa"/>
              <w:left w:w="180" w:type="dxa"/>
              <w:bottom w:w="120" w:type="dxa"/>
              <w:right w:w="180" w:type="dxa"/>
            </w:tcMar>
            <w:hideMark/>
          </w:tcPr>
          <w:p w14:paraId="5D88308F" w14:textId="77777777" w:rsidR="004E38DE" w:rsidRPr="00045DCF" w:rsidRDefault="004E38DE" w:rsidP="00CD6EBD">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4CBBBB16" w14:textId="77777777" w:rsidR="004E38DE" w:rsidRPr="0059535E" w:rsidRDefault="004E38DE" w:rsidP="00CD6EBD">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050C5D" w14:textId="77777777" w:rsidR="004E38DE" w:rsidRPr="00045DCF" w:rsidRDefault="004E38DE" w:rsidP="00CD6EBD">
            <w:pPr>
              <w:pStyle w:val="NormalWeb"/>
              <w:ind w:left="30" w:right="30"/>
              <w:rPr>
                <w:rFonts w:ascii="Calibri" w:hAnsi="Calibri" w:cs="Calibri"/>
              </w:rPr>
            </w:pPr>
            <w:r w:rsidRPr="00045DCF">
              <w:rPr>
                <w:rFonts w:ascii="Calibri" w:hAnsi="Calibri" w:cs="Calibri"/>
              </w:rPr>
              <w:t>Quick Reference Cards</w:t>
            </w:r>
          </w:p>
          <w:p w14:paraId="31B82FAA" w14:textId="77777777" w:rsidR="004E38DE" w:rsidRPr="00045DCF" w:rsidRDefault="004E38DE" w:rsidP="00CD6EBD">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02096B79" w14:textId="77777777" w:rsidR="004E38DE" w:rsidRPr="00045DCF" w:rsidRDefault="004E38DE" w:rsidP="00CD6EBD">
            <w:pPr>
              <w:pStyle w:val="NormalWeb"/>
              <w:ind w:left="30" w:right="30"/>
              <w:rPr>
                <w:rFonts w:ascii="Calibri" w:hAnsi="Calibri" w:cs="Calibri"/>
              </w:rPr>
            </w:pPr>
            <w:r w:rsidRPr="00045DCF">
              <w:rPr>
                <w:rFonts w:ascii="Calibri" w:hAnsi="Calibri" w:cs="Calibri"/>
              </w:rPr>
              <w:t>Course Transcript</w:t>
            </w:r>
          </w:p>
          <w:p w14:paraId="3E6CA4D9" w14:textId="77777777" w:rsidR="004E38DE" w:rsidRPr="0059535E" w:rsidRDefault="004E38DE" w:rsidP="00CD6EBD">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68FCF2E5"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Κάρτες ταχείας αναφοράς</w:t>
            </w:r>
          </w:p>
          <w:p w14:paraId="4AFF38C5"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Κάντε κλικ </w:t>
            </w:r>
            <w:hyperlink r:id="rId175" w:tgtFrame="_blank" w:history="1">
              <w:r w:rsidRPr="0059535E">
                <w:rPr>
                  <w:rFonts w:ascii="Calibri" w:eastAsia="Calibri" w:hAnsi="Calibri" w:cs="Calibri"/>
                  <w:color w:val="0000FF"/>
                  <w:u w:val="single"/>
                  <w:lang w:val="el-GR"/>
                </w:rPr>
                <w:t>εδώ</w:t>
              </w:r>
            </w:hyperlink>
            <w:r w:rsidRPr="0059535E">
              <w:rPr>
                <w:rFonts w:ascii="Calibri" w:eastAsia="Calibri" w:hAnsi="Calibri" w:cs="Calibri"/>
                <w:lang w:val="el-GR"/>
              </w:rPr>
              <w:t xml:space="preserve"> για να εξετάσετε τις περιλήψεις κάθε ενότητας αυτού του μαθήματος.</w:t>
            </w:r>
          </w:p>
          <w:p w14:paraId="3C31C7E4"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Απομαγνητοφώνηση μαθήματος</w:t>
            </w:r>
          </w:p>
          <w:p w14:paraId="5CCE4600" w14:textId="77777777" w:rsidR="004E38DE" w:rsidRPr="0059535E" w:rsidRDefault="004E38DE" w:rsidP="00CD6EBD">
            <w:pPr>
              <w:pStyle w:val="NormalWeb"/>
              <w:ind w:left="187" w:right="203"/>
              <w:rPr>
                <w:rFonts w:ascii="Calibri" w:hAnsi="Calibri" w:cs="Calibri"/>
              </w:rPr>
            </w:pPr>
            <w:r w:rsidRPr="0059535E">
              <w:rPr>
                <w:rFonts w:ascii="Calibri" w:eastAsia="Calibri" w:hAnsi="Calibri" w:cs="Calibri"/>
                <w:lang w:val="el-GR"/>
              </w:rPr>
              <w:t xml:space="preserve">Κάντε κλικ </w:t>
            </w:r>
            <w:hyperlink r:id="rId176" w:tgtFrame="_blank" w:history="1">
              <w:r w:rsidRPr="0059535E">
                <w:rPr>
                  <w:rFonts w:ascii="Calibri" w:eastAsia="Calibri" w:hAnsi="Calibri" w:cs="Calibri"/>
                  <w:color w:val="0000FF"/>
                  <w:u w:val="single"/>
                  <w:lang w:val="el-GR"/>
                </w:rPr>
                <w:t>εδώ</w:t>
              </w:r>
            </w:hyperlink>
            <w:r w:rsidRPr="0059535E">
              <w:rPr>
                <w:rFonts w:ascii="Calibri" w:eastAsia="Calibri" w:hAnsi="Calibri" w:cs="Calibri"/>
                <w:lang w:val="el-GR"/>
              </w:rPr>
              <w:t xml:space="preserve"> για μια πλήρη απομαγνητοφώνηση του μαθήματος.</w:t>
            </w:r>
          </w:p>
        </w:tc>
      </w:tr>
      <w:tr w:rsidR="004E38DE" w:rsidRPr="00886CEB" w14:paraId="2C0299B7" w14:textId="77777777" w:rsidTr="00CD6EBD">
        <w:tc>
          <w:tcPr>
            <w:tcW w:w="1353" w:type="dxa"/>
            <w:shd w:val="clear" w:color="auto" w:fill="D9E2F3" w:themeFill="accent1" w:themeFillTint="33"/>
            <w:tcMar>
              <w:top w:w="120" w:type="dxa"/>
              <w:left w:w="180" w:type="dxa"/>
              <w:bottom w:w="120" w:type="dxa"/>
              <w:right w:w="180" w:type="dxa"/>
            </w:tcMar>
            <w:hideMark/>
          </w:tcPr>
          <w:p w14:paraId="3ABBFD3E" w14:textId="77777777" w:rsidR="004E38DE" w:rsidRPr="00045DCF" w:rsidRDefault="004E38DE" w:rsidP="00CD6EBD">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58EEF7C8"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Introduction</w:t>
            </w:r>
          </w:p>
          <w:p w14:paraId="62A49FB3" w14:textId="77777777" w:rsidR="004E38DE" w:rsidRPr="0059535E" w:rsidRDefault="004E38DE" w:rsidP="00CD6EBD">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8F9361"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7F15EC04"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070C585B"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w:t>
            </w:r>
          </w:p>
          <w:p w14:paraId="7FA65B1E"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Όταν είστε έτοιμοι, κάντε κλικ στο κουμπί Έλεγχος γνώσεων για να ξεκινήσετε.</w:t>
            </w:r>
          </w:p>
        </w:tc>
      </w:tr>
      <w:tr w:rsidR="004E38DE" w:rsidRPr="0059535E" w14:paraId="33FF86F2" w14:textId="77777777" w:rsidTr="00CD6EBD">
        <w:tc>
          <w:tcPr>
            <w:tcW w:w="1353" w:type="dxa"/>
            <w:shd w:val="clear" w:color="auto" w:fill="D9E2F3" w:themeFill="accent1" w:themeFillTint="33"/>
            <w:tcMar>
              <w:top w:w="120" w:type="dxa"/>
              <w:left w:w="180" w:type="dxa"/>
              <w:bottom w:w="120" w:type="dxa"/>
              <w:right w:w="180" w:type="dxa"/>
            </w:tcMar>
            <w:hideMark/>
          </w:tcPr>
          <w:p w14:paraId="7ACFD938" w14:textId="77777777" w:rsidR="004E38DE" w:rsidRPr="00D96911" w:rsidRDefault="004E38DE" w:rsidP="00CD6EBD">
            <w:pPr>
              <w:spacing w:before="30" w:after="30"/>
              <w:ind w:left="30" w:right="30"/>
              <w:rPr>
                <w:rFonts w:ascii="Calibri" w:eastAsia="Times New Roman" w:hAnsi="Calibri" w:cs="Calibri"/>
                <w:sz w:val="16"/>
                <w:lang w:val="el-GR"/>
              </w:rPr>
            </w:pPr>
            <w:hyperlink r:id="rId179" w:tgtFrame="_blank" w:history="1"/>
            <w:r w:rsidRPr="00D96911">
              <w:rPr>
                <w:rFonts w:ascii="Calibri" w:eastAsia="Times New Roman" w:hAnsi="Calibri" w:cs="Calibri"/>
                <w:sz w:val="16"/>
                <w:lang w:val="el-GR"/>
              </w:rPr>
              <w:t xml:space="preserve"> </w:t>
            </w:r>
          </w:p>
          <w:p w14:paraId="12CD2E16"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1: Scenario</w:t>
            </w:r>
          </w:p>
          <w:p w14:paraId="646DB577" w14:textId="77777777" w:rsidR="004E38DE" w:rsidRPr="0059535E" w:rsidRDefault="004E38DE" w:rsidP="00CD6EBD">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78E44" w14:textId="77777777" w:rsidR="004E38DE" w:rsidRPr="0059535E" w:rsidRDefault="004E38DE" w:rsidP="00CD6EBD">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6B79A017"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Απευθυνθείτε στο OEC ή στο Νομικό Τμήμα, αν έχετε προβληματισμούς για τα εξής:</w:t>
            </w:r>
          </w:p>
        </w:tc>
      </w:tr>
      <w:tr w:rsidR="004E38DE" w:rsidRPr="0059535E" w14:paraId="17F2917C" w14:textId="77777777" w:rsidTr="00CD6EBD">
        <w:tc>
          <w:tcPr>
            <w:tcW w:w="1353" w:type="dxa"/>
            <w:shd w:val="clear" w:color="auto" w:fill="D9E2F3" w:themeFill="accent1" w:themeFillTint="33"/>
            <w:tcMar>
              <w:top w:w="120" w:type="dxa"/>
              <w:left w:w="180" w:type="dxa"/>
              <w:bottom w:w="120" w:type="dxa"/>
              <w:right w:w="180" w:type="dxa"/>
            </w:tcMar>
            <w:hideMark/>
          </w:tcPr>
          <w:p w14:paraId="6CE8BDAA" w14:textId="77777777" w:rsidR="004E38DE" w:rsidRPr="00045DCF" w:rsidRDefault="004E38DE" w:rsidP="00CD6EBD">
            <w:pPr>
              <w:spacing w:before="30" w:after="30"/>
              <w:ind w:left="30" w:right="30"/>
              <w:rPr>
                <w:rFonts w:ascii="Calibri" w:eastAsia="Times New Roman" w:hAnsi="Calibri" w:cs="Calibri"/>
                <w:sz w:val="16"/>
              </w:rPr>
            </w:pPr>
            <w:hyperlink r:id="rId181" w:tgtFrame="_blank" w:history="1"/>
            <w:r w:rsidRPr="00045DCF">
              <w:rPr>
                <w:rFonts w:ascii="Calibri" w:eastAsia="Times New Roman" w:hAnsi="Calibri" w:cs="Calibri"/>
                <w:sz w:val="16"/>
              </w:rPr>
              <w:t xml:space="preserve"> </w:t>
            </w:r>
          </w:p>
          <w:p w14:paraId="37C11519"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1: Options</w:t>
            </w:r>
          </w:p>
          <w:p w14:paraId="0553411E" w14:textId="77777777" w:rsidR="004E38DE" w:rsidRPr="0059535E" w:rsidRDefault="004E38DE" w:rsidP="00CD6EBD">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F5D7FD"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Research practices of a colleague.</w:t>
            </w:r>
          </w:p>
          <w:p w14:paraId="236BF8AD" w14:textId="77777777" w:rsidR="004E38DE" w:rsidRPr="00045DCF" w:rsidRDefault="004E38DE"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14:paraId="002FD0AE" w14:textId="77777777" w:rsidR="004E38DE" w:rsidRPr="00045DCF" w:rsidRDefault="004E38DE" w:rsidP="00CD6EBD">
            <w:pPr>
              <w:pStyle w:val="NormalWeb"/>
              <w:ind w:left="30" w:right="30"/>
              <w:rPr>
                <w:rFonts w:ascii="Calibri" w:hAnsi="Calibri" w:cs="Calibri"/>
              </w:rPr>
            </w:pPr>
            <w:r w:rsidRPr="00045DCF">
              <w:rPr>
                <w:rFonts w:ascii="Calibri" w:hAnsi="Calibri" w:cs="Calibri"/>
              </w:rPr>
              <w:t>[3] Research activities of third-party partners.</w:t>
            </w:r>
          </w:p>
          <w:p w14:paraId="45654FCB" w14:textId="77777777" w:rsidR="004E38DE" w:rsidRPr="0059535E" w:rsidRDefault="004E38DE"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5AB2FB8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[1] Ερευνητικές πρακτικές ενός συναδέλφου.</w:t>
            </w:r>
          </w:p>
          <w:p w14:paraId="1F678D8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[2] Εμπλοκή του προσωπικού πωλήσεων και μάρκετινγκ σε δραστηριότητες μιας ISS.</w:t>
            </w:r>
          </w:p>
          <w:p w14:paraId="62AC818D"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[3] Ερευνητικές δραστηριότητες τρίτων συνεργατών.</w:t>
            </w:r>
          </w:p>
          <w:p w14:paraId="0EF2E973"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color w:val="70AD47"/>
                <w:lang w:val="el-GR"/>
              </w:rPr>
              <w:t>[4] Όλα τα παραπάνω.</w:t>
            </w:r>
          </w:p>
        </w:tc>
      </w:tr>
      <w:tr w:rsidR="004E38DE" w:rsidRPr="0059535E" w14:paraId="0EDCA2C9" w14:textId="77777777" w:rsidTr="00CD6EBD">
        <w:tc>
          <w:tcPr>
            <w:tcW w:w="1353" w:type="dxa"/>
            <w:shd w:val="clear" w:color="auto" w:fill="D9E2F3" w:themeFill="accent1" w:themeFillTint="33"/>
            <w:tcMar>
              <w:top w:w="120" w:type="dxa"/>
              <w:left w:w="180" w:type="dxa"/>
              <w:bottom w:w="120" w:type="dxa"/>
              <w:right w:w="180" w:type="dxa"/>
            </w:tcMar>
            <w:hideMark/>
          </w:tcPr>
          <w:p w14:paraId="4FC3F812" w14:textId="77777777" w:rsidR="004E38DE" w:rsidRPr="00045DCF" w:rsidRDefault="004E38DE" w:rsidP="00CD6EBD">
            <w:pPr>
              <w:spacing w:before="30" w:after="30"/>
              <w:ind w:left="30" w:right="30"/>
              <w:rPr>
                <w:rFonts w:ascii="Calibri" w:eastAsia="Times New Roman" w:hAnsi="Calibri" w:cs="Calibri"/>
                <w:sz w:val="16"/>
              </w:rPr>
            </w:pPr>
            <w:hyperlink r:id="rId183" w:tgtFrame="_blank" w:history="1"/>
            <w:r w:rsidRPr="00045DCF">
              <w:rPr>
                <w:rFonts w:ascii="Calibri" w:eastAsia="Times New Roman" w:hAnsi="Calibri" w:cs="Calibri"/>
                <w:sz w:val="16"/>
              </w:rPr>
              <w:t xml:space="preserve"> </w:t>
            </w:r>
          </w:p>
          <w:p w14:paraId="2C10A2F5"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1: Feedback</w:t>
            </w:r>
          </w:p>
          <w:p w14:paraId="1548515F" w14:textId="77777777" w:rsidR="004E38DE" w:rsidRPr="0059535E" w:rsidRDefault="004E38DE" w:rsidP="00CD6EBD">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665E1D" w14:textId="77777777" w:rsidR="004E38DE" w:rsidRPr="00045DCF" w:rsidRDefault="004E38DE"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7C3545A4"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22BD8CE1"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Αν έχετε προβληματισμούς σχετικά με τις ερευνητικές πρακτικές ενός συναδέλφου ή τρίτου συνεργάτη, απευθυνθείτε στο OEC ή στο Νομικό Τμήμα ή κοινοποιήστε τους προβληματισμούς σας μέσω της Γραμμής Βοήθειας του OEC στη διεύθυνση </w:t>
            </w:r>
            <w:hyperlink r:id="rId186" w:tgtFrame="_blank" w:history="1">
              <w:r w:rsidRPr="0059535E">
                <w:rPr>
                  <w:rFonts w:ascii="Calibri" w:eastAsia="Calibri" w:hAnsi="Calibri" w:cs="Calibri"/>
                  <w:color w:val="0000FF"/>
                  <w:u w:val="single"/>
                  <w:lang w:val="el-GR"/>
                </w:rPr>
                <w:t>speakup.abbott.com</w:t>
              </w:r>
            </w:hyperlink>
            <w:r w:rsidRPr="0059535E">
              <w:rPr>
                <w:rFonts w:ascii="Calibri" w:eastAsia="Calibri" w:hAnsi="Calibri" w:cs="Calibri"/>
                <w:lang w:val="el-GR"/>
              </w:rPr>
              <w:t>.</w:t>
            </w:r>
          </w:p>
          <w:p w14:paraId="5CD2679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Για περισσότερες πληροφορίες σχετικά με τη σωστή απάντηση, δείτε την </w:t>
            </w:r>
            <w:r w:rsidRPr="0059535E">
              <w:rPr>
                <w:rFonts w:ascii="Calibri" w:eastAsia="Calibri" w:hAnsi="Calibri" w:cs="Calibri"/>
                <w:i/>
                <w:iCs/>
                <w:lang w:val="el-GR"/>
              </w:rPr>
              <w:t>Ενότητα 4.3, Πού να Απευθυνθείτε για Υποστήριξη.</w:t>
            </w:r>
          </w:p>
        </w:tc>
      </w:tr>
      <w:tr w:rsidR="004E38DE" w:rsidRPr="0059535E" w14:paraId="701DCCB2" w14:textId="77777777" w:rsidTr="00CD6EBD">
        <w:tc>
          <w:tcPr>
            <w:tcW w:w="1353" w:type="dxa"/>
            <w:shd w:val="clear" w:color="auto" w:fill="D9E2F3" w:themeFill="accent1" w:themeFillTint="33"/>
            <w:tcMar>
              <w:top w:w="120" w:type="dxa"/>
              <w:left w:w="180" w:type="dxa"/>
              <w:bottom w:w="120" w:type="dxa"/>
              <w:right w:w="180" w:type="dxa"/>
            </w:tcMar>
            <w:hideMark/>
          </w:tcPr>
          <w:p w14:paraId="415DC2D3" w14:textId="77777777" w:rsidR="004E38DE" w:rsidRPr="00045DCF" w:rsidRDefault="004E38DE" w:rsidP="00CD6EBD">
            <w:pPr>
              <w:spacing w:before="30" w:after="30"/>
              <w:ind w:left="30" w:right="30"/>
              <w:rPr>
                <w:rFonts w:ascii="Calibri" w:eastAsia="Times New Roman" w:hAnsi="Calibri" w:cs="Calibri"/>
                <w:sz w:val="16"/>
              </w:rPr>
            </w:pPr>
            <w:hyperlink r:id="rId187" w:tgtFrame="_blank" w:history="1"/>
            <w:r w:rsidRPr="00045DCF">
              <w:rPr>
                <w:rFonts w:ascii="Calibri" w:eastAsia="Times New Roman" w:hAnsi="Calibri" w:cs="Calibri"/>
                <w:sz w:val="16"/>
              </w:rPr>
              <w:t xml:space="preserve"> </w:t>
            </w:r>
          </w:p>
          <w:p w14:paraId="4507EF45"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2: Scenario</w:t>
            </w:r>
          </w:p>
          <w:p w14:paraId="5C730301" w14:textId="77777777" w:rsidR="004E38DE" w:rsidRPr="0059535E" w:rsidRDefault="004E38DE" w:rsidP="00CD6EBD">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472E81" w14:textId="77777777" w:rsidR="004E38DE" w:rsidRPr="0059535E" w:rsidRDefault="004E38DE" w:rsidP="00CD6EBD">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1CCFEF58"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Η Abbott επιλέγει ερευνητές και κέντρα για τη διεξαγωγή μιας έρευνας με βάση κριτήρια όπως τα ακόλουθα:</w:t>
            </w:r>
          </w:p>
        </w:tc>
      </w:tr>
      <w:tr w:rsidR="004E38DE" w:rsidRPr="0059535E" w14:paraId="74ECCE7E" w14:textId="77777777" w:rsidTr="00CD6EBD">
        <w:tc>
          <w:tcPr>
            <w:tcW w:w="1353" w:type="dxa"/>
            <w:shd w:val="clear" w:color="auto" w:fill="D9E2F3" w:themeFill="accent1" w:themeFillTint="33"/>
            <w:tcMar>
              <w:top w:w="120" w:type="dxa"/>
              <w:left w:w="180" w:type="dxa"/>
              <w:bottom w:w="120" w:type="dxa"/>
              <w:right w:w="180" w:type="dxa"/>
            </w:tcMar>
            <w:hideMark/>
          </w:tcPr>
          <w:p w14:paraId="4242BEAD" w14:textId="77777777" w:rsidR="004E38DE" w:rsidRPr="00045DCF" w:rsidRDefault="004E38DE" w:rsidP="00CD6EBD">
            <w:pPr>
              <w:spacing w:before="30" w:after="30"/>
              <w:ind w:left="30" w:right="30"/>
              <w:rPr>
                <w:rFonts w:ascii="Calibri" w:eastAsia="Times New Roman" w:hAnsi="Calibri" w:cs="Calibri"/>
                <w:sz w:val="16"/>
              </w:rPr>
            </w:pPr>
            <w:hyperlink r:id="rId189" w:tgtFrame="_blank" w:history="1"/>
            <w:r w:rsidRPr="00045DCF">
              <w:rPr>
                <w:rFonts w:ascii="Calibri" w:eastAsia="Times New Roman" w:hAnsi="Calibri" w:cs="Calibri"/>
                <w:sz w:val="16"/>
              </w:rPr>
              <w:t xml:space="preserve"> </w:t>
            </w:r>
          </w:p>
          <w:p w14:paraId="1599CFFD"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2: Options</w:t>
            </w:r>
          </w:p>
          <w:p w14:paraId="48CCC7EB" w14:textId="77777777" w:rsidR="004E38DE" w:rsidRPr="0059535E" w:rsidRDefault="004E38DE" w:rsidP="00CD6EBD">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663F" w14:textId="77777777" w:rsidR="004E38DE" w:rsidRPr="00045DCF" w:rsidRDefault="004E38DE"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704583F5" w14:textId="77777777" w:rsidR="004E38DE" w:rsidRPr="00045DCF" w:rsidRDefault="004E38DE" w:rsidP="00CD6EBD">
            <w:pPr>
              <w:pStyle w:val="NormalWeb"/>
              <w:ind w:left="30" w:right="30"/>
              <w:rPr>
                <w:rFonts w:ascii="Calibri" w:hAnsi="Calibri" w:cs="Calibri"/>
              </w:rPr>
            </w:pPr>
            <w:r w:rsidRPr="00045DCF">
              <w:rPr>
                <w:rFonts w:ascii="Calibri" w:hAnsi="Calibri" w:cs="Calibri"/>
              </w:rPr>
              <w:t>[2] Ability to gain or improve access to customers.</w:t>
            </w:r>
          </w:p>
          <w:p w14:paraId="35E43E9F" w14:textId="77777777" w:rsidR="004E38DE" w:rsidRPr="0059535E" w:rsidRDefault="004E38DE"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104333E7" w14:textId="77777777" w:rsidR="004E38DE" w:rsidRPr="0059535E" w:rsidRDefault="004E38DE" w:rsidP="00CD6EBD">
            <w:pPr>
              <w:pStyle w:val="iscorrect"/>
              <w:ind w:left="187" w:right="113"/>
              <w:rPr>
                <w:rFonts w:ascii="Calibri" w:hAnsi="Calibri" w:cs="Calibri"/>
                <w:color w:val="70AD47" w:themeColor="accent6"/>
              </w:rPr>
            </w:pPr>
            <w:r w:rsidRPr="0059535E">
              <w:rPr>
                <w:rFonts w:ascii="Calibri" w:eastAsia="Calibri" w:hAnsi="Calibri" w:cs="Calibri"/>
                <w:color w:val="70AD47"/>
                <w:lang w:val="el-GR"/>
              </w:rPr>
              <w:t>[1] Προσόντα και εμπειρογνωμοσύνη.</w:t>
            </w:r>
          </w:p>
          <w:p w14:paraId="7D2AEC19"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[2] Ικανότητα απόκτησης ή βελτίωσης της πρόσβασης σε πελάτες.</w:t>
            </w:r>
          </w:p>
          <w:p w14:paraId="72B06A59" w14:textId="77777777" w:rsidR="004E38DE" w:rsidRPr="0059535E" w:rsidRDefault="004E38DE" w:rsidP="00CD6EBD">
            <w:pPr>
              <w:pStyle w:val="iscorrect"/>
              <w:ind w:left="187" w:right="113"/>
              <w:rPr>
                <w:rFonts w:ascii="Calibri" w:hAnsi="Calibri" w:cs="Calibri"/>
              </w:rPr>
            </w:pPr>
            <w:r w:rsidRPr="0059535E">
              <w:rPr>
                <w:rFonts w:ascii="Calibri" w:eastAsia="Calibri" w:hAnsi="Calibri" w:cs="Calibri"/>
                <w:lang w:val="el-GR"/>
              </w:rPr>
              <w:t>[3] Αμφότερα 1 και 2.</w:t>
            </w:r>
          </w:p>
        </w:tc>
      </w:tr>
      <w:tr w:rsidR="004E38DE" w:rsidRPr="00886CEB" w14:paraId="265BDD01" w14:textId="77777777" w:rsidTr="00CD6EBD">
        <w:tc>
          <w:tcPr>
            <w:tcW w:w="1353" w:type="dxa"/>
            <w:shd w:val="clear" w:color="auto" w:fill="D9E2F3" w:themeFill="accent1" w:themeFillTint="33"/>
            <w:tcMar>
              <w:top w:w="120" w:type="dxa"/>
              <w:left w:w="180" w:type="dxa"/>
              <w:bottom w:w="120" w:type="dxa"/>
              <w:right w:w="180" w:type="dxa"/>
            </w:tcMar>
            <w:hideMark/>
          </w:tcPr>
          <w:p w14:paraId="3BBAA2D9" w14:textId="77777777" w:rsidR="004E38DE" w:rsidRPr="00045DCF" w:rsidRDefault="004E38DE" w:rsidP="00CD6EBD">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0206280B"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2: Feedback</w:t>
            </w:r>
          </w:p>
          <w:p w14:paraId="413ACCDE" w14:textId="77777777" w:rsidR="004E38DE" w:rsidRPr="0059535E" w:rsidRDefault="004E38DE" w:rsidP="00CD6EBD">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D23433"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262940F3"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17AD7B81"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Η Abbott δεν βασίζει ποτέ τις αποφάσεις για τις επιλογές της σε εμπορικούς στόχους, όπως η επιθυμία να κερδίσει ή να βελτιώσει την πρόσβασή της σε συγκεκριμένους πελάτες ή για να ανταμείψει τους πελάτες της για την αξία ή το μέγεθος της επαγγελματικής τους συνεργασίας. Η Abbott επιλέγει ερευνητές και κέντρα μόνο με βάση τα κριτήρια που ανταποκρίνονται στην ίδια την έρευνα.</w:t>
            </w:r>
          </w:p>
          <w:p w14:paraId="7567B371"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 xml:space="preserve">Για περισσότερες πληροφορίες σχετικά με τη σωστή απάντηση, βλ. </w:t>
            </w:r>
            <w:r w:rsidRPr="0059535E">
              <w:rPr>
                <w:rFonts w:ascii="Calibri" w:eastAsia="Calibri" w:hAnsi="Calibri" w:cs="Calibri"/>
                <w:i/>
                <w:iCs/>
                <w:lang w:val="el-GR"/>
              </w:rPr>
              <w:t>Ενότητα 3.2, Νόμοι, Κανονισμοί και Πρότυπα.</w:t>
            </w:r>
          </w:p>
        </w:tc>
      </w:tr>
      <w:tr w:rsidR="004E38DE" w:rsidRPr="0059535E" w14:paraId="6923765A" w14:textId="77777777" w:rsidTr="00CD6EBD">
        <w:tc>
          <w:tcPr>
            <w:tcW w:w="1353" w:type="dxa"/>
            <w:shd w:val="clear" w:color="auto" w:fill="D9E2F3" w:themeFill="accent1" w:themeFillTint="33"/>
            <w:tcMar>
              <w:top w:w="120" w:type="dxa"/>
              <w:left w:w="180" w:type="dxa"/>
              <w:bottom w:w="120" w:type="dxa"/>
              <w:right w:w="180" w:type="dxa"/>
            </w:tcMar>
            <w:hideMark/>
          </w:tcPr>
          <w:p w14:paraId="2D3A3905" w14:textId="77777777" w:rsidR="004E38DE" w:rsidRPr="00D96911" w:rsidRDefault="004E38DE" w:rsidP="00CD6EBD">
            <w:pPr>
              <w:spacing w:before="30" w:after="30"/>
              <w:ind w:left="30" w:right="30"/>
              <w:rPr>
                <w:rFonts w:ascii="Calibri" w:eastAsia="Times New Roman" w:hAnsi="Calibri" w:cs="Calibri"/>
                <w:sz w:val="16"/>
                <w:lang w:val="el-GR"/>
              </w:rPr>
            </w:pPr>
            <w:hyperlink r:id="rId193" w:tgtFrame="_blank" w:history="1"/>
            <w:r w:rsidRPr="00D96911">
              <w:rPr>
                <w:rFonts w:ascii="Calibri" w:eastAsia="Times New Roman" w:hAnsi="Calibri" w:cs="Calibri"/>
                <w:sz w:val="16"/>
                <w:lang w:val="el-GR"/>
              </w:rPr>
              <w:t xml:space="preserve"> </w:t>
            </w:r>
          </w:p>
          <w:p w14:paraId="2DAA3D80"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3: Scenario</w:t>
            </w:r>
          </w:p>
          <w:p w14:paraId="77061251" w14:textId="77777777" w:rsidR="004E38DE" w:rsidRPr="0059535E" w:rsidRDefault="004E38DE" w:rsidP="00CD6EBD">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9DD2" w14:textId="77777777" w:rsidR="004E38DE" w:rsidRPr="0059535E" w:rsidRDefault="004E38DE" w:rsidP="00CD6EBD">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09284674"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Η Abbott φροντίζει όλες οι ερευνητικές προτάσεις να αναπτύσσονται, να ελέγχονται ή/και να εγκρίνονται από το σχετικό επιστημονικό ή ιατρικό προσωπικό, προκειμένου να επιβεβαιώσει ότι η έρευνα:</w:t>
            </w:r>
          </w:p>
        </w:tc>
      </w:tr>
      <w:tr w:rsidR="004E38DE" w:rsidRPr="0059535E" w14:paraId="48A9EAF3" w14:textId="77777777" w:rsidTr="00CD6EBD">
        <w:tc>
          <w:tcPr>
            <w:tcW w:w="1353" w:type="dxa"/>
            <w:shd w:val="clear" w:color="auto" w:fill="D9E2F3" w:themeFill="accent1" w:themeFillTint="33"/>
            <w:tcMar>
              <w:top w:w="120" w:type="dxa"/>
              <w:left w:w="180" w:type="dxa"/>
              <w:bottom w:w="120" w:type="dxa"/>
              <w:right w:w="180" w:type="dxa"/>
            </w:tcMar>
            <w:hideMark/>
          </w:tcPr>
          <w:p w14:paraId="10804CF7" w14:textId="77777777" w:rsidR="004E38DE" w:rsidRPr="00045DCF" w:rsidRDefault="004E38DE" w:rsidP="00CD6EBD">
            <w:pPr>
              <w:spacing w:before="30" w:after="30"/>
              <w:ind w:left="30" w:right="30"/>
              <w:rPr>
                <w:rFonts w:ascii="Calibri" w:eastAsia="Times New Roman" w:hAnsi="Calibri" w:cs="Calibri"/>
                <w:sz w:val="16"/>
              </w:rPr>
            </w:pPr>
            <w:hyperlink r:id="rId195" w:tgtFrame="_blank" w:history="1"/>
            <w:r w:rsidRPr="00045DCF">
              <w:rPr>
                <w:rFonts w:ascii="Calibri" w:eastAsia="Times New Roman" w:hAnsi="Calibri" w:cs="Calibri"/>
                <w:sz w:val="16"/>
              </w:rPr>
              <w:t xml:space="preserve"> </w:t>
            </w:r>
          </w:p>
          <w:p w14:paraId="25155348"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3: Options</w:t>
            </w:r>
          </w:p>
          <w:p w14:paraId="3E28C9CC" w14:textId="77777777" w:rsidR="004E38DE" w:rsidRPr="0059535E" w:rsidRDefault="004E38DE" w:rsidP="00CD6EBD">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26C61"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Follows appropriate clinical or scientific practices.</w:t>
            </w:r>
          </w:p>
          <w:p w14:paraId="4C9493D6" w14:textId="77777777" w:rsidR="004E38DE" w:rsidRPr="00045DCF" w:rsidRDefault="004E38DE" w:rsidP="00CD6EBD">
            <w:pPr>
              <w:pStyle w:val="NormalWeb"/>
              <w:ind w:left="30" w:right="30"/>
              <w:rPr>
                <w:rFonts w:ascii="Calibri" w:hAnsi="Calibri" w:cs="Calibri"/>
              </w:rPr>
            </w:pPr>
            <w:r w:rsidRPr="00045DCF">
              <w:rPr>
                <w:rFonts w:ascii="Calibri" w:hAnsi="Calibri" w:cs="Calibri"/>
              </w:rPr>
              <w:t>[2] Has a clear hypothesis or end point.</w:t>
            </w:r>
          </w:p>
          <w:p w14:paraId="7AF86755" w14:textId="77777777" w:rsidR="004E38DE" w:rsidRPr="00045DCF" w:rsidRDefault="004E38DE"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26A12BFB" w14:textId="77777777" w:rsidR="004E38DE" w:rsidRPr="0059535E" w:rsidRDefault="004E38DE"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1020F8A7"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[1] Ακολουθεί τις κατάλληλες κλινικές ή επιστημονικές πρακτικές.</w:t>
            </w:r>
          </w:p>
          <w:p w14:paraId="5BEFE88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[2] Παρουσιάζει μια σαφή υπόθεση ή τελικό σημείο.</w:t>
            </w:r>
          </w:p>
          <w:p w14:paraId="1DB9207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[3] Θέτει ως νόμιμο στόχο την προώθηση της κλινικής ή επιστημονικής κατανόησης.</w:t>
            </w:r>
          </w:p>
          <w:p w14:paraId="621E8A3B"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color w:val="70AD47"/>
                <w:lang w:val="el-GR"/>
              </w:rPr>
              <w:t>[4] Όλα τα παραπάνω.</w:t>
            </w:r>
          </w:p>
        </w:tc>
      </w:tr>
      <w:tr w:rsidR="004E38DE" w:rsidRPr="00886CEB" w14:paraId="6E69ABC3" w14:textId="77777777" w:rsidTr="00CD6EBD">
        <w:tc>
          <w:tcPr>
            <w:tcW w:w="1353" w:type="dxa"/>
            <w:shd w:val="clear" w:color="auto" w:fill="D9E2F3" w:themeFill="accent1" w:themeFillTint="33"/>
            <w:tcMar>
              <w:top w:w="120" w:type="dxa"/>
              <w:left w:w="180" w:type="dxa"/>
              <w:bottom w:w="120" w:type="dxa"/>
              <w:right w:w="180" w:type="dxa"/>
            </w:tcMar>
            <w:hideMark/>
          </w:tcPr>
          <w:p w14:paraId="39A74D3C" w14:textId="77777777" w:rsidR="004E38DE" w:rsidRPr="00045DCF" w:rsidRDefault="004E38DE" w:rsidP="00CD6EBD">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14:paraId="624AD248"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3: Feedback</w:t>
            </w:r>
          </w:p>
          <w:p w14:paraId="6B720C0A" w14:textId="77777777" w:rsidR="004E38DE" w:rsidRPr="0059535E" w:rsidRDefault="004E38DE" w:rsidP="00CD6EBD">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44CD74"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178A8B53"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90F9AC3"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Το επιστημονικό ή ιατρικό προσωπικό της Abbott ελέγχει και επιβεβαιώνει ότι ολόκληρη η έρευνα εκπληρώνει μια νόμιμη επιστημονική ανάγκη ή ένα συμφέρον και χαρακτηρίζεται από τον σαφή και νόμιμο στόχο της προώθησης της κλινικής ή επιστημονικής κατανόησης. Για παράδειγμα, η έρευνα αξιολογείται για να επιβεβαιώσει ότι ακολουθεί την κατάλληλη κλινική ή επιστημονική πρακτική και παρουσιάζει μια σαφή υπόθεση ή ένα τελικό σημείο.</w:t>
            </w:r>
          </w:p>
          <w:p w14:paraId="26B0F9BE"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Για περισσότερες πληροφορίες σχετικά με τη σωστή απάντηση, βλ. </w:t>
            </w:r>
            <w:r w:rsidRPr="0059535E">
              <w:rPr>
                <w:rFonts w:ascii="Calibri" w:eastAsia="Calibri" w:hAnsi="Calibri" w:cs="Calibri"/>
                <w:i/>
                <w:iCs/>
                <w:lang w:val="el-GR"/>
              </w:rPr>
              <w:t>Ενότητα 3.3, Εσωτερικές απαιτήσεις της Abbott.</w:t>
            </w:r>
          </w:p>
        </w:tc>
      </w:tr>
      <w:tr w:rsidR="004E38DE" w:rsidRPr="0059535E" w14:paraId="13977A47" w14:textId="77777777" w:rsidTr="00CD6EBD">
        <w:tc>
          <w:tcPr>
            <w:tcW w:w="1353" w:type="dxa"/>
            <w:shd w:val="clear" w:color="auto" w:fill="D9E2F3" w:themeFill="accent1" w:themeFillTint="33"/>
            <w:tcMar>
              <w:top w:w="120" w:type="dxa"/>
              <w:left w:w="180" w:type="dxa"/>
              <w:bottom w:w="120" w:type="dxa"/>
              <w:right w:w="180" w:type="dxa"/>
            </w:tcMar>
            <w:hideMark/>
          </w:tcPr>
          <w:p w14:paraId="66EF4B74" w14:textId="77777777" w:rsidR="004E38DE" w:rsidRPr="00D96911" w:rsidRDefault="004E38DE" w:rsidP="00CD6EBD">
            <w:pPr>
              <w:spacing w:before="30" w:after="30"/>
              <w:ind w:left="30" w:right="30"/>
              <w:rPr>
                <w:rFonts w:ascii="Calibri" w:eastAsia="Times New Roman" w:hAnsi="Calibri" w:cs="Calibri"/>
                <w:sz w:val="16"/>
                <w:lang w:val="el-GR"/>
              </w:rPr>
            </w:pPr>
            <w:hyperlink r:id="rId199" w:tgtFrame="_blank" w:history="1"/>
            <w:r w:rsidRPr="00D96911">
              <w:rPr>
                <w:rFonts w:ascii="Calibri" w:eastAsia="Times New Roman" w:hAnsi="Calibri" w:cs="Calibri"/>
                <w:sz w:val="16"/>
                <w:lang w:val="el-GR"/>
              </w:rPr>
              <w:t xml:space="preserve"> </w:t>
            </w:r>
          </w:p>
          <w:p w14:paraId="052E8579"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4: Scenario</w:t>
            </w:r>
          </w:p>
          <w:p w14:paraId="64C32EBF" w14:textId="77777777" w:rsidR="004E38DE" w:rsidRPr="0059535E" w:rsidRDefault="004E38DE" w:rsidP="00CD6EBD">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553A4" w14:textId="77777777" w:rsidR="004E38DE" w:rsidRPr="0059535E" w:rsidRDefault="004E38DE" w:rsidP="00CD6EBD">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2EC696E4" w14:textId="77777777" w:rsidR="004E38DE" w:rsidRPr="0059535E" w:rsidRDefault="004E38DE" w:rsidP="00CD6EBD">
            <w:pPr>
              <w:pStyle w:val="NormalWeb"/>
              <w:ind w:left="187" w:right="113"/>
              <w:rPr>
                <w:rFonts w:ascii="Calibri" w:hAnsi="Calibri" w:cs="Calibri"/>
              </w:rPr>
            </w:pPr>
            <w:r>
              <w:rPr>
                <w:rFonts w:ascii="Calibri" w:eastAsia="Calibri" w:hAnsi="Calibri" w:cs="Calibri"/>
                <w:lang w:val="el-GR"/>
              </w:rPr>
              <w:t>Μ</w:t>
            </w:r>
            <w:r w:rsidRPr="0059535E">
              <w:rPr>
                <w:rFonts w:ascii="Calibri" w:eastAsia="Calibri" w:hAnsi="Calibri" w:cs="Calibri"/>
                <w:lang w:val="el-GR"/>
              </w:rPr>
              <w:t xml:space="preserve">ελέτες </w:t>
            </w:r>
            <w:r>
              <w:rPr>
                <w:rFonts w:ascii="Calibri" w:eastAsia="Calibri" w:hAnsi="Calibri" w:cs="Calibri"/>
                <w:lang w:val="el-GR"/>
              </w:rPr>
              <w:t>που έχουν ως</w:t>
            </w:r>
            <w:r w:rsidRPr="0059535E">
              <w:rPr>
                <w:rFonts w:ascii="Calibri" w:eastAsia="Calibri" w:hAnsi="Calibri" w:cs="Calibri"/>
                <w:lang w:val="el-GR"/>
              </w:rPr>
              <w:t xml:space="preserve"> στόχο </w:t>
            </w:r>
            <w:r>
              <w:rPr>
                <w:rFonts w:ascii="Calibri" w:eastAsia="Calibri" w:hAnsi="Calibri" w:cs="Calibri"/>
                <w:lang w:val="el-GR"/>
              </w:rPr>
              <w:t>να συστήσουν</w:t>
            </w:r>
            <w:r w:rsidRPr="0059535E">
              <w:rPr>
                <w:rFonts w:ascii="Calibri" w:eastAsia="Calibri" w:hAnsi="Calibri" w:cs="Calibri"/>
                <w:lang w:val="el-GR"/>
              </w:rPr>
              <w:t xml:space="preserve"> </w:t>
            </w:r>
            <w:r>
              <w:rPr>
                <w:rFonts w:ascii="Calibri" w:eastAsia="Calibri" w:hAnsi="Calibri" w:cs="Calibri"/>
                <w:lang w:val="el-GR"/>
              </w:rPr>
              <w:t>ένα</w:t>
            </w:r>
            <w:r w:rsidRPr="0059535E">
              <w:rPr>
                <w:rFonts w:ascii="Calibri" w:eastAsia="Calibri" w:hAnsi="Calibri" w:cs="Calibri"/>
                <w:lang w:val="el-GR"/>
              </w:rPr>
              <w:t xml:space="preserve"> νέο προϊόν ή θεραπεία σ</w:t>
            </w:r>
            <w:r>
              <w:rPr>
                <w:rFonts w:ascii="Calibri" w:eastAsia="Calibri" w:hAnsi="Calibri" w:cs="Calibri"/>
                <w:lang w:val="el-GR"/>
              </w:rPr>
              <w:t>ε</w:t>
            </w:r>
            <w:r w:rsidRPr="0059535E">
              <w:rPr>
                <w:rFonts w:ascii="Calibri" w:eastAsia="Calibri" w:hAnsi="Calibri" w:cs="Calibri"/>
                <w:lang w:val="el-GR"/>
              </w:rPr>
              <w:t xml:space="preserve"> γιατρούς:</w:t>
            </w:r>
          </w:p>
        </w:tc>
      </w:tr>
      <w:tr w:rsidR="004E38DE" w:rsidRPr="0059535E" w14:paraId="62E14349" w14:textId="77777777" w:rsidTr="00CD6EBD">
        <w:tc>
          <w:tcPr>
            <w:tcW w:w="1353" w:type="dxa"/>
            <w:shd w:val="clear" w:color="auto" w:fill="D9E2F3" w:themeFill="accent1" w:themeFillTint="33"/>
            <w:tcMar>
              <w:top w:w="120" w:type="dxa"/>
              <w:left w:w="180" w:type="dxa"/>
              <w:bottom w:w="120" w:type="dxa"/>
              <w:right w:w="180" w:type="dxa"/>
            </w:tcMar>
            <w:hideMark/>
          </w:tcPr>
          <w:p w14:paraId="353ABA47" w14:textId="77777777" w:rsidR="004E38DE" w:rsidRPr="00045DCF" w:rsidRDefault="004E38DE" w:rsidP="00CD6EBD">
            <w:pPr>
              <w:spacing w:before="30" w:after="30"/>
              <w:ind w:left="30" w:right="30"/>
              <w:rPr>
                <w:rFonts w:ascii="Calibri" w:eastAsia="Times New Roman" w:hAnsi="Calibri" w:cs="Calibri"/>
                <w:sz w:val="16"/>
              </w:rPr>
            </w:pPr>
            <w:hyperlink r:id="rId201" w:tgtFrame="_blank" w:history="1"/>
            <w:r w:rsidRPr="00045DCF">
              <w:rPr>
                <w:rFonts w:ascii="Calibri" w:eastAsia="Times New Roman" w:hAnsi="Calibri" w:cs="Calibri"/>
                <w:sz w:val="16"/>
              </w:rPr>
              <w:t xml:space="preserve"> </w:t>
            </w:r>
          </w:p>
          <w:p w14:paraId="29091062"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4: Options</w:t>
            </w:r>
          </w:p>
          <w:p w14:paraId="5BC64A3B" w14:textId="77777777" w:rsidR="004E38DE" w:rsidRPr="0059535E" w:rsidRDefault="004E38DE" w:rsidP="00CD6EBD">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1A8FF9"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14:paraId="53123BCB" w14:textId="77777777" w:rsidR="004E38DE" w:rsidRPr="00045DCF" w:rsidRDefault="004E38DE" w:rsidP="00CD6EBD">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7D8CA9A4" w14:textId="77777777" w:rsidR="004E38DE" w:rsidRPr="0059535E" w:rsidRDefault="004E38DE" w:rsidP="00CD6EBD">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1855030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[1] Επιτρέπονται για νέες ενδείξεις ήδη εγκεκριμένων προϊόντων.</w:t>
            </w:r>
          </w:p>
          <w:p w14:paraId="1062B09D"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[2] Μπορούν να διεξαχθούν μόνο σε αγορές όπου υπάρχει μεγάλος ανταγωνισμός μεταξύ εταιρειών που προσπαθούν να πουλήσουν παρόμοια προϊόντα.</w:t>
            </w:r>
          </w:p>
          <w:p w14:paraId="351E34ED"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color w:val="70AD47"/>
                <w:lang w:val="el-GR"/>
              </w:rPr>
              <w:t xml:space="preserve">[3] Θα μπορούσαν να θεωρηθούν παράνομες, αν </w:t>
            </w:r>
            <w:r>
              <w:rPr>
                <w:rFonts w:ascii="Calibri" w:eastAsia="Calibri" w:hAnsi="Calibri" w:cs="Calibri"/>
                <w:color w:val="70AD47"/>
                <w:lang w:val="el-GR"/>
              </w:rPr>
              <w:t>η</w:t>
            </w:r>
            <w:r w:rsidRPr="0059535E">
              <w:rPr>
                <w:rFonts w:ascii="Calibri" w:eastAsia="Calibri" w:hAnsi="Calibri" w:cs="Calibri"/>
                <w:color w:val="70AD47"/>
                <w:lang w:val="el-GR"/>
              </w:rPr>
              <w:t xml:space="preserve"> πληρωμή</w:t>
            </w:r>
            <w:r>
              <w:rPr>
                <w:rFonts w:ascii="Calibri" w:eastAsia="Calibri" w:hAnsi="Calibri" w:cs="Calibri"/>
                <w:color w:val="70AD47"/>
                <w:lang w:val="el-GR"/>
              </w:rPr>
              <w:t xml:space="preserve"> σκοπεύει</w:t>
            </w:r>
            <w:r w:rsidRPr="0059535E">
              <w:rPr>
                <w:rFonts w:ascii="Calibri" w:eastAsia="Calibri" w:hAnsi="Calibri" w:cs="Calibri"/>
                <w:color w:val="70AD47"/>
                <w:lang w:val="el-GR"/>
              </w:rPr>
              <w:t xml:space="preserve"> </w:t>
            </w:r>
            <w:r>
              <w:rPr>
                <w:rFonts w:ascii="Calibri" w:eastAsia="Calibri" w:hAnsi="Calibri" w:cs="Calibri"/>
                <w:color w:val="70AD47"/>
                <w:lang w:val="el-GR"/>
              </w:rPr>
              <w:t>να</w:t>
            </w:r>
            <w:r w:rsidRPr="0059535E">
              <w:rPr>
                <w:rFonts w:ascii="Calibri" w:eastAsia="Calibri" w:hAnsi="Calibri" w:cs="Calibri"/>
                <w:color w:val="70AD47"/>
                <w:lang w:val="el-GR"/>
              </w:rPr>
              <w:t xml:space="preserve"> ανταμε</w:t>
            </w:r>
            <w:r>
              <w:rPr>
                <w:rFonts w:ascii="Calibri" w:eastAsia="Calibri" w:hAnsi="Calibri" w:cs="Calibri"/>
                <w:color w:val="70AD47"/>
                <w:lang w:val="el-GR"/>
              </w:rPr>
              <w:t>ίψει</w:t>
            </w:r>
            <w:r w:rsidRPr="0059535E">
              <w:rPr>
                <w:rFonts w:ascii="Calibri" w:eastAsia="Calibri" w:hAnsi="Calibri" w:cs="Calibri"/>
                <w:color w:val="70AD47"/>
                <w:lang w:val="el-GR"/>
              </w:rPr>
              <w:t xml:space="preserve"> ή </w:t>
            </w:r>
            <w:r>
              <w:rPr>
                <w:rFonts w:ascii="Calibri" w:eastAsia="Calibri" w:hAnsi="Calibri" w:cs="Calibri"/>
                <w:color w:val="70AD47"/>
                <w:lang w:val="el-GR"/>
              </w:rPr>
              <w:t xml:space="preserve">να </w:t>
            </w:r>
            <w:r w:rsidRPr="0059535E">
              <w:rPr>
                <w:rFonts w:ascii="Calibri" w:eastAsia="Calibri" w:hAnsi="Calibri" w:cs="Calibri"/>
                <w:color w:val="70AD47"/>
                <w:lang w:val="el-GR"/>
              </w:rPr>
              <w:t>προσ</w:t>
            </w:r>
            <w:r>
              <w:rPr>
                <w:rFonts w:ascii="Calibri" w:eastAsia="Calibri" w:hAnsi="Calibri" w:cs="Calibri"/>
                <w:color w:val="70AD47"/>
                <w:lang w:val="el-GR"/>
              </w:rPr>
              <w:t>ε</w:t>
            </w:r>
            <w:r w:rsidRPr="0059535E">
              <w:rPr>
                <w:rFonts w:ascii="Calibri" w:eastAsia="Calibri" w:hAnsi="Calibri" w:cs="Calibri"/>
                <w:color w:val="70AD47"/>
                <w:lang w:val="el-GR"/>
              </w:rPr>
              <w:t>λκ</w:t>
            </w:r>
            <w:r>
              <w:rPr>
                <w:rFonts w:ascii="Calibri" w:eastAsia="Calibri" w:hAnsi="Calibri" w:cs="Calibri"/>
                <w:color w:val="70AD47"/>
                <w:lang w:val="el-GR"/>
              </w:rPr>
              <w:t>ύ</w:t>
            </w:r>
            <w:r w:rsidRPr="0059535E">
              <w:rPr>
                <w:rFonts w:ascii="Calibri" w:eastAsia="Calibri" w:hAnsi="Calibri" w:cs="Calibri"/>
                <w:color w:val="70AD47"/>
                <w:lang w:val="el-GR"/>
              </w:rPr>
              <w:t>σ</w:t>
            </w:r>
            <w:r>
              <w:rPr>
                <w:rFonts w:ascii="Calibri" w:eastAsia="Calibri" w:hAnsi="Calibri" w:cs="Calibri"/>
                <w:color w:val="70AD47"/>
                <w:lang w:val="el-GR"/>
              </w:rPr>
              <w:t>ει</w:t>
            </w:r>
            <w:r w:rsidRPr="0059535E">
              <w:rPr>
                <w:rFonts w:ascii="Calibri" w:eastAsia="Calibri" w:hAnsi="Calibri" w:cs="Calibri"/>
                <w:color w:val="70AD47"/>
                <w:lang w:val="el-GR"/>
              </w:rPr>
              <w:t xml:space="preserve"> ερευνητ</w:t>
            </w:r>
            <w:r>
              <w:rPr>
                <w:rFonts w:ascii="Calibri" w:eastAsia="Calibri" w:hAnsi="Calibri" w:cs="Calibri"/>
                <w:color w:val="70AD47"/>
                <w:lang w:val="el-GR"/>
              </w:rPr>
              <w:t>ές</w:t>
            </w:r>
            <w:r w:rsidRPr="0059535E">
              <w:rPr>
                <w:rFonts w:ascii="Calibri" w:eastAsia="Calibri" w:hAnsi="Calibri" w:cs="Calibri"/>
                <w:color w:val="70AD47"/>
                <w:lang w:val="el-GR"/>
              </w:rPr>
              <w:t xml:space="preserve"> για τη χρήση ή τη σύσταση χρήσης ενός συγκεκριμένου προϊόντος.</w:t>
            </w:r>
          </w:p>
        </w:tc>
      </w:tr>
      <w:tr w:rsidR="004E38DE" w:rsidRPr="00886CEB" w14:paraId="28B627A2" w14:textId="77777777" w:rsidTr="00CD6EBD">
        <w:tc>
          <w:tcPr>
            <w:tcW w:w="1353" w:type="dxa"/>
            <w:shd w:val="clear" w:color="auto" w:fill="D9E2F3" w:themeFill="accent1" w:themeFillTint="33"/>
            <w:tcMar>
              <w:top w:w="120" w:type="dxa"/>
              <w:left w:w="180" w:type="dxa"/>
              <w:bottom w:w="120" w:type="dxa"/>
              <w:right w:w="180" w:type="dxa"/>
            </w:tcMar>
            <w:hideMark/>
          </w:tcPr>
          <w:p w14:paraId="76DF2387" w14:textId="77777777" w:rsidR="004E38DE" w:rsidRPr="00045DCF" w:rsidRDefault="004E38DE" w:rsidP="00CD6EBD">
            <w:pPr>
              <w:spacing w:before="30" w:after="30"/>
              <w:ind w:left="30" w:right="30"/>
              <w:rPr>
                <w:rFonts w:ascii="Calibri" w:eastAsia="Times New Roman" w:hAnsi="Calibri" w:cs="Calibri"/>
                <w:sz w:val="16"/>
              </w:rPr>
            </w:pPr>
            <w:hyperlink r:id="rId203" w:tgtFrame="_blank" w:history="1"/>
            <w:r w:rsidRPr="00045DCF">
              <w:rPr>
                <w:rFonts w:ascii="Calibri" w:eastAsia="Times New Roman" w:hAnsi="Calibri" w:cs="Calibri"/>
                <w:sz w:val="16"/>
              </w:rPr>
              <w:t xml:space="preserve"> </w:t>
            </w:r>
          </w:p>
          <w:p w14:paraId="6962F457"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4: Feedback</w:t>
            </w:r>
          </w:p>
          <w:p w14:paraId="1444A904" w14:textId="77777777" w:rsidR="004E38DE" w:rsidRPr="0059535E" w:rsidRDefault="004E38DE" w:rsidP="00CD6EBD">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14B826" w14:textId="77777777" w:rsidR="004E38DE" w:rsidRPr="00045DCF" w:rsidRDefault="004E38DE" w:rsidP="00CD6EBD">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1AE95E67"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05D74BAC"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 xml:space="preserve">Μελέτες όπου ο </w:t>
            </w:r>
            <w:r>
              <w:rPr>
                <w:rFonts w:ascii="Calibri" w:eastAsia="Calibri" w:hAnsi="Calibri" w:cs="Calibri"/>
                <w:lang w:val="el-GR"/>
              </w:rPr>
              <w:t>επιδιωκόμενος</w:t>
            </w:r>
            <w:r w:rsidRPr="0059535E">
              <w:rPr>
                <w:rFonts w:ascii="Calibri" w:eastAsia="Calibri" w:hAnsi="Calibri" w:cs="Calibri"/>
                <w:lang w:val="el-GR"/>
              </w:rPr>
              <w:t xml:space="preserve"> στόχος είναι </w:t>
            </w:r>
            <w:r w:rsidRPr="000E650C">
              <w:rPr>
                <w:rFonts w:ascii="Calibri" w:eastAsia="Calibri" w:hAnsi="Calibri" w:cs="Calibri"/>
                <w:lang w:val="el-GR"/>
              </w:rPr>
              <w:t>να συστήσουν ένα νέο προϊόν ή θεραπεία σε γιατρούς</w:t>
            </w:r>
            <w:r w:rsidRPr="0059535E">
              <w:rPr>
                <w:rFonts w:ascii="Calibri" w:eastAsia="Calibri" w:hAnsi="Calibri" w:cs="Calibri"/>
                <w:lang w:val="el-GR"/>
              </w:rPr>
              <w:t xml:space="preserve">, </w:t>
            </w:r>
            <w:r>
              <w:rPr>
                <w:rFonts w:ascii="Calibri" w:eastAsia="Calibri" w:hAnsi="Calibri" w:cs="Calibri"/>
                <w:lang w:val="el-GR"/>
              </w:rPr>
              <w:t>να</w:t>
            </w:r>
            <w:r w:rsidRPr="0059535E">
              <w:rPr>
                <w:rFonts w:ascii="Calibri" w:eastAsia="Calibri" w:hAnsi="Calibri" w:cs="Calibri"/>
                <w:lang w:val="el-GR"/>
              </w:rPr>
              <w:t xml:space="preserve"> </w:t>
            </w:r>
            <w:r>
              <w:rPr>
                <w:rFonts w:ascii="Calibri" w:eastAsia="Calibri" w:hAnsi="Calibri" w:cs="Calibri"/>
                <w:lang w:val="el-GR"/>
              </w:rPr>
              <w:t>ω</w:t>
            </w:r>
            <w:r w:rsidRPr="0059535E">
              <w:rPr>
                <w:rFonts w:ascii="Calibri" w:eastAsia="Calibri" w:hAnsi="Calibri" w:cs="Calibri"/>
                <w:lang w:val="el-GR"/>
              </w:rPr>
              <w:t>θ</w:t>
            </w:r>
            <w:r>
              <w:rPr>
                <w:rFonts w:ascii="Calibri" w:eastAsia="Calibri" w:hAnsi="Calibri" w:cs="Calibri"/>
                <w:lang w:val="el-GR"/>
              </w:rPr>
              <w:t>ήσουν</w:t>
            </w:r>
            <w:r w:rsidRPr="0059535E">
              <w:rPr>
                <w:rFonts w:ascii="Calibri" w:eastAsia="Calibri" w:hAnsi="Calibri" w:cs="Calibri"/>
                <w:lang w:val="el-GR"/>
              </w:rPr>
              <w:t xml:space="preserve"> τ</w:t>
            </w:r>
            <w:r>
              <w:rPr>
                <w:rFonts w:ascii="Calibri" w:eastAsia="Calibri" w:hAnsi="Calibri" w:cs="Calibri"/>
                <w:lang w:val="el-GR"/>
              </w:rPr>
              <w:t>ις</w:t>
            </w:r>
            <w:r w:rsidRPr="0059535E">
              <w:rPr>
                <w:rFonts w:ascii="Calibri" w:eastAsia="Calibri" w:hAnsi="Calibri" w:cs="Calibri"/>
                <w:lang w:val="el-GR"/>
              </w:rPr>
              <w:t xml:space="preserve"> πωλήσε</w:t>
            </w:r>
            <w:r>
              <w:rPr>
                <w:rFonts w:ascii="Calibri" w:eastAsia="Calibri" w:hAnsi="Calibri" w:cs="Calibri"/>
                <w:lang w:val="el-GR"/>
              </w:rPr>
              <w:t>ις</w:t>
            </w:r>
            <w:r w:rsidRPr="0059535E">
              <w:rPr>
                <w:rFonts w:ascii="Calibri" w:eastAsia="Calibri" w:hAnsi="Calibri" w:cs="Calibri"/>
                <w:lang w:val="el-GR"/>
              </w:rPr>
              <w:t xml:space="preserve"> του προϊόντος ή </w:t>
            </w:r>
            <w:r>
              <w:rPr>
                <w:rFonts w:ascii="Calibri" w:eastAsia="Calibri" w:hAnsi="Calibri" w:cs="Calibri"/>
                <w:lang w:val="el-GR"/>
              </w:rPr>
              <w:t>να</w:t>
            </w:r>
            <w:r w:rsidRPr="0059535E">
              <w:rPr>
                <w:rFonts w:ascii="Calibri" w:eastAsia="Calibri" w:hAnsi="Calibri" w:cs="Calibri"/>
                <w:lang w:val="el-GR"/>
              </w:rPr>
              <w:t xml:space="preserve"> ανταμ</w:t>
            </w:r>
            <w:r>
              <w:rPr>
                <w:rFonts w:ascii="Calibri" w:eastAsia="Calibri" w:hAnsi="Calibri" w:cs="Calibri"/>
                <w:lang w:val="el-GR"/>
              </w:rPr>
              <w:t>είψουν</w:t>
            </w:r>
            <w:r w:rsidRPr="0059535E">
              <w:rPr>
                <w:rFonts w:ascii="Calibri" w:eastAsia="Calibri" w:hAnsi="Calibri" w:cs="Calibri"/>
                <w:lang w:val="el-GR"/>
              </w:rPr>
              <w:t xml:space="preserve"> τ</w:t>
            </w:r>
            <w:r>
              <w:rPr>
                <w:rFonts w:ascii="Calibri" w:eastAsia="Calibri" w:hAnsi="Calibri" w:cs="Calibri"/>
                <w:lang w:val="el-GR"/>
              </w:rPr>
              <w:t>ους</w:t>
            </w:r>
            <w:r w:rsidRPr="0059535E">
              <w:rPr>
                <w:rFonts w:ascii="Calibri" w:eastAsia="Calibri" w:hAnsi="Calibri" w:cs="Calibri"/>
                <w:lang w:val="el-GR"/>
              </w:rPr>
              <w:t xml:space="preserve"> γιατρ</w:t>
            </w:r>
            <w:r>
              <w:rPr>
                <w:rFonts w:ascii="Calibri" w:eastAsia="Calibri" w:hAnsi="Calibri" w:cs="Calibri"/>
                <w:lang w:val="el-GR"/>
              </w:rPr>
              <w:t>ούς</w:t>
            </w:r>
            <w:r w:rsidRPr="0059535E">
              <w:rPr>
                <w:rFonts w:ascii="Calibri" w:eastAsia="Calibri" w:hAnsi="Calibri" w:cs="Calibri"/>
                <w:lang w:val="el-GR"/>
              </w:rPr>
              <w:t xml:space="preserve"> για τη χρήση ενός προϊόντος – αντί </w:t>
            </w:r>
            <w:r>
              <w:rPr>
                <w:rFonts w:ascii="Calibri" w:eastAsia="Calibri" w:hAnsi="Calibri" w:cs="Calibri"/>
                <w:lang w:val="el-GR"/>
              </w:rPr>
              <w:t>να</w:t>
            </w:r>
            <w:r w:rsidRPr="0059535E">
              <w:rPr>
                <w:rFonts w:ascii="Calibri" w:eastAsia="Calibri" w:hAnsi="Calibri" w:cs="Calibri"/>
                <w:lang w:val="el-GR"/>
              </w:rPr>
              <w:t xml:space="preserve"> διερε</w:t>
            </w:r>
            <w:r>
              <w:rPr>
                <w:rFonts w:ascii="Calibri" w:eastAsia="Calibri" w:hAnsi="Calibri" w:cs="Calibri"/>
                <w:lang w:val="el-GR"/>
              </w:rPr>
              <w:t>υνήσουν</w:t>
            </w:r>
            <w:r w:rsidRPr="0059535E">
              <w:rPr>
                <w:rFonts w:ascii="Calibri" w:eastAsia="Calibri" w:hAnsi="Calibri" w:cs="Calibri"/>
                <w:lang w:val="el-GR"/>
              </w:rPr>
              <w:t xml:space="preserve"> μια επιστημονική υπόθεση ή </w:t>
            </w:r>
            <w:r>
              <w:rPr>
                <w:rFonts w:ascii="Calibri" w:eastAsia="Calibri" w:hAnsi="Calibri" w:cs="Calibri"/>
                <w:lang w:val="el-GR"/>
              </w:rPr>
              <w:t xml:space="preserve">να συλλέξουν </w:t>
            </w:r>
            <w:r w:rsidRPr="0059535E">
              <w:rPr>
                <w:rFonts w:ascii="Calibri" w:eastAsia="Calibri" w:hAnsi="Calibri" w:cs="Calibri"/>
                <w:lang w:val="el-GR"/>
              </w:rPr>
              <w:t>δεδομέν</w:t>
            </w:r>
            <w:r>
              <w:rPr>
                <w:rFonts w:ascii="Calibri" w:eastAsia="Calibri" w:hAnsi="Calibri" w:cs="Calibri"/>
                <w:lang w:val="el-GR"/>
              </w:rPr>
              <w:t>α</w:t>
            </w:r>
            <w:r w:rsidRPr="0059535E">
              <w:rPr>
                <w:rFonts w:ascii="Calibri" w:eastAsia="Calibri" w:hAnsi="Calibri" w:cs="Calibri"/>
                <w:lang w:val="el-GR"/>
              </w:rPr>
              <w:t xml:space="preserve"> με σκοπό την εκπλήρωση μιας νόμιμης ανάγκης – συχνά λέγονται «προωθητικές» ή «διαφημιστικές» δοκιμές. Αυτού του είδους οι δοκιμές θα μπορούσαν να θεωρηθούν παράνομες, αν </w:t>
            </w:r>
            <w:r w:rsidRPr="002510B8">
              <w:rPr>
                <w:rFonts w:ascii="Calibri" w:eastAsia="Calibri" w:hAnsi="Calibri" w:cs="Calibri"/>
                <w:lang w:val="el-GR"/>
              </w:rPr>
              <w:t>η πληρωμή σκοπεύει να ανταμείψει ή να προσελκύσει ερευνητές</w:t>
            </w:r>
            <w:r w:rsidRPr="0059535E">
              <w:rPr>
                <w:rFonts w:ascii="Calibri" w:eastAsia="Calibri" w:hAnsi="Calibri" w:cs="Calibri"/>
                <w:lang w:val="el-GR"/>
              </w:rPr>
              <w:t xml:space="preserve"> για τη χρήση ή τη σύσταση χρήσης ενός συγκεκριμένου προϊόντος.</w:t>
            </w:r>
          </w:p>
          <w:p w14:paraId="2F7EA614"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 xml:space="preserve">Για περισσότερες πληροφορίες σχετικά με τη σωστή απάντηση, βλ. </w:t>
            </w:r>
            <w:r w:rsidRPr="00515A21">
              <w:rPr>
                <w:rFonts w:ascii="Calibri" w:eastAsia="Calibri" w:hAnsi="Calibri" w:cs="Calibri"/>
                <w:i/>
                <w:iCs/>
                <w:lang w:val="el-GR"/>
              </w:rPr>
              <w:t>Ενότητα 3.2, Νόμοι, Κανονισμοί και Πρότυπα</w:t>
            </w:r>
            <w:r w:rsidRPr="0059535E">
              <w:rPr>
                <w:rFonts w:ascii="Calibri" w:eastAsia="Calibri" w:hAnsi="Calibri" w:cs="Calibri"/>
                <w:lang w:val="el-GR"/>
              </w:rPr>
              <w:t>.</w:t>
            </w:r>
          </w:p>
        </w:tc>
      </w:tr>
      <w:tr w:rsidR="004E38DE" w:rsidRPr="0059535E" w14:paraId="464174DB" w14:textId="77777777" w:rsidTr="00CD6EBD">
        <w:tc>
          <w:tcPr>
            <w:tcW w:w="1353" w:type="dxa"/>
            <w:shd w:val="clear" w:color="auto" w:fill="D9E2F3" w:themeFill="accent1" w:themeFillTint="33"/>
            <w:tcMar>
              <w:top w:w="120" w:type="dxa"/>
              <w:left w:w="180" w:type="dxa"/>
              <w:bottom w:w="120" w:type="dxa"/>
              <w:right w:w="180" w:type="dxa"/>
            </w:tcMar>
            <w:hideMark/>
          </w:tcPr>
          <w:p w14:paraId="6F1B2793" w14:textId="77777777" w:rsidR="004E38DE" w:rsidRPr="00D96911" w:rsidRDefault="004E38DE" w:rsidP="00CD6EBD">
            <w:pPr>
              <w:spacing w:before="30" w:after="30"/>
              <w:ind w:left="30" w:right="30"/>
              <w:rPr>
                <w:rFonts w:ascii="Calibri" w:eastAsia="Times New Roman" w:hAnsi="Calibri" w:cs="Calibri"/>
                <w:sz w:val="16"/>
                <w:lang w:val="el-GR"/>
              </w:rPr>
            </w:pPr>
            <w:hyperlink r:id="rId205" w:tgtFrame="_blank" w:history="1"/>
            <w:r w:rsidRPr="00D96911">
              <w:rPr>
                <w:rFonts w:ascii="Calibri" w:eastAsia="Times New Roman" w:hAnsi="Calibri" w:cs="Calibri"/>
                <w:sz w:val="16"/>
                <w:lang w:val="el-GR"/>
              </w:rPr>
              <w:t xml:space="preserve"> </w:t>
            </w:r>
          </w:p>
          <w:p w14:paraId="7FCA154E"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5: Scenario</w:t>
            </w:r>
          </w:p>
          <w:p w14:paraId="06A0488D" w14:textId="77777777" w:rsidR="004E38DE" w:rsidRPr="0059535E" w:rsidRDefault="004E38DE" w:rsidP="00CD6EBD">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BFC66" w14:textId="77777777" w:rsidR="004E38DE" w:rsidRPr="0059535E" w:rsidRDefault="004E38DE" w:rsidP="00CD6EBD">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3CDEB138"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Τα τμήματα πωλήσεων, μάρκετινγκ και άλλα παρόμοια τμήματα μπορούν να απαντήσουν σε μια ερώτηση για την επιστημονική έρευνα, αν είναι αυτόκλητη.</w:t>
            </w:r>
          </w:p>
        </w:tc>
      </w:tr>
      <w:tr w:rsidR="004E38DE" w:rsidRPr="0059535E" w14:paraId="2632C56F" w14:textId="77777777" w:rsidTr="00CD6EBD">
        <w:tc>
          <w:tcPr>
            <w:tcW w:w="1353" w:type="dxa"/>
            <w:shd w:val="clear" w:color="auto" w:fill="D9E2F3" w:themeFill="accent1" w:themeFillTint="33"/>
            <w:tcMar>
              <w:top w:w="120" w:type="dxa"/>
              <w:left w:w="180" w:type="dxa"/>
              <w:bottom w:w="120" w:type="dxa"/>
              <w:right w:w="180" w:type="dxa"/>
            </w:tcMar>
            <w:hideMark/>
          </w:tcPr>
          <w:p w14:paraId="582CC249" w14:textId="77777777" w:rsidR="004E38DE" w:rsidRPr="00045DCF" w:rsidRDefault="004E38DE" w:rsidP="00CD6EBD">
            <w:pPr>
              <w:spacing w:before="30" w:after="30"/>
              <w:ind w:left="30" w:right="30"/>
              <w:rPr>
                <w:rFonts w:ascii="Calibri" w:eastAsia="Times New Roman" w:hAnsi="Calibri" w:cs="Calibri"/>
                <w:sz w:val="16"/>
              </w:rPr>
            </w:pPr>
            <w:hyperlink r:id="rId207" w:tgtFrame="_blank" w:history="1"/>
            <w:r w:rsidRPr="00045DCF">
              <w:rPr>
                <w:rFonts w:ascii="Calibri" w:eastAsia="Times New Roman" w:hAnsi="Calibri" w:cs="Calibri"/>
                <w:sz w:val="16"/>
              </w:rPr>
              <w:t xml:space="preserve"> </w:t>
            </w:r>
          </w:p>
          <w:p w14:paraId="4826445C"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5: Options</w:t>
            </w:r>
          </w:p>
          <w:p w14:paraId="7F194F17" w14:textId="77777777" w:rsidR="004E38DE" w:rsidRPr="0059535E" w:rsidRDefault="004E38DE" w:rsidP="00CD6EBD">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FC251D"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True.</w:t>
            </w:r>
          </w:p>
          <w:p w14:paraId="4C287179" w14:textId="77777777" w:rsidR="004E38DE" w:rsidRPr="0059535E" w:rsidRDefault="004E38DE"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469601AE"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[1] Σωστό.</w:t>
            </w:r>
          </w:p>
          <w:p w14:paraId="03CB381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color w:val="70AD47"/>
                <w:lang w:val="el-GR"/>
              </w:rPr>
              <w:t>[2] Λάθος.</w:t>
            </w:r>
          </w:p>
        </w:tc>
      </w:tr>
      <w:tr w:rsidR="004E38DE" w:rsidRPr="00886CEB" w14:paraId="29DEECD1" w14:textId="77777777" w:rsidTr="00CD6EBD">
        <w:tc>
          <w:tcPr>
            <w:tcW w:w="1353" w:type="dxa"/>
            <w:shd w:val="clear" w:color="auto" w:fill="D9E2F3" w:themeFill="accent1" w:themeFillTint="33"/>
            <w:tcMar>
              <w:top w:w="120" w:type="dxa"/>
              <w:left w:w="180" w:type="dxa"/>
              <w:bottom w:w="120" w:type="dxa"/>
              <w:right w:w="180" w:type="dxa"/>
            </w:tcMar>
            <w:hideMark/>
          </w:tcPr>
          <w:p w14:paraId="04CD0453" w14:textId="77777777" w:rsidR="004E38DE" w:rsidRPr="00045DCF" w:rsidRDefault="004E38DE" w:rsidP="00CD6EBD">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482BA531"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5: Feedback</w:t>
            </w:r>
          </w:p>
          <w:p w14:paraId="4D6D15C0" w14:textId="77777777" w:rsidR="004E38DE" w:rsidRPr="0059535E" w:rsidRDefault="004E38DE" w:rsidP="00CD6EBD">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E8557E" w14:textId="77777777" w:rsidR="004E38DE" w:rsidRPr="00045DCF" w:rsidRDefault="004E38DE"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2824AE72"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22452601"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Τα τμήματα πωλήσεων, μάρκετινγκ και άλλα παρόμοια τμήματα πρέπει να </w:t>
            </w:r>
            <w:r>
              <w:rPr>
                <w:rFonts w:ascii="Calibri" w:eastAsia="Calibri" w:hAnsi="Calibri" w:cs="Calibri"/>
                <w:lang w:val="el-GR"/>
              </w:rPr>
              <w:t>παραπέμπουν</w:t>
            </w:r>
            <w:r w:rsidRPr="0059535E">
              <w:rPr>
                <w:rFonts w:ascii="Calibri" w:eastAsia="Calibri" w:hAnsi="Calibri" w:cs="Calibri"/>
                <w:lang w:val="el-GR"/>
              </w:rPr>
              <w:t xml:space="preserve"> όλες τις ερωτήσεις σχετικά με την επιστημονική έρευνα σε έναν κατάλληλο </w:t>
            </w:r>
            <w:r>
              <w:rPr>
                <w:rFonts w:ascii="Calibri" w:eastAsia="Calibri" w:hAnsi="Calibri" w:cs="Calibri"/>
                <w:lang w:val="el-GR"/>
              </w:rPr>
              <w:t>εκ</w:t>
            </w:r>
            <w:r w:rsidRPr="0059535E">
              <w:rPr>
                <w:rFonts w:ascii="Calibri" w:eastAsia="Calibri" w:hAnsi="Calibri" w:cs="Calibri"/>
                <w:lang w:val="el-GR"/>
              </w:rPr>
              <w:t xml:space="preserve">πρόσωπο ή αρμόδιο </w:t>
            </w:r>
            <w:r>
              <w:rPr>
                <w:rFonts w:ascii="Calibri" w:eastAsia="Calibri" w:hAnsi="Calibri" w:cs="Calibri"/>
                <w:lang w:val="el-GR"/>
              </w:rPr>
              <w:t xml:space="preserve">έρευνας </w:t>
            </w:r>
            <w:r w:rsidRPr="0059535E">
              <w:rPr>
                <w:rFonts w:ascii="Calibri" w:eastAsia="Calibri" w:hAnsi="Calibri" w:cs="Calibri"/>
                <w:lang w:val="el-GR"/>
              </w:rPr>
              <w:t>του τμήματός τους.</w:t>
            </w:r>
          </w:p>
          <w:p w14:paraId="51CFBEFE"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Για περισσότερες πληροφορίες σχετικά με τη σωστή απάντηση, βλ. </w:t>
            </w:r>
            <w:r w:rsidRPr="0059535E">
              <w:rPr>
                <w:rFonts w:ascii="Calibri" w:eastAsia="Calibri" w:hAnsi="Calibri" w:cs="Calibri"/>
                <w:i/>
                <w:iCs/>
                <w:lang w:val="el-GR"/>
              </w:rPr>
              <w:t>Ενότητα 4.2, Τι να κάνουν – Μη επιστημονικά τμήματα.</w:t>
            </w:r>
          </w:p>
        </w:tc>
      </w:tr>
      <w:tr w:rsidR="004E38DE" w:rsidRPr="0059535E" w14:paraId="19300449" w14:textId="77777777" w:rsidTr="00CD6EBD">
        <w:tc>
          <w:tcPr>
            <w:tcW w:w="1353" w:type="dxa"/>
            <w:shd w:val="clear" w:color="auto" w:fill="D9E2F3" w:themeFill="accent1" w:themeFillTint="33"/>
            <w:tcMar>
              <w:top w:w="120" w:type="dxa"/>
              <w:left w:w="180" w:type="dxa"/>
              <w:bottom w:w="120" w:type="dxa"/>
              <w:right w:w="180" w:type="dxa"/>
            </w:tcMar>
            <w:hideMark/>
          </w:tcPr>
          <w:p w14:paraId="682FDFE5" w14:textId="77777777" w:rsidR="004E38DE" w:rsidRPr="00D96911" w:rsidRDefault="004E38DE" w:rsidP="00CD6EBD">
            <w:pPr>
              <w:spacing w:before="30" w:after="30"/>
              <w:ind w:left="30" w:right="30"/>
              <w:rPr>
                <w:rFonts w:ascii="Calibri" w:eastAsia="Times New Roman" w:hAnsi="Calibri" w:cs="Calibri"/>
                <w:sz w:val="16"/>
                <w:lang w:val="el-GR"/>
              </w:rPr>
            </w:pPr>
            <w:hyperlink r:id="rId211" w:tgtFrame="_blank" w:history="1"/>
            <w:r w:rsidRPr="00D96911">
              <w:rPr>
                <w:rFonts w:ascii="Calibri" w:eastAsia="Times New Roman" w:hAnsi="Calibri" w:cs="Calibri"/>
                <w:sz w:val="16"/>
                <w:lang w:val="el-GR"/>
              </w:rPr>
              <w:t xml:space="preserve"> </w:t>
            </w:r>
          </w:p>
          <w:p w14:paraId="0FAD4975"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6: Scenario</w:t>
            </w:r>
          </w:p>
          <w:p w14:paraId="05E7CB40" w14:textId="77777777" w:rsidR="004E38DE" w:rsidRPr="0059535E" w:rsidRDefault="004E38DE" w:rsidP="00CD6EBD">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CFD24" w14:textId="77777777" w:rsidR="004E38DE" w:rsidRPr="0059535E" w:rsidRDefault="004E38DE" w:rsidP="00CD6EBD">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78380BF7"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Το επιστημονικό και ιατρικό προσωπικό που είναι αρμόδιο να υποστηρίζει μια μελέτη που δημιουργούν ερευνητές </w:t>
            </w:r>
            <w:r>
              <w:rPr>
                <w:rFonts w:ascii="Calibri" w:eastAsia="Calibri" w:hAnsi="Calibri" w:cs="Calibri"/>
                <w:lang w:val="el-GR"/>
              </w:rPr>
              <w:t>(</w:t>
            </w:r>
            <w:r>
              <w:rPr>
                <w:rFonts w:ascii="Calibri" w:eastAsia="Calibri" w:hAnsi="Calibri" w:cs="Calibri"/>
                <w:lang w:val="en-US"/>
              </w:rPr>
              <w:t>IIS</w:t>
            </w:r>
            <w:r>
              <w:rPr>
                <w:rFonts w:ascii="Calibri" w:eastAsia="Calibri" w:hAnsi="Calibri" w:cs="Calibri"/>
                <w:lang w:val="el-GR"/>
              </w:rPr>
              <w:t xml:space="preserve">) </w:t>
            </w:r>
            <w:r w:rsidRPr="0059535E">
              <w:rPr>
                <w:rFonts w:ascii="Calibri" w:eastAsia="Calibri" w:hAnsi="Calibri" w:cs="Calibri"/>
                <w:lang w:val="el-GR"/>
              </w:rPr>
              <w:t>μπορεί να συνεισφέρει στον σχεδιασμό του πρωτοκόλλου και στη σύνταξη του σχετικού χειρόγραφου.</w:t>
            </w:r>
          </w:p>
        </w:tc>
      </w:tr>
      <w:tr w:rsidR="004E38DE" w:rsidRPr="0059535E" w14:paraId="3F651A04" w14:textId="77777777" w:rsidTr="00CD6EBD">
        <w:tc>
          <w:tcPr>
            <w:tcW w:w="1353" w:type="dxa"/>
            <w:shd w:val="clear" w:color="auto" w:fill="D9E2F3" w:themeFill="accent1" w:themeFillTint="33"/>
            <w:tcMar>
              <w:top w:w="120" w:type="dxa"/>
              <w:left w:w="180" w:type="dxa"/>
              <w:bottom w:w="120" w:type="dxa"/>
              <w:right w:w="180" w:type="dxa"/>
            </w:tcMar>
            <w:hideMark/>
          </w:tcPr>
          <w:p w14:paraId="62211A3E" w14:textId="77777777" w:rsidR="004E38DE" w:rsidRPr="00045DCF" w:rsidRDefault="004E38DE" w:rsidP="00CD6EBD">
            <w:pPr>
              <w:spacing w:before="30" w:after="30"/>
              <w:ind w:left="30" w:right="30"/>
              <w:rPr>
                <w:rFonts w:ascii="Calibri" w:eastAsia="Times New Roman" w:hAnsi="Calibri" w:cs="Calibri"/>
                <w:sz w:val="16"/>
              </w:rPr>
            </w:pPr>
            <w:hyperlink r:id="rId213" w:tgtFrame="_blank" w:history="1"/>
            <w:r w:rsidRPr="00045DCF">
              <w:rPr>
                <w:rFonts w:ascii="Calibri" w:eastAsia="Times New Roman" w:hAnsi="Calibri" w:cs="Calibri"/>
                <w:sz w:val="16"/>
              </w:rPr>
              <w:t xml:space="preserve"> </w:t>
            </w:r>
          </w:p>
          <w:p w14:paraId="2AF89F6E"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6: Options</w:t>
            </w:r>
          </w:p>
          <w:p w14:paraId="1F090FD0" w14:textId="77777777" w:rsidR="004E38DE" w:rsidRPr="0059535E" w:rsidRDefault="004E38DE" w:rsidP="00CD6EBD">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B051AA"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True.</w:t>
            </w:r>
          </w:p>
          <w:p w14:paraId="3C39BBF4" w14:textId="77777777" w:rsidR="004E38DE" w:rsidRPr="0059535E" w:rsidRDefault="004E38DE"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0DEC4747"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[1] Σωστό.</w:t>
            </w:r>
          </w:p>
          <w:p w14:paraId="3C7714C8"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color w:val="70AD47"/>
                <w:lang w:val="el-GR"/>
              </w:rPr>
              <w:t>[2] Λάθος.</w:t>
            </w:r>
          </w:p>
        </w:tc>
      </w:tr>
      <w:tr w:rsidR="004E38DE" w:rsidRPr="00886CEB" w14:paraId="738BA6F8" w14:textId="77777777" w:rsidTr="00CD6EBD">
        <w:tc>
          <w:tcPr>
            <w:tcW w:w="1353" w:type="dxa"/>
            <w:shd w:val="clear" w:color="auto" w:fill="D9E2F3" w:themeFill="accent1" w:themeFillTint="33"/>
            <w:tcMar>
              <w:top w:w="120" w:type="dxa"/>
              <w:left w:w="180" w:type="dxa"/>
              <w:bottom w:w="120" w:type="dxa"/>
              <w:right w:w="180" w:type="dxa"/>
            </w:tcMar>
            <w:hideMark/>
          </w:tcPr>
          <w:p w14:paraId="24A3F1BB" w14:textId="77777777" w:rsidR="004E38DE" w:rsidRPr="00045DCF" w:rsidRDefault="004E38DE" w:rsidP="00CD6EBD">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407D6A73"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6: Feedback</w:t>
            </w:r>
          </w:p>
          <w:p w14:paraId="26699D9D" w14:textId="77777777" w:rsidR="004E38DE" w:rsidRPr="0059535E" w:rsidRDefault="004E38DE" w:rsidP="00CD6EBD">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04FBA" w14:textId="77777777" w:rsidR="004E38DE" w:rsidRPr="00045DCF" w:rsidRDefault="004E38DE"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1E8F552F" w14:textId="77777777" w:rsidR="004E38DE" w:rsidRPr="00045DCF" w:rsidRDefault="004E38DE" w:rsidP="00CD6EBD">
            <w:pPr>
              <w:pStyle w:val="NormalWeb"/>
              <w:ind w:left="30" w:right="30"/>
              <w:rPr>
                <w:rFonts w:ascii="Calibri" w:hAnsi="Calibri" w:cs="Calibri"/>
              </w:rPr>
            </w:pPr>
            <w:r w:rsidRPr="00045DCF">
              <w:rPr>
                <w:rFonts w:ascii="Calibri" w:hAnsi="Calibri" w:cs="Calibri"/>
              </w:rPr>
              <w:t>That means:</w:t>
            </w:r>
          </w:p>
          <w:p w14:paraId="7BC3B1E7" w14:textId="77777777" w:rsidR="004E38DE" w:rsidRPr="00045DCF" w:rsidRDefault="004E38DE"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1D8CF636" w14:textId="77777777" w:rsidR="004E38DE" w:rsidRPr="00045DCF" w:rsidRDefault="004E38DE"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43CE42DE" w14:textId="77777777" w:rsidR="004E38DE" w:rsidRPr="00045DCF" w:rsidRDefault="004E38DE"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5AE822E7"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168FD31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Οι επιστημονικές, ιατρικές ή ερευνητικές ομάδες που είναι αρμόδιες να υποστηρίζουν τις μελέτες που δημιουργούν ερευνητές </w:t>
            </w:r>
            <w:r>
              <w:rPr>
                <w:rFonts w:ascii="Calibri" w:eastAsia="Calibri" w:hAnsi="Calibri" w:cs="Calibri"/>
                <w:lang w:val="en-US"/>
              </w:rPr>
              <w:t xml:space="preserve">(IIS) </w:t>
            </w:r>
            <w:r w:rsidRPr="0059535E">
              <w:rPr>
                <w:rFonts w:ascii="Calibri" w:eastAsia="Calibri" w:hAnsi="Calibri" w:cs="Calibri"/>
                <w:lang w:val="el-GR"/>
              </w:rPr>
              <w:t>ή τις μελέτες που επιχορηγούνται από ερευνητές</w:t>
            </w:r>
            <w:r>
              <w:rPr>
                <w:rFonts w:ascii="Calibri" w:eastAsia="Calibri" w:hAnsi="Calibri" w:cs="Calibri"/>
                <w:lang w:val="en-US"/>
              </w:rPr>
              <w:t xml:space="preserve"> (ISS)</w:t>
            </w:r>
            <w:r w:rsidRPr="0059535E">
              <w:rPr>
                <w:rFonts w:ascii="Calibri" w:eastAsia="Calibri" w:hAnsi="Calibri" w:cs="Calibri"/>
                <w:lang w:val="el-GR"/>
              </w:rPr>
              <w:t xml:space="preserve"> πρέπει πάντα να σέβονται την ανεξάρτητη φύση της έρευνας, τηρώντας τις ισχύουσες απαιτήσεις σε σχέση με την εμπλοκή της Abbott.</w:t>
            </w:r>
          </w:p>
          <w:p w14:paraId="26A28ED3"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Αυτό σημαίνει:</w:t>
            </w:r>
          </w:p>
          <w:p w14:paraId="454DEA3A" w14:textId="77777777" w:rsidR="004E38DE" w:rsidRPr="0059535E" w:rsidRDefault="004E38DE" w:rsidP="00CD6EBD">
            <w:pPr>
              <w:numPr>
                <w:ilvl w:val="0"/>
                <w:numId w:val="23"/>
              </w:numPr>
              <w:tabs>
                <w:tab w:val="clear" w:pos="720"/>
              </w:tabs>
              <w:spacing w:before="100" w:beforeAutospacing="1" w:after="100" w:afterAutospacing="1"/>
              <w:ind w:left="907" w:right="113"/>
              <w:rPr>
                <w:rFonts w:ascii="Calibri" w:eastAsia="Times New Roman" w:hAnsi="Calibri" w:cs="Calibri"/>
              </w:rPr>
            </w:pPr>
            <w:r w:rsidRPr="0059535E">
              <w:rPr>
                <w:rFonts w:ascii="Calibri" w:eastAsia="Calibri" w:hAnsi="Calibri" w:cs="Calibri"/>
                <w:lang w:val="el-GR"/>
              </w:rPr>
              <w:t>Να μην αναλαμβάνετε την ευθύνη για τον σχεδιασμό του πρωτοκόλλου</w:t>
            </w:r>
          </w:p>
          <w:p w14:paraId="591F880A" w14:textId="77777777" w:rsidR="004E38DE" w:rsidRPr="0059535E" w:rsidRDefault="004E38DE" w:rsidP="00CD6EBD">
            <w:pPr>
              <w:numPr>
                <w:ilvl w:val="0"/>
                <w:numId w:val="23"/>
              </w:numPr>
              <w:tabs>
                <w:tab w:val="clear" w:pos="720"/>
              </w:tabs>
              <w:spacing w:before="100" w:beforeAutospacing="1" w:after="100" w:afterAutospacing="1"/>
              <w:ind w:left="907" w:right="113"/>
              <w:rPr>
                <w:rFonts w:ascii="Calibri" w:eastAsia="Times New Roman" w:hAnsi="Calibri" w:cs="Calibri"/>
              </w:rPr>
            </w:pPr>
            <w:r w:rsidRPr="0059535E">
              <w:rPr>
                <w:rFonts w:ascii="Calibri" w:eastAsia="Calibri" w:hAnsi="Calibri" w:cs="Calibri"/>
                <w:lang w:val="el-GR"/>
              </w:rPr>
              <w:t>Να μην βοηθάτε στη διεξαγωγή ή επίβλεψη της έρευνας και</w:t>
            </w:r>
          </w:p>
          <w:p w14:paraId="29B2C0B9" w14:textId="77777777" w:rsidR="004E38DE" w:rsidRPr="0059535E" w:rsidRDefault="004E38DE" w:rsidP="00CD6EBD">
            <w:pPr>
              <w:numPr>
                <w:ilvl w:val="0"/>
                <w:numId w:val="23"/>
              </w:numPr>
              <w:tabs>
                <w:tab w:val="clear" w:pos="720"/>
              </w:tabs>
              <w:spacing w:before="100" w:beforeAutospacing="1" w:after="100" w:afterAutospacing="1"/>
              <w:ind w:left="907" w:right="113"/>
              <w:rPr>
                <w:rFonts w:ascii="Calibri" w:eastAsia="Times New Roman" w:hAnsi="Calibri" w:cs="Calibri"/>
              </w:rPr>
            </w:pPr>
            <w:r w:rsidRPr="0059535E">
              <w:rPr>
                <w:rFonts w:ascii="Calibri" w:eastAsia="Calibri" w:hAnsi="Calibri" w:cs="Calibri"/>
                <w:lang w:val="el-GR"/>
              </w:rPr>
              <w:t>Να μην αναλαμβάνετε την ευθύνη για την ανάλυση των δεδομένων ή τη σύνταξη σχετικού χειρογράφου.</w:t>
            </w:r>
          </w:p>
          <w:p w14:paraId="499851EC"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Για περισσότερες πληροφορίες σχετικά με τη σωστή απάντηση, βλ. </w:t>
            </w:r>
            <w:r w:rsidRPr="0059535E">
              <w:rPr>
                <w:rFonts w:ascii="Calibri" w:eastAsia="Calibri" w:hAnsi="Calibri" w:cs="Calibri"/>
                <w:i/>
                <w:iCs/>
                <w:lang w:val="el-GR"/>
              </w:rPr>
              <w:t>Ενότητα 4.3, Τι να κάνουν – Τμήματα έρευνας και επιστημονικών δραστηριοτήτων.</w:t>
            </w:r>
          </w:p>
        </w:tc>
      </w:tr>
      <w:tr w:rsidR="004E38DE" w:rsidRPr="0059535E" w14:paraId="7E663E47" w14:textId="77777777" w:rsidTr="00CD6EBD">
        <w:tc>
          <w:tcPr>
            <w:tcW w:w="1353" w:type="dxa"/>
            <w:shd w:val="clear" w:color="auto" w:fill="D9E2F3" w:themeFill="accent1" w:themeFillTint="33"/>
            <w:tcMar>
              <w:top w:w="120" w:type="dxa"/>
              <w:left w:w="180" w:type="dxa"/>
              <w:bottom w:w="120" w:type="dxa"/>
              <w:right w:w="180" w:type="dxa"/>
            </w:tcMar>
            <w:hideMark/>
          </w:tcPr>
          <w:p w14:paraId="4F9168EF" w14:textId="77777777" w:rsidR="004E38DE" w:rsidRPr="00D96911" w:rsidRDefault="004E38DE" w:rsidP="00CD6EBD">
            <w:pPr>
              <w:spacing w:before="30" w:after="30"/>
              <w:ind w:left="30" w:right="30"/>
              <w:rPr>
                <w:rFonts w:ascii="Calibri" w:eastAsia="Times New Roman" w:hAnsi="Calibri" w:cs="Calibri"/>
                <w:sz w:val="16"/>
                <w:lang w:val="el-GR"/>
              </w:rPr>
            </w:pPr>
            <w:hyperlink r:id="rId217" w:tgtFrame="_blank" w:history="1"/>
            <w:r w:rsidRPr="00D96911">
              <w:rPr>
                <w:rFonts w:ascii="Calibri" w:eastAsia="Times New Roman" w:hAnsi="Calibri" w:cs="Calibri"/>
                <w:sz w:val="16"/>
                <w:lang w:val="el-GR"/>
              </w:rPr>
              <w:t xml:space="preserve"> </w:t>
            </w:r>
          </w:p>
          <w:p w14:paraId="187387F2"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7: Scenario</w:t>
            </w:r>
          </w:p>
          <w:p w14:paraId="233310B4" w14:textId="77777777" w:rsidR="004E38DE" w:rsidRPr="0059535E" w:rsidRDefault="004E38DE" w:rsidP="00CD6EBD">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148F4C" w14:textId="77777777" w:rsidR="004E38DE" w:rsidRPr="0059535E" w:rsidRDefault="004E38DE" w:rsidP="00CD6EBD">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24CA428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Το προσωπικό πωλήσεων και μάρκετινγκ μπορεί:</w:t>
            </w:r>
          </w:p>
        </w:tc>
      </w:tr>
      <w:tr w:rsidR="004E38DE" w:rsidRPr="0059535E" w14:paraId="7D540D16" w14:textId="77777777" w:rsidTr="00CD6EBD">
        <w:tc>
          <w:tcPr>
            <w:tcW w:w="1353" w:type="dxa"/>
            <w:shd w:val="clear" w:color="auto" w:fill="D9E2F3" w:themeFill="accent1" w:themeFillTint="33"/>
            <w:tcMar>
              <w:top w:w="120" w:type="dxa"/>
              <w:left w:w="180" w:type="dxa"/>
              <w:bottom w:w="120" w:type="dxa"/>
              <w:right w:w="180" w:type="dxa"/>
            </w:tcMar>
            <w:hideMark/>
          </w:tcPr>
          <w:p w14:paraId="33702DD1" w14:textId="77777777" w:rsidR="004E38DE" w:rsidRPr="00045DCF" w:rsidRDefault="004E38DE" w:rsidP="00CD6EBD">
            <w:pPr>
              <w:spacing w:before="30" w:after="30"/>
              <w:ind w:left="30" w:right="30"/>
              <w:rPr>
                <w:rFonts w:ascii="Calibri" w:eastAsia="Times New Roman" w:hAnsi="Calibri" w:cs="Calibri"/>
                <w:sz w:val="16"/>
              </w:rPr>
            </w:pPr>
            <w:hyperlink r:id="rId219" w:tgtFrame="_blank" w:history="1"/>
            <w:r w:rsidRPr="00045DCF">
              <w:rPr>
                <w:rFonts w:ascii="Calibri" w:eastAsia="Times New Roman" w:hAnsi="Calibri" w:cs="Calibri"/>
                <w:sz w:val="16"/>
              </w:rPr>
              <w:t xml:space="preserve"> </w:t>
            </w:r>
          </w:p>
          <w:p w14:paraId="719A86DC"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7: Options</w:t>
            </w:r>
          </w:p>
          <w:p w14:paraId="5034A141" w14:textId="77777777" w:rsidR="004E38DE" w:rsidRPr="0059535E" w:rsidRDefault="004E38DE" w:rsidP="00CD6EBD">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13DB" w14:textId="77777777" w:rsidR="004E38DE" w:rsidRPr="00045DCF" w:rsidRDefault="004E38DE"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3FD578D9" w14:textId="77777777" w:rsidR="004E38DE" w:rsidRPr="00045DCF" w:rsidRDefault="004E38DE" w:rsidP="00CD6EBD">
            <w:pPr>
              <w:pStyle w:val="NormalWeb"/>
              <w:ind w:left="30" w:right="30"/>
              <w:rPr>
                <w:rFonts w:ascii="Calibri" w:hAnsi="Calibri" w:cs="Calibri"/>
              </w:rPr>
            </w:pPr>
            <w:r w:rsidRPr="00045DCF">
              <w:rPr>
                <w:rFonts w:ascii="Calibri" w:hAnsi="Calibri" w:cs="Calibri"/>
              </w:rPr>
              <w:t>[2] Lobby research colleagues on behalf of investigators.</w:t>
            </w:r>
          </w:p>
          <w:p w14:paraId="7B89F0D3" w14:textId="77777777" w:rsidR="004E38DE" w:rsidRPr="00045DCF" w:rsidRDefault="004E38DE" w:rsidP="00CD6EBD">
            <w:pPr>
              <w:pStyle w:val="NormalWeb"/>
              <w:ind w:left="30" w:right="30"/>
              <w:rPr>
                <w:rFonts w:ascii="Calibri" w:hAnsi="Calibri" w:cs="Calibri"/>
              </w:rPr>
            </w:pPr>
            <w:r w:rsidRPr="00045DCF">
              <w:rPr>
                <w:rFonts w:ascii="Calibri" w:hAnsi="Calibri" w:cs="Calibri"/>
              </w:rPr>
              <w:t>[3] Demand that a site or investigator be included in a study.</w:t>
            </w:r>
          </w:p>
          <w:p w14:paraId="75E8C03E" w14:textId="77777777" w:rsidR="004E38DE" w:rsidRPr="0059535E" w:rsidRDefault="004E38DE" w:rsidP="00CD6EBD">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7D23F272" w14:textId="77777777" w:rsidR="004E38DE" w:rsidRPr="0059535E" w:rsidRDefault="004E38DE" w:rsidP="00CD6EBD">
            <w:pPr>
              <w:pStyle w:val="iscorrect"/>
              <w:ind w:left="187" w:right="113"/>
              <w:rPr>
                <w:rFonts w:ascii="Calibri" w:hAnsi="Calibri" w:cs="Calibri"/>
                <w:color w:val="70AD47" w:themeColor="accent6"/>
              </w:rPr>
            </w:pPr>
            <w:r w:rsidRPr="0059535E">
              <w:rPr>
                <w:rFonts w:ascii="Calibri" w:eastAsia="Calibri" w:hAnsi="Calibri" w:cs="Calibri"/>
                <w:color w:val="70AD47"/>
                <w:lang w:val="el-GR"/>
              </w:rPr>
              <w:t>[1] Να παράσχει πληροφορίες σχετικά με την επιλογή ερευνητή ή κέντρου σύμφωνα με όσα επιτρέπονται από τις πολιτικές ή τις διαδικασίες.</w:t>
            </w:r>
          </w:p>
          <w:p w14:paraId="6718FD37"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[2] Να </w:t>
            </w:r>
            <w:r w:rsidRPr="00883569">
              <w:rPr>
                <w:rFonts w:ascii="Calibri" w:eastAsia="Calibri" w:hAnsi="Calibri" w:cs="Calibri"/>
                <w:lang w:val="el-GR"/>
              </w:rPr>
              <w:t>ασκεί πίεση σε συναδέλφους ερευνητές ε</w:t>
            </w:r>
            <w:r>
              <w:rPr>
                <w:rFonts w:ascii="Calibri" w:eastAsia="Calibri" w:hAnsi="Calibri" w:cs="Calibri"/>
                <w:lang w:val="el-GR"/>
              </w:rPr>
              <w:t>κ μέρους</w:t>
            </w:r>
            <w:r w:rsidRPr="00883569">
              <w:rPr>
                <w:rFonts w:ascii="Calibri" w:eastAsia="Calibri" w:hAnsi="Calibri" w:cs="Calibri"/>
                <w:lang w:val="el-GR"/>
              </w:rPr>
              <w:t xml:space="preserve"> ερευνητών</w:t>
            </w:r>
            <w:r w:rsidRPr="0059535E">
              <w:rPr>
                <w:rFonts w:ascii="Calibri" w:eastAsia="Calibri" w:hAnsi="Calibri" w:cs="Calibri"/>
                <w:lang w:val="el-GR"/>
              </w:rPr>
              <w:t>.</w:t>
            </w:r>
          </w:p>
          <w:p w14:paraId="44B72649"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[3] Να απαιτεί τη συμπερίληψη ενός κέντρου ή ερευνητή σε μια μελέτη.</w:t>
            </w:r>
          </w:p>
          <w:p w14:paraId="4144894C" w14:textId="77777777" w:rsidR="004E38DE" w:rsidRPr="0059535E" w:rsidRDefault="004E38DE" w:rsidP="00CD6EBD">
            <w:pPr>
              <w:pStyle w:val="iscorrect"/>
              <w:ind w:left="187" w:right="113"/>
              <w:rPr>
                <w:rFonts w:ascii="Calibri" w:hAnsi="Calibri" w:cs="Calibri"/>
              </w:rPr>
            </w:pPr>
            <w:r w:rsidRPr="0059535E">
              <w:rPr>
                <w:rFonts w:ascii="Calibri" w:eastAsia="Calibri" w:hAnsi="Calibri" w:cs="Calibri"/>
                <w:lang w:val="el-GR"/>
              </w:rPr>
              <w:t>[4] Όλα τα παραπάνω.</w:t>
            </w:r>
          </w:p>
        </w:tc>
      </w:tr>
      <w:tr w:rsidR="004E38DE" w:rsidRPr="00886CEB" w14:paraId="6F92B038" w14:textId="77777777" w:rsidTr="00CD6EBD">
        <w:tc>
          <w:tcPr>
            <w:tcW w:w="1353" w:type="dxa"/>
            <w:shd w:val="clear" w:color="auto" w:fill="D9E2F3" w:themeFill="accent1" w:themeFillTint="33"/>
            <w:tcMar>
              <w:top w:w="120" w:type="dxa"/>
              <w:left w:w="180" w:type="dxa"/>
              <w:bottom w:w="120" w:type="dxa"/>
              <w:right w:w="180" w:type="dxa"/>
            </w:tcMar>
            <w:hideMark/>
          </w:tcPr>
          <w:p w14:paraId="1C86F516" w14:textId="77777777" w:rsidR="004E38DE" w:rsidRPr="00045DCF" w:rsidRDefault="004E38DE" w:rsidP="00CD6EBD">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14:paraId="00751CA5"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7: Feedback</w:t>
            </w:r>
          </w:p>
          <w:p w14:paraId="27D89CA4" w14:textId="77777777" w:rsidR="004E38DE" w:rsidRPr="0059535E" w:rsidRDefault="004E38DE" w:rsidP="00CD6EBD">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FE09FC" w14:textId="77777777" w:rsidR="004E38DE" w:rsidRPr="00045DCF" w:rsidRDefault="004E38DE" w:rsidP="00CD6EBD">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1BD1D5B0"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5BFF8785"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 xml:space="preserve">Το προσωπικό πωλήσεων και μάρκετινγκ μπορεί να παράσχει πληροφορίες του σχετικά με την επιλογή ερευνητή ή κέντρου σύμφωνα με ότι επιτρέπεται από τις πολιτικές ή τις διαδικασίες. Ωστόσο, απαγορεύεται </w:t>
            </w:r>
            <w:r>
              <w:rPr>
                <w:rFonts w:ascii="Calibri" w:eastAsia="Calibri" w:hAnsi="Calibri" w:cs="Calibri"/>
                <w:lang w:val="el-GR"/>
              </w:rPr>
              <w:t>ν</w:t>
            </w:r>
            <w:r w:rsidRPr="0098591F">
              <w:rPr>
                <w:rFonts w:ascii="Calibri" w:eastAsia="Calibri" w:hAnsi="Calibri" w:cs="Calibri"/>
                <w:lang w:val="el-GR"/>
              </w:rPr>
              <w:t>α ασκεί πίεση σε συναδέλφους ερευνητές εκ μέρους</w:t>
            </w:r>
            <w:r w:rsidRPr="0059535E">
              <w:rPr>
                <w:rFonts w:ascii="Calibri" w:eastAsia="Calibri" w:hAnsi="Calibri" w:cs="Calibri"/>
                <w:lang w:val="el-GR"/>
              </w:rPr>
              <w:t xml:space="preserve"> συγκεκριμένων ερευνητών ή κέντρων ή </w:t>
            </w:r>
            <w:r>
              <w:rPr>
                <w:rFonts w:ascii="Calibri" w:eastAsia="Calibri" w:hAnsi="Calibri" w:cs="Calibri"/>
                <w:lang w:val="el-GR"/>
              </w:rPr>
              <w:t>να</w:t>
            </w:r>
            <w:r w:rsidRPr="0059535E">
              <w:rPr>
                <w:rFonts w:ascii="Calibri" w:eastAsia="Calibri" w:hAnsi="Calibri" w:cs="Calibri"/>
                <w:lang w:val="el-GR"/>
              </w:rPr>
              <w:t xml:space="preserve"> απα</w:t>
            </w:r>
            <w:r>
              <w:rPr>
                <w:rFonts w:ascii="Calibri" w:eastAsia="Calibri" w:hAnsi="Calibri" w:cs="Calibri"/>
                <w:lang w:val="el-GR"/>
              </w:rPr>
              <w:t>ιτεί την</w:t>
            </w:r>
            <w:r w:rsidRPr="0059535E">
              <w:rPr>
                <w:rFonts w:ascii="Calibri" w:eastAsia="Calibri" w:hAnsi="Calibri" w:cs="Calibri"/>
                <w:lang w:val="el-GR"/>
              </w:rPr>
              <w:t xml:space="preserve"> συμπερίληψη ενός κέντρου ή ερευνητή σε μια μελέτη.</w:t>
            </w:r>
          </w:p>
          <w:p w14:paraId="74FED733"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Για περισσότερες πληροφορίες σχετικά με τη σωστή απάντηση, βλ. </w:t>
            </w:r>
            <w:r w:rsidRPr="0059535E">
              <w:rPr>
                <w:rFonts w:ascii="Calibri" w:eastAsia="Calibri" w:hAnsi="Calibri" w:cs="Calibri"/>
                <w:i/>
                <w:iCs/>
                <w:lang w:val="el-GR"/>
              </w:rPr>
              <w:t>Ενότητα 4.2, Τι να κάνουν – Μη επιστημονικά τμήματα.</w:t>
            </w:r>
          </w:p>
        </w:tc>
      </w:tr>
      <w:tr w:rsidR="004E38DE" w:rsidRPr="0059535E" w14:paraId="6DF028E7" w14:textId="77777777" w:rsidTr="00CD6EBD">
        <w:tc>
          <w:tcPr>
            <w:tcW w:w="1353" w:type="dxa"/>
            <w:shd w:val="clear" w:color="auto" w:fill="D9E2F3" w:themeFill="accent1" w:themeFillTint="33"/>
            <w:tcMar>
              <w:top w:w="120" w:type="dxa"/>
              <w:left w:w="180" w:type="dxa"/>
              <w:bottom w:w="120" w:type="dxa"/>
              <w:right w:w="180" w:type="dxa"/>
            </w:tcMar>
            <w:hideMark/>
          </w:tcPr>
          <w:p w14:paraId="697F3560" w14:textId="77777777" w:rsidR="004E38DE" w:rsidRPr="00D96911" w:rsidRDefault="004E38DE" w:rsidP="00CD6EBD">
            <w:pPr>
              <w:spacing w:before="30" w:after="30"/>
              <w:ind w:left="30" w:right="30"/>
              <w:rPr>
                <w:rFonts w:ascii="Calibri" w:eastAsia="Times New Roman" w:hAnsi="Calibri" w:cs="Calibri"/>
                <w:sz w:val="16"/>
                <w:lang w:val="el-GR"/>
              </w:rPr>
            </w:pPr>
            <w:hyperlink r:id="rId223" w:tgtFrame="_blank" w:history="1"/>
            <w:r w:rsidRPr="00D96911">
              <w:rPr>
                <w:rFonts w:ascii="Calibri" w:eastAsia="Times New Roman" w:hAnsi="Calibri" w:cs="Calibri"/>
                <w:sz w:val="16"/>
                <w:lang w:val="el-GR"/>
              </w:rPr>
              <w:t xml:space="preserve"> </w:t>
            </w:r>
          </w:p>
          <w:p w14:paraId="502F8668"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8: Scenario</w:t>
            </w:r>
          </w:p>
          <w:p w14:paraId="4A441826" w14:textId="77777777" w:rsidR="004E38DE" w:rsidRPr="0059535E" w:rsidRDefault="004E38DE" w:rsidP="00CD6EBD">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57E0" w14:textId="77777777" w:rsidR="004E38DE" w:rsidRPr="0059535E" w:rsidRDefault="004E38DE" w:rsidP="00CD6EBD">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31BAFFB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Η Abbott είναι αποκλειστικά υπεύθυνη για τη διεξαγωγή των εξής:</w:t>
            </w:r>
          </w:p>
        </w:tc>
      </w:tr>
      <w:tr w:rsidR="004E38DE" w:rsidRPr="0059535E" w14:paraId="36F46F45" w14:textId="77777777" w:rsidTr="00CD6EBD">
        <w:tc>
          <w:tcPr>
            <w:tcW w:w="1353" w:type="dxa"/>
            <w:shd w:val="clear" w:color="auto" w:fill="D9E2F3" w:themeFill="accent1" w:themeFillTint="33"/>
            <w:tcMar>
              <w:top w:w="120" w:type="dxa"/>
              <w:left w:w="180" w:type="dxa"/>
              <w:bottom w:w="120" w:type="dxa"/>
              <w:right w:w="180" w:type="dxa"/>
            </w:tcMar>
            <w:hideMark/>
          </w:tcPr>
          <w:p w14:paraId="315E0C92" w14:textId="77777777" w:rsidR="004E38DE" w:rsidRPr="00045DCF" w:rsidRDefault="004E38DE" w:rsidP="00CD6EBD">
            <w:pPr>
              <w:spacing w:before="30" w:after="30"/>
              <w:ind w:left="30" w:right="30"/>
              <w:rPr>
                <w:rFonts w:ascii="Calibri" w:eastAsia="Times New Roman" w:hAnsi="Calibri" w:cs="Calibri"/>
                <w:sz w:val="16"/>
              </w:rPr>
            </w:pPr>
            <w:hyperlink r:id="rId225" w:tgtFrame="_blank" w:history="1"/>
            <w:r w:rsidRPr="00045DCF">
              <w:rPr>
                <w:rFonts w:ascii="Calibri" w:eastAsia="Times New Roman" w:hAnsi="Calibri" w:cs="Calibri"/>
                <w:sz w:val="16"/>
              </w:rPr>
              <w:t xml:space="preserve"> </w:t>
            </w:r>
          </w:p>
          <w:p w14:paraId="00151130"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8: Options</w:t>
            </w:r>
          </w:p>
          <w:p w14:paraId="4341113D" w14:textId="77777777" w:rsidR="004E38DE" w:rsidRPr="0059535E" w:rsidRDefault="004E38DE" w:rsidP="00CD6EBD">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3F30D9" w14:textId="77777777" w:rsidR="004E38DE" w:rsidRPr="00045DCF" w:rsidRDefault="004E38DE"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3D41B439" w14:textId="77777777" w:rsidR="004E38DE" w:rsidRPr="00045DCF" w:rsidRDefault="004E38DE" w:rsidP="00CD6EBD">
            <w:pPr>
              <w:pStyle w:val="NormalWeb"/>
              <w:ind w:left="30" w:right="30"/>
              <w:rPr>
                <w:rFonts w:ascii="Calibri" w:hAnsi="Calibri" w:cs="Calibri"/>
              </w:rPr>
            </w:pPr>
            <w:r w:rsidRPr="00045DCF">
              <w:rPr>
                <w:rFonts w:ascii="Calibri" w:hAnsi="Calibri" w:cs="Calibri"/>
              </w:rPr>
              <w:t>[2] Investigator-Initiated trials.</w:t>
            </w:r>
          </w:p>
          <w:p w14:paraId="1CABBBD0" w14:textId="77777777" w:rsidR="004E38DE" w:rsidRPr="0059535E" w:rsidRDefault="004E38DE"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0350CA85" w14:textId="77777777" w:rsidR="004E38DE" w:rsidRPr="0059535E" w:rsidRDefault="004E38DE" w:rsidP="00CD6EBD">
            <w:pPr>
              <w:pStyle w:val="iscorrect"/>
              <w:ind w:left="187" w:right="113"/>
              <w:rPr>
                <w:rFonts w:ascii="Calibri" w:hAnsi="Calibri" w:cs="Calibri"/>
                <w:color w:val="70AD47" w:themeColor="accent6"/>
              </w:rPr>
            </w:pPr>
            <w:r w:rsidRPr="0059535E">
              <w:rPr>
                <w:rFonts w:ascii="Calibri" w:eastAsia="Calibri" w:hAnsi="Calibri" w:cs="Calibri"/>
                <w:color w:val="70AD47"/>
                <w:lang w:val="el-GR"/>
              </w:rPr>
              <w:t xml:space="preserve">[1] </w:t>
            </w:r>
            <w:r>
              <w:rPr>
                <w:rFonts w:ascii="Calibri" w:eastAsia="Calibri" w:hAnsi="Calibri" w:cs="Calibri"/>
                <w:color w:val="70AD47"/>
                <w:lang w:val="el-GR"/>
              </w:rPr>
              <w:t>Χρηματοδοτούμενες δ</w:t>
            </w:r>
            <w:r w:rsidRPr="0059535E">
              <w:rPr>
                <w:rFonts w:ascii="Calibri" w:eastAsia="Calibri" w:hAnsi="Calibri" w:cs="Calibri"/>
                <w:color w:val="70AD47"/>
                <w:lang w:val="el-GR"/>
              </w:rPr>
              <w:t>οκιμές</w:t>
            </w:r>
            <w:r>
              <w:t xml:space="preserve"> </w:t>
            </w:r>
            <w:r w:rsidRPr="008F5225">
              <w:rPr>
                <w:rFonts w:ascii="Calibri" w:eastAsia="Calibri" w:hAnsi="Calibri" w:cs="Calibri"/>
                <w:color w:val="70AD47"/>
                <w:lang w:val="el-GR"/>
              </w:rPr>
              <w:t>της εταιρείας</w:t>
            </w:r>
            <w:r w:rsidRPr="0059535E">
              <w:rPr>
                <w:rFonts w:ascii="Calibri" w:eastAsia="Calibri" w:hAnsi="Calibri" w:cs="Calibri"/>
                <w:color w:val="70AD47"/>
                <w:lang w:val="el-GR"/>
              </w:rPr>
              <w:t>.</w:t>
            </w:r>
          </w:p>
          <w:p w14:paraId="4D760D6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[2] Δοκιμές που δημιουργούνται από ερευνητές</w:t>
            </w:r>
            <w:r>
              <w:rPr>
                <w:rFonts w:ascii="Calibri" w:eastAsia="Calibri" w:hAnsi="Calibri" w:cs="Calibri"/>
                <w:lang w:val="el-GR"/>
              </w:rPr>
              <w:t xml:space="preserve"> (</w:t>
            </w:r>
            <w:r>
              <w:rPr>
                <w:rFonts w:ascii="Calibri" w:eastAsia="Calibri" w:hAnsi="Calibri" w:cs="Calibri"/>
                <w:lang w:val="en-US"/>
              </w:rPr>
              <w:t>IIS)</w:t>
            </w:r>
            <w:r w:rsidRPr="0059535E">
              <w:rPr>
                <w:rFonts w:ascii="Calibri" w:eastAsia="Calibri" w:hAnsi="Calibri" w:cs="Calibri"/>
                <w:lang w:val="el-GR"/>
              </w:rPr>
              <w:t>.</w:t>
            </w:r>
          </w:p>
          <w:p w14:paraId="44EC43DE" w14:textId="77777777" w:rsidR="004E38DE" w:rsidRPr="0059535E" w:rsidRDefault="004E38DE" w:rsidP="00CD6EBD">
            <w:pPr>
              <w:pStyle w:val="iscorrect"/>
              <w:ind w:left="187" w:right="113"/>
              <w:rPr>
                <w:rFonts w:ascii="Calibri" w:hAnsi="Calibri" w:cs="Calibri"/>
              </w:rPr>
            </w:pPr>
            <w:r w:rsidRPr="0059535E">
              <w:rPr>
                <w:rFonts w:ascii="Calibri" w:eastAsia="Calibri" w:hAnsi="Calibri" w:cs="Calibri"/>
                <w:lang w:val="el-GR"/>
              </w:rPr>
              <w:t>[3] Αμφότερα 1 και 2.</w:t>
            </w:r>
          </w:p>
        </w:tc>
      </w:tr>
      <w:tr w:rsidR="004E38DE" w:rsidRPr="00886CEB" w14:paraId="56409ED1" w14:textId="77777777" w:rsidTr="00CD6EBD">
        <w:tc>
          <w:tcPr>
            <w:tcW w:w="1353" w:type="dxa"/>
            <w:shd w:val="clear" w:color="auto" w:fill="D9E2F3" w:themeFill="accent1" w:themeFillTint="33"/>
            <w:tcMar>
              <w:top w:w="120" w:type="dxa"/>
              <w:left w:w="180" w:type="dxa"/>
              <w:bottom w:w="120" w:type="dxa"/>
              <w:right w:w="180" w:type="dxa"/>
            </w:tcMar>
            <w:hideMark/>
          </w:tcPr>
          <w:p w14:paraId="5A5D78D1" w14:textId="77777777" w:rsidR="004E38DE" w:rsidRPr="00045DCF" w:rsidRDefault="004E38DE" w:rsidP="00CD6EBD">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4EF0C018"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8: Feedback</w:t>
            </w:r>
          </w:p>
          <w:p w14:paraId="05062E37" w14:textId="77777777" w:rsidR="004E38DE" w:rsidRPr="0059535E" w:rsidRDefault="004E38DE" w:rsidP="00CD6EBD">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27B11F" w14:textId="77777777" w:rsidR="004E38DE" w:rsidRPr="00045DCF" w:rsidRDefault="004E38DE"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62C2D47E"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675EC4A1"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Η Abbott είναι αποκλειστικά υπεύθυνη για τη διεξαγωγή</w:t>
            </w:r>
            <w:r>
              <w:rPr>
                <w:rFonts w:ascii="Calibri" w:eastAsia="Calibri" w:hAnsi="Calibri" w:cs="Calibri"/>
                <w:lang w:val="en-US"/>
              </w:rPr>
              <w:t xml:space="preserve"> </w:t>
            </w:r>
            <w:r>
              <w:rPr>
                <w:rFonts w:ascii="Calibri" w:eastAsia="Calibri" w:hAnsi="Calibri" w:cs="Calibri"/>
                <w:lang w:val="el-GR"/>
              </w:rPr>
              <w:t>των</w:t>
            </w:r>
            <w:r w:rsidRPr="0059535E">
              <w:rPr>
                <w:rFonts w:ascii="Calibri" w:eastAsia="Calibri" w:hAnsi="Calibri" w:cs="Calibri"/>
                <w:lang w:val="el-GR"/>
              </w:rPr>
              <w:t xml:space="preserve"> </w:t>
            </w:r>
            <w:r w:rsidRPr="006867B4">
              <w:rPr>
                <w:rFonts w:ascii="Calibri" w:eastAsia="Calibri" w:hAnsi="Calibri" w:cs="Calibri"/>
                <w:lang w:val="el-GR"/>
              </w:rPr>
              <w:t>χρηματοδοτούμεν</w:t>
            </w:r>
            <w:r>
              <w:rPr>
                <w:rFonts w:ascii="Calibri" w:eastAsia="Calibri" w:hAnsi="Calibri" w:cs="Calibri"/>
                <w:lang w:val="el-GR"/>
              </w:rPr>
              <w:t>ων</w:t>
            </w:r>
            <w:r w:rsidRPr="006867B4">
              <w:rPr>
                <w:rFonts w:ascii="Calibri" w:eastAsia="Calibri" w:hAnsi="Calibri" w:cs="Calibri"/>
                <w:lang w:val="el-GR"/>
              </w:rPr>
              <w:t xml:space="preserve"> </w:t>
            </w:r>
            <w:r w:rsidRPr="0059535E">
              <w:rPr>
                <w:rFonts w:ascii="Calibri" w:eastAsia="Calibri" w:hAnsi="Calibri" w:cs="Calibri"/>
                <w:lang w:val="el-GR"/>
              </w:rPr>
              <w:t>δοκιμών</w:t>
            </w:r>
            <w:r>
              <w:rPr>
                <w:rFonts w:ascii="Calibri" w:eastAsia="Calibri" w:hAnsi="Calibri" w:cs="Calibri"/>
                <w:lang w:val="el-GR"/>
              </w:rPr>
              <w:t xml:space="preserve"> της εταιρείας</w:t>
            </w:r>
            <w:r w:rsidRPr="0059535E">
              <w:rPr>
                <w:rFonts w:ascii="Calibri" w:eastAsia="Calibri" w:hAnsi="Calibri" w:cs="Calibri"/>
                <w:lang w:val="el-GR"/>
              </w:rPr>
              <w:t>. Ενώ μπορούμε σε ορισμένες περιπτώσεις να επιλέξουμε να χρηματοδοτήσουμε ή/και να παράσχουμε άλλου είδους υποστήριξη σε μελέτες που δημιουργούν ερευνητές</w:t>
            </w:r>
            <w:r>
              <w:rPr>
                <w:rFonts w:ascii="Calibri" w:eastAsia="Calibri" w:hAnsi="Calibri" w:cs="Calibri"/>
                <w:lang w:val="el-GR"/>
              </w:rPr>
              <w:t xml:space="preserve"> </w:t>
            </w:r>
            <w:r>
              <w:rPr>
                <w:rFonts w:ascii="Calibri" w:eastAsia="Calibri" w:hAnsi="Calibri" w:cs="Calibri"/>
                <w:lang w:val="en-US"/>
              </w:rPr>
              <w:t>(IIS)</w:t>
            </w:r>
            <w:r w:rsidRPr="0059535E">
              <w:rPr>
                <w:rFonts w:ascii="Calibri" w:eastAsia="Calibri" w:hAnsi="Calibri" w:cs="Calibri"/>
                <w:lang w:val="el-GR"/>
              </w:rPr>
              <w:t>, δεν είμαστε εμείς ο χορηγός της μελέτης, ούτε είμαστε υπεύθυνοι για τη διεξαγωγή της μελέτης.</w:t>
            </w:r>
          </w:p>
          <w:p w14:paraId="39AA530B"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 xml:space="preserve">Για περισσότερες πληροφορίες σχετικά με τη σωστή απάντηση, βλ. </w:t>
            </w:r>
            <w:r w:rsidRPr="0059535E">
              <w:rPr>
                <w:rFonts w:ascii="Calibri" w:eastAsia="Calibri" w:hAnsi="Calibri" w:cs="Calibri"/>
                <w:i/>
                <w:iCs/>
                <w:lang w:val="el-GR"/>
              </w:rPr>
              <w:t>Ενότητα 2.3, Οι τύποι έρευνας που στηρίζουμε.</w:t>
            </w:r>
          </w:p>
        </w:tc>
      </w:tr>
      <w:tr w:rsidR="004E38DE" w:rsidRPr="0059535E" w14:paraId="6332E29E" w14:textId="77777777" w:rsidTr="00CD6EBD">
        <w:tc>
          <w:tcPr>
            <w:tcW w:w="1353" w:type="dxa"/>
            <w:shd w:val="clear" w:color="auto" w:fill="D9E2F3" w:themeFill="accent1" w:themeFillTint="33"/>
            <w:tcMar>
              <w:top w:w="120" w:type="dxa"/>
              <w:left w:w="180" w:type="dxa"/>
              <w:bottom w:w="120" w:type="dxa"/>
              <w:right w:w="180" w:type="dxa"/>
            </w:tcMar>
            <w:hideMark/>
          </w:tcPr>
          <w:p w14:paraId="08199F41" w14:textId="77777777" w:rsidR="004E38DE" w:rsidRPr="00D96911" w:rsidRDefault="004E38DE" w:rsidP="00CD6EBD">
            <w:pPr>
              <w:spacing w:before="30" w:after="30"/>
              <w:ind w:left="30" w:right="30"/>
              <w:rPr>
                <w:rFonts w:ascii="Calibri" w:eastAsia="Times New Roman" w:hAnsi="Calibri" w:cs="Calibri"/>
                <w:sz w:val="16"/>
                <w:lang w:val="el-GR"/>
              </w:rPr>
            </w:pPr>
            <w:hyperlink r:id="rId229" w:tgtFrame="_blank" w:history="1"/>
            <w:r w:rsidRPr="00D96911">
              <w:rPr>
                <w:rFonts w:ascii="Calibri" w:eastAsia="Times New Roman" w:hAnsi="Calibri" w:cs="Calibri"/>
                <w:sz w:val="16"/>
                <w:lang w:val="el-GR"/>
              </w:rPr>
              <w:t xml:space="preserve"> </w:t>
            </w:r>
          </w:p>
          <w:p w14:paraId="59FF4698"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9: Scenario</w:t>
            </w:r>
          </w:p>
          <w:p w14:paraId="31442816" w14:textId="77777777" w:rsidR="004E38DE" w:rsidRPr="0059535E" w:rsidRDefault="004E38DE" w:rsidP="00CD6EBD">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C298EE" w14:textId="77777777" w:rsidR="004E38DE" w:rsidRPr="0059535E" w:rsidRDefault="004E38DE"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2A719A2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Η αποζημίωση που καταβάλλεται στους ερευνητές ή τα κέντρα πρέπει να βασίζεται πάντα στην </w:t>
            </w:r>
            <w:r>
              <w:rPr>
                <w:rFonts w:ascii="Calibri" w:eastAsia="Calibri" w:hAnsi="Calibri" w:cs="Calibri"/>
                <w:lang w:val="el-GR"/>
              </w:rPr>
              <w:t xml:space="preserve">εύλογη </w:t>
            </w:r>
            <w:r w:rsidRPr="0059535E">
              <w:rPr>
                <w:rFonts w:ascii="Calibri" w:eastAsia="Calibri" w:hAnsi="Calibri" w:cs="Calibri"/>
                <w:lang w:val="el-GR"/>
              </w:rPr>
              <w:t>αγοραία αξία για τη χώρα όπου:</w:t>
            </w:r>
          </w:p>
        </w:tc>
      </w:tr>
      <w:tr w:rsidR="004E38DE" w:rsidRPr="0059535E" w14:paraId="2316B8D5" w14:textId="77777777" w:rsidTr="00CD6EBD">
        <w:tc>
          <w:tcPr>
            <w:tcW w:w="1353" w:type="dxa"/>
            <w:shd w:val="clear" w:color="auto" w:fill="D9E2F3" w:themeFill="accent1" w:themeFillTint="33"/>
            <w:tcMar>
              <w:top w:w="120" w:type="dxa"/>
              <w:left w:w="180" w:type="dxa"/>
              <w:bottom w:w="120" w:type="dxa"/>
              <w:right w:w="180" w:type="dxa"/>
            </w:tcMar>
            <w:hideMark/>
          </w:tcPr>
          <w:p w14:paraId="322CA031" w14:textId="77777777" w:rsidR="004E38DE" w:rsidRPr="00045DCF" w:rsidRDefault="004E38DE" w:rsidP="00CD6EBD">
            <w:pPr>
              <w:spacing w:before="30" w:after="30"/>
              <w:ind w:left="30" w:right="30"/>
              <w:rPr>
                <w:rFonts w:ascii="Calibri" w:eastAsia="Times New Roman" w:hAnsi="Calibri" w:cs="Calibri"/>
                <w:sz w:val="16"/>
              </w:rPr>
            </w:pPr>
            <w:hyperlink r:id="rId231" w:tgtFrame="_blank" w:history="1"/>
            <w:r w:rsidRPr="00045DCF">
              <w:rPr>
                <w:rFonts w:ascii="Calibri" w:eastAsia="Times New Roman" w:hAnsi="Calibri" w:cs="Calibri"/>
                <w:sz w:val="16"/>
              </w:rPr>
              <w:t xml:space="preserve"> </w:t>
            </w:r>
          </w:p>
          <w:p w14:paraId="750A34A4"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9: Options</w:t>
            </w:r>
          </w:p>
          <w:p w14:paraId="2392644D" w14:textId="77777777" w:rsidR="004E38DE" w:rsidRPr="0059535E" w:rsidRDefault="004E38DE" w:rsidP="00CD6EBD">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EA707"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The protocol is designed.</w:t>
            </w:r>
          </w:p>
          <w:p w14:paraId="2CFA9534" w14:textId="77777777" w:rsidR="004E38DE" w:rsidRPr="00045DCF" w:rsidRDefault="004E38DE"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243AC7AE" w14:textId="77777777" w:rsidR="004E38DE" w:rsidRPr="0059535E" w:rsidRDefault="004E38DE" w:rsidP="00CD6EBD">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7E0B253D"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[1] Έχει σχεδιαστεί το πρωτόκολλο.</w:t>
            </w:r>
          </w:p>
          <w:p w14:paraId="0CA09CDC" w14:textId="77777777" w:rsidR="004E38DE" w:rsidRPr="0059535E" w:rsidRDefault="004E38DE" w:rsidP="00CD6EBD">
            <w:pPr>
              <w:pStyle w:val="iscorrect"/>
              <w:ind w:left="187" w:right="113"/>
              <w:rPr>
                <w:rFonts w:ascii="Calibri" w:hAnsi="Calibri" w:cs="Calibri"/>
                <w:color w:val="70AD47" w:themeColor="accent6"/>
              </w:rPr>
            </w:pPr>
            <w:r w:rsidRPr="0059535E">
              <w:rPr>
                <w:rFonts w:ascii="Calibri" w:eastAsia="Calibri" w:hAnsi="Calibri" w:cs="Calibri"/>
                <w:color w:val="70AD47"/>
                <w:lang w:val="el-GR"/>
              </w:rPr>
              <w:t>[2] Διεξάγεται η έρευνα.</w:t>
            </w:r>
          </w:p>
          <w:p w14:paraId="08AE559A"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[3] Πραγματοποιείται η διαχείριση της δοκιμής.</w:t>
            </w:r>
          </w:p>
        </w:tc>
      </w:tr>
      <w:tr w:rsidR="004E38DE" w:rsidRPr="00886CEB" w14:paraId="0B49705F" w14:textId="77777777" w:rsidTr="00CD6EBD">
        <w:tc>
          <w:tcPr>
            <w:tcW w:w="1353" w:type="dxa"/>
            <w:shd w:val="clear" w:color="auto" w:fill="D9E2F3" w:themeFill="accent1" w:themeFillTint="33"/>
            <w:tcMar>
              <w:top w:w="120" w:type="dxa"/>
              <w:left w:w="180" w:type="dxa"/>
              <w:bottom w:w="120" w:type="dxa"/>
              <w:right w:w="180" w:type="dxa"/>
            </w:tcMar>
            <w:hideMark/>
          </w:tcPr>
          <w:p w14:paraId="39BD8C96" w14:textId="77777777" w:rsidR="004E38DE" w:rsidRPr="00045DCF" w:rsidRDefault="004E38DE" w:rsidP="00CD6EBD">
            <w:pPr>
              <w:spacing w:before="30" w:after="30"/>
              <w:ind w:left="30" w:right="30"/>
              <w:rPr>
                <w:rFonts w:ascii="Calibri" w:eastAsia="Times New Roman" w:hAnsi="Calibri" w:cs="Calibri"/>
                <w:sz w:val="16"/>
              </w:rPr>
            </w:pPr>
            <w:hyperlink r:id="rId233" w:tgtFrame="_blank" w:history="1"/>
            <w:r w:rsidRPr="00045DCF">
              <w:rPr>
                <w:rFonts w:ascii="Calibri" w:eastAsia="Times New Roman" w:hAnsi="Calibri" w:cs="Calibri"/>
                <w:sz w:val="16"/>
              </w:rPr>
              <w:t xml:space="preserve"> </w:t>
            </w:r>
          </w:p>
          <w:p w14:paraId="37C71BBA"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9: Feedback</w:t>
            </w:r>
          </w:p>
          <w:p w14:paraId="6C7F821D" w14:textId="77777777" w:rsidR="004E38DE" w:rsidRPr="0059535E" w:rsidRDefault="004E38DE" w:rsidP="00CD6EBD">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F80AD" w14:textId="77777777" w:rsidR="004E38DE" w:rsidRPr="00045DCF" w:rsidRDefault="004E38DE"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51E86DA6"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5CC35C6F"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Η αποζημίωση που καταβάλλεται στους ερευνητές ή τα κέντρα πρέπει να βασίζεται πάντα στην </w:t>
            </w:r>
            <w:r>
              <w:rPr>
                <w:rFonts w:ascii="Calibri" w:eastAsia="Calibri" w:hAnsi="Calibri" w:cs="Calibri"/>
                <w:lang w:val="el-GR"/>
              </w:rPr>
              <w:t xml:space="preserve">εύλογη </w:t>
            </w:r>
            <w:r w:rsidRPr="0059535E">
              <w:rPr>
                <w:rFonts w:ascii="Calibri" w:eastAsia="Calibri" w:hAnsi="Calibri" w:cs="Calibri"/>
                <w:lang w:val="el-GR"/>
              </w:rPr>
              <w:t>αγοραία αξία για τη χώρα διεξαγωγής της έρευνας.</w:t>
            </w:r>
          </w:p>
          <w:p w14:paraId="4DBDF414"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Για περισσότερες πληροφορίες σχετικά με τη σωστή απάντηση, βλ. </w:t>
            </w:r>
            <w:r w:rsidRPr="0059535E">
              <w:rPr>
                <w:rFonts w:ascii="Calibri" w:eastAsia="Calibri" w:hAnsi="Calibri" w:cs="Calibri"/>
                <w:i/>
                <w:iCs/>
                <w:lang w:val="el-GR"/>
              </w:rPr>
              <w:t>Ενότητα 3.3, Εσωτερικές απαιτήσεις της Abbott.</w:t>
            </w:r>
          </w:p>
        </w:tc>
      </w:tr>
      <w:tr w:rsidR="004E38DE" w:rsidRPr="0059535E" w14:paraId="42E595A0" w14:textId="77777777" w:rsidTr="00CD6EBD">
        <w:tc>
          <w:tcPr>
            <w:tcW w:w="1353" w:type="dxa"/>
            <w:shd w:val="clear" w:color="auto" w:fill="D9E2F3" w:themeFill="accent1" w:themeFillTint="33"/>
            <w:tcMar>
              <w:top w:w="120" w:type="dxa"/>
              <w:left w:w="180" w:type="dxa"/>
              <w:bottom w:w="120" w:type="dxa"/>
              <w:right w:w="180" w:type="dxa"/>
            </w:tcMar>
            <w:hideMark/>
          </w:tcPr>
          <w:p w14:paraId="1B689C78" w14:textId="77777777" w:rsidR="004E38DE" w:rsidRPr="00D96911" w:rsidRDefault="004E38DE" w:rsidP="00CD6EBD">
            <w:pPr>
              <w:spacing w:before="30" w:after="30"/>
              <w:ind w:left="30" w:right="30"/>
              <w:rPr>
                <w:rFonts w:ascii="Calibri" w:eastAsia="Times New Roman" w:hAnsi="Calibri" w:cs="Calibri"/>
                <w:sz w:val="16"/>
                <w:lang w:val="el-GR"/>
              </w:rPr>
            </w:pPr>
            <w:hyperlink r:id="rId235" w:tgtFrame="_blank" w:history="1"/>
            <w:r w:rsidRPr="00D96911">
              <w:rPr>
                <w:rFonts w:ascii="Calibri" w:eastAsia="Times New Roman" w:hAnsi="Calibri" w:cs="Calibri"/>
                <w:sz w:val="16"/>
                <w:lang w:val="el-GR"/>
              </w:rPr>
              <w:t xml:space="preserve"> </w:t>
            </w:r>
          </w:p>
          <w:p w14:paraId="174764AA"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10: Scenario</w:t>
            </w:r>
          </w:p>
          <w:p w14:paraId="28ED82A9" w14:textId="77777777" w:rsidR="004E38DE" w:rsidRPr="0059535E" w:rsidRDefault="004E38DE" w:rsidP="00CD6EBD">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A4A03" w14:textId="77777777" w:rsidR="004E38DE" w:rsidRPr="0059535E" w:rsidRDefault="004E38DE" w:rsidP="00CD6EBD">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17B62CE9"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Η αποζημίωση που καταβάλλεται σε έναν ερευνητή μπορεί να συνδέεται με την έκβαση μιας μελέτης που δημιουργεί ένας ερευνητής</w:t>
            </w:r>
            <w:r>
              <w:rPr>
                <w:rFonts w:ascii="Calibri" w:eastAsia="Calibri" w:hAnsi="Calibri" w:cs="Calibri"/>
                <w:lang w:val="en-US"/>
              </w:rPr>
              <w:t xml:space="preserve"> (IIS)</w:t>
            </w:r>
            <w:r w:rsidRPr="0059535E">
              <w:rPr>
                <w:rFonts w:ascii="Calibri" w:eastAsia="Calibri" w:hAnsi="Calibri" w:cs="Calibri"/>
                <w:lang w:val="el-GR"/>
              </w:rPr>
              <w:t>.</w:t>
            </w:r>
          </w:p>
        </w:tc>
      </w:tr>
      <w:tr w:rsidR="004E38DE" w:rsidRPr="0059535E" w14:paraId="22E800B3" w14:textId="77777777" w:rsidTr="00CD6EBD">
        <w:tc>
          <w:tcPr>
            <w:tcW w:w="1353" w:type="dxa"/>
            <w:shd w:val="clear" w:color="auto" w:fill="D9E2F3" w:themeFill="accent1" w:themeFillTint="33"/>
            <w:tcMar>
              <w:top w:w="120" w:type="dxa"/>
              <w:left w:w="180" w:type="dxa"/>
              <w:bottom w:w="120" w:type="dxa"/>
              <w:right w:w="180" w:type="dxa"/>
            </w:tcMar>
            <w:hideMark/>
          </w:tcPr>
          <w:p w14:paraId="7CA9F0B1" w14:textId="77777777" w:rsidR="004E38DE" w:rsidRPr="00045DCF" w:rsidRDefault="004E38DE" w:rsidP="00CD6EBD">
            <w:pPr>
              <w:spacing w:before="30" w:after="30"/>
              <w:ind w:left="30" w:right="30"/>
              <w:rPr>
                <w:rFonts w:ascii="Calibri" w:eastAsia="Times New Roman" w:hAnsi="Calibri" w:cs="Calibri"/>
                <w:sz w:val="16"/>
              </w:rPr>
            </w:pPr>
            <w:hyperlink r:id="rId237" w:tgtFrame="_blank" w:history="1"/>
            <w:r w:rsidRPr="00045DCF">
              <w:rPr>
                <w:rFonts w:ascii="Calibri" w:eastAsia="Times New Roman" w:hAnsi="Calibri" w:cs="Calibri"/>
                <w:sz w:val="16"/>
              </w:rPr>
              <w:t xml:space="preserve"> </w:t>
            </w:r>
          </w:p>
          <w:p w14:paraId="1E83A0C7"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10: Options</w:t>
            </w:r>
          </w:p>
          <w:p w14:paraId="3ABBAA1D" w14:textId="77777777" w:rsidR="004E38DE" w:rsidRPr="0059535E" w:rsidRDefault="004E38DE" w:rsidP="00CD6EBD">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7A00BD" w14:textId="77777777" w:rsidR="004E38DE" w:rsidRPr="00045DCF" w:rsidRDefault="004E38DE" w:rsidP="00CD6EBD">
            <w:pPr>
              <w:pStyle w:val="NormalWeb"/>
              <w:ind w:left="30" w:right="30"/>
              <w:rPr>
                <w:rFonts w:ascii="Calibri" w:hAnsi="Calibri" w:cs="Calibri"/>
              </w:rPr>
            </w:pPr>
            <w:r w:rsidRPr="00045DCF">
              <w:rPr>
                <w:rFonts w:ascii="Calibri" w:hAnsi="Calibri" w:cs="Calibri"/>
              </w:rPr>
              <w:t>[1] True.</w:t>
            </w:r>
          </w:p>
          <w:p w14:paraId="7F7B2334" w14:textId="77777777" w:rsidR="004E38DE" w:rsidRPr="0059535E" w:rsidRDefault="004E38DE"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32028C36"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[1] Σωστό.</w:t>
            </w:r>
          </w:p>
          <w:p w14:paraId="26C9B31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color w:val="70AD47"/>
                <w:lang w:val="el-GR"/>
              </w:rPr>
              <w:t>[2] Λάθος.</w:t>
            </w:r>
          </w:p>
        </w:tc>
      </w:tr>
      <w:tr w:rsidR="004E38DE" w:rsidRPr="00886CEB" w14:paraId="1B32F776" w14:textId="77777777" w:rsidTr="00CD6EBD">
        <w:tc>
          <w:tcPr>
            <w:tcW w:w="1353" w:type="dxa"/>
            <w:shd w:val="clear" w:color="auto" w:fill="D9E2F3" w:themeFill="accent1" w:themeFillTint="33"/>
            <w:tcMar>
              <w:top w:w="120" w:type="dxa"/>
              <w:left w:w="180" w:type="dxa"/>
              <w:bottom w:w="120" w:type="dxa"/>
              <w:right w:w="180" w:type="dxa"/>
            </w:tcMar>
            <w:hideMark/>
          </w:tcPr>
          <w:p w14:paraId="396FA539" w14:textId="77777777" w:rsidR="004E38DE" w:rsidRPr="00045DCF" w:rsidRDefault="004E38DE" w:rsidP="00CD6EBD">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0B225F84"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Question 10: Feedback</w:t>
            </w:r>
          </w:p>
          <w:p w14:paraId="40B6FC55" w14:textId="77777777" w:rsidR="004E38DE" w:rsidRPr="0059535E" w:rsidRDefault="004E38DE" w:rsidP="00CD6EBD">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FB1741" w14:textId="77777777" w:rsidR="004E38DE" w:rsidRPr="00045DCF" w:rsidRDefault="004E38DE"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29B7F24E" w14:textId="77777777" w:rsidR="004E38DE" w:rsidRPr="0059535E" w:rsidRDefault="004E38D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10D75E13"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Σε καμία περίπτωση η αποζημίωση δεν πρόκειται να συνδεθεί με τις εκβάσεις μιας μελέτης.</w:t>
            </w:r>
          </w:p>
          <w:p w14:paraId="3140BA2C"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Για περισσότερες πληροφορίες σχετικά με τη σωστή απάντηση, βλ. </w:t>
            </w:r>
            <w:r w:rsidRPr="0059535E">
              <w:rPr>
                <w:rFonts w:ascii="Calibri" w:eastAsia="Calibri" w:hAnsi="Calibri" w:cs="Calibri"/>
                <w:i/>
                <w:iCs/>
                <w:lang w:val="el-GR"/>
              </w:rPr>
              <w:t>Ενότητα 3.3, Εσωτερικές απαιτήσεις της Abbott.</w:t>
            </w:r>
          </w:p>
        </w:tc>
      </w:tr>
      <w:tr w:rsidR="004E38DE" w:rsidRPr="0059535E" w14:paraId="04E653C9" w14:textId="77777777" w:rsidTr="00CD6EBD">
        <w:tc>
          <w:tcPr>
            <w:tcW w:w="1353" w:type="dxa"/>
            <w:shd w:val="clear" w:color="auto" w:fill="D9E2F3" w:themeFill="accent1" w:themeFillTint="33"/>
            <w:tcMar>
              <w:top w:w="120" w:type="dxa"/>
              <w:left w:w="180" w:type="dxa"/>
              <w:bottom w:w="120" w:type="dxa"/>
              <w:right w:w="180" w:type="dxa"/>
            </w:tcMar>
            <w:hideMark/>
          </w:tcPr>
          <w:p w14:paraId="0D4C3CAB" w14:textId="77777777" w:rsidR="004E38DE" w:rsidRPr="00D96911" w:rsidRDefault="004E38DE" w:rsidP="00CD6EBD">
            <w:pPr>
              <w:spacing w:before="30" w:after="30"/>
              <w:ind w:left="30" w:right="30"/>
              <w:rPr>
                <w:rFonts w:ascii="Calibri" w:eastAsia="Times New Roman" w:hAnsi="Calibri" w:cs="Calibri"/>
                <w:sz w:val="16"/>
                <w:lang w:val="el-GR"/>
              </w:rPr>
            </w:pPr>
            <w:hyperlink r:id="rId241" w:tgtFrame="_blank" w:history="1"/>
            <w:r w:rsidRPr="00D96911">
              <w:rPr>
                <w:rFonts w:ascii="Calibri" w:eastAsia="Times New Roman" w:hAnsi="Calibri" w:cs="Calibri"/>
                <w:sz w:val="16"/>
                <w:lang w:val="el-GR"/>
              </w:rPr>
              <w:t xml:space="preserve"> </w:t>
            </w:r>
          </w:p>
          <w:p w14:paraId="40C01495" w14:textId="77777777" w:rsidR="004E38DE" w:rsidRPr="0059535E" w:rsidRDefault="004E38DE" w:rsidP="00CD6EBD">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E27544" w14:textId="77777777" w:rsidR="004E38DE" w:rsidRPr="0059535E" w:rsidRDefault="004E38DE"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41B98313"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Όλες οι ερωτήσεις παραμένουν αναπάντητες</w:t>
            </w:r>
          </w:p>
        </w:tc>
      </w:tr>
      <w:tr w:rsidR="004E38DE" w:rsidRPr="00886CEB" w14:paraId="4A3E46F3" w14:textId="77777777" w:rsidTr="00CD6EBD">
        <w:tc>
          <w:tcPr>
            <w:tcW w:w="1353" w:type="dxa"/>
            <w:shd w:val="clear" w:color="auto" w:fill="D9E2F3" w:themeFill="accent1" w:themeFillTint="33"/>
            <w:tcMar>
              <w:top w:w="120" w:type="dxa"/>
              <w:left w:w="180" w:type="dxa"/>
              <w:bottom w:w="120" w:type="dxa"/>
              <w:right w:w="180" w:type="dxa"/>
            </w:tcMar>
            <w:hideMark/>
          </w:tcPr>
          <w:p w14:paraId="1328FE5E" w14:textId="77777777" w:rsidR="004E38DE" w:rsidRPr="00045DCF" w:rsidRDefault="004E38DE" w:rsidP="00CD6EBD">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26B32667" w14:textId="77777777" w:rsidR="004E38DE" w:rsidRPr="00045DCF" w:rsidRDefault="004E38DE" w:rsidP="00CD6EBD">
            <w:pPr>
              <w:pStyle w:val="NormalWeb"/>
              <w:ind w:left="30" w:right="30"/>
              <w:rPr>
                <w:rFonts w:ascii="Calibri" w:hAnsi="Calibri" w:cs="Calibri"/>
                <w:sz w:val="16"/>
              </w:rPr>
            </w:pPr>
            <w:r w:rsidRPr="00045DCF">
              <w:rPr>
                <w:rFonts w:ascii="Calibri" w:hAnsi="Calibri" w:cs="Calibri"/>
                <w:sz w:val="16"/>
              </w:rPr>
              <w:t>Activity: Overall Feedback</w:t>
            </w:r>
          </w:p>
          <w:p w14:paraId="41D5177B" w14:textId="77777777" w:rsidR="004E38DE" w:rsidRPr="0059535E" w:rsidRDefault="004E38DE" w:rsidP="00CD6EBD">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F2B043" w14:textId="77777777" w:rsidR="004E38DE" w:rsidRPr="00045DCF" w:rsidRDefault="004E38DE"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4760C75E" w14:textId="77777777" w:rsidR="004E38DE" w:rsidRPr="00045DCF" w:rsidRDefault="004E38DE"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66CD307F" w14:textId="77777777" w:rsidR="004E38DE" w:rsidRPr="00045DCF" w:rsidRDefault="004E38DE"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14:paraId="68CA5FAF" w14:textId="77777777" w:rsidR="004E38DE" w:rsidRPr="00045DCF" w:rsidRDefault="004E38DE" w:rsidP="00CD6EBD">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36C5BDD4" w14:textId="77777777" w:rsidR="004E38DE" w:rsidRPr="00045DCF" w:rsidRDefault="004E38DE"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5B102E27"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16C77A98"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Δεν είναι διαθέσιμο κανένα αποτέλεσμα, επειδή δεν ολοκληρώσατε τον έλεγχο γνώσεων.</w:t>
            </w:r>
          </w:p>
          <w:p w14:paraId="7DB6C65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Συγχαρητήρια! Περάσατε επιτυχώς τον έλεγχο γνώσεων και ολοκληρώσατε το μάθημα.</w:t>
            </w:r>
          </w:p>
          <w:p w14:paraId="67E34554"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Εξετάστε τα αποτελέσματά σας παρακάτω κάνοντας κλικ σε κάθε ερώτηση.</w:t>
            </w:r>
          </w:p>
          <w:p w14:paraId="14E78601"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Μόλις τελειώσετε, θα πρέπει να κάνετε κλικ στο εικονίδιο ΕΞΟΔΟΣ [X] στη γραμμή τίτλου του μαθήματος, προτού κλείσετε το παράθυρο ή την καρτέλα του προγράμματος περιήγησης.</w:t>
            </w:r>
          </w:p>
          <w:p w14:paraId="110C89B7"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Λυπούμαστε, δεν περάσατε τον έλεγχο γνώσεων. Αφιερώστε λίγα λεπτά για να εξετάσετε τα αποτελέσματά σας παρακάτω, κάνοντας κλικ σε κάθε ερώτηση.</w:t>
            </w:r>
          </w:p>
          <w:p w14:paraId="290BF18C"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Όταν τελειώσετε, κάντε κλικ στο κουμπί Επανάληψη ελέγχου γνώσεων.</w:t>
            </w:r>
          </w:p>
        </w:tc>
      </w:tr>
      <w:tr w:rsidR="004E38DE" w:rsidRPr="0059535E" w14:paraId="7024C01A" w14:textId="77777777" w:rsidTr="00CD6EBD">
        <w:tc>
          <w:tcPr>
            <w:tcW w:w="1353" w:type="dxa"/>
            <w:shd w:val="clear" w:color="auto" w:fill="D9E2F3" w:themeFill="accent1" w:themeFillTint="33"/>
            <w:tcMar>
              <w:top w:w="120" w:type="dxa"/>
              <w:left w:w="180" w:type="dxa"/>
              <w:bottom w:w="120" w:type="dxa"/>
              <w:right w:w="180" w:type="dxa"/>
            </w:tcMar>
            <w:hideMark/>
          </w:tcPr>
          <w:p w14:paraId="5234AFDE" w14:textId="77777777" w:rsidR="004E38DE" w:rsidRPr="0059535E" w:rsidRDefault="004E38DE" w:rsidP="00CD6EBD">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BBE73"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56D623B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Εισαγωγή</w:t>
            </w:r>
          </w:p>
        </w:tc>
      </w:tr>
      <w:tr w:rsidR="004E38DE" w:rsidRPr="0059535E" w14:paraId="5AAA3210" w14:textId="77777777" w:rsidTr="00CD6EBD">
        <w:tc>
          <w:tcPr>
            <w:tcW w:w="1353" w:type="dxa"/>
            <w:shd w:val="clear" w:color="auto" w:fill="D9E2F3" w:themeFill="accent1" w:themeFillTint="33"/>
            <w:tcMar>
              <w:top w:w="120" w:type="dxa"/>
              <w:left w:w="180" w:type="dxa"/>
              <w:bottom w:w="120" w:type="dxa"/>
              <w:right w:w="180" w:type="dxa"/>
            </w:tcMar>
            <w:hideMark/>
          </w:tcPr>
          <w:p w14:paraId="4CEA8E1F" w14:textId="77777777" w:rsidR="004E38DE" w:rsidRPr="0059535E" w:rsidRDefault="004E38DE" w:rsidP="00CD6EBD">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B0BA9" w14:textId="77777777" w:rsidR="004E38DE" w:rsidRPr="0059535E" w:rsidRDefault="004E38DE" w:rsidP="00CD6EBD">
            <w:pPr>
              <w:pStyle w:val="NormalWeb"/>
              <w:ind w:left="30" w:right="30"/>
              <w:rPr>
                <w:rFonts w:ascii="Calibri" w:hAnsi="Calibri" w:cs="Calibri"/>
              </w:rPr>
            </w:pPr>
            <w:r w:rsidRPr="00045DCF">
              <w:rPr>
                <w:rFonts w:ascii="Calibri" w:hAnsi="Calibri" w:cs="Calibri"/>
              </w:rPr>
              <w:t>Welcome</w:t>
            </w:r>
          </w:p>
        </w:tc>
        <w:tc>
          <w:tcPr>
            <w:tcW w:w="6000" w:type="dxa"/>
            <w:vAlign w:val="center"/>
          </w:tcPr>
          <w:p w14:paraId="08DB286A"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Καλωσορίσατε</w:t>
            </w:r>
          </w:p>
        </w:tc>
      </w:tr>
      <w:tr w:rsidR="004E38DE" w:rsidRPr="0059535E" w14:paraId="6528A452" w14:textId="77777777" w:rsidTr="00CD6EBD">
        <w:tc>
          <w:tcPr>
            <w:tcW w:w="1353" w:type="dxa"/>
            <w:shd w:val="clear" w:color="auto" w:fill="D9E2F3" w:themeFill="accent1" w:themeFillTint="33"/>
            <w:tcMar>
              <w:top w:w="120" w:type="dxa"/>
              <w:left w:w="180" w:type="dxa"/>
              <w:bottom w:w="120" w:type="dxa"/>
              <w:right w:w="180" w:type="dxa"/>
            </w:tcMar>
            <w:hideMark/>
          </w:tcPr>
          <w:p w14:paraId="4E4F7B8F" w14:textId="77777777" w:rsidR="004E38DE" w:rsidRPr="0059535E" w:rsidRDefault="004E38DE" w:rsidP="00CD6EBD">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43FE6E" w14:textId="77777777" w:rsidR="004E38DE" w:rsidRPr="0059535E" w:rsidRDefault="004E38DE" w:rsidP="00CD6EBD">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7D84A7D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Στόχοι</w:t>
            </w:r>
          </w:p>
        </w:tc>
      </w:tr>
      <w:tr w:rsidR="004E38DE" w:rsidRPr="0059535E" w14:paraId="717D2200" w14:textId="77777777" w:rsidTr="00CD6EBD">
        <w:tc>
          <w:tcPr>
            <w:tcW w:w="1353" w:type="dxa"/>
            <w:shd w:val="clear" w:color="auto" w:fill="D9E2F3" w:themeFill="accent1" w:themeFillTint="33"/>
            <w:tcMar>
              <w:top w:w="120" w:type="dxa"/>
              <w:left w:w="180" w:type="dxa"/>
              <w:bottom w:w="120" w:type="dxa"/>
              <w:right w:w="180" w:type="dxa"/>
            </w:tcMar>
            <w:hideMark/>
          </w:tcPr>
          <w:p w14:paraId="6334D24D" w14:textId="77777777" w:rsidR="004E38DE" w:rsidRPr="0059535E" w:rsidRDefault="004E38DE" w:rsidP="00CD6EBD">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74BF1E" w14:textId="77777777" w:rsidR="004E38DE" w:rsidRPr="0059535E" w:rsidRDefault="004E38DE" w:rsidP="00CD6EBD">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25D4D85D"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Εκπαιδευτικό πρόγραμμα</w:t>
            </w:r>
          </w:p>
        </w:tc>
      </w:tr>
      <w:tr w:rsidR="004E38DE" w:rsidRPr="0059535E" w14:paraId="43DB3C9B" w14:textId="77777777" w:rsidTr="00CD6EBD">
        <w:tc>
          <w:tcPr>
            <w:tcW w:w="1353" w:type="dxa"/>
            <w:shd w:val="clear" w:color="auto" w:fill="D9E2F3" w:themeFill="accent1" w:themeFillTint="33"/>
            <w:tcMar>
              <w:top w:w="120" w:type="dxa"/>
              <w:left w:w="180" w:type="dxa"/>
              <w:bottom w:w="120" w:type="dxa"/>
              <w:right w:w="180" w:type="dxa"/>
            </w:tcMar>
            <w:hideMark/>
          </w:tcPr>
          <w:p w14:paraId="688E5F5F" w14:textId="77777777" w:rsidR="004E38DE" w:rsidRPr="0059535E" w:rsidRDefault="004E38DE" w:rsidP="00CD6EBD">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EDA5A4" w14:textId="77777777" w:rsidR="004E38DE" w:rsidRPr="0059535E" w:rsidRDefault="004E38DE" w:rsidP="00CD6EBD">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0FF84E29"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Προώθηση της επιστήμης</w:t>
            </w:r>
          </w:p>
        </w:tc>
      </w:tr>
      <w:tr w:rsidR="004E38DE" w:rsidRPr="0059535E" w14:paraId="04AD3B5F" w14:textId="77777777" w:rsidTr="00CD6EBD">
        <w:tc>
          <w:tcPr>
            <w:tcW w:w="1353" w:type="dxa"/>
            <w:shd w:val="clear" w:color="auto" w:fill="D9E2F3" w:themeFill="accent1" w:themeFillTint="33"/>
            <w:tcMar>
              <w:top w:w="120" w:type="dxa"/>
              <w:left w:w="180" w:type="dxa"/>
              <w:bottom w:w="120" w:type="dxa"/>
              <w:right w:w="180" w:type="dxa"/>
            </w:tcMar>
            <w:hideMark/>
          </w:tcPr>
          <w:p w14:paraId="4CB0EB9C" w14:textId="77777777" w:rsidR="004E38DE" w:rsidRPr="0059535E" w:rsidRDefault="004E38DE" w:rsidP="00CD6EBD">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BAFB1" w14:textId="77777777" w:rsidR="004E38DE" w:rsidRPr="0059535E" w:rsidRDefault="004E38DE"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49FE1F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Επισκόπηση</w:t>
            </w:r>
          </w:p>
        </w:tc>
      </w:tr>
      <w:tr w:rsidR="004E38DE" w:rsidRPr="0059535E" w14:paraId="3EFCA3C2" w14:textId="77777777" w:rsidTr="00CD6EBD">
        <w:tc>
          <w:tcPr>
            <w:tcW w:w="1353" w:type="dxa"/>
            <w:shd w:val="clear" w:color="auto" w:fill="D9E2F3" w:themeFill="accent1" w:themeFillTint="33"/>
            <w:tcMar>
              <w:top w:w="120" w:type="dxa"/>
              <w:left w:w="180" w:type="dxa"/>
              <w:bottom w:w="120" w:type="dxa"/>
              <w:right w:w="180" w:type="dxa"/>
            </w:tcMar>
            <w:hideMark/>
          </w:tcPr>
          <w:p w14:paraId="04CB4F2E" w14:textId="77777777" w:rsidR="004E38DE" w:rsidRPr="0059535E" w:rsidRDefault="004E38DE" w:rsidP="00CD6EBD">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A95CE0"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2A5CA397"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Γιατί διεξάγουμε έρευνα</w:t>
            </w:r>
          </w:p>
        </w:tc>
      </w:tr>
      <w:tr w:rsidR="004E38DE" w:rsidRPr="0059535E" w14:paraId="26866442" w14:textId="77777777" w:rsidTr="00CD6EBD">
        <w:tc>
          <w:tcPr>
            <w:tcW w:w="1353" w:type="dxa"/>
            <w:shd w:val="clear" w:color="auto" w:fill="D9E2F3" w:themeFill="accent1" w:themeFillTint="33"/>
            <w:tcMar>
              <w:top w:w="120" w:type="dxa"/>
              <w:left w:w="180" w:type="dxa"/>
              <w:bottom w:w="120" w:type="dxa"/>
              <w:right w:w="180" w:type="dxa"/>
            </w:tcMar>
            <w:hideMark/>
          </w:tcPr>
          <w:p w14:paraId="7D232363" w14:textId="77777777" w:rsidR="004E38DE" w:rsidRPr="0059535E" w:rsidRDefault="004E38DE" w:rsidP="00CD6EBD">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18BF8"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64337E6F"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Οι τύποι έρευνας που στηρίζουμε</w:t>
            </w:r>
          </w:p>
        </w:tc>
      </w:tr>
      <w:tr w:rsidR="004E38DE" w:rsidRPr="0059535E" w14:paraId="2AAE01E2" w14:textId="77777777" w:rsidTr="00CD6EBD">
        <w:tc>
          <w:tcPr>
            <w:tcW w:w="1353" w:type="dxa"/>
            <w:shd w:val="clear" w:color="auto" w:fill="D9E2F3" w:themeFill="accent1" w:themeFillTint="33"/>
            <w:tcMar>
              <w:top w:w="120" w:type="dxa"/>
              <w:left w:w="180" w:type="dxa"/>
              <w:bottom w:w="120" w:type="dxa"/>
              <w:right w:w="180" w:type="dxa"/>
            </w:tcMar>
            <w:hideMark/>
          </w:tcPr>
          <w:p w14:paraId="0CC0FC17" w14:textId="77777777" w:rsidR="004E38DE" w:rsidRPr="0059535E" w:rsidRDefault="004E38DE" w:rsidP="00CD6EBD">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93B61A" w14:textId="77777777" w:rsidR="004E38DE" w:rsidRPr="0059535E" w:rsidRDefault="004E38DE" w:rsidP="00CD6EBD">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57BDE2AE"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Προώθηση της επιστήμης: Συνοπτική αναφορά</w:t>
            </w:r>
          </w:p>
        </w:tc>
      </w:tr>
      <w:tr w:rsidR="004E38DE" w:rsidRPr="0059535E" w14:paraId="54043ED9" w14:textId="77777777" w:rsidTr="00CD6EBD">
        <w:tc>
          <w:tcPr>
            <w:tcW w:w="1353" w:type="dxa"/>
            <w:shd w:val="clear" w:color="auto" w:fill="D9E2F3" w:themeFill="accent1" w:themeFillTint="33"/>
            <w:tcMar>
              <w:top w:w="120" w:type="dxa"/>
              <w:left w:w="180" w:type="dxa"/>
              <w:bottom w:w="120" w:type="dxa"/>
              <w:right w:w="180" w:type="dxa"/>
            </w:tcMar>
            <w:hideMark/>
          </w:tcPr>
          <w:p w14:paraId="708AF851" w14:textId="77777777" w:rsidR="004E38DE" w:rsidRPr="0059535E" w:rsidRDefault="004E38DE" w:rsidP="00CD6EBD">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524A1" w14:textId="77777777" w:rsidR="004E38DE" w:rsidRPr="0059535E" w:rsidRDefault="004E38DE" w:rsidP="00CD6EBD">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293AE8DD"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Επιστημονική ακεραιότητα</w:t>
            </w:r>
          </w:p>
        </w:tc>
      </w:tr>
      <w:tr w:rsidR="004E38DE" w:rsidRPr="0059535E" w14:paraId="10EB3B8E" w14:textId="77777777" w:rsidTr="00CD6EBD">
        <w:tc>
          <w:tcPr>
            <w:tcW w:w="1353" w:type="dxa"/>
            <w:shd w:val="clear" w:color="auto" w:fill="D9E2F3" w:themeFill="accent1" w:themeFillTint="33"/>
            <w:tcMar>
              <w:top w:w="120" w:type="dxa"/>
              <w:left w:w="180" w:type="dxa"/>
              <w:bottom w:w="120" w:type="dxa"/>
              <w:right w:w="180" w:type="dxa"/>
            </w:tcMar>
            <w:hideMark/>
          </w:tcPr>
          <w:p w14:paraId="41EBFF7F" w14:textId="77777777" w:rsidR="004E38DE" w:rsidRPr="0059535E" w:rsidRDefault="004E38DE" w:rsidP="00CD6EBD">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B57DDC" w14:textId="77777777" w:rsidR="004E38DE" w:rsidRPr="0059535E" w:rsidRDefault="004E38DE"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6EAA28C7"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Επισκόπηση</w:t>
            </w:r>
          </w:p>
        </w:tc>
      </w:tr>
      <w:tr w:rsidR="004E38DE" w:rsidRPr="0059535E" w14:paraId="6E5F7677" w14:textId="77777777" w:rsidTr="00CD6EBD">
        <w:tc>
          <w:tcPr>
            <w:tcW w:w="1353" w:type="dxa"/>
            <w:shd w:val="clear" w:color="auto" w:fill="D9E2F3" w:themeFill="accent1" w:themeFillTint="33"/>
            <w:tcMar>
              <w:top w:w="120" w:type="dxa"/>
              <w:left w:w="180" w:type="dxa"/>
              <w:bottom w:w="120" w:type="dxa"/>
              <w:right w:w="180" w:type="dxa"/>
            </w:tcMar>
            <w:hideMark/>
          </w:tcPr>
          <w:p w14:paraId="2B58615F" w14:textId="77777777" w:rsidR="004E38DE" w:rsidRPr="0059535E" w:rsidRDefault="004E38DE" w:rsidP="00CD6EBD">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9C487C" w14:textId="77777777" w:rsidR="004E38DE" w:rsidRPr="0059535E" w:rsidRDefault="004E38DE" w:rsidP="00CD6EBD">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1E95A81F"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Νόμοι, κανονισμοί και πρότυπα</w:t>
            </w:r>
          </w:p>
        </w:tc>
      </w:tr>
      <w:tr w:rsidR="004E38DE" w:rsidRPr="0059535E" w14:paraId="4C724D02" w14:textId="77777777" w:rsidTr="00CD6EBD">
        <w:tc>
          <w:tcPr>
            <w:tcW w:w="1353" w:type="dxa"/>
            <w:shd w:val="clear" w:color="auto" w:fill="D9E2F3" w:themeFill="accent1" w:themeFillTint="33"/>
            <w:tcMar>
              <w:top w:w="120" w:type="dxa"/>
              <w:left w:w="180" w:type="dxa"/>
              <w:bottom w:w="120" w:type="dxa"/>
              <w:right w:w="180" w:type="dxa"/>
            </w:tcMar>
            <w:hideMark/>
          </w:tcPr>
          <w:p w14:paraId="5F509ED3" w14:textId="77777777" w:rsidR="004E38DE" w:rsidRPr="0059535E" w:rsidRDefault="004E38DE" w:rsidP="00CD6EBD">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E9FE90" w14:textId="77777777" w:rsidR="004E38DE" w:rsidRPr="0059535E" w:rsidRDefault="004E38DE" w:rsidP="00CD6EBD">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55D7A218"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Εσωτερικές απαιτήσεις της Abbott</w:t>
            </w:r>
          </w:p>
        </w:tc>
      </w:tr>
      <w:tr w:rsidR="004E38DE" w:rsidRPr="0059535E" w14:paraId="6F9764A8" w14:textId="77777777" w:rsidTr="00CD6EBD">
        <w:tc>
          <w:tcPr>
            <w:tcW w:w="1353" w:type="dxa"/>
            <w:shd w:val="clear" w:color="auto" w:fill="D9E2F3" w:themeFill="accent1" w:themeFillTint="33"/>
            <w:tcMar>
              <w:top w:w="120" w:type="dxa"/>
              <w:left w:w="180" w:type="dxa"/>
              <w:bottom w:w="120" w:type="dxa"/>
              <w:right w:w="180" w:type="dxa"/>
            </w:tcMar>
            <w:hideMark/>
          </w:tcPr>
          <w:p w14:paraId="58011AD8" w14:textId="77777777" w:rsidR="004E38DE" w:rsidRPr="0059535E" w:rsidRDefault="004E38DE" w:rsidP="00CD6EBD">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FB77F" w14:textId="77777777" w:rsidR="004E38DE" w:rsidRPr="0059535E" w:rsidRDefault="004E38DE" w:rsidP="00CD6EBD">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01DF539D"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Επιστημονική ακεραιότητα: Συνοπτική αναφορά</w:t>
            </w:r>
          </w:p>
        </w:tc>
      </w:tr>
      <w:tr w:rsidR="004E38DE" w:rsidRPr="0059535E" w14:paraId="20215B79" w14:textId="77777777" w:rsidTr="00CD6EBD">
        <w:tc>
          <w:tcPr>
            <w:tcW w:w="1353" w:type="dxa"/>
            <w:shd w:val="clear" w:color="auto" w:fill="D9E2F3" w:themeFill="accent1" w:themeFillTint="33"/>
            <w:tcMar>
              <w:top w:w="120" w:type="dxa"/>
              <w:left w:w="180" w:type="dxa"/>
              <w:bottom w:w="120" w:type="dxa"/>
              <w:right w:w="180" w:type="dxa"/>
            </w:tcMar>
            <w:hideMark/>
          </w:tcPr>
          <w:p w14:paraId="1DFD6AD6" w14:textId="77777777" w:rsidR="004E38DE" w:rsidRPr="0059535E" w:rsidRDefault="004E38DE" w:rsidP="00CD6EBD">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F84A38" w14:textId="77777777" w:rsidR="004E38DE" w:rsidRPr="0059535E" w:rsidRDefault="004E38DE" w:rsidP="00CD6EBD">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5943FBD7"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Ο δικός σας ρόλος</w:t>
            </w:r>
          </w:p>
        </w:tc>
      </w:tr>
      <w:tr w:rsidR="004E38DE" w:rsidRPr="0059535E" w14:paraId="2E4582E5" w14:textId="77777777" w:rsidTr="00CD6EBD">
        <w:tc>
          <w:tcPr>
            <w:tcW w:w="1353" w:type="dxa"/>
            <w:shd w:val="clear" w:color="auto" w:fill="D9E2F3" w:themeFill="accent1" w:themeFillTint="33"/>
            <w:tcMar>
              <w:top w:w="120" w:type="dxa"/>
              <w:left w:w="180" w:type="dxa"/>
              <w:bottom w:w="120" w:type="dxa"/>
              <w:right w:w="180" w:type="dxa"/>
            </w:tcMar>
            <w:hideMark/>
          </w:tcPr>
          <w:p w14:paraId="3ABEE7CE" w14:textId="77777777" w:rsidR="004E38DE" w:rsidRPr="0059535E" w:rsidRDefault="004E38DE" w:rsidP="00CD6EBD">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FA22D" w14:textId="77777777" w:rsidR="004E38DE" w:rsidRPr="0059535E" w:rsidRDefault="004E38DE"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608D781B"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Επισκόπηση</w:t>
            </w:r>
          </w:p>
        </w:tc>
      </w:tr>
      <w:tr w:rsidR="004E38DE" w:rsidRPr="0059535E" w14:paraId="4458910D" w14:textId="77777777" w:rsidTr="00CD6EBD">
        <w:tc>
          <w:tcPr>
            <w:tcW w:w="1353" w:type="dxa"/>
            <w:shd w:val="clear" w:color="auto" w:fill="D9E2F3" w:themeFill="accent1" w:themeFillTint="33"/>
            <w:tcMar>
              <w:top w:w="120" w:type="dxa"/>
              <w:left w:w="180" w:type="dxa"/>
              <w:bottom w:w="120" w:type="dxa"/>
              <w:right w:w="180" w:type="dxa"/>
            </w:tcMar>
            <w:hideMark/>
          </w:tcPr>
          <w:p w14:paraId="3BBB51ED" w14:textId="77777777" w:rsidR="004E38DE" w:rsidRPr="0059535E" w:rsidRDefault="004E38DE" w:rsidP="00CD6EBD">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42B68F"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46624E09"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Τι </w:t>
            </w:r>
            <w:r>
              <w:rPr>
                <w:rFonts w:ascii="Calibri" w:eastAsia="Calibri" w:hAnsi="Calibri" w:cs="Calibri"/>
                <w:lang w:val="el-GR"/>
              </w:rPr>
              <w:t xml:space="preserve">πρέπει </w:t>
            </w:r>
            <w:r w:rsidRPr="0059535E">
              <w:rPr>
                <w:rFonts w:ascii="Calibri" w:eastAsia="Calibri" w:hAnsi="Calibri" w:cs="Calibri"/>
                <w:lang w:val="el-GR"/>
              </w:rPr>
              <w:t>να κάν</w:t>
            </w:r>
            <w:r>
              <w:rPr>
                <w:rFonts w:ascii="Calibri" w:eastAsia="Calibri" w:hAnsi="Calibri" w:cs="Calibri"/>
                <w:lang w:val="el-GR"/>
              </w:rPr>
              <w:t>ετε</w:t>
            </w:r>
            <w:r w:rsidRPr="0059535E">
              <w:rPr>
                <w:rFonts w:ascii="Calibri" w:eastAsia="Calibri" w:hAnsi="Calibri" w:cs="Calibri"/>
                <w:lang w:val="el-GR"/>
              </w:rPr>
              <w:t xml:space="preserve"> – Μη επιστημονικά τμήματα</w:t>
            </w:r>
          </w:p>
        </w:tc>
      </w:tr>
      <w:tr w:rsidR="004E38DE" w:rsidRPr="0059535E" w14:paraId="1BDFAFAC" w14:textId="77777777" w:rsidTr="00CD6EBD">
        <w:tc>
          <w:tcPr>
            <w:tcW w:w="1353" w:type="dxa"/>
            <w:shd w:val="clear" w:color="auto" w:fill="D9E2F3" w:themeFill="accent1" w:themeFillTint="33"/>
            <w:tcMar>
              <w:top w:w="120" w:type="dxa"/>
              <w:left w:w="180" w:type="dxa"/>
              <w:bottom w:w="120" w:type="dxa"/>
              <w:right w:w="180" w:type="dxa"/>
            </w:tcMar>
            <w:hideMark/>
          </w:tcPr>
          <w:p w14:paraId="14C17B23" w14:textId="77777777" w:rsidR="004E38DE" w:rsidRPr="0059535E" w:rsidRDefault="004E38DE" w:rsidP="00CD6EBD">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DB844"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06B2FEA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Τι </w:t>
            </w:r>
            <w:r>
              <w:rPr>
                <w:rFonts w:ascii="Calibri" w:eastAsia="Calibri" w:hAnsi="Calibri" w:cs="Calibri"/>
                <w:lang w:val="el-GR"/>
              </w:rPr>
              <w:t xml:space="preserve">πρέπει </w:t>
            </w:r>
            <w:r w:rsidRPr="0059535E">
              <w:rPr>
                <w:rFonts w:ascii="Calibri" w:eastAsia="Calibri" w:hAnsi="Calibri" w:cs="Calibri"/>
                <w:lang w:val="el-GR"/>
              </w:rPr>
              <w:t>να κάν</w:t>
            </w:r>
            <w:r>
              <w:rPr>
                <w:rFonts w:ascii="Calibri" w:eastAsia="Calibri" w:hAnsi="Calibri" w:cs="Calibri"/>
                <w:lang w:val="el-GR"/>
              </w:rPr>
              <w:t>ετε</w:t>
            </w:r>
            <w:r w:rsidRPr="0059535E">
              <w:rPr>
                <w:rFonts w:ascii="Calibri" w:eastAsia="Calibri" w:hAnsi="Calibri" w:cs="Calibri"/>
                <w:lang w:val="el-GR"/>
              </w:rPr>
              <w:t xml:space="preserve"> – Τμήματα έρευνας και επιστημονικών δραστηριοτήτων</w:t>
            </w:r>
          </w:p>
        </w:tc>
      </w:tr>
      <w:tr w:rsidR="004E38DE" w:rsidRPr="0059535E" w14:paraId="429EA579" w14:textId="77777777" w:rsidTr="00CD6EBD">
        <w:tc>
          <w:tcPr>
            <w:tcW w:w="1353" w:type="dxa"/>
            <w:shd w:val="clear" w:color="auto" w:fill="D9E2F3" w:themeFill="accent1" w:themeFillTint="33"/>
            <w:tcMar>
              <w:top w:w="120" w:type="dxa"/>
              <w:left w:w="180" w:type="dxa"/>
              <w:bottom w:w="120" w:type="dxa"/>
              <w:right w:w="180" w:type="dxa"/>
            </w:tcMar>
            <w:hideMark/>
          </w:tcPr>
          <w:p w14:paraId="6F632802" w14:textId="77777777" w:rsidR="004E38DE" w:rsidRPr="0059535E" w:rsidRDefault="004E38DE" w:rsidP="00CD6EBD">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2BC5A"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6600AAA0"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Πού να Απευθυνθείτε για Υποστήριξη</w:t>
            </w:r>
          </w:p>
        </w:tc>
      </w:tr>
      <w:tr w:rsidR="004E38DE" w:rsidRPr="0059535E" w14:paraId="109143BC" w14:textId="77777777" w:rsidTr="00CD6EBD">
        <w:tc>
          <w:tcPr>
            <w:tcW w:w="1353" w:type="dxa"/>
            <w:shd w:val="clear" w:color="auto" w:fill="D9E2F3" w:themeFill="accent1" w:themeFillTint="33"/>
            <w:tcMar>
              <w:top w:w="120" w:type="dxa"/>
              <w:left w:w="180" w:type="dxa"/>
              <w:bottom w:w="120" w:type="dxa"/>
              <w:right w:w="180" w:type="dxa"/>
            </w:tcMar>
            <w:hideMark/>
          </w:tcPr>
          <w:p w14:paraId="5B3EFBA1" w14:textId="77777777" w:rsidR="004E38DE" w:rsidRPr="0059535E" w:rsidRDefault="004E38DE" w:rsidP="00CD6EBD">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462D" w14:textId="77777777" w:rsidR="004E38DE" w:rsidRPr="0059535E" w:rsidRDefault="004E38DE" w:rsidP="00CD6EBD">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61B8FB6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Ο δικός σας ρόλος: Συνοπτική αναφορά</w:t>
            </w:r>
          </w:p>
        </w:tc>
      </w:tr>
      <w:tr w:rsidR="004E38DE" w:rsidRPr="0059535E" w14:paraId="614C4CEA" w14:textId="77777777" w:rsidTr="00CD6EBD">
        <w:tc>
          <w:tcPr>
            <w:tcW w:w="1353" w:type="dxa"/>
            <w:shd w:val="clear" w:color="auto" w:fill="D9E2F3" w:themeFill="accent1" w:themeFillTint="33"/>
            <w:tcMar>
              <w:top w:w="120" w:type="dxa"/>
              <w:left w:w="180" w:type="dxa"/>
              <w:bottom w:w="120" w:type="dxa"/>
              <w:right w:w="180" w:type="dxa"/>
            </w:tcMar>
            <w:hideMark/>
          </w:tcPr>
          <w:p w14:paraId="2FE0484F" w14:textId="77777777" w:rsidR="004E38DE" w:rsidRPr="0059535E" w:rsidRDefault="004E38DE" w:rsidP="00CD6EBD">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2BD57" w14:textId="77777777" w:rsidR="004E38DE" w:rsidRPr="0059535E" w:rsidRDefault="004E38DE" w:rsidP="00CD6EBD">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7D6686BF"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Πόροι</w:t>
            </w:r>
          </w:p>
        </w:tc>
      </w:tr>
      <w:tr w:rsidR="004E38DE" w:rsidRPr="0059535E" w14:paraId="34287610" w14:textId="77777777" w:rsidTr="00CD6EBD">
        <w:tc>
          <w:tcPr>
            <w:tcW w:w="1353" w:type="dxa"/>
            <w:shd w:val="clear" w:color="auto" w:fill="D9E2F3" w:themeFill="accent1" w:themeFillTint="33"/>
            <w:tcMar>
              <w:top w:w="120" w:type="dxa"/>
              <w:left w:w="180" w:type="dxa"/>
              <w:bottom w:w="120" w:type="dxa"/>
              <w:right w:w="180" w:type="dxa"/>
            </w:tcMar>
            <w:hideMark/>
          </w:tcPr>
          <w:p w14:paraId="472F8CD7" w14:textId="77777777" w:rsidR="004E38DE" w:rsidRPr="0059535E" w:rsidRDefault="004E38DE" w:rsidP="00CD6EBD">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AFA29"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1F9BB98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Από πού θα λάβετε βοήθεια</w:t>
            </w:r>
          </w:p>
        </w:tc>
      </w:tr>
      <w:tr w:rsidR="004E38DE" w:rsidRPr="0059535E" w14:paraId="7DD93E0D" w14:textId="77777777" w:rsidTr="00CD6EBD">
        <w:tc>
          <w:tcPr>
            <w:tcW w:w="1353" w:type="dxa"/>
            <w:shd w:val="clear" w:color="auto" w:fill="D9E2F3" w:themeFill="accent1" w:themeFillTint="33"/>
            <w:tcMar>
              <w:top w:w="120" w:type="dxa"/>
              <w:left w:w="180" w:type="dxa"/>
              <w:bottom w:w="120" w:type="dxa"/>
              <w:right w:w="180" w:type="dxa"/>
            </w:tcMar>
            <w:hideMark/>
          </w:tcPr>
          <w:p w14:paraId="0F460262" w14:textId="77777777" w:rsidR="004E38DE" w:rsidRPr="0059535E" w:rsidRDefault="004E38DE" w:rsidP="00CD6EBD">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6106B" w14:textId="77777777" w:rsidR="004E38DE" w:rsidRPr="0059535E" w:rsidRDefault="004E38DE"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2E408FC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Υλικό αναφοράς</w:t>
            </w:r>
          </w:p>
        </w:tc>
      </w:tr>
      <w:tr w:rsidR="004E38DE" w:rsidRPr="0059535E" w14:paraId="0453AEFD" w14:textId="77777777" w:rsidTr="00CD6EBD">
        <w:tc>
          <w:tcPr>
            <w:tcW w:w="1353" w:type="dxa"/>
            <w:shd w:val="clear" w:color="auto" w:fill="D9E2F3" w:themeFill="accent1" w:themeFillTint="33"/>
            <w:tcMar>
              <w:top w:w="120" w:type="dxa"/>
              <w:left w:w="180" w:type="dxa"/>
              <w:bottom w:w="120" w:type="dxa"/>
              <w:right w:w="180" w:type="dxa"/>
            </w:tcMar>
            <w:hideMark/>
          </w:tcPr>
          <w:p w14:paraId="122E7ABA" w14:textId="77777777" w:rsidR="004E38DE" w:rsidRPr="0059535E" w:rsidRDefault="004E38DE" w:rsidP="00CD6EBD">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6EABE" w14:textId="77777777" w:rsidR="004E38DE" w:rsidRPr="0059535E" w:rsidRDefault="004E38DE"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1C084534"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Έλεγχος γνώσεων</w:t>
            </w:r>
          </w:p>
        </w:tc>
      </w:tr>
      <w:tr w:rsidR="004E38DE" w:rsidRPr="0059535E" w14:paraId="1F1E3229" w14:textId="77777777" w:rsidTr="00CD6EBD">
        <w:tc>
          <w:tcPr>
            <w:tcW w:w="1353" w:type="dxa"/>
            <w:shd w:val="clear" w:color="auto" w:fill="D9E2F3" w:themeFill="accent1" w:themeFillTint="33"/>
            <w:tcMar>
              <w:top w:w="120" w:type="dxa"/>
              <w:left w:w="180" w:type="dxa"/>
              <w:bottom w:w="120" w:type="dxa"/>
              <w:right w:w="180" w:type="dxa"/>
            </w:tcMar>
            <w:hideMark/>
          </w:tcPr>
          <w:p w14:paraId="196CE43F" w14:textId="77777777" w:rsidR="004E38DE" w:rsidRPr="0059535E" w:rsidRDefault="004E38DE" w:rsidP="00CD6EBD">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D118B" w14:textId="77777777" w:rsidR="004E38DE" w:rsidRPr="0059535E" w:rsidRDefault="004E38DE"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3616AE01"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Εισαγωγή</w:t>
            </w:r>
          </w:p>
        </w:tc>
      </w:tr>
      <w:tr w:rsidR="004E38DE" w:rsidRPr="0059535E" w14:paraId="02FBFC41" w14:textId="77777777" w:rsidTr="00CD6EBD">
        <w:tc>
          <w:tcPr>
            <w:tcW w:w="1353" w:type="dxa"/>
            <w:shd w:val="clear" w:color="auto" w:fill="D9E2F3" w:themeFill="accent1" w:themeFillTint="33"/>
            <w:tcMar>
              <w:top w:w="120" w:type="dxa"/>
              <w:left w:w="180" w:type="dxa"/>
              <w:bottom w:w="120" w:type="dxa"/>
              <w:right w:w="180" w:type="dxa"/>
            </w:tcMar>
            <w:hideMark/>
          </w:tcPr>
          <w:p w14:paraId="64770D02" w14:textId="77777777" w:rsidR="004E38DE" w:rsidRPr="0059535E" w:rsidRDefault="004E38DE" w:rsidP="00CD6EBD">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AF5D2" w14:textId="77777777" w:rsidR="004E38DE" w:rsidRPr="0059535E" w:rsidRDefault="004E38DE"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5EF548F0"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Έλεγχος γνώσεων</w:t>
            </w:r>
          </w:p>
        </w:tc>
      </w:tr>
      <w:tr w:rsidR="004E38DE" w:rsidRPr="0059535E" w14:paraId="5E131393" w14:textId="77777777" w:rsidTr="00CD6EBD">
        <w:tc>
          <w:tcPr>
            <w:tcW w:w="1353" w:type="dxa"/>
            <w:shd w:val="clear" w:color="auto" w:fill="D9E2F3" w:themeFill="accent1" w:themeFillTint="33"/>
            <w:tcMar>
              <w:top w:w="120" w:type="dxa"/>
              <w:left w:w="180" w:type="dxa"/>
              <w:bottom w:w="120" w:type="dxa"/>
              <w:right w:w="180" w:type="dxa"/>
            </w:tcMar>
            <w:hideMark/>
          </w:tcPr>
          <w:p w14:paraId="1808EDA8" w14:textId="77777777" w:rsidR="004E38DE" w:rsidRPr="0059535E" w:rsidRDefault="004E38DE" w:rsidP="00CD6EBD">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9207AC"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623D207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1</w:t>
            </w:r>
          </w:p>
        </w:tc>
      </w:tr>
      <w:tr w:rsidR="004E38DE" w:rsidRPr="0059535E" w14:paraId="3F4C1F69" w14:textId="77777777" w:rsidTr="00CD6EBD">
        <w:tc>
          <w:tcPr>
            <w:tcW w:w="1353" w:type="dxa"/>
            <w:shd w:val="clear" w:color="auto" w:fill="D9E2F3" w:themeFill="accent1" w:themeFillTint="33"/>
            <w:tcMar>
              <w:top w:w="120" w:type="dxa"/>
              <w:left w:w="180" w:type="dxa"/>
              <w:bottom w:w="120" w:type="dxa"/>
              <w:right w:w="180" w:type="dxa"/>
            </w:tcMar>
            <w:hideMark/>
          </w:tcPr>
          <w:p w14:paraId="1CE2DDE6" w14:textId="77777777" w:rsidR="004E38DE" w:rsidRPr="0059535E" w:rsidRDefault="004E38DE" w:rsidP="00CD6EBD">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677ED2"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0B7915F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2</w:t>
            </w:r>
          </w:p>
        </w:tc>
      </w:tr>
      <w:tr w:rsidR="004E38DE" w:rsidRPr="0059535E" w14:paraId="7E07F344" w14:textId="77777777" w:rsidTr="00CD6EBD">
        <w:tc>
          <w:tcPr>
            <w:tcW w:w="1353" w:type="dxa"/>
            <w:shd w:val="clear" w:color="auto" w:fill="D9E2F3" w:themeFill="accent1" w:themeFillTint="33"/>
            <w:tcMar>
              <w:top w:w="120" w:type="dxa"/>
              <w:left w:w="180" w:type="dxa"/>
              <w:bottom w:w="120" w:type="dxa"/>
              <w:right w:w="180" w:type="dxa"/>
            </w:tcMar>
            <w:hideMark/>
          </w:tcPr>
          <w:p w14:paraId="665DDCF4" w14:textId="77777777" w:rsidR="004E38DE" w:rsidRPr="0059535E" w:rsidRDefault="004E38DE" w:rsidP="00CD6EBD">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2665D"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234DE2F1"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3</w:t>
            </w:r>
          </w:p>
        </w:tc>
      </w:tr>
      <w:tr w:rsidR="004E38DE" w:rsidRPr="0059535E" w14:paraId="19D78B02" w14:textId="77777777" w:rsidTr="00CD6EBD">
        <w:tc>
          <w:tcPr>
            <w:tcW w:w="1353" w:type="dxa"/>
            <w:shd w:val="clear" w:color="auto" w:fill="D9E2F3" w:themeFill="accent1" w:themeFillTint="33"/>
            <w:tcMar>
              <w:top w:w="120" w:type="dxa"/>
              <w:left w:w="180" w:type="dxa"/>
              <w:bottom w:w="120" w:type="dxa"/>
              <w:right w:w="180" w:type="dxa"/>
            </w:tcMar>
            <w:hideMark/>
          </w:tcPr>
          <w:p w14:paraId="120C6EFE" w14:textId="77777777" w:rsidR="004E38DE" w:rsidRPr="0059535E" w:rsidRDefault="004E38DE" w:rsidP="00CD6EBD">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0AC059"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7181C10A"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4</w:t>
            </w:r>
          </w:p>
        </w:tc>
      </w:tr>
      <w:tr w:rsidR="004E38DE" w:rsidRPr="0059535E" w14:paraId="5A3727A7" w14:textId="77777777" w:rsidTr="00CD6EBD">
        <w:tc>
          <w:tcPr>
            <w:tcW w:w="1353" w:type="dxa"/>
            <w:shd w:val="clear" w:color="auto" w:fill="D9E2F3" w:themeFill="accent1" w:themeFillTint="33"/>
            <w:tcMar>
              <w:top w:w="120" w:type="dxa"/>
              <w:left w:w="180" w:type="dxa"/>
              <w:bottom w:w="120" w:type="dxa"/>
              <w:right w:w="180" w:type="dxa"/>
            </w:tcMar>
            <w:hideMark/>
          </w:tcPr>
          <w:p w14:paraId="7CFC8531" w14:textId="77777777" w:rsidR="004E38DE" w:rsidRPr="0059535E" w:rsidRDefault="004E38DE" w:rsidP="00CD6EBD">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8EB537"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43CAE81B"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5</w:t>
            </w:r>
          </w:p>
        </w:tc>
      </w:tr>
      <w:tr w:rsidR="004E38DE" w:rsidRPr="0059535E" w14:paraId="003B0FB5" w14:textId="77777777" w:rsidTr="00CD6EBD">
        <w:tc>
          <w:tcPr>
            <w:tcW w:w="1353" w:type="dxa"/>
            <w:shd w:val="clear" w:color="auto" w:fill="D9E2F3" w:themeFill="accent1" w:themeFillTint="33"/>
            <w:tcMar>
              <w:top w:w="120" w:type="dxa"/>
              <w:left w:w="180" w:type="dxa"/>
              <w:bottom w:w="120" w:type="dxa"/>
              <w:right w:w="180" w:type="dxa"/>
            </w:tcMar>
            <w:hideMark/>
          </w:tcPr>
          <w:p w14:paraId="10F91553" w14:textId="77777777" w:rsidR="004E38DE" w:rsidRPr="0059535E" w:rsidRDefault="004E38DE" w:rsidP="00CD6EBD">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3DAF5"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14E3BFA0"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6</w:t>
            </w:r>
          </w:p>
        </w:tc>
      </w:tr>
      <w:tr w:rsidR="004E38DE" w:rsidRPr="0059535E" w14:paraId="171B810A" w14:textId="77777777" w:rsidTr="00CD6EBD">
        <w:tc>
          <w:tcPr>
            <w:tcW w:w="1353" w:type="dxa"/>
            <w:shd w:val="clear" w:color="auto" w:fill="D9E2F3" w:themeFill="accent1" w:themeFillTint="33"/>
            <w:tcMar>
              <w:top w:w="120" w:type="dxa"/>
              <w:left w:w="180" w:type="dxa"/>
              <w:bottom w:w="120" w:type="dxa"/>
              <w:right w:w="180" w:type="dxa"/>
            </w:tcMar>
            <w:hideMark/>
          </w:tcPr>
          <w:p w14:paraId="74D6372B" w14:textId="77777777" w:rsidR="004E38DE" w:rsidRPr="0059535E" w:rsidRDefault="004E38DE" w:rsidP="00CD6EBD">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0F511A"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3BA72AA3"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7</w:t>
            </w:r>
          </w:p>
        </w:tc>
      </w:tr>
      <w:tr w:rsidR="004E38DE" w:rsidRPr="0059535E" w14:paraId="4579D0A5" w14:textId="77777777" w:rsidTr="00CD6EBD">
        <w:tc>
          <w:tcPr>
            <w:tcW w:w="1353" w:type="dxa"/>
            <w:shd w:val="clear" w:color="auto" w:fill="D9E2F3" w:themeFill="accent1" w:themeFillTint="33"/>
            <w:tcMar>
              <w:top w:w="120" w:type="dxa"/>
              <w:left w:w="180" w:type="dxa"/>
              <w:bottom w:w="120" w:type="dxa"/>
              <w:right w:w="180" w:type="dxa"/>
            </w:tcMar>
            <w:hideMark/>
          </w:tcPr>
          <w:p w14:paraId="15321D99" w14:textId="77777777" w:rsidR="004E38DE" w:rsidRPr="0059535E" w:rsidRDefault="004E38DE" w:rsidP="00CD6EBD">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A63C91"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0A6E532E"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8</w:t>
            </w:r>
          </w:p>
        </w:tc>
      </w:tr>
      <w:tr w:rsidR="004E38DE" w:rsidRPr="0059535E" w14:paraId="5B0F799A" w14:textId="77777777" w:rsidTr="00CD6EBD">
        <w:tc>
          <w:tcPr>
            <w:tcW w:w="1353" w:type="dxa"/>
            <w:shd w:val="clear" w:color="auto" w:fill="D9E2F3" w:themeFill="accent1" w:themeFillTint="33"/>
            <w:tcMar>
              <w:top w:w="120" w:type="dxa"/>
              <w:left w:w="180" w:type="dxa"/>
              <w:bottom w:w="120" w:type="dxa"/>
              <w:right w:w="180" w:type="dxa"/>
            </w:tcMar>
            <w:hideMark/>
          </w:tcPr>
          <w:p w14:paraId="6D4627F9" w14:textId="77777777" w:rsidR="004E38DE" w:rsidRPr="0059535E" w:rsidRDefault="004E38DE" w:rsidP="00CD6EBD">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787A16"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23F076EF"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9</w:t>
            </w:r>
          </w:p>
        </w:tc>
      </w:tr>
      <w:tr w:rsidR="004E38DE" w:rsidRPr="0059535E" w14:paraId="5DF62E52" w14:textId="77777777" w:rsidTr="00CD6EBD">
        <w:tc>
          <w:tcPr>
            <w:tcW w:w="1353" w:type="dxa"/>
            <w:shd w:val="clear" w:color="auto" w:fill="D9E2F3" w:themeFill="accent1" w:themeFillTint="33"/>
            <w:tcMar>
              <w:top w:w="120" w:type="dxa"/>
              <w:left w:w="180" w:type="dxa"/>
              <w:bottom w:w="120" w:type="dxa"/>
              <w:right w:w="180" w:type="dxa"/>
            </w:tcMar>
            <w:hideMark/>
          </w:tcPr>
          <w:p w14:paraId="7BB8ED6C" w14:textId="77777777" w:rsidR="004E38DE" w:rsidRPr="0059535E" w:rsidRDefault="004E38DE" w:rsidP="00CD6EBD">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93855"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4572BE2A"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 10</w:t>
            </w:r>
          </w:p>
        </w:tc>
      </w:tr>
      <w:tr w:rsidR="004E38DE" w:rsidRPr="0059535E" w14:paraId="3EE4A900" w14:textId="77777777" w:rsidTr="00CD6EBD">
        <w:tc>
          <w:tcPr>
            <w:tcW w:w="1353" w:type="dxa"/>
            <w:shd w:val="clear" w:color="auto" w:fill="D9E2F3" w:themeFill="accent1" w:themeFillTint="33"/>
            <w:tcMar>
              <w:top w:w="120" w:type="dxa"/>
              <w:left w:w="180" w:type="dxa"/>
              <w:bottom w:w="120" w:type="dxa"/>
              <w:right w:w="180" w:type="dxa"/>
            </w:tcMar>
            <w:hideMark/>
          </w:tcPr>
          <w:p w14:paraId="485BD5A8" w14:textId="77777777" w:rsidR="004E38DE" w:rsidRPr="0059535E" w:rsidRDefault="004E38DE" w:rsidP="00CD6EBD">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206E05" w14:textId="77777777" w:rsidR="004E38DE" w:rsidRPr="0059535E" w:rsidRDefault="004E38DE" w:rsidP="00CD6EBD">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25295D1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Ανατροφοδότηση</w:t>
            </w:r>
          </w:p>
        </w:tc>
      </w:tr>
      <w:tr w:rsidR="004E38DE" w:rsidRPr="0059535E" w14:paraId="30E2E9B1" w14:textId="77777777" w:rsidTr="00CD6EBD">
        <w:tc>
          <w:tcPr>
            <w:tcW w:w="1353" w:type="dxa"/>
            <w:shd w:val="clear" w:color="auto" w:fill="D9E2F3" w:themeFill="accent1" w:themeFillTint="33"/>
            <w:tcMar>
              <w:top w:w="120" w:type="dxa"/>
              <w:left w:w="180" w:type="dxa"/>
              <w:bottom w:w="120" w:type="dxa"/>
              <w:right w:w="180" w:type="dxa"/>
            </w:tcMar>
            <w:hideMark/>
          </w:tcPr>
          <w:p w14:paraId="65342B95"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1D78D104" w14:textId="77777777" w:rsidR="004E38DE" w:rsidRPr="0059535E" w:rsidRDefault="004E38DE" w:rsidP="00CD6EBD">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3EF750C8"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4E38DE" w:rsidRPr="0059535E" w14:paraId="466114CE" w14:textId="77777777" w:rsidTr="00CD6EBD">
        <w:tc>
          <w:tcPr>
            <w:tcW w:w="1353" w:type="dxa"/>
            <w:shd w:val="clear" w:color="auto" w:fill="D9E2F3" w:themeFill="accent1" w:themeFillTint="33"/>
            <w:tcMar>
              <w:top w:w="120" w:type="dxa"/>
              <w:left w:w="180" w:type="dxa"/>
              <w:bottom w:w="120" w:type="dxa"/>
              <w:right w:w="180" w:type="dxa"/>
            </w:tcMar>
            <w:hideMark/>
          </w:tcPr>
          <w:p w14:paraId="0C2BE766"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0B58DB19" w14:textId="77777777" w:rsidR="004E38DE" w:rsidRPr="0059535E" w:rsidRDefault="004E38DE"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6AD9F38B"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Όλες οι ερωτήσεις παραμένουν αναπάντητες</w:t>
            </w:r>
          </w:p>
        </w:tc>
      </w:tr>
      <w:tr w:rsidR="004E38DE" w:rsidRPr="0059535E" w14:paraId="611FDB17" w14:textId="77777777" w:rsidTr="00CD6EBD">
        <w:tc>
          <w:tcPr>
            <w:tcW w:w="1353" w:type="dxa"/>
            <w:shd w:val="clear" w:color="auto" w:fill="D9E2F3" w:themeFill="accent1" w:themeFillTint="33"/>
            <w:tcMar>
              <w:top w:w="120" w:type="dxa"/>
              <w:left w:w="180" w:type="dxa"/>
              <w:bottom w:w="120" w:type="dxa"/>
              <w:right w:w="180" w:type="dxa"/>
            </w:tcMar>
            <w:hideMark/>
          </w:tcPr>
          <w:p w14:paraId="1567FFAD"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51C84558"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0B193556"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Ερωτήσεις</w:t>
            </w:r>
          </w:p>
        </w:tc>
      </w:tr>
      <w:tr w:rsidR="004E38DE" w:rsidRPr="0059535E" w14:paraId="78644F85" w14:textId="77777777" w:rsidTr="00CD6EBD">
        <w:tc>
          <w:tcPr>
            <w:tcW w:w="1353" w:type="dxa"/>
            <w:shd w:val="clear" w:color="auto" w:fill="D9E2F3" w:themeFill="accent1" w:themeFillTint="33"/>
            <w:tcMar>
              <w:top w:w="120" w:type="dxa"/>
              <w:left w:w="180" w:type="dxa"/>
              <w:bottom w:w="120" w:type="dxa"/>
              <w:right w:w="180" w:type="dxa"/>
            </w:tcMar>
            <w:hideMark/>
          </w:tcPr>
          <w:p w14:paraId="1E24D9B3"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06C0616D" w14:textId="77777777" w:rsidR="004E38DE" w:rsidRPr="0059535E" w:rsidRDefault="004E38DE" w:rsidP="00CD6EBD">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1D664B5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Ερώτηση</w:t>
            </w:r>
          </w:p>
        </w:tc>
      </w:tr>
      <w:tr w:rsidR="004E38DE" w:rsidRPr="0059535E" w14:paraId="5EA77DEF" w14:textId="77777777" w:rsidTr="00CD6EBD">
        <w:tc>
          <w:tcPr>
            <w:tcW w:w="1353" w:type="dxa"/>
            <w:shd w:val="clear" w:color="auto" w:fill="D9E2F3" w:themeFill="accent1" w:themeFillTint="33"/>
            <w:tcMar>
              <w:top w:w="120" w:type="dxa"/>
              <w:left w:w="180" w:type="dxa"/>
              <w:bottom w:w="120" w:type="dxa"/>
              <w:right w:w="180" w:type="dxa"/>
            </w:tcMar>
            <w:hideMark/>
          </w:tcPr>
          <w:p w14:paraId="3B4B8D24"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5C72603D" w14:textId="77777777" w:rsidR="004E38DE" w:rsidRPr="0059535E" w:rsidRDefault="004E38DE" w:rsidP="00CD6EBD">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2AE2ECE9"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δεν απαντήθηκε</w:t>
            </w:r>
          </w:p>
        </w:tc>
      </w:tr>
      <w:tr w:rsidR="004E38DE" w:rsidRPr="0059535E" w14:paraId="57E97D89" w14:textId="77777777" w:rsidTr="00CD6EBD">
        <w:tc>
          <w:tcPr>
            <w:tcW w:w="1353" w:type="dxa"/>
            <w:shd w:val="clear" w:color="auto" w:fill="D9E2F3" w:themeFill="accent1" w:themeFillTint="33"/>
            <w:tcMar>
              <w:top w:w="120" w:type="dxa"/>
              <w:left w:w="180" w:type="dxa"/>
              <w:bottom w:w="120" w:type="dxa"/>
              <w:right w:w="180" w:type="dxa"/>
            </w:tcMar>
            <w:hideMark/>
          </w:tcPr>
          <w:p w14:paraId="5A972B1D"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745DE9F3"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51E4F721"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Αυτό είναι σωστό!</w:t>
            </w:r>
          </w:p>
        </w:tc>
      </w:tr>
      <w:tr w:rsidR="004E38DE" w:rsidRPr="0059535E" w14:paraId="49D25C05" w14:textId="77777777" w:rsidTr="00CD6EBD">
        <w:tc>
          <w:tcPr>
            <w:tcW w:w="1353" w:type="dxa"/>
            <w:shd w:val="clear" w:color="auto" w:fill="D9E2F3" w:themeFill="accent1" w:themeFillTint="33"/>
            <w:tcMar>
              <w:top w:w="120" w:type="dxa"/>
              <w:left w:w="180" w:type="dxa"/>
              <w:bottom w:w="120" w:type="dxa"/>
              <w:right w:w="180" w:type="dxa"/>
            </w:tcMar>
            <w:hideMark/>
          </w:tcPr>
          <w:p w14:paraId="3381D4BA"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16CAA2E3" w14:textId="77777777" w:rsidR="004E38DE" w:rsidRPr="0059535E" w:rsidRDefault="004E38DE" w:rsidP="00CD6EBD">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76D7A498"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Αυτό δεν είναι σωστό!</w:t>
            </w:r>
          </w:p>
        </w:tc>
      </w:tr>
      <w:tr w:rsidR="004E38DE" w:rsidRPr="0059535E" w14:paraId="03AC7107" w14:textId="77777777" w:rsidTr="00CD6EBD">
        <w:tc>
          <w:tcPr>
            <w:tcW w:w="1353" w:type="dxa"/>
            <w:shd w:val="clear" w:color="auto" w:fill="D9E2F3" w:themeFill="accent1" w:themeFillTint="33"/>
            <w:tcMar>
              <w:top w:w="120" w:type="dxa"/>
              <w:left w:w="180" w:type="dxa"/>
              <w:bottom w:w="120" w:type="dxa"/>
              <w:right w:w="180" w:type="dxa"/>
            </w:tcMar>
            <w:hideMark/>
          </w:tcPr>
          <w:p w14:paraId="26210EF3"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5D473FAA" w14:textId="77777777" w:rsidR="004E38DE" w:rsidRPr="0059535E" w:rsidRDefault="004E38DE" w:rsidP="00CD6EBD">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1162503A"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Ανατροφοδότηση: </w:t>
            </w:r>
          </w:p>
        </w:tc>
      </w:tr>
      <w:tr w:rsidR="004E38DE" w:rsidRPr="0059535E" w14:paraId="42FC3EBA" w14:textId="77777777" w:rsidTr="00CD6EBD">
        <w:tc>
          <w:tcPr>
            <w:tcW w:w="1353" w:type="dxa"/>
            <w:shd w:val="clear" w:color="auto" w:fill="D9E2F3" w:themeFill="accent1" w:themeFillTint="33"/>
            <w:tcMar>
              <w:top w:w="120" w:type="dxa"/>
              <w:left w:w="180" w:type="dxa"/>
              <w:bottom w:w="120" w:type="dxa"/>
              <w:right w:w="180" w:type="dxa"/>
            </w:tcMar>
            <w:hideMark/>
          </w:tcPr>
          <w:p w14:paraId="0978D69D"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7BCDF9EE" w14:textId="77777777" w:rsidR="004E38DE" w:rsidRPr="0059535E" w:rsidRDefault="004E38DE" w:rsidP="00CD6EBD">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27FA28CE"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Επισκόπηση επιστημονικής έρευνας</w:t>
            </w:r>
          </w:p>
        </w:tc>
      </w:tr>
      <w:tr w:rsidR="004E38DE" w:rsidRPr="0059535E" w14:paraId="4614D758" w14:textId="77777777" w:rsidTr="00CD6EBD">
        <w:tc>
          <w:tcPr>
            <w:tcW w:w="1353" w:type="dxa"/>
            <w:shd w:val="clear" w:color="auto" w:fill="D9E2F3" w:themeFill="accent1" w:themeFillTint="33"/>
            <w:tcMar>
              <w:top w:w="120" w:type="dxa"/>
              <w:left w:w="180" w:type="dxa"/>
              <w:bottom w:w="120" w:type="dxa"/>
              <w:right w:w="180" w:type="dxa"/>
            </w:tcMar>
            <w:hideMark/>
          </w:tcPr>
          <w:p w14:paraId="61FF41E1"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188F4C8D" w14:textId="77777777" w:rsidR="004E38DE" w:rsidRPr="0059535E" w:rsidRDefault="004E38DE"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4C7881B5"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Έλεγχος γνώσεων</w:t>
            </w:r>
          </w:p>
        </w:tc>
      </w:tr>
      <w:tr w:rsidR="004E38DE" w:rsidRPr="0059535E" w14:paraId="5AF7127B" w14:textId="77777777" w:rsidTr="00CD6EBD">
        <w:tc>
          <w:tcPr>
            <w:tcW w:w="1353" w:type="dxa"/>
            <w:shd w:val="clear" w:color="auto" w:fill="D9E2F3" w:themeFill="accent1" w:themeFillTint="33"/>
            <w:tcMar>
              <w:top w:w="120" w:type="dxa"/>
              <w:left w:w="180" w:type="dxa"/>
              <w:bottom w:w="120" w:type="dxa"/>
              <w:right w:w="180" w:type="dxa"/>
            </w:tcMar>
            <w:hideMark/>
          </w:tcPr>
          <w:p w14:paraId="28961599"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20C76520" w14:textId="77777777" w:rsidR="004E38DE" w:rsidRPr="0059535E" w:rsidRDefault="004E38DE"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1C7F4E99"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Υποβολή</w:t>
            </w:r>
          </w:p>
        </w:tc>
      </w:tr>
      <w:tr w:rsidR="004E38DE" w:rsidRPr="0059535E" w14:paraId="0CAEF400" w14:textId="77777777" w:rsidTr="00CD6EBD">
        <w:tc>
          <w:tcPr>
            <w:tcW w:w="1353" w:type="dxa"/>
            <w:shd w:val="clear" w:color="auto" w:fill="D9E2F3" w:themeFill="accent1" w:themeFillTint="33"/>
            <w:tcMar>
              <w:top w:w="120" w:type="dxa"/>
              <w:left w:w="180" w:type="dxa"/>
              <w:bottom w:w="120" w:type="dxa"/>
              <w:right w:w="180" w:type="dxa"/>
            </w:tcMar>
            <w:hideMark/>
          </w:tcPr>
          <w:p w14:paraId="538CDCC9"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5DFEFEA2" w14:textId="77777777" w:rsidR="004E38DE" w:rsidRPr="0059535E" w:rsidRDefault="004E38DE" w:rsidP="00CD6EBD">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1A7B711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Επανάληψη ελέγχου γνώσεων</w:t>
            </w:r>
          </w:p>
        </w:tc>
      </w:tr>
      <w:tr w:rsidR="004E38DE" w:rsidRPr="00886CEB" w14:paraId="0DD85704" w14:textId="77777777" w:rsidTr="00CD6EBD">
        <w:tc>
          <w:tcPr>
            <w:tcW w:w="1353" w:type="dxa"/>
            <w:shd w:val="clear" w:color="auto" w:fill="D9E2F3" w:themeFill="accent1" w:themeFillTint="33"/>
            <w:tcMar>
              <w:top w:w="120" w:type="dxa"/>
              <w:left w:w="180" w:type="dxa"/>
              <w:bottom w:w="120" w:type="dxa"/>
              <w:right w:w="180" w:type="dxa"/>
            </w:tcMar>
            <w:hideMark/>
          </w:tcPr>
          <w:p w14:paraId="2ED359A6"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7D23113D" w14:textId="77777777" w:rsidR="004E38DE" w:rsidRPr="0059535E" w:rsidRDefault="004E38DE" w:rsidP="00CD6EBD">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45594C7E"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Περιγραφή μαθήματος: Η επιστημονική έρευνα μας βοηθά να δημιουργούμε προϊόντα που είναι όχι μόνο ασφαλή και αποτελεσματικά, αλλά και πιο εύχρηστα, οικονομικά και αξιόπιστα. Ο σκοπός αυτού του μαθήματος είναι να εξηγηθεί η δέσμευση της Abbott για τη διαφύλαξη της ακεραιότητας της επιστημονικής έρευνας και η παροχή πρακτικών συμβουλών σχετικά με τον τρόπο διεξαγωγής και υποστήριξης της έρευνας, όχι μόνο με τον σωστό τρόπο, αλλά και για τους σωστούς λόγους.</w:t>
            </w:r>
          </w:p>
        </w:tc>
      </w:tr>
      <w:tr w:rsidR="004E38DE" w:rsidRPr="0059535E" w14:paraId="3E4D45EC" w14:textId="77777777" w:rsidTr="00CD6EBD">
        <w:tc>
          <w:tcPr>
            <w:tcW w:w="1353" w:type="dxa"/>
            <w:shd w:val="clear" w:color="auto" w:fill="D9E2F3" w:themeFill="accent1" w:themeFillTint="33"/>
            <w:tcMar>
              <w:top w:w="120" w:type="dxa"/>
              <w:left w:w="180" w:type="dxa"/>
              <w:bottom w:w="120" w:type="dxa"/>
              <w:right w:w="180" w:type="dxa"/>
            </w:tcMar>
            <w:hideMark/>
          </w:tcPr>
          <w:p w14:paraId="3F8EF4BE"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6A4FF104" w14:textId="77777777" w:rsidR="004E38DE" w:rsidRPr="0059535E" w:rsidRDefault="004E38DE" w:rsidP="00CD6EBD">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17DE180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Πίνακας περιεχομένων</w:t>
            </w:r>
          </w:p>
        </w:tc>
      </w:tr>
      <w:tr w:rsidR="004E38DE" w:rsidRPr="0059535E" w14:paraId="62B427C7" w14:textId="77777777" w:rsidTr="00CD6EBD">
        <w:tc>
          <w:tcPr>
            <w:tcW w:w="1353" w:type="dxa"/>
            <w:shd w:val="clear" w:color="auto" w:fill="D9E2F3" w:themeFill="accent1" w:themeFillTint="33"/>
            <w:tcMar>
              <w:top w:w="120" w:type="dxa"/>
              <w:left w:w="180" w:type="dxa"/>
              <w:bottom w:w="120" w:type="dxa"/>
              <w:right w:w="180" w:type="dxa"/>
            </w:tcMar>
            <w:hideMark/>
          </w:tcPr>
          <w:p w14:paraId="3580461A"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150E2558" w14:textId="77777777" w:rsidR="004E38DE" w:rsidRPr="0059535E" w:rsidRDefault="004E38DE"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5ABB68E6"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Από πού θα λάβετε βοήθεια</w:t>
            </w:r>
          </w:p>
        </w:tc>
      </w:tr>
      <w:tr w:rsidR="004E38DE" w:rsidRPr="0059535E" w14:paraId="7B563400" w14:textId="77777777" w:rsidTr="00CD6EBD">
        <w:tc>
          <w:tcPr>
            <w:tcW w:w="1353" w:type="dxa"/>
            <w:shd w:val="clear" w:color="auto" w:fill="D9E2F3" w:themeFill="accent1" w:themeFillTint="33"/>
            <w:tcMar>
              <w:top w:w="120" w:type="dxa"/>
              <w:left w:w="180" w:type="dxa"/>
              <w:bottom w:w="120" w:type="dxa"/>
              <w:right w:w="180" w:type="dxa"/>
            </w:tcMar>
            <w:hideMark/>
          </w:tcPr>
          <w:p w14:paraId="3466F089"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6C26792E" w14:textId="77777777" w:rsidR="004E38DE" w:rsidRPr="0059535E" w:rsidRDefault="004E38DE"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1B03C98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Υλικό αναφοράς</w:t>
            </w:r>
          </w:p>
        </w:tc>
      </w:tr>
      <w:tr w:rsidR="004E38DE" w:rsidRPr="0059535E" w14:paraId="281221E9" w14:textId="77777777" w:rsidTr="00CD6EBD">
        <w:tc>
          <w:tcPr>
            <w:tcW w:w="1353" w:type="dxa"/>
            <w:shd w:val="clear" w:color="auto" w:fill="D9E2F3" w:themeFill="accent1" w:themeFillTint="33"/>
            <w:tcMar>
              <w:top w:w="120" w:type="dxa"/>
              <w:left w:w="180" w:type="dxa"/>
              <w:bottom w:w="120" w:type="dxa"/>
              <w:right w:w="180" w:type="dxa"/>
            </w:tcMar>
            <w:hideMark/>
          </w:tcPr>
          <w:p w14:paraId="3515D18C"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2114B0EB" w14:textId="77777777" w:rsidR="004E38DE" w:rsidRPr="0059535E" w:rsidRDefault="004E38DE" w:rsidP="00CD6EBD">
            <w:pPr>
              <w:pStyle w:val="NormalWeb"/>
              <w:ind w:left="30" w:right="30"/>
              <w:rPr>
                <w:rFonts w:ascii="Calibri" w:hAnsi="Calibri" w:cs="Calibri"/>
              </w:rPr>
            </w:pPr>
            <w:r w:rsidRPr="00045DCF">
              <w:rPr>
                <w:rFonts w:ascii="Calibri" w:hAnsi="Calibri" w:cs="Calibri"/>
              </w:rPr>
              <w:t>Audio</w:t>
            </w:r>
          </w:p>
        </w:tc>
        <w:tc>
          <w:tcPr>
            <w:tcW w:w="6000" w:type="dxa"/>
            <w:vAlign w:val="center"/>
          </w:tcPr>
          <w:p w14:paraId="31D3DEAB"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Ήχος</w:t>
            </w:r>
          </w:p>
        </w:tc>
      </w:tr>
      <w:tr w:rsidR="004E38DE" w:rsidRPr="0059535E" w14:paraId="58124020" w14:textId="77777777" w:rsidTr="00CD6EBD">
        <w:tc>
          <w:tcPr>
            <w:tcW w:w="1353" w:type="dxa"/>
            <w:shd w:val="clear" w:color="auto" w:fill="D9E2F3" w:themeFill="accent1" w:themeFillTint="33"/>
            <w:tcMar>
              <w:top w:w="120" w:type="dxa"/>
              <w:left w:w="180" w:type="dxa"/>
              <w:bottom w:w="120" w:type="dxa"/>
              <w:right w:w="180" w:type="dxa"/>
            </w:tcMar>
            <w:hideMark/>
          </w:tcPr>
          <w:p w14:paraId="5AABAEAD"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0759042F" w14:textId="77777777" w:rsidR="004E38DE" w:rsidRPr="0059535E" w:rsidRDefault="004E38DE" w:rsidP="00CD6EBD">
            <w:pPr>
              <w:pStyle w:val="NormalWeb"/>
              <w:ind w:left="30" w:right="30"/>
              <w:rPr>
                <w:rFonts w:ascii="Calibri" w:hAnsi="Calibri" w:cs="Calibri"/>
              </w:rPr>
            </w:pPr>
            <w:r w:rsidRPr="00045DCF">
              <w:rPr>
                <w:rFonts w:ascii="Calibri" w:hAnsi="Calibri" w:cs="Calibri"/>
              </w:rPr>
              <w:t>Exit</w:t>
            </w:r>
          </w:p>
        </w:tc>
        <w:tc>
          <w:tcPr>
            <w:tcW w:w="6000" w:type="dxa"/>
            <w:vAlign w:val="center"/>
          </w:tcPr>
          <w:p w14:paraId="7D0230A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Έξοδος</w:t>
            </w:r>
          </w:p>
        </w:tc>
      </w:tr>
      <w:tr w:rsidR="004E38DE" w:rsidRPr="0059535E" w14:paraId="4FAA1528" w14:textId="77777777" w:rsidTr="00CD6EBD">
        <w:tc>
          <w:tcPr>
            <w:tcW w:w="1353" w:type="dxa"/>
            <w:shd w:val="clear" w:color="auto" w:fill="D9E2F3" w:themeFill="accent1" w:themeFillTint="33"/>
            <w:tcMar>
              <w:top w:w="120" w:type="dxa"/>
              <w:left w:w="180" w:type="dxa"/>
              <w:bottom w:w="120" w:type="dxa"/>
              <w:right w:w="180" w:type="dxa"/>
            </w:tcMar>
            <w:hideMark/>
          </w:tcPr>
          <w:p w14:paraId="4F32FF63"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727C6B27" w14:textId="77777777" w:rsidR="004E38DE" w:rsidRPr="0059535E" w:rsidRDefault="004E38DE" w:rsidP="00CD6EBD">
            <w:pPr>
              <w:pStyle w:val="NormalWeb"/>
              <w:ind w:left="30" w:right="30"/>
              <w:rPr>
                <w:rFonts w:ascii="Calibri" w:hAnsi="Calibri" w:cs="Calibri"/>
              </w:rPr>
            </w:pPr>
            <w:r w:rsidRPr="00045DCF">
              <w:rPr>
                <w:rFonts w:ascii="Calibri" w:hAnsi="Calibri" w:cs="Calibri"/>
              </w:rPr>
              <w:t>Close</w:t>
            </w:r>
          </w:p>
        </w:tc>
        <w:tc>
          <w:tcPr>
            <w:tcW w:w="6000" w:type="dxa"/>
            <w:vAlign w:val="center"/>
          </w:tcPr>
          <w:p w14:paraId="2A27B07B"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Κλείσιμο</w:t>
            </w:r>
          </w:p>
        </w:tc>
      </w:tr>
      <w:tr w:rsidR="004E38DE" w:rsidRPr="00886CEB" w14:paraId="523D47EE" w14:textId="77777777" w:rsidTr="00CD6EBD">
        <w:tc>
          <w:tcPr>
            <w:tcW w:w="1353" w:type="dxa"/>
            <w:shd w:val="clear" w:color="auto" w:fill="D9E2F3" w:themeFill="accent1" w:themeFillTint="33"/>
            <w:tcMar>
              <w:top w:w="120" w:type="dxa"/>
              <w:left w:w="180" w:type="dxa"/>
              <w:bottom w:w="120" w:type="dxa"/>
              <w:right w:w="180" w:type="dxa"/>
            </w:tcMar>
          </w:tcPr>
          <w:p w14:paraId="4AFA7B65" w14:textId="77777777" w:rsidR="004E38DE" w:rsidRPr="0059535E" w:rsidRDefault="004E38D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065C9FB2" w14:textId="77777777" w:rsidR="004E38DE" w:rsidRPr="0059535E" w:rsidRDefault="004E38DE" w:rsidP="00CD6EBD">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2A672683"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lang w:val="el-GR"/>
              </w:rPr>
              <w:t xml:space="preserve">Επιπροσθέτως, να είστε βέβαιοι ότι ο υπάλληλος που αποχωρεί θα τερματιστεί </w:t>
            </w:r>
            <w:r>
              <w:rPr>
                <w:rFonts w:ascii="Calibri" w:eastAsia="Calibri" w:hAnsi="Calibri" w:cs="Calibri"/>
                <w:lang w:val="el-GR"/>
              </w:rPr>
              <w:t xml:space="preserve">από </w:t>
            </w:r>
            <w:r w:rsidRPr="0059535E">
              <w:rPr>
                <w:rFonts w:ascii="Calibri" w:eastAsia="Calibri" w:hAnsi="Calibri" w:cs="Calibri"/>
                <w:lang w:val="el-GR"/>
              </w:rPr>
              <w:t xml:space="preserve">το κατάλληλο σύστημα (π.χ. </w:t>
            </w:r>
            <w:r w:rsidRPr="008F54D6">
              <w:rPr>
                <w:rFonts w:ascii="Calibri" w:eastAsia="Calibri" w:hAnsi="Calibri" w:cs="Calibri"/>
                <w:lang w:val="el-GR"/>
              </w:rPr>
              <w:t>Workday</w:t>
            </w:r>
            <w:r>
              <w:rPr>
                <w:rFonts w:ascii="Calibri" w:eastAsia="Calibri" w:hAnsi="Calibri" w:cs="Calibri"/>
                <w:lang w:val="el-GR"/>
              </w:rPr>
              <w:t xml:space="preserve"> για</w:t>
            </w:r>
            <w:r w:rsidRPr="0059535E">
              <w:rPr>
                <w:rFonts w:ascii="Calibri" w:eastAsia="Calibri" w:hAnsi="Calibri" w:cs="Calibri"/>
                <w:lang w:val="el-GR"/>
              </w:rPr>
              <w:t xml:space="preserve"> Υπαλλήλ</w:t>
            </w:r>
            <w:r>
              <w:rPr>
                <w:rFonts w:ascii="Calibri" w:eastAsia="Calibri" w:hAnsi="Calibri" w:cs="Calibri"/>
                <w:lang w:val="el-GR"/>
              </w:rPr>
              <w:t>ους</w:t>
            </w:r>
            <w:r w:rsidRPr="0059535E">
              <w:rPr>
                <w:rFonts w:ascii="Calibri" w:eastAsia="Calibri" w:hAnsi="Calibri" w:cs="Calibri"/>
                <w:lang w:val="el-GR"/>
              </w:rPr>
              <w:t xml:space="preserve"> ή Fieldglass για Περιστασιακούς Εργαζομένους) </w:t>
            </w:r>
            <w:r>
              <w:rPr>
                <w:rFonts w:ascii="Calibri" w:eastAsia="Calibri" w:hAnsi="Calibri" w:cs="Calibri"/>
                <w:lang w:val="el-GR"/>
              </w:rPr>
              <w:t xml:space="preserve">αμέσως </w:t>
            </w:r>
            <w:r w:rsidRPr="0059535E">
              <w:rPr>
                <w:rFonts w:ascii="Calibri" w:eastAsia="Calibri" w:hAnsi="Calibri" w:cs="Calibri"/>
                <w:lang w:val="el-GR"/>
              </w:rPr>
              <w:t xml:space="preserve">μόλις ειδοποιηθείτε </w:t>
            </w:r>
            <w:r>
              <w:rPr>
                <w:rFonts w:ascii="Calibri" w:eastAsia="Calibri" w:hAnsi="Calibri" w:cs="Calibri"/>
                <w:lang w:val="el-GR"/>
              </w:rPr>
              <w:t>ότι ο</w:t>
            </w:r>
            <w:r w:rsidRPr="0059535E">
              <w:rPr>
                <w:rFonts w:ascii="Calibri" w:eastAsia="Calibri" w:hAnsi="Calibri" w:cs="Calibri"/>
                <w:lang w:val="el-GR"/>
              </w:rPr>
              <w:t xml:space="preserve"> υπάλληλο</w:t>
            </w:r>
            <w:r>
              <w:rPr>
                <w:rFonts w:ascii="Calibri" w:eastAsia="Calibri" w:hAnsi="Calibri" w:cs="Calibri"/>
                <w:lang w:val="el-GR"/>
              </w:rPr>
              <w:t>ς</w:t>
            </w:r>
            <w:r w:rsidRPr="0059535E">
              <w:rPr>
                <w:rFonts w:ascii="Calibri" w:eastAsia="Calibri" w:hAnsi="Calibri" w:cs="Calibri"/>
                <w:lang w:val="el-GR"/>
              </w:rPr>
              <w:t xml:space="preserve"> α</w:t>
            </w:r>
            <w:r>
              <w:rPr>
                <w:rFonts w:ascii="Calibri" w:eastAsia="Calibri" w:hAnsi="Calibri" w:cs="Calibri"/>
                <w:lang w:val="el-GR"/>
              </w:rPr>
              <w:t>πο</w:t>
            </w:r>
            <w:r w:rsidRPr="0059535E">
              <w:rPr>
                <w:rFonts w:ascii="Calibri" w:eastAsia="Calibri" w:hAnsi="Calibri" w:cs="Calibri"/>
                <w:lang w:val="el-GR"/>
              </w:rPr>
              <w:t>χωρε</w:t>
            </w:r>
            <w:r>
              <w:rPr>
                <w:rFonts w:ascii="Calibri" w:eastAsia="Calibri" w:hAnsi="Calibri" w:cs="Calibri"/>
                <w:lang w:val="el-GR"/>
              </w:rPr>
              <w:t>ί</w:t>
            </w:r>
            <w:r w:rsidRPr="0059535E">
              <w:rPr>
                <w:rFonts w:ascii="Calibri" w:eastAsia="Calibri" w:hAnsi="Calibri" w:cs="Calibri"/>
                <w:lang w:val="el-GR"/>
              </w:rPr>
              <w:t xml:space="preserve"> και όχι αργότερα από την τελευταία του εργάσιμη ημέρα</w:t>
            </w:r>
            <w:r>
              <w:rPr>
                <w:rFonts w:ascii="Calibri" w:eastAsia="Calibri" w:hAnsi="Calibri" w:cs="Calibri"/>
                <w:lang w:val="el-GR"/>
              </w:rPr>
              <w:t>.</w:t>
            </w:r>
            <w:r w:rsidRPr="0059535E">
              <w:rPr>
                <w:rFonts w:ascii="Calibri" w:eastAsia="Calibri" w:hAnsi="Calibri" w:cs="Calibri"/>
                <w:lang w:val="el-GR"/>
              </w:rPr>
              <w:t xml:space="preserve"> Αυτό συμβαίνει, για να διασφαλιστεί η σωστή διαχείριση της πρόσβασης στα δεδομένα της Abbott, της φυσικής πρόσβασης στα κτήρια και της εξόφλησης πληρωμής. Αν έχετε ερωτήσεις για τις διαδικασίες τερματισμού στο τοπικό σας παράρτημα, επικοινωνήστε με τον διευθυντή σας, το Τμήμα Ανθρώπινου Δυναμικού ή το OEC.</w:t>
            </w:r>
          </w:p>
        </w:tc>
      </w:tr>
      <w:tr w:rsidR="004E38DE" w:rsidRPr="0059535E" w14:paraId="1D17B020" w14:textId="77777777" w:rsidTr="00CD6EBD">
        <w:tc>
          <w:tcPr>
            <w:tcW w:w="1353" w:type="dxa"/>
            <w:shd w:val="clear" w:color="auto" w:fill="D9E2F3" w:themeFill="accent1" w:themeFillTint="33"/>
            <w:tcMar>
              <w:top w:w="120" w:type="dxa"/>
              <w:left w:w="180" w:type="dxa"/>
              <w:bottom w:w="120" w:type="dxa"/>
              <w:right w:w="180" w:type="dxa"/>
            </w:tcMar>
          </w:tcPr>
          <w:p w14:paraId="13FD5539" w14:textId="77777777" w:rsidR="004E38DE" w:rsidRPr="0059535E" w:rsidRDefault="004E38DE" w:rsidP="00CD6EBD">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78BB246D" w14:textId="77777777" w:rsidR="004E38DE" w:rsidRPr="0059535E" w:rsidRDefault="004E38DE" w:rsidP="00CD6EB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3E7156B2"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Εάν ένα email φαίνεται ύποπτο, κάντε κλικ στο κουμπί «Αναφορά «Ψαρέματος»» στο Outlook ή προωθήστε το email ως συνημμένο στη διεύθυνση </w:t>
            </w:r>
            <w:hyperlink r:id="rId283" w:history="1">
              <w:r w:rsidRPr="0059535E">
                <w:rPr>
                  <w:rFonts w:ascii="Calibri" w:eastAsia="Calibri" w:hAnsi="Calibri" w:cs="Calibri"/>
                  <w:color w:val="0000FF"/>
                  <w:u w:val="single"/>
                  <w:lang w:val="el-GR"/>
                </w:rPr>
                <w:t>phishing@abbott.com</w:t>
              </w:r>
            </w:hyperlink>
            <w:r w:rsidRPr="0059535E">
              <w:rPr>
                <w:rFonts w:ascii="Calibri" w:eastAsia="Calibri" w:hAnsi="Calibri" w:cs="Calibri"/>
                <w:lang w:val="el-GR"/>
              </w:rPr>
              <w:t>.</w:t>
            </w:r>
          </w:p>
        </w:tc>
      </w:tr>
      <w:tr w:rsidR="004E38DE" w:rsidRPr="00886CEB" w14:paraId="4E86CEA6" w14:textId="77777777" w:rsidTr="00CD6EBD">
        <w:tc>
          <w:tcPr>
            <w:tcW w:w="1353" w:type="dxa"/>
            <w:shd w:val="clear" w:color="auto" w:fill="D9E2F3" w:themeFill="accent1" w:themeFillTint="33"/>
            <w:tcMar>
              <w:top w:w="120" w:type="dxa"/>
              <w:left w:w="180" w:type="dxa"/>
              <w:bottom w:w="120" w:type="dxa"/>
              <w:right w:w="180" w:type="dxa"/>
            </w:tcMar>
          </w:tcPr>
          <w:p w14:paraId="30CC7DB7" w14:textId="77777777" w:rsidR="004E38DE" w:rsidRPr="0059535E" w:rsidRDefault="004E38DE" w:rsidP="00CD6EBD">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2FFF90E6" w14:textId="77777777" w:rsidR="004E38DE" w:rsidRPr="0059535E" w:rsidRDefault="004E38DE" w:rsidP="00CD6EB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7A66A2F7" w14:textId="77777777" w:rsidR="004E38DE" w:rsidRPr="0059535E" w:rsidRDefault="004E38DE" w:rsidP="00CD6EBD">
            <w:pPr>
              <w:pStyle w:val="NormalWeb"/>
              <w:ind w:left="187" w:right="113"/>
              <w:rPr>
                <w:rFonts w:ascii="Calibri" w:hAnsi="Calibri" w:cs="Calibri"/>
                <w:lang w:val="el-GR"/>
              </w:rPr>
            </w:pPr>
            <w:r w:rsidRPr="0059535E">
              <w:rPr>
                <w:rFonts w:ascii="Calibri" w:eastAsia="Calibri" w:hAnsi="Calibri" w:cs="Calibri"/>
                <w:b/>
                <w:bCs/>
                <w:lang w:val="el-GR"/>
              </w:rPr>
              <w:t>Παγκόσμιο Τμήμα Ιδιωτικού Απορρήτου</w:t>
            </w:r>
            <w:r w:rsidRPr="0059535E">
              <w:rPr>
                <w:rFonts w:ascii="Calibri" w:eastAsia="Calibri" w:hAnsi="Calibri" w:cs="Calibri"/>
                <w:lang w:val="el-GR"/>
              </w:rPr>
              <w:t xml:space="preserve"> - Επικοινωνήστε με το Παγκόσμιο Τμήμα Ιδιωτικού Απορρήτου μέσω email στη διεύθυνση </w:t>
            </w:r>
            <w:hyperlink r:id="rId286" w:history="1">
              <w:r w:rsidRPr="0059535E">
                <w:rPr>
                  <w:rFonts w:ascii="Calibri" w:eastAsia="Calibri" w:hAnsi="Calibri" w:cs="Calibri"/>
                  <w:color w:val="0000FF"/>
                  <w:u w:val="single"/>
                  <w:lang w:val="el-GR"/>
                </w:rPr>
                <w:t>privacy@abbott.com</w:t>
              </w:r>
            </w:hyperlink>
            <w:r w:rsidRPr="0059535E">
              <w:rPr>
                <w:rFonts w:ascii="Calibri" w:eastAsia="Calibri" w:hAnsi="Calibri" w:cs="Calibri"/>
                <w:lang w:val="el-GR"/>
              </w:rPr>
              <w:t xml:space="preserve">. Μπορείτε να βρείτε πρόσθετα στοιχεία επικοινωνίας και σημαντικές πληροφορίες σχετικά με το ιδιωτικό απόρρητο στην Παγκόσμια Πύλη Ιδιωτικού Απορρήτου </w:t>
            </w:r>
            <w:hyperlink r:id="rId287" w:history="1">
              <w:r w:rsidRPr="0059535E">
                <w:rPr>
                  <w:rFonts w:ascii="Calibri" w:eastAsia="Calibri" w:hAnsi="Calibri" w:cs="Calibri"/>
                  <w:color w:val="0000FF"/>
                  <w:u w:val="single"/>
                  <w:lang w:val="el-GR"/>
                </w:rPr>
                <w:t>εδώ</w:t>
              </w:r>
            </w:hyperlink>
            <w:r w:rsidRPr="0059535E">
              <w:rPr>
                <w:rFonts w:ascii="Calibri" w:eastAsia="Calibri" w:hAnsi="Calibri" w:cs="Calibri"/>
                <w:lang w:val="el-GR"/>
              </w:rPr>
              <w:t xml:space="preserve"> στο Abbott World.</w:t>
            </w:r>
          </w:p>
        </w:tc>
      </w:tr>
      <w:tr w:rsidR="004E38DE" w:rsidRPr="0059535E" w14:paraId="583B58D2" w14:textId="77777777" w:rsidTr="00CD6EBD">
        <w:tc>
          <w:tcPr>
            <w:tcW w:w="1353" w:type="dxa"/>
            <w:shd w:val="clear" w:color="auto" w:fill="D9E2F3" w:themeFill="accent1" w:themeFillTint="33"/>
            <w:tcMar>
              <w:top w:w="120" w:type="dxa"/>
              <w:left w:w="180" w:type="dxa"/>
              <w:bottom w:w="120" w:type="dxa"/>
              <w:right w:w="180" w:type="dxa"/>
            </w:tcMar>
          </w:tcPr>
          <w:p w14:paraId="24B285F5" w14:textId="77777777" w:rsidR="004E38DE" w:rsidRPr="0059535E" w:rsidRDefault="004E38DE" w:rsidP="00CD6EBD">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6FC9BEB3" w14:textId="77777777" w:rsidR="004E38DE" w:rsidRPr="0059535E" w:rsidRDefault="004E38DE" w:rsidP="00CD6EBD">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29A5C9CC" w14:textId="77777777" w:rsidR="004E38DE" w:rsidRPr="0059535E" w:rsidRDefault="004E38DE" w:rsidP="00CD6EBD">
            <w:pPr>
              <w:pStyle w:val="NormalWeb"/>
              <w:ind w:left="187" w:right="113"/>
              <w:rPr>
                <w:rFonts w:ascii="Calibri" w:hAnsi="Calibri" w:cs="Calibri"/>
              </w:rPr>
            </w:pPr>
            <w:r w:rsidRPr="0059535E">
              <w:rPr>
                <w:rFonts w:ascii="Calibri" w:eastAsia="Calibri" w:hAnsi="Calibri" w:cs="Calibri"/>
                <w:lang w:val="el-GR"/>
              </w:rPr>
              <w:t xml:space="preserve">Επισκεφθείτε τον ιστότοπο επιχειρηματικής ασφάλειας στον κυβερνοχώρο (Enterprise Cybersecurity) </w:t>
            </w:r>
            <w:hyperlink r:id="rId289" w:history="1">
              <w:r w:rsidRPr="0059535E">
                <w:rPr>
                  <w:rFonts w:ascii="Calibri" w:eastAsia="Calibri" w:hAnsi="Calibri" w:cs="Calibri"/>
                  <w:color w:val="0000FF"/>
                  <w:u w:val="single"/>
                  <w:lang w:val="el-GR"/>
                </w:rPr>
                <w:t>εδώ</w:t>
              </w:r>
            </w:hyperlink>
            <w:r w:rsidRPr="0059535E">
              <w:rPr>
                <w:rFonts w:ascii="Calibri" w:eastAsia="Calibri" w:hAnsi="Calibri" w:cs="Calibri"/>
                <w:lang w:val="el-GR"/>
              </w:rPr>
              <w:t xml:space="preserve"> στο Abbott World.</w:t>
            </w:r>
          </w:p>
        </w:tc>
      </w:tr>
    </w:tbl>
    <w:p w14:paraId="39A0EE3F" w14:textId="2B7FD72B" w:rsidR="003A0F71" w:rsidRPr="004E38DE" w:rsidRDefault="003A0F71" w:rsidP="004E38DE"/>
    <w:sectPr w:rsidR="003A0F71" w:rsidRPr="004E38DE"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FB3C" w14:textId="77777777" w:rsidR="00357E37" w:rsidRDefault="00357E37" w:rsidP="0059535E">
      <w:r>
        <w:separator/>
      </w:r>
    </w:p>
  </w:endnote>
  <w:endnote w:type="continuationSeparator" w:id="0">
    <w:p w14:paraId="55806393" w14:textId="77777777" w:rsidR="00357E37" w:rsidRDefault="00357E37" w:rsidP="0059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8979" w14:textId="77777777" w:rsidR="00357E37" w:rsidRDefault="00357E37" w:rsidP="0059535E">
      <w:r>
        <w:separator/>
      </w:r>
    </w:p>
  </w:footnote>
  <w:footnote w:type="continuationSeparator" w:id="0">
    <w:p w14:paraId="40CA6954" w14:textId="77777777" w:rsidR="00357E37" w:rsidRDefault="00357E37" w:rsidP="0059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19C0278E">
      <w:start w:val="1"/>
      <w:numFmt w:val="decimal"/>
      <w:lvlText w:val="%1."/>
      <w:lvlJc w:val="left"/>
      <w:pPr>
        <w:ind w:left="720" w:hanging="360"/>
      </w:pPr>
    </w:lvl>
    <w:lvl w:ilvl="1" w:tplc="E5605A36">
      <w:start w:val="1"/>
      <w:numFmt w:val="lowerLetter"/>
      <w:lvlText w:val="%2."/>
      <w:lvlJc w:val="left"/>
      <w:pPr>
        <w:ind w:left="1440" w:hanging="360"/>
      </w:pPr>
    </w:lvl>
    <w:lvl w:ilvl="2" w:tplc="6640303A" w:tentative="1">
      <w:start w:val="1"/>
      <w:numFmt w:val="lowerRoman"/>
      <w:lvlText w:val="%3."/>
      <w:lvlJc w:val="right"/>
      <w:pPr>
        <w:ind w:left="2160" w:hanging="180"/>
      </w:pPr>
    </w:lvl>
    <w:lvl w:ilvl="3" w:tplc="900458C8" w:tentative="1">
      <w:start w:val="1"/>
      <w:numFmt w:val="decimal"/>
      <w:lvlText w:val="%4."/>
      <w:lvlJc w:val="left"/>
      <w:pPr>
        <w:ind w:left="2880" w:hanging="360"/>
      </w:pPr>
    </w:lvl>
    <w:lvl w:ilvl="4" w:tplc="5F0829DC" w:tentative="1">
      <w:start w:val="1"/>
      <w:numFmt w:val="lowerLetter"/>
      <w:lvlText w:val="%5."/>
      <w:lvlJc w:val="left"/>
      <w:pPr>
        <w:ind w:left="3600" w:hanging="360"/>
      </w:pPr>
    </w:lvl>
    <w:lvl w:ilvl="5" w:tplc="2FF643C4" w:tentative="1">
      <w:start w:val="1"/>
      <w:numFmt w:val="lowerRoman"/>
      <w:lvlText w:val="%6."/>
      <w:lvlJc w:val="right"/>
      <w:pPr>
        <w:ind w:left="4320" w:hanging="180"/>
      </w:pPr>
    </w:lvl>
    <w:lvl w:ilvl="6" w:tplc="420082C4" w:tentative="1">
      <w:start w:val="1"/>
      <w:numFmt w:val="decimal"/>
      <w:lvlText w:val="%7."/>
      <w:lvlJc w:val="left"/>
      <w:pPr>
        <w:ind w:left="5040" w:hanging="360"/>
      </w:pPr>
    </w:lvl>
    <w:lvl w:ilvl="7" w:tplc="33DA7922" w:tentative="1">
      <w:start w:val="1"/>
      <w:numFmt w:val="lowerLetter"/>
      <w:lvlText w:val="%8."/>
      <w:lvlJc w:val="left"/>
      <w:pPr>
        <w:ind w:left="5760" w:hanging="360"/>
      </w:pPr>
    </w:lvl>
    <w:lvl w:ilvl="8" w:tplc="B0B8066C"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CBDC2C02">
      <w:start w:val="1"/>
      <w:numFmt w:val="decimal"/>
      <w:lvlText w:val="%1."/>
      <w:lvlJc w:val="left"/>
      <w:pPr>
        <w:ind w:left="720" w:hanging="360"/>
      </w:pPr>
    </w:lvl>
    <w:lvl w:ilvl="1" w:tplc="C342622C">
      <w:start w:val="1"/>
      <w:numFmt w:val="bullet"/>
      <w:lvlText w:val=""/>
      <w:lvlJc w:val="left"/>
      <w:pPr>
        <w:ind w:left="1440" w:hanging="360"/>
      </w:pPr>
      <w:rPr>
        <w:rFonts w:ascii="Symbol" w:hAnsi="Symbol" w:hint="default"/>
      </w:rPr>
    </w:lvl>
    <w:lvl w:ilvl="2" w:tplc="9440F02C" w:tentative="1">
      <w:start w:val="1"/>
      <w:numFmt w:val="lowerRoman"/>
      <w:lvlText w:val="%3."/>
      <w:lvlJc w:val="right"/>
      <w:pPr>
        <w:ind w:left="2160" w:hanging="180"/>
      </w:pPr>
    </w:lvl>
    <w:lvl w:ilvl="3" w:tplc="7ED41C24" w:tentative="1">
      <w:start w:val="1"/>
      <w:numFmt w:val="decimal"/>
      <w:lvlText w:val="%4."/>
      <w:lvlJc w:val="left"/>
      <w:pPr>
        <w:ind w:left="2880" w:hanging="360"/>
      </w:pPr>
    </w:lvl>
    <w:lvl w:ilvl="4" w:tplc="0B5AFF1A" w:tentative="1">
      <w:start w:val="1"/>
      <w:numFmt w:val="lowerLetter"/>
      <w:lvlText w:val="%5."/>
      <w:lvlJc w:val="left"/>
      <w:pPr>
        <w:ind w:left="3600" w:hanging="360"/>
      </w:pPr>
    </w:lvl>
    <w:lvl w:ilvl="5" w:tplc="5530821C" w:tentative="1">
      <w:start w:val="1"/>
      <w:numFmt w:val="lowerRoman"/>
      <w:lvlText w:val="%6."/>
      <w:lvlJc w:val="right"/>
      <w:pPr>
        <w:ind w:left="4320" w:hanging="180"/>
      </w:pPr>
    </w:lvl>
    <w:lvl w:ilvl="6" w:tplc="CC8C8A82" w:tentative="1">
      <w:start w:val="1"/>
      <w:numFmt w:val="decimal"/>
      <w:lvlText w:val="%7."/>
      <w:lvlJc w:val="left"/>
      <w:pPr>
        <w:ind w:left="5040" w:hanging="360"/>
      </w:pPr>
    </w:lvl>
    <w:lvl w:ilvl="7" w:tplc="45D67734" w:tentative="1">
      <w:start w:val="1"/>
      <w:numFmt w:val="lowerLetter"/>
      <w:lvlText w:val="%8."/>
      <w:lvlJc w:val="left"/>
      <w:pPr>
        <w:ind w:left="5760" w:hanging="360"/>
      </w:pPr>
    </w:lvl>
    <w:lvl w:ilvl="8" w:tplc="A6BC22FE"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349FE"/>
    <w:rsid w:val="00045DCF"/>
    <w:rsid w:val="00057DB8"/>
    <w:rsid w:val="0008180A"/>
    <w:rsid w:val="00083949"/>
    <w:rsid w:val="000B2F44"/>
    <w:rsid w:val="000D39BC"/>
    <w:rsid w:val="000E650C"/>
    <w:rsid w:val="00124E43"/>
    <w:rsid w:val="00134CEA"/>
    <w:rsid w:val="00145B30"/>
    <w:rsid w:val="001625DE"/>
    <w:rsid w:val="001731A5"/>
    <w:rsid w:val="001732C4"/>
    <w:rsid w:val="00193437"/>
    <w:rsid w:val="001A3A29"/>
    <w:rsid w:val="001B543C"/>
    <w:rsid w:val="001E2D46"/>
    <w:rsid w:val="00210AF4"/>
    <w:rsid w:val="002200F6"/>
    <w:rsid w:val="0022719A"/>
    <w:rsid w:val="002362EF"/>
    <w:rsid w:val="00240CF3"/>
    <w:rsid w:val="00241D1A"/>
    <w:rsid w:val="002510B8"/>
    <w:rsid w:val="00287876"/>
    <w:rsid w:val="00294646"/>
    <w:rsid w:val="002A2AE4"/>
    <w:rsid w:val="002B23F5"/>
    <w:rsid w:val="002F34C9"/>
    <w:rsid w:val="003039B2"/>
    <w:rsid w:val="0033790F"/>
    <w:rsid w:val="00357DF1"/>
    <w:rsid w:val="00357E37"/>
    <w:rsid w:val="003709B5"/>
    <w:rsid w:val="003A0F71"/>
    <w:rsid w:val="003B4130"/>
    <w:rsid w:val="003E0680"/>
    <w:rsid w:val="00405EE4"/>
    <w:rsid w:val="004364A9"/>
    <w:rsid w:val="004403D1"/>
    <w:rsid w:val="00440911"/>
    <w:rsid w:val="00440DB7"/>
    <w:rsid w:val="0044792F"/>
    <w:rsid w:val="004770F0"/>
    <w:rsid w:val="00481696"/>
    <w:rsid w:val="00483B7E"/>
    <w:rsid w:val="00490746"/>
    <w:rsid w:val="004A009A"/>
    <w:rsid w:val="004A2AA5"/>
    <w:rsid w:val="004E38DE"/>
    <w:rsid w:val="004F4D2E"/>
    <w:rsid w:val="00515A21"/>
    <w:rsid w:val="00520146"/>
    <w:rsid w:val="0053408E"/>
    <w:rsid w:val="00542C93"/>
    <w:rsid w:val="005460C4"/>
    <w:rsid w:val="005626E9"/>
    <w:rsid w:val="00564BC7"/>
    <w:rsid w:val="0056668C"/>
    <w:rsid w:val="005715E5"/>
    <w:rsid w:val="0059535E"/>
    <w:rsid w:val="005B72C1"/>
    <w:rsid w:val="005C23AE"/>
    <w:rsid w:val="005E3A79"/>
    <w:rsid w:val="005F0C4D"/>
    <w:rsid w:val="005F7232"/>
    <w:rsid w:val="005F7C19"/>
    <w:rsid w:val="00605D9D"/>
    <w:rsid w:val="00623704"/>
    <w:rsid w:val="0065487A"/>
    <w:rsid w:val="00663F8C"/>
    <w:rsid w:val="006756BB"/>
    <w:rsid w:val="006867B4"/>
    <w:rsid w:val="00691D61"/>
    <w:rsid w:val="006B58B0"/>
    <w:rsid w:val="006D3A62"/>
    <w:rsid w:val="006F2FF7"/>
    <w:rsid w:val="00725EA4"/>
    <w:rsid w:val="007345F1"/>
    <w:rsid w:val="007357B6"/>
    <w:rsid w:val="00747DE7"/>
    <w:rsid w:val="00762574"/>
    <w:rsid w:val="007639F2"/>
    <w:rsid w:val="007837CB"/>
    <w:rsid w:val="00792EF1"/>
    <w:rsid w:val="007B0B57"/>
    <w:rsid w:val="00800B8B"/>
    <w:rsid w:val="00824F17"/>
    <w:rsid w:val="00850ADC"/>
    <w:rsid w:val="008520BA"/>
    <w:rsid w:val="008533FF"/>
    <w:rsid w:val="00861757"/>
    <w:rsid w:val="008716A6"/>
    <w:rsid w:val="00880EF9"/>
    <w:rsid w:val="00883569"/>
    <w:rsid w:val="00886CEB"/>
    <w:rsid w:val="00890770"/>
    <w:rsid w:val="008A15C0"/>
    <w:rsid w:val="008A1635"/>
    <w:rsid w:val="008D3D78"/>
    <w:rsid w:val="008F5225"/>
    <w:rsid w:val="008F54D6"/>
    <w:rsid w:val="00903F80"/>
    <w:rsid w:val="009208C5"/>
    <w:rsid w:val="00932D5B"/>
    <w:rsid w:val="00933107"/>
    <w:rsid w:val="00935BE3"/>
    <w:rsid w:val="00981336"/>
    <w:rsid w:val="00983062"/>
    <w:rsid w:val="0098591F"/>
    <w:rsid w:val="00996F82"/>
    <w:rsid w:val="009B2853"/>
    <w:rsid w:val="009C4CA7"/>
    <w:rsid w:val="009D58F5"/>
    <w:rsid w:val="00A078C0"/>
    <w:rsid w:val="00A33DAA"/>
    <w:rsid w:val="00A36514"/>
    <w:rsid w:val="00A67822"/>
    <w:rsid w:val="00A84579"/>
    <w:rsid w:val="00A8723B"/>
    <w:rsid w:val="00A9735E"/>
    <w:rsid w:val="00AA0D8D"/>
    <w:rsid w:val="00AB0D80"/>
    <w:rsid w:val="00AB0E69"/>
    <w:rsid w:val="00AB6D4A"/>
    <w:rsid w:val="00AF0D08"/>
    <w:rsid w:val="00AF6460"/>
    <w:rsid w:val="00B1323D"/>
    <w:rsid w:val="00B209B5"/>
    <w:rsid w:val="00B37C5E"/>
    <w:rsid w:val="00B65F2E"/>
    <w:rsid w:val="00B90EFE"/>
    <w:rsid w:val="00BA1B1B"/>
    <w:rsid w:val="00BD6E86"/>
    <w:rsid w:val="00C03943"/>
    <w:rsid w:val="00C06635"/>
    <w:rsid w:val="00C12383"/>
    <w:rsid w:val="00C14501"/>
    <w:rsid w:val="00C23295"/>
    <w:rsid w:val="00C86BFB"/>
    <w:rsid w:val="00CA01E8"/>
    <w:rsid w:val="00CB05B4"/>
    <w:rsid w:val="00CB561D"/>
    <w:rsid w:val="00CC2303"/>
    <w:rsid w:val="00CD629D"/>
    <w:rsid w:val="00CE1A68"/>
    <w:rsid w:val="00D248EC"/>
    <w:rsid w:val="00D37B4D"/>
    <w:rsid w:val="00D52A89"/>
    <w:rsid w:val="00D6186D"/>
    <w:rsid w:val="00D6473D"/>
    <w:rsid w:val="00D728AA"/>
    <w:rsid w:val="00D72DDD"/>
    <w:rsid w:val="00D759DC"/>
    <w:rsid w:val="00D8015D"/>
    <w:rsid w:val="00D86A0E"/>
    <w:rsid w:val="00D96911"/>
    <w:rsid w:val="00DA7104"/>
    <w:rsid w:val="00DB03B7"/>
    <w:rsid w:val="00DB1F7A"/>
    <w:rsid w:val="00DB439B"/>
    <w:rsid w:val="00DE30FA"/>
    <w:rsid w:val="00DE6DCE"/>
    <w:rsid w:val="00DF4AFB"/>
    <w:rsid w:val="00E07B29"/>
    <w:rsid w:val="00E149EF"/>
    <w:rsid w:val="00E540D6"/>
    <w:rsid w:val="00E74F37"/>
    <w:rsid w:val="00E83B38"/>
    <w:rsid w:val="00EA0DBB"/>
    <w:rsid w:val="00F02B3E"/>
    <w:rsid w:val="00F07C96"/>
    <w:rsid w:val="00F2442E"/>
    <w:rsid w:val="00F256EC"/>
    <w:rsid w:val="00F506FF"/>
    <w:rsid w:val="00F535DC"/>
    <w:rsid w:val="00F56BA4"/>
    <w:rsid w:val="00F70AFC"/>
    <w:rsid w:val="00FB3392"/>
    <w:rsid w:val="00FB449E"/>
    <w:rsid w:val="00FC622A"/>
    <w:rsid w:val="00FD1070"/>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D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paragraph" w:styleId="ListParagraph">
    <w:name w:val="List Paragraph"/>
    <w:basedOn w:val="Normal"/>
    <w:uiPriority w:val="34"/>
    <w:qFormat/>
    <w:rsid w:val="00193437"/>
    <w:pPr>
      <w:ind w:left="720"/>
      <w:contextualSpacing/>
    </w:pPr>
  </w:style>
  <w:style w:type="paragraph" w:styleId="BalloonText">
    <w:name w:val="Balloon Text"/>
    <w:basedOn w:val="Normal"/>
    <w:link w:val="BalloonTextChar"/>
    <w:uiPriority w:val="99"/>
    <w:semiHidden/>
    <w:unhideWhenUsed/>
    <w:rsid w:val="002A2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A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16D24-C22B-49EF-A017-094DF975C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A77E4-3E54-4D9E-96E2-C2D186DB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E2024-EA14-4A6A-8AD8-30083AB091D8}">
  <ds:schemaRefs>
    <ds:schemaRef ds:uri="http://schemas.openxmlformats.org/officeDocument/2006/bibliography"/>
  </ds:schemaRefs>
</ds:datastoreItem>
</file>

<file path=customXml/itemProps4.xml><?xml version="1.0" encoding="utf-8"?>
<ds:datastoreItem xmlns:ds="http://schemas.openxmlformats.org/officeDocument/2006/customXml" ds:itemID="{CA64C082-B11C-4A95-9440-09C80AF95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17145</Words>
  <Characters>97729</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114645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2021-08-12T18:35:00Z</dcterms:created>
  <dcterms:modified xsi:type="dcterms:W3CDTF">2021-08-12T18:35:00Z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