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86376" w14:paraId="24A8898E" w14:textId="77777777" w:rsidTr="004F4653">
        <w:tc>
          <w:tcPr>
            <w:tcW w:w="1353" w:type="dxa"/>
            <w:shd w:val="clear" w:color="auto" w:fill="F4B083" w:themeFill="accent2" w:themeFillTint="99"/>
            <w:tcMar>
              <w:top w:w="120" w:type="dxa"/>
              <w:left w:w="180" w:type="dxa"/>
              <w:bottom w:w="120" w:type="dxa"/>
              <w:right w:w="180" w:type="dxa"/>
            </w:tcMar>
          </w:tcPr>
          <w:p w14:paraId="2B7955CE" w14:textId="77777777" w:rsidR="00786376" w:rsidRDefault="00786376"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68DD806C" w14:textId="77777777" w:rsidR="00786376" w:rsidRDefault="00786376"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14949F1B" w14:textId="77777777" w:rsidR="00786376" w:rsidRDefault="00786376" w:rsidP="004F4653">
            <w:pPr>
              <w:pStyle w:val="NormalWeb"/>
              <w:ind w:left="30" w:right="30"/>
              <w:rPr>
                <w:rFonts w:ascii="Calibri" w:hAnsi="Calibri" w:cs="Calibri"/>
                <w:lang w:val="en-IE"/>
              </w:rPr>
            </w:pPr>
            <w:r>
              <w:t>TARGET</w:t>
            </w:r>
          </w:p>
        </w:tc>
      </w:tr>
      <w:tr w:rsidR="00786376" w:rsidRPr="00292839" w14:paraId="32F5E8F4" w14:textId="77777777" w:rsidTr="004F4653">
        <w:tc>
          <w:tcPr>
            <w:tcW w:w="1353" w:type="dxa"/>
            <w:shd w:val="clear" w:color="auto" w:fill="D9E2F3" w:themeFill="accent1" w:themeFillTint="33"/>
            <w:tcMar>
              <w:top w:w="120" w:type="dxa"/>
              <w:left w:w="180" w:type="dxa"/>
              <w:bottom w:w="120" w:type="dxa"/>
              <w:right w:w="180" w:type="dxa"/>
            </w:tcMar>
            <w:hideMark/>
          </w:tcPr>
          <w:p w14:paraId="70B1CFA5" w14:textId="77777777" w:rsidR="00786376" w:rsidRDefault="00786376"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7077DC95" w14:textId="77777777" w:rsidR="00786376" w:rsidRDefault="00786376"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632D8" w14:textId="77777777" w:rsidR="00786376" w:rsidRDefault="00786376" w:rsidP="004F4653">
            <w:pPr>
              <w:pStyle w:val="NormalWeb"/>
              <w:ind w:left="30" w:right="30"/>
              <w:rPr>
                <w:rFonts w:ascii="Calibri" w:hAnsi="Calibri" w:cs="Calibri"/>
                <w:lang w:val="en-IE"/>
              </w:rPr>
            </w:pPr>
            <w:r>
              <w:rPr>
                <w:rFonts w:ascii="Calibri" w:hAnsi="Calibri" w:cs="Calibri"/>
                <w:lang w:val="en-IE"/>
              </w:rPr>
              <w:t>Protecting Sensitive Data</w:t>
            </w:r>
          </w:p>
          <w:p w14:paraId="22E965E8"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6EF73C2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Ochrona danych wrażliwych</w:t>
            </w:r>
          </w:p>
          <w:p w14:paraId="1DCBEAA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Kliknij strzałkę do przodu, aby rozpocząć.</w:t>
            </w:r>
          </w:p>
        </w:tc>
      </w:tr>
      <w:tr w:rsidR="00786376" w:rsidRPr="00292839" w14:paraId="39DE97DD" w14:textId="77777777" w:rsidTr="004F4653">
        <w:tc>
          <w:tcPr>
            <w:tcW w:w="1353" w:type="dxa"/>
            <w:shd w:val="clear" w:color="auto" w:fill="D9E2F3" w:themeFill="accent1" w:themeFillTint="33"/>
            <w:tcMar>
              <w:top w:w="120" w:type="dxa"/>
              <w:left w:w="180" w:type="dxa"/>
              <w:bottom w:w="120" w:type="dxa"/>
              <w:right w:w="180" w:type="dxa"/>
            </w:tcMar>
            <w:hideMark/>
          </w:tcPr>
          <w:p w14:paraId="1EF69BC7" w14:textId="77777777" w:rsidR="00786376" w:rsidRDefault="00786376"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75C2F18A" w14:textId="77777777" w:rsidR="00786376" w:rsidRDefault="00786376"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92994" w14:textId="77777777" w:rsidR="00786376" w:rsidRDefault="00786376"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247CE2B7" w14:textId="77777777" w:rsidR="00786376" w:rsidRDefault="00786376"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6612590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firmie Abbott przy podejmowaniu decyzji bazujemy na danych, a te dane często zawierają informacje wrażliwe.</w:t>
            </w:r>
          </w:p>
          <w:p w14:paraId="68EF280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Abyśmy mogli realizować naszą misję polegającą na pomaganiu ludziom w życiu pełnią życia dzięki dobremu zdrowiu, musimy dbać o bezpieczeństwo tych danych oraz przestrzegać przepisów i standardów etycznych, które firma Abbott wyznaje. Rolą tego kursu jest wyposażenie uczestników w umiejętności potrzebne do wykonywania tego zadania.</w:t>
            </w:r>
          </w:p>
        </w:tc>
      </w:tr>
      <w:tr w:rsidR="00786376" w:rsidRPr="00292839" w14:paraId="0116C77E" w14:textId="77777777" w:rsidTr="004F4653">
        <w:tc>
          <w:tcPr>
            <w:tcW w:w="1353" w:type="dxa"/>
            <w:shd w:val="clear" w:color="auto" w:fill="D9E2F3" w:themeFill="accent1" w:themeFillTint="33"/>
            <w:tcMar>
              <w:top w:w="120" w:type="dxa"/>
              <w:left w:w="180" w:type="dxa"/>
              <w:bottom w:w="120" w:type="dxa"/>
              <w:right w:w="180" w:type="dxa"/>
            </w:tcMar>
            <w:hideMark/>
          </w:tcPr>
          <w:p w14:paraId="2B74C989" w14:textId="77777777" w:rsidR="00786376" w:rsidRDefault="00786376"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3A6454DA" w14:textId="77777777" w:rsidR="00786376" w:rsidRDefault="00786376"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7FEFF" w14:textId="77777777" w:rsidR="00786376" w:rsidRDefault="00786376"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519E4145"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3F3ADC97"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502D759B"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7B059299"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1FD5E8E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Po ukończeniu kursu będziesz mieć większą wiedzę na następujące tematy:</w:t>
            </w:r>
          </w:p>
          <w:p w14:paraId="6C53A56D"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czym są dane wrażliwe,</w:t>
            </w:r>
          </w:p>
          <w:p w14:paraId="5FFE2E72"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jak chronimy te dane w firmie Abbott,</w:t>
            </w:r>
          </w:p>
          <w:p w14:paraId="3548C254"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Twoja rola w ochronie danych wrażliwych,</w:t>
            </w:r>
          </w:p>
          <w:p w14:paraId="4353CE1B" w14:textId="77777777" w:rsidR="00786376" w:rsidRDefault="0078637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co robić, kiedy uważasz, że dane wrażliwe mogły zostać niewłaściwie ujawnione lub narażone na szwank.</w:t>
            </w:r>
          </w:p>
        </w:tc>
      </w:tr>
      <w:tr w:rsidR="00786376" w:rsidRPr="00292839" w14:paraId="00120C57" w14:textId="77777777" w:rsidTr="004F4653">
        <w:tc>
          <w:tcPr>
            <w:tcW w:w="1353" w:type="dxa"/>
            <w:shd w:val="clear" w:color="auto" w:fill="D9E2F3" w:themeFill="accent1" w:themeFillTint="33"/>
            <w:tcMar>
              <w:top w:w="120" w:type="dxa"/>
              <w:left w:w="180" w:type="dxa"/>
              <w:bottom w:w="120" w:type="dxa"/>
              <w:right w:w="180" w:type="dxa"/>
            </w:tcMar>
            <w:hideMark/>
          </w:tcPr>
          <w:p w14:paraId="61EFCC8B" w14:textId="77777777" w:rsidR="00786376" w:rsidRDefault="00786376"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4786CAF0" w14:textId="77777777" w:rsidR="00786376" w:rsidRDefault="00786376"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42159" w14:textId="77777777" w:rsidR="00786376" w:rsidRDefault="00786376" w:rsidP="004F4653">
            <w:pPr>
              <w:pStyle w:val="NormalWeb"/>
              <w:ind w:left="30" w:right="30"/>
              <w:rPr>
                <w:rFonts w:ascii="Calibri" w:hAnsi="Calibri" w:cs="Calibri"/>
                <w:lang w:val="en-IE"/>
              </w:rPr>
            </w:pPr>
            <w:r>
              <w:rPr>
                <w:rFonts w:ascii="Calibri" w:hAnsi="Calibri" w:cs="Calibri"/>
                <w:lang w:val="en-IE"/>
              </w:rPr>
              <w:t>1 | Personal Information</w:t>
            </w:r>
          </w:p>
          <w:p w14:paraId="1A2003BD" w14:textId="77777777" w:rsidR="00786376" w:rsidRDefault="00786376"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593C2A2C" w14:textId="77777777" w:rsidR="00786376" w:rsidRDefault="00786376" w:rsidP="004F4653">
            <w:pPr>
              <w:pStyle w:val="NormalWeb"/>
              <w:ind w:left="30" w:right="30"/>
              <w:rPr>
                <w:rFonts w:ascii="Calibri" w:hAnsi="Calibri" w:cs="Calibri"/>
                <w:lang w:val="en-IE"/>
              </w:rPr>
            </w:pPr>
            <w:r>
              <w:rPr>
                <w:rFonts w:ascii="Calibri" w:hAnsi="Calibri" w:cs="Calibri"/>
                <w:lang w:val="en-IE"/>
              </w:rPr>
              <w:t>12 Minutes</w:t>
            </w:r>
          </w:p>
          <w:p w14:paraId="742AC2E2" w14:textId="77777777" w:rsidR="00786376" w:rsidRDefault="00786376" w:rsidP="004F4653">
            <w:pPr>
              <w:pStyle w:val="NormalWeb"/>
              <w:ind w:left="30" w:right="30"/>
              <w:rPr>
                <w:rFonts w:ascii="Calibri" w:hAnsi="Calibri" w:cs="Calibri"/>
                <w:lang w:val="en-IE"/>
              </w:rPr>
            </w:pPr>
            <w:r>
              <w:rPr>
                <w:rFonts w:ascii="Calibri" w:hAnsi="Calibri" w:cs="Calibri"/>
                <w:lang w:val="en-IE"/>
              </w:rPr>
              <w:t>Section 1 | Personal Information</w:t>
            </w:r>
          </w:p>
          <w:p w14:paraId="27833D55" w14:textId="77777777" w:rsidR="00786376" w:rsidRDefault="00786376" w:rsidP="004F4653">
            <w:pPr>
              <w:pStyle w:val="NormalWeb"/>
              <w:ind w:left="30" w:right="30"/>
              <w:rPr>
                <w:rFonts w:ascii="Calibri" w:hAnsi="Calibri" w:cs="Calibri"/>
                <w:lang w:val="en-IE"/>
              </w:rPr>
            </w:pPr>
            <w:r>
              <w:rPr>
                <w:rFonts w:ascii="Calibri" w:hAnsi="Calibri" w:cs="Calibri"/>
                <w:lang w:val="en-IE"/>
              </w:rPr>
              <w:t>Recognizing Personal Information</w:t>
            </w:r>
          </w:p>
          <w:p w14:paraId="70D4A8A3" w14:textId="77777777" w:rsidR="00786376" w:rsidRDefault="00786376"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29566F5A"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Abbott’s Privacy by Design Principles</w:t>
            </w:r>
          </w:p>
          <w:p w14:paraId="73FA862A" w14:textId="77777777" w:rsidR="00786376" w:rsidRDefault="00786376" w:rsidP="004F4653">
            <w:pPr>
              <w:pStyle w:val="NormalWeb"/>
              <w:ind w:left="30" w:right="30"/>
              <w:rPr>
                <w:rFonts w:ascii="Calibri" w:hAnsi="Calibri" w:cs="Calibri"/>
                <w:lang w:val="en-IE"/>
              </w:rPr>
            </w:pPr>
            <w:r>
              <w:rPr>
                <w:rFonts w:ascii="Calibri" w:hAnsi="Calibri" w:cs="Calibri"/>
                <w:lang w:val="en-IE"/>
              </w:rPr>
              <w:t>Review</w:t>
            </w:r>
          </w:p>
          <w:p w14:paraId="6CF9FB7B" w14:textId="77777777" w:rsidR="00786376" w:rsidRDefault="00786376" w:rsidP="004F4653">
            <w:pPr>
              <w:pStyle w:val="NormalWeb"/>
              <w:ind w:left="30" w:right="30"/>
              <w:rPr>
                <w:rFonts w:ascii="Calibri" w:hAnsi="Calibri" w:cs="Calibri"/>
                <w:lang w:val="en-IE"/>
              </w:rPr>
            </w:pPr>
            <w:r>
              <w:rPr>
                <w:rFonts w:ascii="Calibri" w:hAnsi="Calibri" w:cs="Calibri"/>
                <w:lang w:val="en-IE"/>
              </w:rPr>
              <w:t>2 | Confidential Business Information</w:t>
            </w:r>
          </w:p>
          <w:p w14:paraId="4D319232" w14:textId="77777777" w:rsidR="00786376" w:rsidRDefault="00786376"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01C27364" w14:textId="77777777" w:rsidR="00786376" w:rsidRDefault="00786376" w:rsidP="004F4653">
            <w:pPr>
              <w:pStyle w:val="NormalWeb"/>
              <w:ind w:left="30" w:right="30"/>
              <w:rPr>
                <w:rFonts w:ascii="Calibri" w:hAnsi="Calibri" w:cs="Calibri"/>
                <w:lang w:val="en-IE"/>
              </w:rPr>
            </w:pPr>
            <w:r>
              <w:rPr>
                <w:rFonts w:ascii="Calibri" w:hAnsi="Calibri" w:cs="Calibri"/>
                <w:lang w:val="en-IE"/>
              </w:rPr>
              <w:t>5 Minutes</w:t>
            </w:r>
          </w:p>
          <w:p w14:paraId="1BD17409" w14:textId="77777777" w:rsidR="00786376" w:rsidRDefault="00786376"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4D5D334B" w14:textId="77777777" w:rsidR="00786376" w:rsidRDefault="00786376"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0B85B3AB" w14:textId="77777777" w:rsidR="00786376" w:rsidRDefault="00786376"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234A5E6C" w14:textId="77777777" w:rsidR="00786376" w:rsidRDefault="00786376" w:rsidP="004F4653">
            <w:pPr>
              <w:pStyle w:val="NormalWeb"/>
              <w:ind w:left="30" w:right="30"/>
              <w:rPr>
                <w:rFonts w:ascii="Calibri" w:hAnsi="Calibri" w:cs="Calibri"/>
                <w:lang w:val="en-IE"/>
              </w:rPr>
            </w:pPr>
            <w:r>
              <w:rPr>
                <w:rFonts w:ascii="Calibri" w:hAnsi="Calibri" w:cs="Calibri"/>
                <w:lang w:val="en-IE"/>
              </w:rPr>
              <w:t>Insider Information</w:t>
            </w:r>
          </w:p>
          <w:p w14:paraId="77150AA8" w14:textId="77777777" w:rsidR="00786376" w:rsidRDefault="00786376" w:rsidP="004F4653">
            <w:pPr>
              <w:pStyle w:val="NormalWeb"/>
              <w:ind w:left="30" w:right="30"/>
              <w:rPr>
                <w:rFonts w:ascii="Calibri" w:hAnsi="Calibri" w:cs="Calibri"/>
                <w:lang w:val="en-IE"/>
              </w:rPr>
            </w:pPr>
            <w:r>
              <w:rPr>
                <w:rFonts w:ascii="Calibri" w:hAnsi="Calibri" w:cs="Calibri"/>
                <w:lang w:val="en-IE"/>
              </w:rPr>
              <w:t>Review</w:t>
            </w:r>
          </w:p>
          <w:p w14:paraId="7D46BC6C" w14:textId="77777777" w:rsidR="00786376" w:rsidRDefault="00786376" w:rsidP="004F4653">
            <w:pPr>
              <w:pStyle w:val="NormalWeb"/>
              <w:ind w:left="30" w:right="30"/>
              <w:rPr>
                <w:rFonts w:ascii="Calibri" w:hAnsi="Calibri" w:cs="Calibri"/>
                <w:lang w:val="en-IE"/>
              </w:rPr>
            </w:pPr>
            <w:r>
              <w:rPr>
                <w:rFonts w:ascii="Calibri" w:hAnsi="Calibri" w:cs="Calibri"/>
                <w:lang w:val="en-IE"/>
              </w:rPr>
              <w:t>3 | Protecting Sensitive Data</w:t>
            </w:r>
          </w:p>
          <w:p w14:paraId="1DB782EF" w14:textId="77777777" w:rsidR="00786376" w:rsidRDefault="00786376"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2426BC81" w14:textId="77777777" w:rsidR="00786376" w:rsidRDefault="00786376" w:rsidP="004F4653">
            <w:pPr>
              <w:pStyle w:val="NormalWeb"/>
              <w:ind w:left="30" w:right="30"/>
              <w:rPr>
                <w:rFonts w:ascii="Calibri" w:hAnsi="Calibri" w:cs="Calibri"/>
                <w:lang w:val="en-IE"/>
              </w:rPr>
            </w:pPr>
            <w:r>
              <w:rPr>
                <w:rFonts w:ascii="Calibri" w:hAnsi="Calibri" w:cs="Calibri"/>
                <w:lang w:val="en-IE"/>
              </w:rPr>
              <w:t>8 Minutes</w:t>
            </w:r>
          </w:p>
          <w:p w14:paraId="7D1A64BF" w14:textId="77777777" w:rsidR="00786376" w:rsidRDefault="00786376"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7897E2F4" w14:textId="77777777" w:rsidR="00786376" w:rsidRDefault="00786376" w:rsidP="004F4653">
            <w:pPr>
              <w:pStyle w:val="NormalWeb"/>
              <w:ind w:left="30" w:right="30"/>
              <w:rPr>
                <w:rFonts w:ascii="Calibri" w:hAnsi="Calibri" w:cs="Calibri"/>
                <w:lang w:val="en-IE"/>
              </w:rPr>
            </w:pPr>
            <w:r>
              <w:rPr>
                <w:rFonts w:ascii="Calibri" w:hAnsi="Calibri" w:cs="Calibri"/>
                <w:lang w:val="en-IE"/>
              </w:rPr>
              <w:t>Accessing and Using Sensitive Data</w:t>
            </w:r>
          </w:p>
          <w:p w14:paraId="75EA964F" w14:textId="77777777" w:rsidR="00786376" w:rsidRDefault="00786376" w:rsidP="004F4653">
            <w:pPr>
              <w:pStyle w:val="NormalWeb"/>
              <w:ind w:left="30" w:right="30"/>
              <w:rPr>
                <w:rFonts w:ascii="Calibri" w:hAnsi="Calibri" w:cs="Calibri"/>
                <w:lang w:val="en-IE"/>
              </w:rPr>
            </w:pPr>
            <w:r>
              <w:rPr>
                <w:rFonts w:ascii="Calibri" w:hAnsi="Calibri" w:cs="Calibri"/>
                <w:lang w:val="en-IE"/>
              </w:rPr>
              <w:t>Sharing Sensitive Data</w:t>
            </w:r>
          </w:p>
          <w:p w14:paraId="439555A7" w14:textId="77777777" w:rsidR="00786376" w:rsidRDefault="00786376"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5303B25F" w14:textId="77777777" w:rsidR="00786376" w:rsidRDefault="00786376" w:rsidP="004F4653">
            <w:pPr>
              <w:pStyle w:val="NormalWeb"/>
              <w:ind w:left="30" w:right="30"/>
              <w:rPr>
                <w:rFonts w:ascii="Calibri" w:hAnsi="Calibri" w:cs="Calibri"/>
                <w:lang w:val="en-IE"/>
              </w:rPr>
            </w:pPr>
            <w:r>
              <w:rPr>
                <w:rFonts w:ascii="Calibri" w:hAnsi="Calibri" w:cs="Calibri"/>
                <w:lang w:val="en-IE"/>
              </w:rPr>
              <w:t>Responding to Improper Disclosures</w:t>
            </w:r>
          </w:p>
          <w:p w14:paraId="4FDEC406" w14:textId="77777777" w:rsidR="00786376" w:rsidRDefault="00786376" w:rsidP="004F4653">
            <w:pPr>
              <w:pStyle w:val="NormalWeb"/>
              <w:ind w:left="30" w:right="30"/>
              <w:rPr>
                <w:rFonts w:ascii="Calibri" w:hAnsi="Calibri" w:cs="Calibri"/>
                <w:lang w:val="en-IE"/>
              </w:rPr>
            </w:pPr>
            <w:r>
              <w:rPr>
                <w:rFonts w:ascii="Calibri" w:hAnsi="Calibri" w:cs="Calibri"/>
                <w:lang w:val="en-IE"/>
              </w:rPr>
              <w:t>Review</w:t>
            </w:r>
          </w:p>
          <w:p w14:paraId="3012E808" w14:textId="77777777" w:rsidR="00786376" w:rsidRDefault="00786376" w:rsidP="004F4653">
            <w:pPr>
              <w:pStyle w:val="NormalWeb"/>
              <w:ind w:left="30" w:right="30"/>
              <w:rPr>
                <w:rFonts w:ascii="Calibri" w:hAnsi="Calibri" w:cs="Calibri"/>
                <w:lang w:val="en-IE"/>
              </w:rPr>
            </w:pPr>
            <w:r>
              <w:rPr>
                <w:rFonts w:ascii="Calibri" w:hAnsi="Calibri" w:cs="Calibri"/>
                <w:lang w:val="en-IE"/>
              </w:rPr>
              <w:t>4 | Knowledge Check</w:t>
            </w:r>
          </w:p>
          <w:p w14:paraId="605C4A2E" w14:textId="77777777" w:rsidR="00786376" w:rsidRDefault="00786376"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4F96A74B" w14:textId="77777777" w:rsidR="00786376" w:rsidRDefault="00786376" w:rsidP="004F4653">
            <w:pPr>
              <w:pStyle w:val="NormalWeb"/>
              <w:ind w:left="30" w:right="30"/>
              <w:rPr>
                <w:rFonts w:ascii="Calibri" w:hAnsi="Calibri" w:cs="Calibri"/>
                <w:lang w:val="en-IE"/>
              </w:rPr>
            </w:pPr>
            <w:r>
              <w:rPr>
                <w:rFonts w:ascii="Calibri" w:hAnsi="Calibri" w:cs="Calibri"/>
                <w:lang w:val="en-IE"/>
              </w:rPr>
              <w:t>5 Minutes</w:t>
            </w:r>
          </w:p>
          <w:p w14:paraId="619CC741" w14:textId="77777777" w:rsidR="00786376" w:rsidRDefault="00786376" w:rsidP="004F4653">
            <w:pPr>
              <w:pStyle w:val="NormalWeb"/>
              <w:ind w:left="30" w:right="30"/>
              <w:rPr>
                <w:rFonts w:ascii="Calibri" w:hAnsi="Calibri" w:cs="Calibri"/>
                <w:lang w:val="en-IE"/>
              </w:rPr>
            </w:pPr>
            <w:r>
              <w:rPr>
                <w:rFonts w:ascii="Calibri" w:hAnsi="Calibri" w:cs="Calibri"/>
                <w:lang w:val="en-IE"/>
              </w:rPr>
              <w:t>Section 4 | Knowledge Check</w:t>
            </w:r>
          </w:p>
          <w:p w14:paraId="5694EEBD" w14:textId="77777777" w:rsidR="00786376" w:rsidRDefault="00786376" w:rsidP="004F4653">
            <w:pPr>
              <w:pStyle w:val="NormalWeb"/>
              <w:ind w:left="30" w:right="30"/>
              <w:rPr>
                <w:rFonts w:ascii="Calibri" w:hAnsi="Calibri" w:cs="Calibri"/>
                <w:lang w:val="en-IE"/>
              </w:rPr>
            </w:pPr>
            <w:r>
              <w:rPr>
                <w:rFonts w:ascii="Calibri" w:hAnsi="Calibri" w:cs="Calibri"/>
                <w:lang w:val="en-IE"/>
              </w:rPr>
              <w:t>Assessment</w:t>
            </w:r>
          </w:p>
          <w:p w14:paraId="2A97B89B"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panel to get started.</w:t>
            </w:r>
          </w:p>
          <w:p w14:paraId="1991D406"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yellow play button to begin.</w:t>
            </w:r>
          </w:p>
          <w:p w14:paraId="0A7FA920" w14:textId="77777777" w:rsidR="00786376" w:rsidRDefault="00786376"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5E87D3E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1 | Dane osobowe</w:t>
            </w:r>
          </w:p>
          <w:p w14:paraId="1BD9A70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tej części dowiesz się, dlaczego rządy, konsumenci i opinia publiczna są coraz bardziej zatroskani o ochronę prywatności i bezpieczeństwo danych osobowych.</w:t>
            </w:r>
          </w:p>
          <w:p w14:paraId="07EA7EE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12 minut</w:t>
            </w:r>
          </w:p>
          <w:p w14:paraId="4A13544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Rozdział 1 | Dane osobowe</w:t>
            </w:r>
          </w:p>
          <w:p w14:paraId="6296463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Rozpoznawanie danych osobowych</w:t>
            </w:r>
          </w:p>
          <w:p w14:paraId="3A10C54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Wymagania prawne, regulacyjne i umowne</w:t>
            </w:r>
          </w:p>
          <w:p w14:paraId="306D4D6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Zasady firmy Abbott dotyczące Ochrony prywatności od fazy projektu</w:t>
            </w:r>
          </w:p>
          <w:p w14:paraId="6C40022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Przegląd</w:t>
            </w:r>
          </w:p>
          <w:p w14:paraId="6E9F447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2 | Poufne informacje biznesowe</w:t>
            </w:r>
          </w:p>
          <w:p w14:paraId="6F119EC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tej części dowiesz się, dlaczego informacje biznesowe, które wykorzystujemy w naszej codziennej pracy, są w większości uważane za poufne.</w:t>
            </w:r>
          </w:p>
          <w:p w14:paraId="12044E1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5 minut</w:t>
            </w:r>
          </w:p>
          <w:p w14:paraId="4A35C66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Rozdział 2 | Poufne informacje biznesowe:</w:t>
            </w:r>
          </w:p>
          <w:p w14:paraId="0C09B17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Rozpoznawanie poufnych informacji biznesowych</w:t>
            </w:r>
          </w:p>
          <w:p w14:paraId="6AE9FDB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Koszty braku ochrony poufnych informacji biznesowych</w:t>
            </w:r>
          </w:p>
          <w:p w14:paraId="2DB74D5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Informacje wewnętrzne</w:t>
            </w:r>
          </w:p>
          <w:p w14:paraId="6C1FDA9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Przegląd</w:t>
            </w:r>
          </w:p>
          <w:p w14:paraId="1D121C6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3 | Ochrona danych wrażliwych</w:t>
            </w:r>
          </w:p>
          <w:p w14:paraId="5AD8D9A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tej części dowiesz się, co możesz zrobić, aby chronić dane wrażliwe.</w:t>
            </w:r>
          </w:p>
          <w:p w14:paraId="4C23095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8 minut</w:t>
            </w:r>
          </w:p>
          <w:p w14:paraId="772A9D2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Rozdział 3 | Twoja rola w ochronie danych wrażliwych</w:t>
            </w:r>
          </w:p>
          <w:p w14:paraId="38DCE59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Uzyskiwanie dostępu do danych wrażliwych i wykorzystywanie ich</w:t>
            </w:r>
          </w:p>
          <w:p w14:paraId="0D60EA0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Udostępnianie danych wrażliwych</w:t>
            </w:r>
          </w:p>
          <w:p w14:paraId="59FF31B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Zatrzymywanie i utylizacja danych wrażliwych</w:t>
            </w:r>
          </w:p>
          <w:p w14:paraId="2E23EAA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Reagowanie na przypadki niewłaściwego ujawnienia</w:t>
            </w:r>
          </w:p>
          <w:p w14:paraId="32EE4EC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Przegląd</w:t>
            </w:r>
          </w:p>
          <w:p w14:paraId="7B510C0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4 | Sprawdzian wiedzy</w:t>
            </w:r>
          </w:p>
          <w:p w14:paraId="6F4712F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Oceń swoją wiedzę na temat kluczowych koncepcji i zasad tego kursu.</w:t>
            </w:r>
          </w:p>
          <w:p w14:paraId="14AEED4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5 minut</w:t>
            </w:r>
          </w:p>
          <w:p w14:paraId="15D1F0D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Rozdział 4 | Sprawdzian wiedzy</w:t>
            </w:r>
          </w:p>
          <w:p w14:paraId="32117AD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Ocena</w:t>
            </w:r>
          </w:p>
          <w:p w14:paraId="63A1706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Kliknij panel, aby rozpocząć.</w:t>
            </w:r>
          </w:p>
          <w:p w14:paraId="4362F0E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Kliknij żółty przycisk odtwarzania, aby rozpocząć.</w:t>
            </w:r>
          </w:p>
          <w:p w14:paraId="45C05F3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Te treści nie są jeszcze dostępne. Musisz ukończyć rozdział{a} {b}.</w:t>
            </w:r>
          </w:p>
        </w:tc>
      </w:tr>
      <w:tr w:rsidR="00786376" w:rsidRPr="00292839" w14:paraId="41490629" w14:textId="77777777" w:rsidTr="004F4653">
        <w:tc>
          <w:tcPr>
            <w:tcW w:w="1353" w:type="dxa"/>
            <w:shd w:val="clear" w:color="auto" w:fill="D9E2F3" w:themeFill="accent1" w:themeFillTint="33"/>
            <w:tcMar>
              <w:top w:w="120" w:type="dxa"/>
              <w:left w:w="180" w:type="dxa"/>
              <w:bottom w:w="120" w:type="dxa"/>
              <w:right w:w="180" w:type="dxa"/>
            </w:tcMar>
            <w:hideMark/>
          </w:tcPr>
          <w:p w14:paraId="4F701808" w14:textId="77777777" w:rsidR="00786376" w:rsidRDefault="00786376"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1A56CE1E" w14:textId="77777777" w:rsidR="00786376" w:rsidRDefault="00786376"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2E0288" w14:textId="77777777" w:rsidR="00786376" w:rsidRDefault="00786376"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7323E6A2" w14:textId="77777777" w:rsidR="00786376" w:rsidRDefault="00786376"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4353BCC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firmie Abbott jednym z powszechnych rodzajów danych wrażliwych, które wykorzystujemy, są dane osobowe.</w:t>
            </w:r>
          </w:p>
          <w:p w14:paraId="7E7DF5BB"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ostatnich latach rządy, konsumenci i opinia publiczna są coraz bardziej zatroskani o ochronę prywatności i bezpieczeństwo danych osobowych.</w:t>
            </w:r>
          </w:p>
        </w:tc>
      </w:tr>
      <w:tr w:rsidR="00786376" w:rsidRPr="00292839" w14:paraId="0C126D3C" w14:textId="77777777" w:rsidTr="004F4653">
        <w:tc>
          <w:tcPr>
            <w:tcW w:w="1353" w:type="dxa"/>
            <w:shd w:val="clear" w:color="auto" w:fill="D9E2F3" w:themeFill="accent1" w:themeFillTint="33"/>
            <w:tcMar>
              <w:top w:w="120" w:type="dxa"/>
              <w:left w:w="180" w:type="dxa"/>
              <w:bottom w:w="120" w:type="dxa"/>
              <w:right w:w="180" w:type="dxa"/>
            </w:tcMar>
            <w:hideMark/>
          </w:tcPr>
          <w:p w14:paraId="297E3D38" w14:textId="77777777" w:rsidR="00786376" w:rsidRDefault="00786376"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6AFF5D84" w14:textId="77777777" w:rsidR="00786376" w:rsidRDefault="00786376"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3786D" w14:textId="77777777" w:rsidR="00786376" w:rsidRDefault="00786376"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3D1FE7F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Dane osobowe to wszystkie informacje, które mogą zostać wykorzystane do kontaktu, lokalizacji lub identyfikacji konkretnej osoby.</w:t>
            </w:r>
          </w:p>
        </w:tc>
      </w:tr>
      <w:tr w:rsidR="00786376" w:rsidRPr="00292839" w14:paraId="756CB1D1" w14:textId="77777777" w:rsidTr="004F4653">
        <w:tc>
          <w:tcPr>
            <w:tcW w:w="1353" w:type="dxa"/>
            <w:shd w:val="clear" w:color="auto" w:fill="D9E2F3" w:themeFill="accent1" w:themeFillTint="33"/>
            <w:tcMar>
              <w:top w:w="120" w:type="dxa"/>
              <w:left w:w="180" w:type="dxa"/>
              <w:bottom w:w="120" w:type="dxa"/>
              <w:right w:w="180" w:type="dxa"/>
            </w:tcMar>
            <w:hideMark/>
          </w:tcPr>
          <w:p w14:paraId="39F5585C" w14:textId="77777777" w:rsidR="00786376" w:rsidRDefault="00786376"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144B98CB" w14:textId="77777777" w:rsidR="00786376" w:rsidRDefault="00786376"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14F48"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05BB4517" w14:textId="77777777" w:rsidR="00786376" w:rsidRDefault="00786376"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7C564537" w14:textId="77777777" w:rsidR="00786376" w:rsidRDefault="00786376"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14AA4239" w14:textId="77777777" w:rsidR="00786376" w:rsidRDefault="00786376"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62BB4644" w14:textId="77777777" w:rsidR="00786376" w:rsidRDefault="00786376"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45839C6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 xml:space="preserve">Kandice | Dyrektor ds. marketingu </w:t>
            </w:r>
          </w:p>
          <w:p w14:paraId="6515203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Czy możesz mi podać kilka przykładów danych osobowych?</w:t>
            </w:r>
          </w:p>
          <w:p w14:paraId="7681F2A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Dane osobowe mogą obejmować dane biograficzne, takie jak imię i nazwisko, data urodzenia, adres e-mail i numer telefonu.</w:t>
            </w:r>
          </w:p>
          <w:p w14:paraId="72463F7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Mogą one zawierać informacje dotyczące wyglądu osoby, np. kolor włosów czy waga.</w:t>
            </w:r>
          </w:p>
          <w:p w14:paraId="0BFC9F0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Mogą również obejmować informacje związane z życiem osobistym, takie jak zdjęcia, pliki cookie przeglądarki lub informacje o śledzeniu lokalizacji.</w:t>
            </w:r>
          </w:p>
        </w:tc>
      </w:tr>
      <w:tr w:rsidR="00786376" w:rsidRPr="00292839" w14:paraId="0151FA2B" w14:textId="77777777" w:rsidTr="004F4653">
        <w:tc>
          <w:tcPr>
            <w:tcW w:w="1353" w:type="dxa"/>
            <w:shd w:val="clear" w:color="auto" w:fill="D9E2F3" w:themeFill="accent1" w:themeFillTint="33"/>
            <w:tcMar>
              <w:top w:w="120" w:type="dxa"/>
              <w:left w:w="180" w:type="dxa"/>
              <w:bottom w:w="120" w:type="dxa"/>
              <w:right w:w="180" w:type="dxa"/>
            </w:tcMar>
            <w:hideMark/>
          </w:tcPr>
          <w:p w14:paraId="65EE9190" w14:textId="77777777" w:rsidR="00786376" w:rsidRDefault="00786376"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0C533E39" w14:textId="77777777" w:rsidR="00786376" w:rsidRDefault="00786376"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86BC50"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7BF33E52" w14:textId="77777777" w:rsidR="00786376" w:rsidRDefault="00786376"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3DAADA55" w14:textId="77777777" w:rsidR="00786376" w:rsidRDefault="00786376" w:rsidP="004F4653">
            <w:pPr>
              <w:pStyle w:val="NormalWeb"/>
              <w:ind w:left="30" w:right="30"/>
              <w:rPr>
                <w:rFonts w:ascii="Calibri" w:hAnsi="Calibri" w:cs="Calibri"/>
                <w:lang w:val="en-IE"/>
              </w:rPr>
            </w:pPr>
            <w:r>
              <w:rPr>
                <w:rFonts w:ascii="Calibri" w:hAnsi="Calibri" w:cs="Calibri"/>
                <w:lang w:val="en-IE"/>
              </w:rPr>
              <w:t>Yes, it does.</w:t>
            </w:r>
          </w:p>
          <w:p w14:paraId="5E86C32C" w14:textId="77777777" w:rsidR="00786376" w:rsidRDefault="00786376"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72FA561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 xml:space="preserve">Jerry | Przedstawiciel handlowy </w:t>
            </w:r>
          </w:p>
          <w:p w14:paraId="08C5617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Czy dane osobowe obejmują również chronione informacje dotyczące zdrowia?</w:t>
            </w:r>
          </w:p>
          <w:p w14:paraId="1737B844"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Tak, owszem.</w:t>
            </w:r>
          </w:p>
          <w:p w14:paraId="4FA4D37B"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Chronione informacje dotyczące zdrowia (protected health information, PHI) to szczególnie wrażliwy rodzaj danych osobowych wykorzystywanych w branży opieki zdrowotnej. Obejmuje on wszelkie dane umożliwiające identyfikację osoby w dokumentacji medycznej, w tym rozmowy między lekarzami na temat leczenia.</w:t>
            </w:r>
          </w:p>
        </w:tc>
      </w:tr>
      <w:tr w:rsidR="00786376" w:rsidRPr="00292839" w14:paraId="31EC1C3F" w14:textId="77777777" w:rsidTr="004F4653">
        <w:tc>
          <w:tcPr>
            <w:tcW w:w="1353" w:type="dxa"/>
            <w:shd w:val="clear" w:color="auto" w:fill="D9E2F3" w:themeFill="accent1" w:themeFillTint="33"/>
            <w:tcMar>
              <w:top w:w="120" w:type="dxa"/>
              <w:left w:w="180" w:type="dxa"/>
              <w:bottom w:w="120" w:type="dxa"/>
              <w:right w:w="180" w:type="dxa"/>
            </w:tcMar>
            <w:hideMark/>
          </w:tcPr>
          <w:p w14:paraId="40F6E6FD" w14:textId="77777777" w:rsidR="00786376" w:rsidRDefault="00786376"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B08478F" w14:textId="77777777" w:rsidR="00786376" w:rsidRDefault="00786376"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2179" w14:textId="77777777" w:rsidR="00786376" w:rsidRDefault="00786376"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1E4707B6" w14:textId="77777777" w:rsidR="00786376" w:rsidRDefault="00786376"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25FF820C"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562CD14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większości krajów, w których firma Abbott prowadzi działalność biznesową, obowiązują przepisy i regulacje prawne mające na celu ochronę danych osobowych, w tym chronionych informacji dotyczących zdrowia.</w:t>
            </w:r>
          </w:p>
          <w:p w14:paraId="1065CFF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Przepisy prawa związane z prywatnością i ochroną danych osobowych różnią się w zależności od kraju, jednak często obejmują te same podstawowe zasady.</w:t>
            </w:r>
          </w:p>
          <w:p w14:paraId="2CE6EBA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KLIKAJ POSZCZEGÓLNE PODŚWIETLONE OBSZARY NA EKRANIE, ABY DOWIEDZIEĆ SIĘ WIĘCEJ O RÓŻNYCH RODZAJACH PRZEPISÓW I WYMOGÓW DOTYCZĄCYCH PRYWATNOŚCI OBOWIĄZUJĄCYCH NA CAŁYM ŚWIECIE.</w:t>
            </w:r>
          </w:p>
        </w:tc>
      </w:tr>
      <w:tr w:rsidR="00786376" w:rsidRPr="00292839" w14:paraId="37CF6F15" w14:textId="77777777" w:rsidTr="004F4653">
        <w:tc>
          <w:tcPr>
            <w:tcW w:w="1353" w:type="dxa"/>
            <w:shd w:val="clear" w:color="auto" w:fill="D9E2F3" w:themeFill="accent1" w:themeFillTint="33"/>
            <w:tcMar>
              <w:top w:w="120" w:type="dxa"/>
              <w:left w:w="180" w:type="dxa"/>
              <w:bottom w:w="120" w:type="dxa"/>
              <w:right w:w="180" w:type="dxa"/>
            </w:tcMar>
            <w:hideMark/>
          </w:tcPr>
          <w:p w14:paraId="4A0472E7" w14:textId="77777777" w:rsidR="00786376" w:rsidRDefault="00786376"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7B8F5D7" w14:textId="77777777" w:rsidR="00786376" w:rsidRDefault="00786376"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BBFE7C" w14:textId="77777777" w:rsidR="00786376" w:rsidRDefault="00786376" w:rsidP="004F4653">
            <w:pPr>
              <w:pStyle w:val="NormalWeb"/>
              <w:ind w:left="30" w:right="30"/>
              <w:rPr>
                <w:rFonts w:ascii="Calibri" w:hAnsi="Calibri" w:cs="Calibri"/>
                <w:lang w:val="en-IE"/>
              </w:rPr>
            </w:pPr>
            <w:r>
              <w:rPr>
                <w:rFonts w:ascii="Calibri" w:hAnsi="Calibri" w:cs="Calibri"/>
                <w:lang w:val="en-IE"/>
              </w:rPr>
              <w:t>Europe</w:t>
            </w:r>
          </w:p>
          <w:p w14:paraId="301EE2E5" w14:textId="77777777" w:rsidR="00786376" w:rsidRDefault="00786376"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2BF32ACF" w14:textId="77777777" w:rsidR="00786376" w:rsidRDefault="00786376"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2ABE02D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Europa</w:t>
            </w:r>
          </w:p>
          <w:p w14:paraId="567FE26C"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Europejskie Ogólne rozporządzenie o ochronie danych (RODO) jest jednym z najbardziej kompleksowych aktów prawnych dotyczących prywatności, a od momentu wprowadzenia w życie w 2018 r. wyznacza standardy ochrony prywatności, które inne kraje starają się naśladować. RODO obowiązuje organizacje z siedzibą w Europie, jak również organizacje zlokalizowane poza terytorium Europy, które oferują towary i usługi lub monitorują zachowanie jakiejkolwiek osoby zamieszkałej na terytorium Europy.</w:t>
            </w:r>
          </w:p>
          <w:p w14:paraId="031E2DCB" w14:textId="77777777" w:rsidR="00786376" w:rsidRDefault="00786376" w:rsidP="004F4653">
            <w:pPr>
              <w:pStyle w:val="NormalWeb"/>
              <w:ind w:left="30" w:right="30"/>
              <w:rPr>
                <w:rFonts w:ascii="Calibri" w:hAnsi="Calibri" w:cs="Calibri"/>
                <w:lang w:val="pl-PL"/>
              </w:rPr>
            </w:pPr>
            <w:r w:rsidRPr="4F37CEB1">
              <w:rPr>
                <w:rFonts w:ascii="Calibri" w:eastAsia="Calibri" w:hAnsi="Calibri" w:cs="Calibri"/>
                <w:lang w:val="pl-PL"/>
              </w:rPr>
              <w:t>Jedną z kluczowych koncepcji RODO jest prawo do usunięcia, zwane także prawem do bycia zapomnianym. Prawo to daje ludziom możliwość zażądania usunięcia ich danych osobowych z dokumentacji organizacji. Jeśli ktoś złoży takie żądanie, organizacja musi podjąć kroki w celu usunięcia danych z jej systemów i uniemożliwienia ich dalszego wykorzystywania bądź ujawniania. Mogą istnieć wyjątki dotyczące żądań osób, których dane dotyczą. Tym niemniej firma Abbott poinformuje każdą zweryfikowaną  osobę, której dane dotyczą, o działaniach podejmowanych w odpowiedzi na każde żądanie. Naruszenia przepisów RODO mogą skutkować istotnymi karami finansowymi dla firm, w wysokości nawet 4% rocznych globalnych obrotów lub 20 milionów euro (zależnie od tego, która z kwot jest wyższa) w przypadku najpoważniejszych pogwałceń.</w:t>
            </w:r>
          </w:p>
        </w:tc>
      </w:tr>
      <w:tr w:rsidR="00786376" w:rsidRPr="00292839" w14:paraId="080648B2" w14:textId="77777777" w:rsidTr="004F4653">
        <w:tc>
          <w:tcPr>
            <w:tcW w:w="1353" w:type="dxa"/>
            <w:shd w:val="clear" w:color="auto" w:fill="D9E2F3" w:themeFill="accent1" w:themeFillTint="33"/>
            <w:tcMar>
              <w:top w:w="120" w:type="dxa"/>
              <w:left w:w="180" w:type="dxa"/>
              <w:bottom w:w="120" w:type="dxa"/>
              <w:right w:w="180" w:type="dxa"/>
            </w:tcMar>
            <w:hideMark/>
          </w:tcPr>
          <w:p w14:paraId="2BE54429" w14:textId="77777777" w:rsidR="00786376" w:rsidRDefault="00786376"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574A6F9" w14:textId="77777777" w:rsidR="00786376" w:rsidRDefault="00786376"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65C46" w14:textId="77777777" w:rsidR="00786376" w:rsidRDefault="00786376" w:rsidP="004F4653">
            <w:pPr>
              <w:pStyle w:val="NormalWeb"/>
              <w:ind w:left="30" w:right="30"/>
              <w:rPr>
                <w:rFonts w:ascii="Calibri" w:hAnsi="Calibri" w:cs="Calibri"/>
                <w:lang w:val="en-IE"/>
              </w:rPr>
            </w:pPr>
            <w:r>
              <w:rPr>
                <w:rFonts w:ascii="Calibri" w:hAnsi="Calibri" w:cs="Calibri"/>
                <w:lang w:val="en-IE"/>
              </w:rPr>
              <w:t>United States</w:t>
            </w:r>
          </w:p>
          <w:p w14:paraId="3B7EBDA6" w14:textId="77777777" w:rsidR="00786376" w:rsidRDefault="00786376"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083E6971" w14:textId="77777777" w:rsidR="00786376" w:rsidRDefault="00786376"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5D5FC940" w14:textId="77777777" w:rsidR="00786376" w:rsidRDefault="00786376"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3EB874BE" w14:textId="77777777" w:rsidR="00786376" w:rsidRDefault="00786376"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4563645B" w14:textId="77777777" w:rsidR="00786376" w:rsidRDefault="00786376" w:rsidP="004F4653">
            <w:pPr>
              <w:pStyle w:val="NormalWeb"/>
              <w:ind w:left="30" w:right="30"/>
              <w:rPr>
                <w:rFonts w:ascii="Calibri" w:hAnsi="Calibri" w:cs="Calibri"/>
                <w:lang w:val="en-IE"/>
              </w:rPr>
            </w:pPr>
            <w:r>
              <w:rPr>
                <w:rFonts w:ascii="Calibri" w:hAnsi="Calibri" w:cs="Calibri"/>
                <w:lang w:val="en-IE"/>
              </w:rPr>
              <w:t>Canada</w:t>
            </w:r>
          </w:p>
          <w:p w14:paraId="110DCDE7" w14:textId="77777777" w:rsidR="00786376" w:rsidRDefault="00786376"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59A0DE66" w14:textId="77777777" w:rsidR="00786376" w:rsidRDefault="00786376"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0B80D3D6" w14:textId="77777777" w:rsidR="00786376" w:rsidRDefault="00786376"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684B77FB" w14:textId="77777777" w:rsidR="00786376" w:rsidRDefault="00786376"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3246BDB6"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Stany Zjednoczone</w:t>
            </w:r>
          </w:p>
          <w:p w14:paraId="5EE8CDA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W Stanach Zjednoczonych nie obowiązuje jeden akt prawny chroniący wszystkie dane osobowe. Obowiązują natomiast przepisy i uregulowania dotyczące prywatności, które mają zastosowanie do poszczególnych branż i rodzajów danych. Na przykład Ustawa o przenośności i odpowiedzialności w ubezpieczeniach zdrowotnych (HIPAA) chroni prywatność danych zdrowotnych, natomiast Ustawa o rzetelnej sprawozdawczości kredytowej (Fair Credit Reporting Act) chroni informacje kredytowe.</w:t>
            </w:r>
          </w:p>
          <w:p w14:paraId="24274888"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Jednak niektóre stany zaczęły uchwalać własne kompleksowe akty prawne dotyczące prywatności danych. Na przykład w Kalifornii obowiązuje Kalifornijska ustawa o prywatności konsumentów (California Consumer Privacy Act, CCPA), która daje Kalifornijczykom pewne prawa dotyczące ich danych, na przykład prawo do wiedzy, jakie ich dane osobowe są zbierane, a także prawo do usunięcia wszelkich zebranych danych osobowych. Ustawa CCPA zostanie w 2023 roku zmieniona Kalifornijską ustawą o prawach do prywatności (California Privacy Rights Act, CPRA), która przyzna ludziom jeszcze więcej praw w odniesieniu do ich danych.</w:t>
            </w:r>
          </w:p>
          <w:p w14:paraId="1216455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Inne stany, które przyjęły własne ustawy o prywatności danych, to Wirginia, Kolorado, Utah i Connecticut. Choć przepisy w poszczególnych stanach są różne, generalnie dają ludziom prawa dotyczące ich danych i wymagają od firm ujawnienia pewnych informacji na temat ich działań związanych z przetwarzaniem danych.</w:t>
            </w:r>
          </w:p>
          <w:p w14:paraId="7B6F4D28"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Kary finansowe za naruszenie stanowych ustaw o prywatności mogą być znaczne. Na przykład Kalifornia może nakładać na firmy kary w wysokości do 7500 USD za jedno naruszenie ustawy CCPA.</w:t>
            </w:r>
          </w:p>
          <w:p w14:paraId="77EFF1F6"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Kanada</w:t>
            </w:r>
          </w:p>
          <w:p w14:paraId="4B226314" w14:textId="77777777" w:rsidR="00786376" w:rsidRDefault="00786376" w:rsidP="004F4653">
            <w:pPr>
              <w:pStyle w:val="NormalWeb"/>
              <w:ind w:left="30" w:right="30"/>
              <w:rPr>
                <w:rFonts w:ascii="Calibri" w:hAnsi="Calibri" w:cs="Calibri"/>
                <w:lang w:val="pl-PL"/>
              </w:rPr>
            </w:pPr>
            <w:r w:rsidRPr="4F37CEB1">
              <w:rPr>
                <w:rFonts w:ascii="Calibri" w:eastAsia="Calibri" w:hAnsi="Calibri" w:cs="Calibri"/>
                <w:lang w:val="pl-PL"/>
              </w:rPr>
              <w:t>W Kanadzie zarówno na szczeblu państwa, jak i prowincji obowiązują akty prawne, których celem jest ochrona danych osobowych. Na przykład Ustawa o ochronie danych osobowych i dokumentach elektronicznych (Personal Information Protection and Electronic Documents Act, PIPEDA) to federalny akt prawny, który obowiązuje organizacje z sektora prywatnego i jest egzekwowany przez kanadyjskie Biuro Komisarza ds. Prywatności (Office of the Privacy Commissioner of Canada).</w:t>
            </w:r>
          </w:p>
          <w:p w14:paraId="013FC1B9"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poziomie prowincji Quebec, Alberta i Kolumbia Brytyjska przyjęły ustawy o ochronie prywatności, które są podobne do ustawy PIPEDA. W niektórych innych prowincjach również obowiązują reguły prawne zapewniające podobną ochronę danych osobowych, na przykład w prowincjach Ontario, Nowy Brunszwik, Nowa Fundlandia i Labrador oraz Nowa Szkocja, które przyjęły ustawy dotyczące prywatności danych zdrowotnych.</w:t>
            </w:r>
          </w:p>
          <w:p w14:paraId="05F7865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Zadaniem tych ustaw jest zapobieganie niewłaściwemu przetwarzaniu danych osobowych oraz ich zbieraniu bez wiedzy osób, których dane dotyczą, a także przekazanie ludziom prawa dostępu do ich własnych danych oraz poprawiania ewentualnych błędów.</w:t>
            </w:r>
          </w:p>
          <w:p w14:paraId="03E87612" w14:textId="77777777" w:rsidR="00786376" w:rsidRPr="00292839" w:rsidRDefault="00786376" w:rsidP="004F4653">
            <w:pPr>
              <w:pStyle w:val="NormalWeb"/>
              <w:ind w:left="30" w:right="30"/>
              <w:rPr>
                <w:rFonts w:ascii="Calibri" w:hAnsi="Calibri" w:cs="Calibri"/>
                <w:lang w:val="pl-PL"/>
              </w:rPr>
            </w:pPr>
            <w:r>
              <w:rPr>
                <w:rFonts w:ascii="Calibri" w:eastAsia="Calibri" w:hAnsi="Calibri" w:cs="Calibri"/>
                <w:lang w:val="pl-PL"/>
              </w:rPr>
              <w:t>Naruszanie tych przepisów może skutkować znacznymi karami pieniężnymi. Na przykład naruszenie ustawy PIPEDA może prowadzić do grzywny w wysokości do 100 000 CAD. W Albercie Ustawa o ochronie danych osobowych (Personal Information Protection Act, PIPA) przewiduje kary finansowe 10 000 CAD dla osób indywidualnych i 500 000 CAD dla organizacji.</w:t>
            </w:r>
          </w:p>
        </w:tc>
      </w:tr>
      <w:tr w:rsidR="00786376" w:rsidRPr="00292839" w14:paraId="1058B96A" w14:textId="77777777" w:rsidTr="004F4653">
        <w:tc>
          <w:tcPr>
            <w:tcW w:w="1353" w:type="dxa"/>
            <w:shd w:val="clear" w:color="auto" w:fill="D9E2F3" w:themeFill="accent1" w:themeFillTint="33"/>
            <w:tcMar>
              <w:top w:w="120" w:type="dxa"/>
              <w:left w:w="180" w:type="dxa"/>
              <w:bottom w:w="120" w:type="dxa"/>
              <w:right w:w="180" w:type="dxa"/>
            </w:tcMar>
            <w:hideMark/>
          </w:tcPr>
          <w:p w14:paraId="741F990C" w14:textId="77777777" w:rsidR="00786376" w:rsidRDefault="00786376"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B3F5B90" w14:textId="77777777" w:rsidR="00786376" w:rsidRDefault="00786376"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8AD68" w14:textId="77777777" w:rsidR="00786376" w:rsidRDefault="00786376" w:rsidP="004F4653">
            <w:pPr>
              <w:pStyle w:val="NormalWeb"/>
              <w:ind w:left="30" w:right="30"/>
              <w:rPr>
                <w:rFonts w:ascii="Calibri" w:hAnsi="Calibri" w:cs="Calibri"/>
                <w:lang w:val="en-IE"/>
              </w:rPr>
            </w:pPr>
            <w:r>
              <w:rPr>
                <w:rFonts w:ascii="Calibri" w:hAnsi="Calibri" w:cs="Calibri"/>
                <w:lang w:val="en-IE"/>
              </w:rPr>
              <w:t>Asia Pacific</w:t>
            </w:r>
          </w:p>
          <w:p w14:paraId="0A113FA2" w14:textId="77777777" w:rsidR="00786376" w:rsidRDefault="00786376"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52C2DCF4" w14:textId="77777777" w:rsidR="00786376" w:rsidRDefault="00786376"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18A351D6" w14:textId="77777777" w:rsidR="00786376" w:rsidRDefault="00786376"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4C874660" w14:textId="77777777" w:rsidR="00786376" w:rsidRDefault="00786376"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7CA39D3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Region Azji i Pacyfiku</w:t>
            </w:r>
          </w:p>
          <w:p w14:paraId="2BD3976F"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Przepisy dotyczące prywatności w regionie Azji i Pacyfiku są nieustannie rozbudowywane i stają się coraz bardziej kompleksowe. Niektóre kraje, na przykład Chiny, wdrożyły rozwiązania dotyczące lokalizacji danych, które wymagają od firm przechowywania danych osobowych na serwerach zlokalizowanych na terenie kraju. Dodatkowo w Chinach obowiązują wymogi dotyczące oceny wpływu transferu transgranicznego danych osobowych na prywatność i bezpieczeństwo.</w:t>
            </w:r>
          </w:p>
          <w:p w14:paraId="6F653D6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Inne państwa, takie jak Australia i Singapur, przyjęły bardziej nastawione na klienta podejście do prywatności, które daje ludziom większą kontrolę nad danymi, w tym prawo do wiedzy o tym, jak firmy je wykorzystują, jak również możliwość uzyskiwania do nich dostępu i ich poprawiania w razie potrzeby.</w:t>
            </w:r>
          </w:p>
          <w:p w14:paraId="19F0E46C"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Kary dla firm, które naruszają przepisy o prywatności danych również są bardzo różne w poszczególnych krajach regionu. Na przykład w Chinach na firmy mogą być nakładane kary w wysokości do 500 000 RMB (mniej więcej 72 000 USD) za naruszenie przepisów o prywatności danych.</w:t>
            </w:r>
          </w:p>
          <w:p w14:paraId="4977B49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Jednak w Singapurze na firmy mogą być nakładane kary w wysokości nawet 1 miliona dolarów singapurskich (mniej więcej 737 000 USD) za naruszenie krajowego prawa o prywatności.</w:t>
            </w:r>
          </w:p>
        </w:tc>
      </w:tr>
      <w:tr w:rsidR="00786376" w:rsidRPr="00292839" w14:paraId="5AB03429" w14:textId="77777777" w:rsidTr="004F4653">
        <w:tc>
          <w:tcPr>
            <w:tcW w:w="1353" w:type="dxa"/>
            <w:shd w:val="clear" w:color="auto" w:fill="D9E2F3" w:themeFill="accent1" w:themeFillTint="33"/>
            <w:tcMar>
              <w:top w:w="120" w:type="dxa"/>
              <w:left w:w="180" w:type="dxa"/>
              <w:bottom w:w="120" w:type="dxa"/>
              <w:right w:w="180" w:type="dxa"/>
            </w:tcMar>
            <w:hideMark/>
          </w:tcPr>
          <w:p w14:paraId="36CDCAD6" w14:textId="77777777" w:rsidR="00786376" w:rsidRDefault="00786376"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FEB377B" w14:textId="77777777" w:rsidR="00786376" w:rsidRDefault="00786376"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C24F4" w14:textId="77777777" w:rsidR="00786376" w:rsidRDefault="00786376" w:rsidP="004F4653">
            <w:pPr>
              <w:pStyle w:val="NormalWeb"/>
              <w:ind w:left="30" w:right="30"/>
              <w:rPr>
                <w:rFonts w:ascii="Calibri" w:hAnsi="Calibri" w:cs="Calibri"/>
                <w:lang w:val="en-IE"/>
              </w:rPr>
            </w:pPr>
            <w:r>
              <w:rPr>
                <w:rFonts w:ascii="Calibri" w:hAnsi="Calibri" w:cs="Calibri"/>
                <w:lang w:val="en-IE"/>
              </w:rPr>
              <w:t>Russia</w:t>
            </w:r>
          </w:p>
          <w:p w14:paraId="45E2721E" w14:textId="77777777" w:rsidR="00786376" w:rsidRDefault="00786376"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1B40BBB2" w14:textId="77777777" w:rsidR="00786376" w:rsidRDefault="00786376"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1D6D6A7E" w14:textId="77777777" w:rsidR="00786376" w:rsidRDefault="00786376"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099B1A8D" w14:textId="77777777" w:rsidR="00786376" w:rsidRDefault="00786376"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1E563E3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Rosja</w:t>
            </w:r>
          </w:p>
          <w:p w14:paraId="6D9E415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Rosji również obowiązują przepisy chroniące dane obywateli, w tym ustawa o lokalizacji danych, która wymaga od firm przechowywania danych osobowych obywateli rosyjskich na serwerach zlokalizowanych w Rosji.</w:t>
            </w:r>
          </w:p>
          <w:p w14:paraId="6B3C78C5"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Ustawa obowiązuje firmy, które przetwarzają dane obywateli rosyjskich, bez względu na to, czy te firmy mają siedziby w Rosji, czy nie. Zatem na przykład firma z siedzibą w USA, która przetwarza dane obywateli rosyjskich, musiałaby przestrzegać przepisów tej ustawy.</w:t>
            </w:r>
          </w:p>
          <w:p w14:paraId="09F20E30"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Podobnie jak w wielu innych krajach prawo wymaga też od firm podejmowania kroków w celu zabezpieczenia danych osobowych, które przetwarzają. Firmy muszą na przykład dbać o to, aby dane były prawidłowe i aktualne, oraz podejmować kroki w celu zapobieżenia przed niewłaściwym przetwarzaniem, utratą bądź kradzieżą.</w:t>
            </w:r>
          </w:p>
          <w:p w14:paraId="2616FB3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Kary finansowe za naruszanie przepisów mogą wahać się w przedziale od 12 000 do 72 000 USD za pierwsze pogwałcenie i nawet 216 000 USD za drugie pogwałcenie.</w:t>
            </w:r>
          </w:p>
        </w:tc>
      </w:tr>
      <w:tr w:rsidR="00786376" w:rsidRPr="00292839" w14:paraId="01163102" w14:textId="77777777" w:rsidTr="004F4653">
        <w:tc>
          <w:tcPr>
            <w:tcW w:w="1353" w:type="dxa"/>
            <w:shd w:val="clear" w:color="auto" w:fill="D9E2F3" w:themeFill="accent1" w:themeFillTint="33"/>
            <w:tcMar>
              <w:top w:w="120" w:type="dxa"/>
              <w:left w:w="180" w:type="dxa"/>
              <w:bottom w:w="120" w:type="dxa"/>
              <w:right w:w="180" w:type="dxa"/>
            </w:tcMar>
            <w:hideMark/>
          </w:tcPr>
          <w:p w14:paraId="34CDF82A" w14:textId="77777777" w:rsidR="00786376" w:rsidRDefault="00786376"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CB632FB" w14:textId="77777777" w:rsidR="00786376" w:rsidRDefault="00786376"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CEAB36" w14:textId="77777777" w:rsidR="00786376" w:rsidRDefault="00786376" w:rsidP="004F4653">
            <w:pPr>
              <w:pStyle w:val="NormalWeb"/>
              <w:ind w:left="30" w:right="30"/>
              <w:rPr>
                <w:rFonts w:ascii="Calibri" w:hAnsi="Calibri" w:cs="Calibri"/>
                <w:lang w:val="en-IE"/>
              </w:rPr>
            </w:pPr>
            <w:r>
              <w:rPr>
                <w:rFonts w:ascii="Calibri" w:hAnsi="Calibri" w:cs="Calibri"/>
                <w:lang w:val="en-IE"/>
              </w:rPr>
              <w:t>Latin America</w:t>
            </w:r>
          </w:p>
          <w:p w14:paraId="178B2344" w14:textId="77777777" w:rsidR="00786376" w:rsidRDefault="00786376"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4FD4A9B7" w14:textId="77777777" w:rsidR="00786376" w:rsidRDefault="00786376"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2C7FAC4C" w14:textId="77777777" w:rsidR="00786376" w:rsidRDefault="00786376"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390198C8" w14:textId="77777777" w:rsidR="00786376" w:rsidRDefault="00786376"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0D4EFAD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Ameryka Łacińska</w:t>
            </w:r>
          </w:p>
          <w:p w14:paraId="29F9B6D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W większości państw Ameryki Łacińskiej obowiązują przepisy, które chronią prywatność osób. Jednak wiele państw w regionie, na przykład Ekwador, Argentyna i Brazylia, zmieniło ostatnio dotychczasowe uregulowania dotyczące prywatności, aby zachować aktualność w stosunku do standardów międzynarodowych.</w:t>
            </w:r>
          </w:p>
          <w:p w14:paraId="6BE81A70"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przykład Ekwador przyjął ostatnio Ustawę organiczną o ochronie danych osobowych (LPPD), która wejdzie w życie w 2023 roku. Ustawa ta ma zastosowanie do każdej firmy na świecie, która przetwarza dane osobowe osób w Ekwadorze.</w:t>
            </w:r>
          </w:p>
          <w:p w14:paraId="424B2DB4"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Podobnie jak w innych krajach regionu ustawa LPPD wymaga od firm powiadamiania oraz uzyskiwania zgód od osób indywidualnych przed wykorzystaniem ich danych, niszczenia ich, kiedy nie są już potrzebne, a także stosowania się do określonych ograniczeń przed udostępnieniem danych podmiotom w innych krajach. Te rozwiązania sprzyjają ochronie prywatności osób indywidualnych w całej Ameryce Łacińskiej i dają gwarancję, że firmy przetwarzają dane osobowe w sposób odpowiedzialny.</w:t>
            </w:r>
          </w:p>
          <w:p w14:paraId="59252556"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Naruszenia ustawy LPPD mogą skutkować wysokimi karami finansowymi, wahającymi się w przedziale od 3% do 17% rocznych przychodów firmy za rok miniony, co stanowi silną zachętę dla firm do przestrzegania jej przepisów.</w:t>
            </w:r>
          </w:p>
        </w:tc>
      </w:tr>
      <w:tr w:rsidR="00786376" w:rsidRPr="00292839" w14:paraId="1ED94B1B" w14:textId="77777777" w:rsidTr="004F4653">
        <w:tc>
          <w:tcPr>
            <w:tcW w:w="1353" w:type="dxa"/>
            <w:shd w:val="clear" w:color="auto" w:fill="D9E2F3" w:themeFill="accent1" w:themeFillTint="33"/>
            <w:tcMar>
              <w:top w:w="120" w:type="dxa"/>
              <w:left w:w="180" w:type="dxa"/>
              <w:bottom w:w="120" w:type="dxa"/>
              <w:right w:w="180" w:type="dxa"/>
            </w:tcMar>
            <w:hideMark/>
          </w:tcPr>
          <w:p w14:paraId="4B62C842" w14:textId="77777777" w:rsidR="00786376" w:rsidRDefault="00786376"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27A95E1A" w14:textId="77777777" w:rsidR="00786376" w:rsidRDefault="00786376"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BCD62" w14:textId="77777777" w:rsidR="00786376" w:rsidRDefault="00786376"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3952FC72" w14:textId="77777777" w:rsidR="00786376" w:rsidRDefault="00786376"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3FAB8512"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321CCD5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Oprócz praw i przepisów regulujących sposób prowadzenia działalności przez firmę Abbott w określonych umowach, które mamy z klientami, mogą obowiązywać dodatkowe zobowiązania.</w:t>
            </w:r>
          </w:p>
          <w:p w14:paraId="15FE7F9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przykład rząd USA jest klientem firmy Abbott. Zgodnie z warunkami takiej umowy jesteśmy zobowiązani do wypełnienia zobowiązań określonych w amerykańskiej ustawie o ochronie prywatności z 1974 r.</w:t>
            </w:r>
          </w:p>
          <w:p w14:paraId="5F71766E"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KLIKNIJ PRZYCISK „USTAWA O OCHRONIE PRYWATNOŚCI”, ABY DOWIEDZIEĆ SIĘ WIĘCEJ.</w:t>
            </w:r>
          </w:p>
        </w:tc>
      </w:tr>
      <w:tr w:rsidR="00786376" w:rsidRPr="00292839" w14:paraId="0AC74E3D" w14:textId="77777777" w:rsidTr="004F4653">
        <w:tc>
          <w:tcPr>
            <w:tcW w:w="1353" w:type="dxa"/>
            <w:shd w:val="clear" w:color="auto" w:fill="D9E2F3" w:themeFill="accent1" w:themeFillTint="33"/>
            <w:tcMar>
              <w:top w:w="120" w:type="dxa"/>
              <w:left w:w="180" w:type="dxa"/>
              <w:bottom w:w="120" w:type="dxa"/>
              <w:right w:w="180" w:type="dxa"/>
            </w:tcMar>
            <w:hideMark/>
          </w:tcPr>
          <w:p w14:paraId="112308ED" w14:textId="77777777" w:rsidR="00786376" w:rsidRDefault="00786376"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081A35D5" w14:textId="77777777" w:rsidR="00786376" w:rsidRDefault="00786376"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8FD5A9" w14:textId="77777777" w:rsidR="00786376" w:rsidRDefault="00786376" w:rsidP="004F4653">
            <w:pPr>
              <w:pStyle w:val="NormalWeb"/>
              <w:ind w:left="30" w:right="30"/>
              <w:rPr>
                <w:rFonts w:ascii="Calibri" w:hAnsi="Calibri" w:cs="Calibri"/>
                <w:lang w:val="en-IE"/>
              </w:rPr>
            </w:pPr>
            <w:r>
              <w:rPr>
                <w:rFonts w:ascii="Calibri" w:hAnsi="Calibri" w:cs="Calibri"/>
                <w:lang w:val="en-IE"/>
              </w:rPr>
              <w:t>Privacy Act</w:t>
            </w:r>
          </w:p>
          <w:p w14:paraId="5904B7D1" w14:textId="77777777" w:rsidR="00786376" w:rsidRDefault="00786376"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250CBDD8" w14:textId="77777777" w:rsidR="00786376" w:rsidRDefault="00786376"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74DBD70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Ustawa o ochronie prywatności</w:t>
            </w:r>
          </w:p>
          <w:p w14:paraId="30D59717" w14:textId="77777777" w:rsidR="00786376" w:rsidRDefault="00786376" w:rsidP="004F4653">
            <w:pPr>
              <w:pStyle w:val="NormalWeb"/>
              <w:ind w:left="30" w:right="30"/>
              <w:rPr>
                <w:rFonts w:ascii="Calibri" w:hAnsi="Calibri" w:cs="Calibri"/>
                <w:lang w:val="pl-PL"/>
              </w:rPr>
            </w:pPr>
            <w:r w:rsidRPr="4F37CEB1">
              <w:rPr>
                <w:rFonts w:ascii="Calibri" w:eastAsia="Calibri" w:hAnsi="Calibri" w:cs="Calibri"/>
                <w:lang w:val="pl-PL"/>
              </w:rPr>
              <w:t>Ustawa o ochronie prywatności z 1974 r. (5 U.S.C. 552a) jest ważnym federalnym aktem prawnym. Ustanawia ona Kodeks uczciwych praktyk informacyjnych, który reguluje zbieranie, utrzymywanie, wykorzystywanie i rozpowszechnianie danych osobowych przechowywanych w systemach dokumentacji przez agencje federalne. W przypadku niektórych transakcji firma Abbott może uzyskać dostęp do akt agencji rządowych. W takich przypadkach firma Abbott musi spełnić kilka obowiązków, na przykład wykazać, że przeprowadzono szkolenie w zakresie ochrony danych umożliwiających identyfikację osób.</w:t>
            </w:r>
          </w:p>
          <w:p w14:paraId="0D121BF5"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Pracownicy powinni skontaktować się z Działem Prawnym przed zawarciem jakichkolwiek umów z klientami, które nakładają obowiązek zachowania poufności.</w:t>
            </w:r>
          </w:p>
        </w:tc>
      </w:tr>
      <w:tr w:rsidR="00786376" w:rsidRPr="00292839" w14:paraId="4849F054" w14:textId="77777777" w:rsidTr="004F4653">
        <w:tc>
          <w:tcPr>
            <w:tcW w:w="1353" w:type="dxa"/>
            <w:shd w:val="clear" w:color="auto" w:fill="D9E2F3" w:themeFill="accent1" w:themeFillTint="33"/>
            <w:tcMar>
              <w:top w:w="120" w:type="dxa"/>
              <w:left w:w="180" w:type="dxa"/>
              <w:bottom w:w="120" w:type="dxa"/>
              <w:right w:w="180" w:type="dxa"/>
            </w:tcMar>
            <w:hideMark/>
          </w:tcPr>
          <w:p w14:paraId="1B113189" w14:textId="77777777" w:rsidR="00786376" w:rsidRDefault="00786376"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DA61129" w14:textId="77777777" w:rsidR="00786376" w:rsidRDefault="00786376"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ED3B2B" w14:textId="77777777" w:rsidR="00786376" w:rsidRDefault="00786376"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3603C267"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4945C4D5" w14:textId="77777777" w:rsidR="00786376" w:rsidRDefault="00786376"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149CE9E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Akty prawne, przepisy i wymagania umowne, które właśnie omówiliśmy, są często złożone i mogą się szybko zmieniać.</w:t>
            </w:r>
          </w:p>
          <w:p w14:paraId="62C74565"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Firma Abbott stosuje zasady i procedury zapewniające przestrzeganie przez pracowników tych aktów prawnych i przepisów. Jeśli masz jakieś pytania lub chcesz dowiedzieć się więcej, skontaktuj się z Biurem ds. Etyki i Zgodności (OEC) lub członkiem Globalnego zespołu ds. prywatności.</w:t>
            </w:r>
          </w:p>
          <w:p w14:paraId="11BE302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uzyskać dane kontaktowe i dodatkowe informacje, kliknij ikonę Materiały.</w:t>
            </w:r>
          </w:p>
        </w:tc>
      </w:tr>
      <w:tr w:rsidR="00786376" w14:paraId="396C9D19" w14:textId="77777777" w:rsidTr="004F4653">
        <w:tc>
          <w:tcPr>
            <w:tcW w:w="1353" w:type="dxa"/>
            <w:shd w:val="clear" w:color="auto" w:fill="D9E2F3" w:themeFill="accent1" w:themeFillTint="33"/>
            <w:tcMar>
              <w:top w:w="120" w:type="dxa"/>
              <w:left w:w="180" w:type="dxa"/>
              <w:bottom w:w="120" w:type="dxa"/>
              <w:right w:w="180" w:type="dxa"/>
            </w:tcMar>
            <w:hideMark/>
          </w:tcPr>
          <w:p w14:paraId="5795AE24" w14:textId="77777777" w:rsidR="00786376" w:rsidRDefault="00786376"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24467CF0" w14:textId="77777777" w:rsidR="00786376" w:rsidRDefault="00786376"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3BF35" w14:textId="77777777" w:rsidR="00786376" w:rsidRDefault="00786376" w:rsidP="004F4653">
            <w:pPr>
              <w:pStyle w:val="NormalWeb"/>
              <w:ind w:left="30" w:right="30"/>
              <w:rPr>
                <w:rFonts w:ascii="Calibri" w:hAnsi="Calibri" w:cs="Calibri"/>
              </w:rPr>
            </w:pPr>
            <w:r>
              <w:rPr>
                <w:rFonts w:ascii="Calibri" w:hAnsi="Calibri" w:cs="Calibri"/>
              </w:rPr>
              <w:t>Collection</w:t>
            </w:r>
          </w:p>
          <w:p w14:paraId="3F3B1AB0" w14:textId="77777777" w:rsidR="00786376" w:rsidRDefault="00786376"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597BA1E2" w14:textId="77777777" w:rsidR="00786376" w:rsidRDefault="00786376"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76FE5408" w14:textId="77777777" w:rsidR="00786376" w:rsidRDefault="00786376" w:rsidP="004F4653">
            <w:pPr>
              <w:pStyle w:val="NormalWeb"/>
              <w:ind w:left="30" w:right="30"/>
              <w:rPr>
                <w:rFonts w:ascii="Calibri" w:hAnsi="Calibri" w:cs="Calibri"/>
              </w:rPr>
            </w:pPr>
            <w:r>
              <w:rPr>
                <w:rFonts w:ascii="Calibri" w:hAnsi="Calibri" w:cs="Calibri"/>
              </w:rPr>
              <w:t>MANAGEMENT</w:t>
            </w:r>
          </w:p>
          <w:p w14:paraId="15EABD8E" w14:textId="77777777" w:rsidR="00786376" w:rsidRDefault="00786376"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6976B3CB" w14:textId="77777777" w:rsidR="00786376" w:rsidRDefault="00786376"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9DC7054" w14:textId="77777777" w:rsidR="00786376" w:rsidRDefault="00786376" w:rsidP="004F4653">
            <w:pPr>
              <w:pStyle w:val="NormalWeb"/>
              <w:ind w:left="30" w:right="30"/>
              <w:rPr>
                <w:rFonts w:ascii="Calibri" w:hAnsi="Calibri" w:cs="Calibri"/>
              </w:rPr>
            </w:pPr>
            <w:r>
              <w:rPr>
                <w:rFonts w:ascii="Calibri" w:hAnsi="Calibri" w:cs="Calibri"/>
              </w:rPr>
              <w:t>Usage</w:t>
            </w:r>
          </w:p>
          <w:p w14:paraId="68CE0A79" w14:textId="77777777" w:rsidR="00786376" w:rsidRDefault="00786376"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4374BA7E" w14:textId="77777777" w:rsidR="00786376" w:rsidRDefault="00786376" w:rsidP="004F4653">
            <w:pPr>
              <w:pStyle w:val="NormalWeb"/>
              <w:ind w:left="30" w:right="30"/>
              <w:rPr>
                <w:rFonts w:ascii="Calibri" w:hAnsi="Calibri" w:cs="Calibri"/>
              </w:rPr>
            </w:pPr>
            <w:r>
              <w:rPr>
                <w:rFonts w:ascii="Calibri" w:hAnsi="Calibri" w:cs="Calibri"/>
              </w:rPr>
              <w:t>Disposition</w:t>
            </w:r>
          </w:p>
          <w:p w14:paraId="70235B3F" w14:textId="77777777" w:rsidR="00786376" w:rsidRDefault="00786376"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17707A2C"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510BAE3E" w14:textId="77777777" w:rsidR="00786376" w:rsidRDefault="00786376"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48286C92" w14:textId="77777777" w:rsidR="00786376" w:rsidRDefault="00786376"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51D9F408" w14:textId="77777777" w:rsidR="00786376" w:rsidRDefault="00786376"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3173AC53" w14:textId="77777777" w:rsidR="00786376" w:rsidRDefault="00786376"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3DA6C8B0" w14:textId="77777777" w:rsidR="00786376" w:rsidRDefault="00786376"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426DEE4A" w14:textId="77777777" w:rsidR="00786376" w:rsidRDefault="00786376"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0E5B6B5F" w14:textId="77777777" w:rsidR="00786376" w:rsidRDefault="00786376"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6432D0DC" w14:textId="77777777" w:rsidR="00786376" w:rsidRDefault="00786376"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0C836E5A" w14:textId="77777777" w:rsidR="00786376" w:rsidRDefault="0078637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292D31C9" w14:textId="77777777" w:rsidR="00786376" w:rsidRDefault="0078637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45DBC39C" w14:textId="77777777" w:rsidR="00786376" w:rsidRDefault="0078637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1AEC1E7A" w14:textId="77777777" w:rsidR="00786376" w:rsidRDefault="0078637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6F59E9E3" w14:textId="77777777" w:rsidR="00786376" w:rsidRDefault="00786376"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676E92D0" w14:textId="77777777" w:rsidR="00786376" w:rsidRDefault="00786376"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18031E64" w14:textId="77777777" w:rsidR="00786376" w:rsidRDefault="00786376"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4AB19A39" w14:textId="77777777" w:rsidR="00786376" w:rsidRDefault="00786376"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1A7669E1" w14:textId="77777777" w:rsidR="00786376" w:rsidRDefault="00786376"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4BC8A92A" w14:textId="77777777" w:rsidR="00786376" w:rsidRDefault="00786376"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6C0E9496" w14:textId="77777777" w:rsidR="00786376" w:rsidRDefault="00786376"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066720A7" w14:textId="77777777" w:rsidR="00786376" w:rsidRDefault="00786376"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3D5C5859" w14:textId="77777777" w:rsidR="00786376" w:rsidRDefault="00786376"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1AB61238" w14:textId="77777777" w:rsidR="00786376" w:rsidRDefault="00786376"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55E5B78C" w14:textId="77777777" w:rsidR="00786376" w:rsidRDefault="00786376"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68BF6174" w14:textId="77777777" w:rsidR="00786376" w:rsidRDefault="00786376"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110A990D" w14:textId="77777777" w:rsidR="00786376" w:rsidRDefault="00786376"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5E9E4F81" w14:textId="77777777" w:rsidR="00786376" w:rsidRDefault="00786376"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7A5CE226" w14:textId="77777777" w:rsidR="00786376" w:rsidRDefault="00786376"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585CC749" w14:textId="77777777" w:rsidR="00786376" w:rsidRDefault="00786376"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7A56228B" w14:textId="77777777" w:rsidR="00786376" w:rsidRDefault="00786376"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55782555" w14:textId="77777777" w:rsidR="00786376" w:rsidRDefault="00786376"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7D3D0B03" w14:textId="77777777" w:rsidR="00786376" w:rsidRDefault="00786376"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29DC69D4" w14:textId="77777777" w:rsidR="00786376" w:rsidRDefault="00786376"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07D4A7AF" w14:textId="77777777" w:rsidR="00786376" w:rsidRDefault="00786376"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0431AADC" w14:textId="77777777" w:rsidR="00786376" w:rsidRDefault="00786376"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00747BF0" w14:textId="77777777" w:rsidR="00786376" w:rsidRDefault="00786376"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0FC35AA4" w14:textId="77777777" w:rsidR="00786376" w:rsidRDefault="00786376"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5478FEC0"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40D1E16E"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4EC21AAB"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0785E692"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36EB175A"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73EBA6E4"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326E78CF" w14:textId="77777777" w:rsidR="00786376" w:rsidRDefault="00786376" w:rsidP="004F4653">
            <w:pPr>
              <w:pStyle w:val="NormalWeb"/>
              <w:ind w:left="30" w:right="30"/>
              <w:rPr>
                <w:rFonts w:ascii="Calibri" w:hAnsi="Calibri" w:cs="Calibri"/>
              </w:rPr>
            </w:pPr>
            <w:r>
              <w:rPr>
                <w:rFonts w:ascii="Calibri" w:hAnsi="Calibri" w:cs="Calibri"/>
              </w:rPr>
              <w:t>COLLECTION</w:t>
            </w:r>
          </w:p>
          <w:p w14:paraId="531D59F7" w14:textId="77777777" w:rsidR="00786376" w:rsidRDefault="00786376" w:rsidP="004F4653">
            <w:pPr>
              <w:pStyle w:val="NormalWeb"/>
              <w:ind w:left="30" w:right="30"/>
              <w:rPr>
                <w:rFonts w:ascii="Calibri" w:hAnsi="Calibri" w:cs="Calibri"/>
              </w:rPr>
            </w:pPr>
            <w:r>
              <w:rPr>
                <w:rFonts w:ascii="Calibri" w:hAnsi="Calibri" w:cs="Calibri"/>
              </w:rPr>
              <w:t>Notice</w:t>
            </w:r>
          </w:p>
          <w:p w14:paraId="28113E7C" w14:textId="77777777" w:rsidR="00786376" w:rsidRDefault="00786376" w:rsidP="004F4653">
            <w:pPr>
              <w:pStyle w:val="NormalWeb"/>
              <w:ind w:left="30" w:right="30"/>
              <w:rPr>
                <w:rFonts w:ascii="Calibri" w:hAnsi="Calibri" w:cs="Calibri"/>
              </w:rPr>
            </w:pPr>
            <w:r>
              <w:rPr>
                <w:rFonts w:ascii="Calibri" w:hAnsi="Calibri" w:cs="Calibri"/>
              </w:rPr>
              <w:t>Consent</w:t>
            </w:r>
          </w:p>
          <w:p w14:paraId="3896E826" w14:textId="77777777" w:rsidR="00786376" w:rsidRDefault="00786376" w:rsidP="004F4653">
            <w:pPr>
              <w:pStyle w:val="NormalWeb"/>
              <w:ind w:left="30" w:right="30"/>
              <w:rPr>
                <w:rFonts w:ascii="Calibri" w:hAnsi="Calibri" w:cs="Calibri"/>
              </w:rPr>
            </w:pPr>
            <w:r>
              <w:rPr>
                <w:rFonts w:ascii="Calibri" w:hAnsi="Calibri" w:cs="Calibri"/>
              </w:rPr>
              <w:t>MANAGEMENT</w:t>
            </w:r>
          </w:p>
          <w:p w14:paraId="1054D020" w14:textId="77777777" w:rsidR="00786376" w:rsidRDefault="00786376" w:rsidP="004F4653">
            <w:pPr>
              <w:pStyle w:val="NormalWeb"/>
              <w:ind w:left="30" w:right="30"/>
              <w:rPr>
                <w:rFonts w:ascii="Calibri" w:hAnsi="Calibri" w:cs="Calibri"/>
              </w:rPr>
            </w:pPr>
            <w:r>
              <w:rPr>
                <w:rFonts w:ascii="Calibri" w:hAnsi="Calibri" w:cs="Calibri"/>
              </w:rPr>
              <w:t>Data Integrity</w:t>
            </w:r>
          </w:p>
          <w:p w14:paraId="20C118B2" w14:textId="77777777" w:rsidR="00786376" w:rsidRDefault="00786376" w:rsidP="004F4653">
            <w:pPr>
              <w:pStyle w:val="NormalWeb"/>
              <w:ind w:left="30" w:right="30"/>
              <w:rPr>
                <w:rFonts w:ascii="Calibri" w:hAnsi="Calibri" w:cs="Calibri"/>
              </w:rPr>
            </w:pPr>
            <w:r>
              <w:rPr>
                <w:rFonts w:ascii="Calibri" w:hAnsi="Calibri" w:cs="Calibri"/>
              </w:rPr>
              <w:t>Access and Correction</w:t>
            </w:r>
          </w:p>
          <w:p w14:paraId="2ADD1991" w14:textId="77777777" w:rsidR="00786376" w:rsidRDefault="00786376" w:rsidP="004F4653">
            <w:pPr>
              <w:pStyle w:val="NormalWeb"/>
              <w:ind w:left="30" w:right="30"/>
              <w:rPr>
                <w:rFonts w:ascii="Calibri" w:hAnsi="Calibri" w:cs="Calibri"/>
              </w:rPr>
            </w:pPr>
            <w:r>
              <w:rPr>
                <w:rFonts w:ascii="Calibri" w:hAnsi="Calibri" w:cs="Calibri"/>
              </w:rPr>
              <w:t>USAGE</w:t>
            </w:r>
          </w:p>
          <w:p w14:paraId="7F2A8C4A" w14:textId="77777777" w:rsidR="00786376" w:rsidRDefault="00786376" w:rsidP="004F4653">
            <w:pPr>
              <w:pStyle w:val="NormalWeb"/>
              <w:ind w:left="30" w:right="30"/>
              <w:rPr>
                <w:rFonts w:ascii="Calibri" w:hAnsi="Calibri" w:cs="Calibri"/>
              </w:rPr>
            </w:pPr>
            <w:r>
              <w:rPr>
                <w:rFonts w:ascii="Calibri" w:hAnsi="Calibri" w:cs="Calibri"/>
              </w:rPr>
              <w:t>Disclosure and Use</w:t>
            </w:r>
          </w:p>
          <w:p w14:paraId="1E54F110" w14:textId="77777777" w:rsidR="00786376" w:rsidRDefault="00786376" w:rsidP="004F4653">
            <w:pPr>
              <w:pStyle w:val="NormalWeb"/>
              <w:ind w:left="30" w:right="30"/>
              <w:rPr>
                <w:rFonts w:ascii="Calibri" w:hAnsi="Calibri" w:cs="Calibri"/>
              </w:rPr>
            </w:pPr>
            <w:r>
              <w:rPr>
                <w:rFonts w:ascii="Calibri" w:hAnsi="Calibri" w:cs="Calibri"/>
              </w:rPr>
              <w:t>DISPOSITION</w:t>
            </w:r>
          </w:p>
          <w:p w14:paraId="3BB0C828" w14:textId="77777777" w:rsidR="00786376" w:rsidRDefault="00786376"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07FB7C1A" w14:textId="77777777" w:rsidR="00786376" w:rsidRDefault="00786376" w:rsidP="004F4653">
            <w:pPr>
              <w:pStyle w:val="NormalWeb"/>
              <w:ind w:left="30" w:right="30"/>
              <w:rPr>
                <w:rFonts w:ascii="Calibri" w:hAnsi="Calibri" w:cs="Calibri"/>
              </w:rPr>
            </w:pPr>
            <w:r>
              <w:rPr>
                <w:rFonts w:ascii="Calibri" w:eastAsia="Calibri" w:hAnsi="Calibri" w:cs="Calibri"/>
                <w:lang w:val="pl-PL"/>
              </w:rPr>
              <w:t>Zbieranie</w:t>
            </w:r>
          </w:p>
          <w:p w14:paraId="55D4B58E" w14:textId="77777777" w:rsidR="00786376" w:rsidRDefault="00786376"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Powiadomienie</w:t>
            </w:r>
          </w:p>
          <w:p w14:paraId="5C45E6B2" w14:textId="77777777" w:rsidR="00786376" w:rsidRDefault="00786376"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Zgoda</w:t>
            </w:r>
          </w:p>
          <w:p w14:paraId="00B019E7" w14:textId="77777777" w:rsidR="00786376" w:rsidRDefault="00786376" w:rsidP="004F4653">
            <w:pPr>
              <w:pStyle w:val="NormalWeb"/>
              <w:ind w:left="30" w:right="30"/>
              <w:rPr>
                <w:rFonts w:ascii="Calibri" w:hAnsi="Calibri" w:cs="Calibri"/>
              </w:rPr>
            </w:pPr>
            <w:r>
              <w:rPr>
                <w:rFonts w:ascii="Calibri" w:eastAsia="Calibri" w:hAnsi="Calibri" w:cs="Calibri"/>
                <w:lang w:val="pl-PL"/>
              </w:rPr>
              <w:t>ZARZĄDZANIE</w:t>
            </w:r>
          </w:p>
          <w:p w14:paraId="7EDE6138" w14:textId="77777777" w:rsidR="00786376" w:rsidRDefault="00786376"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Integralność danych</w:t>
            </w:r>
          </w:p>
          <w:p w14:paraId="3444AB4A" w14:textId="77777777" w:rsidR="00786376" w:rsidRDefault="00786376"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Dostęp i sprostowanie</w:t>
            </w:r>
          </w:p>
          <w:p w14:paraId="496C0455" w14:textId="77777777" w:rsidR="00786376" w:rsidRDefault="00786376" w:rsidP="004F4653">
            <w:pPr>
              <w:pStyle w:val="NormalWeb"/>
              <w:ind w:left="30" w:right="30"/>
              <w:rPr>
                <w:rFonts w:ascii="Calibri" w:hAnsi="Calibri" w:cs="Calibri"/>
              </w:rPr>
            </w:pPr>
            <w:r>
              <w:rPr>
                <w:rFonts w:ascii="Calibri" w:eastAsia="Calibri" w:hAnsi="Calibri" w:cs="Calibri"/>
                <w:lang w:val="pl-PL"/>
              </w:rPr>
              <w:t>Wykorzystywanie</w:t>
            </w:r>
          </w:p>
          <w:p w14:paraId="4FEF1189" w14:textId="77777777" w:rsidR="00786376" w:rsidRDefault="00786376"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Ujawnianie i wykorzystywanie</w:t>
            </w:r>
          </w:p>
          <w:p w14:paraId="21809AC0" w14:textId="77777777" w:rsidR="00786376" w:rsidRDefault="00786376" w:rsidP="004F4653">
            <w:pPr>
              <w:pStyle w:val="NormalWeb"/>
              <w:ind w:left="30" w:right="30"/>
              <w:rPr>
                <w:rFonts w:ascii="Calibri" w:hAnsi="Calibri" w:cs="Calibri"/>
              </w:rPr>
            </w:pPr>
            <w:r>
              <w:rPr>
                <w:rFonts w:ascii="Calibri" w:eastAsia="Calibri" w:hAnsi="Calibri" w:cs="Calibri"/>
                <w:lang w:val="pl-PL"/>
              </w:rPr>
              <w:t>Dysponowanie</w:t>
            </w:r>
          </w:p>
          <w:p w14:paraId="5DBD7364" w14:textId="77777777" w:rsidR="00786376" w:rsidRDefault="00786376"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Przechowywanie i utylizacja</w:t>
            </w:r>
          </w:p>
          <w:p w14:paraId="4800B3A5"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Zasady i procedury firmy Abbott dotyczące prywatności i ochrony danych są zorganizowane wokół prostego zestawu zasad. Nazywamy to Ochroną prywatności od fazy projektu.</w:t>
            </w:r>
          </w:p>
          <w:p w14:paraId="5DF8A57E"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Zasady te mają pomóc pracownikom chronić dane wrażliwe na każdym etapie ich cyklu życia. Aby to zilustrować, spójrzmy konkretnie na dane osobowe.</w:t>
            </w:r>
          </w:p>
          <w:p w14:paraId="26F1C9D6"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Pierwszym etapem cyklu życia danych jest zbieranie.</w:t>
            </w:r>
          </w:p>
          <w:p w14:paraId="24D8E246"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tym etapie firma Abbott wykorzystuje różne metody zbierania danych osobowych. Na przykład możemy poprosić konsumentów o podanie danych kontaktowych na stronie internetowej Abbott lub możemy zarejestrować dane osobowe wygenerowane z jednego z naszych urządzeń.</w:t>
            </w:r>
          </w:p>
          <w:p w14:paraId="2F6D4E8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W celu ochrony praw do prywatności osób fizycznych na tym etapie prowadzimy procesy zapewniające przestrzeganie zasad „Ochrony prywatności od fazy projektu” dotyczące Powiadomienia i Zgody.</w:t>
            </w:r>
          </w:p>
          <w:p w14:paraId="0F6971C0"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Chodzi o powiadomienie ludzi, jakie dane osobowe są zbierane oraz wyjaśnienie jasnym, precyzyjnym i jednoznacznym językiem, w jaki sposób planujemy wykorzystać te informacje.</w:t>
            </w:r>
          </w:p>
          <w:p w14:paraId="5B3D7FC8"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przykład w przypadku przesyłania zapytania na abbott.com zbierane przez nas dane osobowe są wykorzystywane wyłącznie w celu udzielenia odpowiedzi na zapytanie.</w:t>
            </w:r>
          </w:p>
          <w:p w14:paraId="615BFBD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Zgoda dotyczy zapewnienia osobom fizycznym możliwości wyrażenia zgody na zbieranie i wykorzystywanie ich danych osobowych.</w:t>
            </w:r>
          </w:p>
          <w:p w14:paraId="20DA2FD1" w14:textId="77777777" w:rsidR="00786376" w:rsidRPr="00292839" w:rsidRDefault="00786376" w:rsidP="004F4653">
            <w:pPr>
              <w:pStyle w:val="NormalWeb"/>
              <w:ind w:left="30" w:right="30"/>
              <w:rPr>
                <w:rFonts w:ascii="Calibri" w:hAnsi="Calibri" w:cs="Calibri"/>
                <w:lang w:val="pl-PL"/>
              </w:rPr>
            </w:pPr>
            <w:r>
              <w:rPr>
                <w:rFonts w:ascii="Calibri" w:eastAsia="Calibri" w:hAnsi="Calibri" w:cs="Calibri"/>
                <w:lang w:val="pl-PL"/>
              </w:rPr>
              <w:t>Generalnie, gdy staramy się o zgodę, dbamy, aby była ona:</w:t>
            </w:r>
          </w:p>
          <w:p w14:paraId="6D69394B" w14:textId="77777777" w:rsidR="00786376" w:rsidRPr="00292839" w:rsidRDefault="00786376" w:rsidP="004F4653">
            <w:pPr>
              <w:numPr>
                <w:ilvl w:val="0"/>
                <w:numId w:val="6"/>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Dobrowolna.</w:t>
            </w:r>
            <w:r>
              <w:rPr>
                <w:rStyle w:val="bold1"/>
                <w:rFonts w:ascii="Calibri" w:eastAsia="Calibri" w:hAnsi="Calibri" w:cs="Calibri"/>
                <w:b w:val="0"/>
                <w:bCs w:val="0"/>
                <w:lang w:val="pl-PL"/>
              </w:rPr>
              <w:t xml:space="preserve"> Osoba fizyczna nigdy nie jest przymuszana do jej wyrażenia ani informowana, że zgoda jest wymagana.</w:t>
            </w:r>
          </w:p>
          <w:p w14:paraId="78C7E050" w14:textId="77777777" w:rsidR="00786376" w:rsidRPr="00292839" w:rsidRDefault="00786376" w:rsidP="004F4653">
            <w:pPr>
              <w:numPr>
                <w:ilvl w:val="0"/>
                <w:numId w:val="6"/>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Świadoma.</w:t>
            </w:r>
            <w:r>
              <w:rPr>
                <w:rStyle w:val="bold1"/>
                <w:rFonts w:ascii="Calibri" w:eastAsia="Calibri" w:hAnsi="Calibri" w:cs="Calibri"/>
                <w:b w:val="0"/>
                <w:bCs w:val="0"/>
                <w:lang w:val="pl-PL"/>
              </w:rPr>
              <w:t xml:space="preserve"> Osoba fizyczna otrzymuje informacje wystarczające do podjęcia rozsądnej decyzji w sprawie ewentualnej zgody.</w:t>
            </w:r>
          </w:p>
          <w:p w14:paraId="26F556D3" w14:textId="77777777" w:rsidR="00786376" w:rsidRDefault="00786376" w:rsidP="004F4653">
            <w:pPr>
              <w:numPr>
                <w:ilvl w:val="0"/>
                <w:numId w:val="6"/>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Pozytywna.</w:t>
            </w:r>
            <w:r>
              <w:rPr>
                <w:rStyle w:val="bold1"/>
                <w:rFonts w:ascii="Calibri" w:eastAsia="Calibri" w:hAnsi="Calibri" w:cs="Calibri"/>
                <w:b w:val="0"/>
                <w:bCs w:val="0"/>
                <w:lang w:val="pl-PL"/>
              </w:rPr>
              <w:t xml:space="preserve"> Osoba fizyczna musi pozytywnie wyrazić zgodę. Nigdy nie domniemywamy wyrażenia zgody, na przykład poprzez milczenie danej osoby, ani nie wymagamy od niej podjęcia jakichkolwiek działań, takich jak odznaczenie pola, w celu rezygnacji z czegoś.</w:t>
            </w:r>
          </w:p>
          <w:p w14:paraId="2D109693" w14:textId="77777777" w:rsidR="00786376" w:rsidRDefault="00786376" w:rsidP="004F4653">
            <w:pPr>
              <w:numPr>
                <w:ilvl w:val="0"/>
                <w:numId w:val="6"/>
              </w:numPr>
              <w:spacing w:before="100" w:beforeAutospacing="1" w:after="100" w:afterAutospacing="1"/>
              <w:ind w:left="750" w:right="30"/>
              <w:rPr>
                <w:rFonts w:ascii="Calibri" w:eastAsia="Times New Roman" w:hAnsi="Calibri" w:cs="Calibri"/>
                <w:lang w:val="pl-PL"/>
              </w:rPr>
            </w:pPr>
            <w:r>
              <w:rPr>
                <w:rStyle w:val="bold1"/>
                <w:rFonts w:ascii="Calibri" w:eastAsia="Calibri" w:hAnsi="Calibri" w:cs="Calibri"/>
                <w:lang w:val="pl-PL"/>
              </w:rPr>
              <w:t>Odwołalna.</w:t>
            </w:r>
            <w:r>
              <w:rPr>
                <w:rStyle w:val="bold1"/>
                <w:rFonts w:ascii="Calibri" w:eastAsia="Calibri" w:hAnsi="Calibri" w:cs="Calibri"/>
                <w:b w:val="0"/>
                <w:bCs w:val="0"/>
                <w:lang w:val="pl-PL"/>
              </w:rPr>
              <w:t xml:space="preserve"> Osoba fizyczna otrzymuje jasne wyjaśnienie, w jaki sposób może cofnąć zgodę.</w:t>
            </w:r>
          </w:p>
          <w:p w14:paraId="706D4889"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przykład konsument rejestrujący się w programie Abbott Nutrition Similac© Strong Moms© Rewards może wyrazić zgodę na zbieranie i wykorzystywanie swoich danych osobowych, udzielając zgody (np. zaznaczając pole) na otrzymywanie dodatkowych informacji promocyjnych.</w:t>
            </w:r>
          </w:p>
          <w:p w14:paraId="2B84A662"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Drugim etapem cyklu życia danych jest zarządzanie.</w:t>
            </w:r>
          </w:p>
          <w:p w14:paraId="1AEFC5C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tym etapie informacje są przetwarzane i przechowywane.</w:t>
            </w:r>
          </w:p>
          <w:p w14:paraId="7B827A3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W celu ochrony danych osobowych na tym etapie prowadzimy procesy zapewniające przestrzeganie zasad:</w:t>
            </w:r>
          </w:p>
          <w:p w14:paraId="57988366" w14:textId="77777777" w:rsidR="00786376" w:rsidRDefault="00786376"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integralności danych oraz</w:t>
            </w:r>
          </w:p>
          <w:p w14:paraId="10F5C908" w14:textId="77777777" w:rsidR="00786376" w:rsidRDefault="00786376"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dostępu i sprostowania.</w:t>
            </w:r>
          </w:p>
          <w:p w14:paraId="402DFDBD" w14:textId="77777777" w:rsidR="00786376" w:rsidRDefault="00786376" w:rsidP="004F4653">
            <w:pPr>
              <w:pStyle w:val="NormalWeb"/>
              <w:ind w:left="30" w:right="30"/>
              <w:rPr>
                <w:rFonts w:ascii="Calibri" w:hAnsi="Calibri" w:cs="Calibri"/>
              </w:rPr>
            </w:pPr>
            <w:r>
              <w:rPr>
                <w:rFonts w:ascii="Calibri" w:eastAsia="Calibri" w:hAnsi="Calibri" w:cs="Calibri"/>
                <w:lang w:val="pl-PL"/>
              </w:rPr>
              <w:t>Integralność danych polega na wdrożeniu racjonalnych środków, aby zagwarantować, że przechowywane przez nas dane osobowe są dokładne, kompletne i aktualne.</w:t>
            </w:r>
          </w:p>
          <w:p w14:paraId="3F6C209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Jednym ze sposobów, w jaki to robimy, jest śledzenie i rejestrowanie wszystkich działań, które wiążą się z przetwarzaniem danych osobowych. Dzięki temu możemy zidentyfikować źródło danych, konkretne cele, dla których dane zostały przetworzone oraz miejsce, w którym są przechowywane.</w:t>
            </w:r>
          </w:p>
          <w:p w14:paraId="322B0E08" w14:textId="77777777" w:rsidR="00786376" w:rsidRDefault="00786376" w:rsidP="004F4653">
            <w:pPr>
              <w:pStyle w:val="NormalWeb"/>
              <w:ind w:left="30" w:right="30"/>
              <w:rPr>
                <w:rFonts w:ascii="Calibri" w:hAnsi="Calibri" w:cs="Calibri"/>
                <w:lang w:val="pl-PL"/>
              </w:rPr>
            </w:pPr>
            <w:r w:rsidRPr="4F37CEB1">
              <w:rPr>
                <w:rFonts w:ascii="Calibri" w:eastAsia="Calibri" w:hAnsi="Calibri" w:cs="Calibri"/>
                <w:lang w:val="pl-PL"/>
              </w:rPr>
              <w:t>Dostęp i sprostowanie polega na zapewnieniu osobom fizycznym rozsądnego dostępu do ich danych i możliwości korzystania z ich praw w związku z tymi danymi.</w:t>
            </w:r>
          </w:p>
          <w:p w14:paraId="38C6263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Obejmuje to odpowiedź na prośbę osoby fizycznej o dostęp, usunięcie, przeniesienie lub zmianę przechowywanych rejestrów danych osobowych.</w:t>
            </w:r>
          </w:p>
          <w:p w14:paraId="24B4051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Trzecim etapem cyklu życia jest wykorzystywanie.</w:t>
            </w:r>
          </w:p>
          <w:p w14:paraId="2934DED0"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tym etapie dane osobowe służą do wspierania działań w całej organizacji.</w:t>
            </w:r>
          </w:p>
          <w:p w14:paraId="6C548AA8"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W celu ochrony danych osobowych na tym etapie prowadzimy procesy zapewniające przestrzeganie zasady Ujawniania i wykorzystywania.</w:t>
            </w:r>
          </w:p>
          <w:p w14:paraId="0258389C"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Ujawnianie i wykorzystywanie polega na kontrolowaniu, kto ma dostęp do danych osobowych i ograniczaniu ich wykorzystania do określonych celów.</w:t>
            </w:r>
          </w:p>
          <w:p w14:paraId="0D80699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Zarządzamy tym poprzez kontrolę dostępu i inne procesy. Te mechanizmy kontrolne i procesy ograniczają dostęp do osób na określonych stanowiskach, a także ograniczają wykorzystanie do celów określonych w powiadomieniu, na które wyrażono zgodę.</w:t>
            </w:r>
          </w:p>
          <w:p w14:paraId="126003E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Ostatnim etapem cyklu życia jest dysponowanie.</w:t>
            </w:r>
          </w:p>
          <w:p w14:paraId="08818B6F"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Dysponowanie odnosi się do tego, co dzieje się z danymi, gdy nie są już aktywnie wykorzystywane. Działania mogą obejmować usuwanie, archiwizowanie lub zatrzymywanie do celów prawnych.</w:t>
            </w:r>
          </w:p>
          <w:p w14:paraId="6CCED9BE"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W celu ochrony danych osobowych na tym etapie stosujemy zasady i procesy zapewniające przestrzeganie zasady Przechowywania i utylizacji.</w:t>
            </w:r>
          </w:p>
          <w:p w14:paraId="5684459C"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Przechowywanie i utylizacja danych osobowych polegają na przechowywania danych osobowych wyłącznie przez czas niezbędny do osiągnięcia celów, dla których były potrzebne i przetwarzane.</w:t>
            </w:r>
          </w:p>
          <w:p w14:paraId="2B6F479E"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Gdy dane osobowe nie są już potrzebne w aktywnym środowisku produkcyjnym, firma Abbott stosuje procesy ich archiwizacji lub utylizacji w sposób zgodny z wymogami firmy Abbott dotyczącymi zarządzania danymi, ich przechowywania i usuwania. Nasze wymagania dotyczące przechowywania i utylizacji podlegają również wszelkim wymogom nakazu przechowywania związanym z kwestiami prawnymi.</w:t>
            </w:r>
          </w:p>
          <w:p w14:paraId="671B38FC"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uzyskać dodatkowe informacje związane z wymogami dotyczącymi przechowywania lub utylizacji, zapoznaj się z Globalną polityką firmy Abbott w sprawie dokumentacji i informacji (l1-02) lub skontaktuj się z Sekcją Zarządzania Informacjami i Dokumentacją. Szczegóły można znaleźć w sekcji Zasoby tego szkolenia.</w:t>
            </w:r>
          </w:p>
          <w:p w14:paraId="1A660B6B"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uzyskać dane kontaktowe i dodatkowe informacje, kliknij ikonę Materiały.</w:t>
            </w:r>
          </w:p>
          <w:p w14:paraId="57D0C29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Jak się właśnie przekonaliśmy, nasze zasady i procedury mają na celu ochronę danych osobowych przez cały cykl ich życia.</w:t>
            </w:r>
          </w:p>
          <w:p w14:paraId="7EC6EA7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Robimy to, przestrzegając zasad:</w:t>
            </w:r>
          </w:p>
          <w:p w14:paraId="301D7A26"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Powiadomienia,</w:t>
            </w:r>
          </w:p>
          <w:p w14:paraId="75E3D027"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Zgody,</w:t>
            </w:r>
          </w:p>
          <w:p w14:paraId="3FB56BE4"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Integralności danych,</w:t>
            </w:r>
          </w:p>
          <w:p w14:paraId="2DF8F042"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Dostępu i sprostowania,</w:t>
            </w:r>
          </w:p>
          <w:p w14:paraId="4225D311"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Ujawniania i wykorzystywania oraz</w:t>
            </w:r>
          </w:p>
          <w:p w14:paraId="401F0AC4" w14:textId="77777777" w:rsidR="00786376" w:rsidRDefault="00786376"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Przechowywania i utylizacji.</w:t>
            </w:r>
          </w:p>
          <w:p w14:paraId="01ECE802" w14:textId="77777777" w:rsidR="00786376" w:rsidRDefault="00786376" w:rsidP="004F4653">
            <w:pPr>
              <w:pStyle w:val="NormalWeb"/>
              <w:ind w:left="30" w:right="30"/>
              <w:rPr>
                <w:rFonts w:ascii="Calibri" w:hAnsi="Calibri" w:cs="Calibri"/>
              </w:rPr>
            </w:pPr>
            <w:r>
              <w:rPr>
                <w:rFonts w:ascii="Calibri" w:eastAsia="Calibri" w:hAnsi="Calibri" w:cs="Calibri"/>
                <w:lang w:val="pl-PL"/>
              </w:rPr>
              <w:t>ZBIERANIE</w:t>
            </w:r>
          </w:p>
          <w:p w14:paraId="788D504B" w14:textId="77777777" w:rsidR="00786376" w:rsidRDefault="00786376" w:rsidP="004F4653">
            <w:pPr>
              <w:pStyle w:val="NormalWeb"/>
              <w:ind w:left="30" w:right="30"/>
              <w:rPr>
                <w:rFonts w:ascii="Calibri" w:hAnsi="Calibri" w:cs="Calibri"/>
              </w:rPr>
            </w:pPr>
            <w:r>
              <w:rPr>
                <w:rFonts w:ascii="Calibri" w:eastAsia="Calibri" w:hAnsi="Calibri" w:cs="Calibri"/>
                <w:lang w:val="pl-PL"/>
              </w:rPr>
              <w:t>Powiadomienie</w:t>
            </w:r>
          </w:p>
          <w:p w14:paraId="604E3699" w14:textId="77777777" w:rsidR="00786376" w:rsidRDefault="00786376" w:rsidP="004F4653">
            <w:pPr>
              <w:pStyle w:val="NormalWeb"/>
              <w:ind w:left="30" w:right="30"/>
              <w:rPr>
                <w:rFonts w:ascii="Calibri" w:hAnsi="Calibri" w:cs="Calibri"/>
              </w:rPr>
            </w:pPr>
            <w:r>
              <w:rPr>
                <w:rFonts w:ascii="Calibri" w:eastAsia="Calibri" w:hAnsi="Calibri" w:cs="Calibri"/>
                <w:lang w:val="pl-PL"/>
              </w:rPr>
              <w:t>Zgoda</w:t>
            </w:r>
          </w:p>
          <w:p w14:paraId="339164F9" w14:textId="77777777" w:rsidR="00786376" w:rsidRDefault="00786376" w:rsidP="004F4653">
            <w:pPr>
              <w:pStyle w:val="NormalWeb"/>
              <w:ind w:left="30" w:right="30"/>
              <w:rPr>
                <w:rFonts w:ascii="Calibri" w:hAnsi="Calibri" w:cs="Calibri"/>
              </w:rPr>
            </w:pPr>
            <w:r>
              <w:rPr>
                <w:rFonts w:ascii="Calibri" w:eastAsia="Calibri" w:hAnsi="Calibri" w:cs="Calibri"/>
                <w:lang w:val="pl-PL"/>
              </w:rPr>
              <w:t>ZARZĄDZANIE</w:t>
            </w:r>
          </w:p>
          <w:p w14:paraId="6BDB72AE" w14:textId="77777777" w:rsidR="00786376" w:rsidRDefault="00786376" w:rsidP="004F4653">
            <w:pPr>
              <w:pStyle w:val="NormalWeb"/>
              <w:ind w:left="30" w:right="30"/>
              <w:rPr>
                <w:rFonts w:ascii="Calibri" w:hAnsi="Calibri" w:cs="Calibri"/>
              </w:rPr>
            </w:pPr>
            <w:r>
              <w:rPr>
                <w:rFonts w:ascii="Calibri" w:eastAsia="Calibri" w:hAnsi="Calibri" w:cs="Calibri"/>
                <w:lang w:val="pl-PL"/>
              </w:rPr>
              <w:t>Integralność danych</w:t>
            </w:r>
          </w:p>
          <w:p w14:paraId="5CCB6F53" w14:textId="77777777" w:rsidR="00786376" w:rsidRDefault="00786376" w:rsidP="004F4653">
            <w:pPr>
              <w:pStyle w:val="NormalWeb"/>
              <w:ind w:left="30" w:right="30"/>
              <w:rPr>
                <w:rFonts w:ascii="Calibri" w:hAnsi="Calibri" w:cs="Calibri"/>
              </w:rPr>
            </w:pPr>
            <w:r>
              <w:rPr>
                <w:rFonts w:ascii="Calibri" w:eastAsia="Calibri" w:hAnsi="Calibri" w:cs="Calibri"/>
                <w:lang w:val="pl-PL"/>
              </w:rPr>
              <w:t>Dostęp i sprostowanie</w:t>
            </w:r>
          </w:p>
          <w:p w14:paraId="037AB592" w14:textId="77777777" w:rsidR="00786376" w:rsidRDefault="00786376" w:rsidP="004F4653">
            <w:pPr>
              <w:pStyle w:val="NormalWeb"/>
              <w:ind w:left="30" w:right="30"/>
              <w:rPr>
                <w:rFonts w:ascii="Calibri" w:hAnsi="Calibri" w:cs="Calibri"/>
              </w:rPr>
            </w:pPr>
            <w:r>
              <w:rPr>
                <w:rFonts w:ascii="Calibri" w:eastAsia="Calibri" w:hAnsi="Calibri" w:cs="Calibri"/>
                <w:lang w:val="pl-PL"/>
              </w:rPr>
              <w:t>WYKORZYSTYWANIE</w:t>
            </w:r>
          </w:p>
          <w:p w14:paraId="15946388" w14:textId="77777777" w:rsidR="00786376" w:rsidRDefault="00786376" w:rsidP="004F4653">
            <w:pPr>
              <w:pStyle w:val="NormalWeb"/>
              <w:ind w:left="30" w:right="30"/>
              <w:rPr>
                <w:rFonts w:ascii="Calibri" w:hAnsi="Calibri" w:cs="Calibri"/>
              </w:rPr>
            </w:pPr>
            <w:r>
              <w:rPr>
                <w:rFonts w:ascii="Calibri" w:eastAsia="Calibri" w:hAnsi="Calibri" w:cs="Calibri"/>
                <w:lang w:val="pl-PL"/>
              </w:rPr>
              <w:t>Ujawnianie i wykorzystywanie</w:t>
            </w:r>
          </w:p>
          <w:p w14:paraId="78BB0270" w14:textId="77777777" w:rsidR="00786376" w:rsidRDefault="00786376" w:rsidP="004F4653">
            <w:pPr>
              <w:pStyle w:val="NormalWeb"/>
              <w:ind w:left="30" w:right="30"/>
              <w:rPr>
                <w:rFonts w:ascii="Calibri" w:hAnsi="Calibri" w:cs="Calibri"/>
              </w:rPr>
            </w:pPr>
            <w:r>
              <w:rPr>
                <w:rFonts w:ascii="Calibri" w:eastAsia="Calibri" w:hAnsi="Calibri" w:cs="Calibri"/>
                <w:lang w:val="pl-PL"/>
              </w:rPr>
              <w:t>DYSPONOWANIE</w:t>
            </w:r>
          </w:p>
          <w:p w14:paraId="39597F12" w14:textId="77777777" w:rsidR="00786376" w:rsidRDefault="00786376" w:rsidP="004F4653">
            <w:pPr>
              <w:pStyle w:val="NormalWeb"/>
              <w:ind w:left="30" w:right="30"/>
              <w:rPr>
                <w:rFonts w:ascii="Calibri" w:hAnsi="Calibri" w:cs="Calibri"/>
              </w:rPr>
            </w:pPr>
            <w:r>
              <w:rPr>
                <w:rFonts w:ascii="Calibri" w:eastAsia="Calibri" w:hAnsi="Calibri" w:cs="Calibri"/>
                <w:lang w:val="pl-PL"/>
              </w:rPr>
              <w:t>Przechowywanie i utylizacja</w:t>
            </w:r>
          </w:p>
        </w:tc>
      </w:tr>
      <w:tr w:rsidR="00786376" w14:paraId="505CB7E1" w14:textId="77777777" w:rsidTr="004F4653">
        <w:tc>
          <w:tcPr>
            <w:tcW w:w="1353" w:type="dxa"/>
            <w:shd w:val="clear" w:color="auto" w:fill="D9E2F3" w:themeFill="accent1" w:themeFillTint="33"/>
            <w:tcMar>
              <w:top w:w="120" w:type="dxa"/>
              <w:left w:w="180" w:type="dxa"/>
              <w:bottom w:w="120" w:type="dxa"/>
              <w:right w:w="180" w:type="dxa"/>
            </w:tcMar>
            <w:hideMark/>
          </w:tcPr>
          <w:p w14:paraId="16D38D78" w14:textId="77777777" w:rsidR="00786376" w:rsidRDefault="00786376"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4CE6EFB6" w14:textId="77777777" w:rsidR="00786376" w:rsidRDefault="00786376"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86FF05"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arrow to begin your review.</w:t>
            </w:r>
          </w:p>
          <w:p w14:paraId="1FF23DDB" w14:textId="77777777" w:rsidR="00786376" w:rsidRDefault="00786376" w:rsidP="004F4653">
            <w:pPr>
              <w:pStyle w:val="NormalWeb"/>
              <w:ind w:left="30" w:right="30"/>
              <w:rPr>
                <w:rFonts w:ascii="Calibri" w:hAnsi="Calibri" w:cs="Calibri"/>
                <w:lang w:val="en-IE"/>
              </w:rPr>
            </w:pPr>
            <w:r>
              <w:rPr>
                <w:rFonts w:ascii="Calibri" w:hAnsi="Calibri" w:cs="Calibri"/>
                <w:lang w:val="en-IE"/>
              </w:rPr>
              <w:t>Review</w:t>
            </w:r>
          </w:p>
          <w:p w14:paraId="2B3BC8A3" w14:textId="77777777" w:rsidR="00786376" w:rsidRDefault="00786376"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2F8CD308" w14:textId="77777777" w:rsidR="00786376" w:rsidRDefault="00786376" w:rsidP="004F4653">
            <w:pPr>
              <w:pStyle w:val="NormalWeb"/>
              <w:ind w:left="30" w:right="30"/>
              <w:rPr>
                <w:rFonts w:ascii="Calibri" w:hAnsi="Calibri" w:cs="Calibri"/>
                <w:lang w:val="en-IE"/>
              </w:rPr>
            </w:pPr>
            <w:r>
              <w:rPr>
                <w:rFonts w:ascii="Calibri" w:hAnsi="Calibri" w:cs="Calibri"/>
                <w:lang w:val="en-IE"/>
              </w:rPr>
              <w:t>Personal Information (PI)</w:t>
            </w:r>
          </w:p>
          <w:p w14:paraId="4888AE20" w14:textId="77777777" w:rsidR="00786376" w:rsidRDefault="00786376"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3E8CE1C2" w14:textId="77777777" w:rsidR="00786376" w:rsidRDefault="00786376"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3DBDAB0A" w14:textId="77777777" w:rsidR="00786376" w:rsidRDefault="00786376"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30577720" w14:textId="77777777" w:rsidR="00786376" w:rsidRDefault="00786376"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2681CDF5" w14:textId="77777777" w:rsidR="00786376" w:rsidRDefault="00786376" w:rsidP="004F4653">
            <w:pPr>
              <w:pStyle w:val="NormalWeb"/>
              <w:ind w:left="30" w:right="30"/>
              <w:rPr>
                <w:rFonts w:ascii="Calibri" w:hAnsi="Calibri" w:cs="Calibri"/>
              </w:rPr>
            </w:pPr>
            <w:r>
              <w:rPr>
                <w:rFonts w:ascii="Calibri" w:hAnsi="Calibri" w:cs="Calibri"/>
              </w:rPr>
              <w:t>Protected Health Information (PHI)</w:t>
            </w:r>
          </w:p>
          <w:p w14:paraId="5CC706D8" w14:textId="77777777" w:rsidR="00786376" w:rsidRDefault="00786376"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5A5E7A50" w14:textId="77777777" w:rsidR="00786376" w:rsidRDefault="00786376" w:rsidP="004F4653">
            <w:pPr>
              <w:pStyle w:val="NormalWeb"/>
              <w:ind w:left="30" w:right="30"/>
              <w:rPr>
                <w:rFonts w:ascii="Calibri" w:hAnsi="Calibri" w:cs="Calibri"/>
                <w:lang w:val="en-IE"/>
              </w:rPr>
            </w:pPr>
            <w:r>
              <w:rPr>
                <w:rFonts w:ascii="Calibri" w:hAnsi="Calibri" w:cs="Calibri"/>
                <w:lang w:val="en-IE"/>
              </w:rPr>
              <w:t>Privacy Laws</w:t>
            </w:r>
          </w:p>
          <w:p w14:paraId="758733D7" w14:textId="77777777" w:rsidR="00786376" w:rsidRDefault="00786376"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5EDCA4B5"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Abbott’s Privacy by Design Principles</w:t>
            </w:r>
          </w:p>
          <w:p w14:paraId="51A79948"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25B03DB8" w14:textId="77777777" w:rsidR="00786376" w:rsidRDefault="00786376" w:rsidP="004F4653">
            <w:pPr>
              <w:pStyle w:val="NormalWeb"/>
              <w:ind w:left="30" w:right="30"/>
              <w:rPr>
                <w:rFonts w:ascii="Calibri" w:hAnsi="Calibri" w:cs="Calibri"/>
                <w:lang w:val="en-IE"/>
              </w:rPr>
            </w:pPr>
            <w:r>
              <w:rPr>
                <w:rFonts w:ascii="Calibri" w:hAnsi="Calibri" w:cs="Calibri"/>
                <w:lang w:val="en-IE"/>
              </w:rPr>
              <w:t>Notice and Consent</w:t>
            </w:r>
          </w:p>
          <w:p w14:paraId="753C7828" w14:textId="77777777" w:rsidR="00786376" w:rsidRDefault="00786376"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2BDA9F34" w14:textId="77777777" w:rsidR="00786376" w:rsidRDefault="00786376" w:rsidP="004F4653">
            <w:pPr>
              <w:pStyle w:val="NormalWeb"/>
              <w:ind w:left="30" w:right="30"/>
              <w:rPr>
                <w:rFonts w:ascii="Calibri" w:hAnsi="Calibri" w:cs="Calibri"/>
                <w:lang w:val="en-IE"/>
              </w:rPr>
            </w:pPr>
            <w:r>
              <w:rPr>
                <w:rFonts w:ascii="Calibri" w:hAnsi="Calibri" w:cs="Calibri"/>
                <w:lang w:val="en-IE"/>
              </w:rPr>
              <w:t>Data Integrity</w:t>
            </w:r>
          </w:p>
          <w:p w14:paraId="7D1A4D5A" w14:textId="77777777" w:rsidR="00786376" w:rsidRDefault="00786376"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75167020" w14:textId="77777777" w:rsidR="00786376" w:rsidRDefault="00786376" w:rsidP="004F4653">
            <w:pPr>
              <w:pStyle w:val="NormalWeb"/>
              <w:ind w:left="30" w:right="30"/>
              <w:rPr>
                <w:rFonts w:ascii="Calibri" w:hAnsi="Calibri" w:cs="Calibri"/>
                <w:lang w:val="en-IE"/>
              </w:rPr>
            </w:pPr>
            <w:r>
              <w:rPr>
                <w:rFonts w:ascii="Calibri" w:hAnsi="Calibri" w:cs="Calibri"/>
                <w:lang w:val="en-IE"/>
              </w:rPr>
              <w:t>Access and Correction</w:t>
            </w:r>
          </w:p>
          <w:p w14:paraId="78D87455" w14:textId="77777777" w:rsidR="00786376" w:rsidRDefault="00786376"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22F3D2B2" w14:textId="77777777" w:rsidR="00786376" w:rsidRDefault="00786376" w:rsidP="004F4653">
            <w:pPr>
              <w:pStyle w:val="NormalWeb"/>
              <w:ind w:left="30" w:right="30"/>
              <w:rPr>
                <w:rFonts w:ascii="Calibri" w:hAnsi="Calibri" w:cs="Calibri"/>
                <w:lang w:val="en-IE"/>
              </w:rPr>
            </w:pPr>
            <w:r>
              <w:rPr>
                <w:rFonts w:ascii="Calibri" w:hAnsi="Calibri" w:cs="Calibri"/>
                <w:lang w:val="en-IE"/>
              </w:rPr>
              <w:t>Disclosure and Use</w:t>
            </w:r>
          </w:p>
          <w:p w14:paraId="7EE6CD34" w14:textId="77777777" w:rsidR="00786376" w:rsidRDefault="00786376"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775B3C39" w14:textId="77777777" w:rsidR="00786376" w:rsidRDefault="00786376" w:rsidP="004F4653">
            <w:pPr>
              <w:pStyle w:val="NormalWeb"/>
              <w:ind w:left="30" w:right="30"/>
              <w:rPr>
                <w:rFonts w:ascii="Calibri" w:hAnsi="Calibri" w:cs="Calibri"/>
                <w:lang w:val="en-IE"/>
              </w:rPr>
            </w:pPr>
            <w:r>
              <w:rPr>
                <w:rFonts w:ascii="Calibri" w:hAnsi="Calibri" w:cs="Calibri"/>
                <w:lang w:val="en-IE"/>
              </w:rPr>
              <w:t>Retention and Disposal</w:t>
            </w:r>
          </w:p>
          <w:p w14:paraId="02224C20" w14:textId="77777777" w:rsidR="00786376" w:rsidRDefault="00786376"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78CF0D03" w14:textId="77777777" w:rsidR="00786376" w:rsidRDefault="00786376"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3A331E6F" w14:textId="77777777" w:rsidR="00786376" w:rsidRDefault="00786376" w:rsidP="004F4653">
            <w:pPr>
              <w:pStyle w:val="NormalWeb"/>
              <w:ind w:left="30" w:right="30"/>
              <w:rPr>
                <w:rFonts w:ascii="Calibri" w:hAnsi="Calibri" w:cs="Calibri"/>
                <w:lang w:val="en-IE"/>
              </w:rPr>
            </w:pPr>
            <w:r>
              <w:rPr>
                <w:rFonts w:ascii="Calibri" w:hAnsi="Calibri" w:cs="Calibri"/>
                <w:lang w:val="en-IE"/>
              </w:rPr>
              <w:t>Great job!</w:t>
            </w:r>
          </w:p>
          <w:p w14:paraId="562359EC" w14:textId="77777777" w:rsidR="00786376" w:rsidRDefault="00786376" w:rsidP="004F4653">
            <w:pPr>
              <w:pStyle w:val="NormalWeb"/>
              <w:ind w:left="30" w:right="30"/>
              <w:rPr>
                <w:rFonts w:ascii="Calibri" w:hAnsi="Calibri" w:cs="Calibri"/>
                <w:lang w:val="en-IE"/>
              </w:rPr>
            </w:pPr>
            <w:r>
              <w:rPr>
                <w:rFonts w:ascii="Calibri" w:hAnsi="Calibri" w:cs="Calibri"/>
                <w:lang w:val="en-IE"/>
              </w:rPr>
              <w:t>You have completed section 1 of 4</w:t>
            </w:r>
          </w:p>
          <w:p w14:paraId="253D8528"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42A21E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Kliknij strzałkę, aby rozpocząć przegląd.</w:t>
            </w:r>
          </w:p>
          <w:p w14:paraId="1F62801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Przegląd</w:t>
            </w:r>
          </w:p>
          <w:p w14:paraId="20D9CE66"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Poświęć chwilę na przegląd pewnych kluczowych pojęć omówionych w tym rozdziale.</w:t>
            </w:r>
          </w:p>
          <w:p w14:paraId="5ECFEE2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Dane osobowe (PI)</w:t>
            </w:r>
          </w:p>
          <w:p w14:paraId="69F12D5B"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Dane osobowe to wszelkie informacje, które można wykorzystać do</w:t>
            </w:r>
          </w:p>
          <w:p w14:paraId="6465E34F" w14:textId="77777777" w:rsidR="00786376" w:rsidRDefault="00786376"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skontaktowania się,</w:t>
            </w:r>
          </w:p>
          <w:p w14:paraId="33CE3314" w14:textId="77777777" w:rsidR="00786376" w:rsidRDefault="00786376"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zlokalizowania lub</w:t>
            </w:r>
          </w:p>
          <w:p w14:paraId="088A56E4" w14:textId="77777777" w:rsidR="00786376" w:rsidRDefault="00786376"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ustalenia tożsamości danej osoby.</w:t>
            </w:r>
          </w:p>
          <w:p w14:paraId="3E342D63" w14:textId="77777777" w:rsidR="00786376" w:rsidRDefault="00786376" w:rsidP="004F4653">
            <w:pPr>
              <w:pStyle w:val="NormalWeb"/>
              <w:ind w:left="30" w:right="30"/>
              <w:rPr>
                <w:rFonts w:ascii="Calibri" w:hAnsi="Calibri" w:cs="Calibri"/>
              </w:rPr>
            </w:pPr>
            <w:r>
              <w:rPr>
                <w:rFonts w:ascii="Calibri" w:eastAsia="Calibri" w:hAnsi="Calibri" w:cs="Calibri"/>
                <w:lang w:val="pl-PL"/>
              </w:rPr>
              <w:t>Chronione informacje dotyczące zdrowia (PHI)</w:t>
            </w:r>
          </w:p>
          <w:p w14:paraId="72BE1085" w14:textId="77777777" w:rsidR="00786376" w:rsidRDefault="00786376" w:rsidP="004F4653">
            <w:pPr>
              <w:pStyle w:val="NormalWeb"/>
              <w:ind w:left="30" w:right="30"/>
              <w:rPr>
                <w:rFonts w:ascii="Calibri" w:hAnsi="Calibri" w:cs="Calibri"/>
              </w:rPr>
            </w:pPr>
            <w:r>
              <w:rPr>
                <w:rFonts w:ascii="Calibri" w:eastAsia="Calibri" w:hAnsi="Calibri" w:cs="Calibri"/>
                <w:lang w:val="pl-PL"/>
              </w:rPr>
              <w:t>PHI to szczególnie wrażliwy rodzaj danych osobowych wykorzystywanych w branży opieki zdrowotnej.</w:t>
            </w:r>
          </w:p>
          <w:p w14:paraId="008CAB31" w14:textId="77777777" w:rsidR="00786376" w:rsidRDefault="00786376" w:rsidP="004F4653">
            <w:pPr>
              <w:pStyle w:val="NormalWeb"/>
              <w:ind w:left="30" w:right="30"/>
              <w:rPr>
                <w:rFonts w:ascii="Calibri" w:hAnsi="Calibri" w:cs="Calibri"/>
              </w:rPr>
            </w:pPr>
            <w:r>
              <w:rPr>
                <w:rFonts w:ascii="Calibri" w:eastAsia="Calibri" w:hAnsi="Calibri" w:cs="Calibri"/>
                <w:lang w:val="pl-PL"/>
              </w:rPr>
              <w:t>Przepisy dotyczące prywatności</w:t>
            </w:r>
          </w:p>
          <w:p w14:paraId="2F90276E" w14:textId="77777777" w:rsidR="00786376" w:rsidRDefault="00786376" w:rsidP="004F4653">
            <w:pPr>
              <w:pStyle w:val="NormalWeb"/>
              <w:ind w:left="30" w:right="30"/>
              <w:rPr>
                <w:rFonts w:ascii="Calibri" w:hAnsi="Calibri" w:cs="Calibri"/>
              </w:rPr>
            </w:pPr>
            <w:r>
              <w:rPr>
                <w:rFonts w:ascii="Calibri" w:eastAsia="Calibri" w:hAnsi="Calibri" w:cs="Calibri"/>
                <w:lang w:val="pl-PL"/>
              </w:rPr>
              <w:t>Przepisy dotyczące prywatności różnią się w zależności od kraju, ale często obejmują te same podstawowe zasady.</w:t>
            </w:r>
          </w:p>
          <w:p w14:paraId="48457C61"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Zasady firmy Abbott dotyczące Ochrony prywatności od fazy projektu</w:t>
            </w:r>
          </w:p>
          <w:p w14:paraId="2CC17D47"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Zasady i procedury firmy Abbott dotyczące prywatności i ochrony danych są zorganizowane wokół zestawu zasad pod nazwą Ochrona prywatności od fazy projektu.</w:t>
            </w:r>
          </w:p>
          <w:p w14:paraId="15EFDB78"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Powiadomienie i zgoda</w:t>
            </w:r>
          </w:p>
          <w:p w14:paraId="2DC359CB"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Powiadomienie i zgoda polegają na powiadomieniu osób, jakie dane osobowe są zbierane i zapewnieniu im możliwości wyrażenia zgody na ich zbieranie.</w:t>
            </w:r>
          </w:p>
          <w:p w14:paraId="3A589A5C"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Integralność danych</w:t>
            </w:r>
          </w:p>
          <w:p w14:paraId="74269E8D"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Integralność danych polega na wdrożeniu racjonalnych rozwiązań w celu zagwarantowania, że dane osobowe są prawidłowe, kompletne i aktualne.</w:t>
            </w:r>
          </w:p>
          <w:p w14:paraId="089D6CFB"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Dostęp i sprostowanie</w:t>
            </w:r>
          </w:p>
          <w:p w14:paraId="1A6A8013"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Dostęp i sprostowanie polegają na zapewnieniu osobom prawa do uzyskania dostępu do ich danych oraz do ich sprostowania.</w:t>
            </w:r>
          </w:p>
          <w:p w14:paraId="02C016CC"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Ujawnianie i wykorzystywanie</w:t>
            </w:r>
          </w:p>
          <w:p w14:paraId="1E3744F0"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Ujawnianie i wykorzystywanie polegają na kontrolowaniu tego, kto ma dostęp do danych osobowych.</w:t>
            </w:r>
          </w:p>
          <w:p w14:paraId="495C60D7"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Przechowywanie i utylizacja</w:t>
            </w:r>
          </w:p>
          <w:p w14:paraId="77FBE4AE"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Przechowywanie i utylizacja danych osobowych polega na zatrzymywaniu danych osobowych wyłącznie przez czas niezbędny do osiągnięcia celów, dla których były potrzebne i przetwarzane.</w:t>
            </w:r>
          </w:p>
          <w:p w14:paraId="1580D97B"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Aby sprawdzić swoje postępy, kliknij przycisk Menu</w:t>
            </w:r>
          </w:p>
          <w:p w14:paraId="0B23F750"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Świetnie!</w:t>
            </w:r>
          </w:p>
          <w:p w14:paraId="7DD3714E"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Udało Ci się ukończyć rozdział 1 z 4</w:t>
            </w:r>
          </w:p>
          <w:p w14:paraId="33AEB4D9"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Aby kontynuować naukę, naciśnij strzałkę do przodu</w:t>
            </w:r>
          </w:p>
        </w:tc>
      </w:tr>
      <w:tr w:rsidR="00786376" w:rsidRPr="00292839" w14:paraId="3ACDF497" w14:textId="77777777" w:rsidTr="004F4653">
        <w:tc>
          <w:tcPr>
            <w:tcW w:w="1353" w:type="dxa"/>
            <w:shd w:val="clear" w:color="auto" w:fill="D9E2F3" w:themeFill="accent1" w:themeFillTint="33"/>
            <w:tcMar>
              <w:top w:w="120" w:type="dxa"/>
              <w:left w:w="180" w:type="dxa"/>
              <w:bottom w:w="120" w:type="dxa"/>
              <w:right w:w="180" w:type="dxa"/>
            </w:tcMar>
            <w:hideMark/>
          </w:tcPr>
          <w:p w14:paraId="100724C8" w14:textId="77777777" w:rsidR="00786376" w:rsidRDefault="00786376"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7D1AD1A9" w14:textId="77777777" w:rsidR="00786376" w:rsidRDefault="00786376"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EA4BC4" w14:textId="77777777" w:rsidR="00786376" w:rsidRDefault="00786376"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1F694BFD" w14:textId="77777777" w:rsidR="00786376" w:rsidRDefault="00786376"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2594DBB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Innym rodzajem danych wrażliwych, które możemy często wykorzystywać, są poufne informacje biznesowe.</w:t>
            </w:r>
          </w:p>
          <w:p w14:paraId="5ABDB4C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Poufne informacje biznesowe to szeroka kategoria. Zawiera ona wiele informacji biznesowych, które wykorzystujemy i z którymi mamy codzienny kontakt. Informacje poufne to takie, które nie są publicznie dostępne, a ich ujawnienie może być przydatne dla konkurentów firmy Abbott lub szkodliwe dla firmy Abbott.</w:t>
            </w:r>
          </w:p>
        </w:tc>
      </w:tr>
      <w:tr w:rsidR="00786376" w:rsidRPr="00292839" w14:paraId="6E30656D" w14:textId="77777777" w:rsidTr="004F4653">
        <w:tc>
          <w:tcPr>
            <w:tcW w:w="1353" w:type="dxa"/>
            <w:shd w:val="clear" w:color="auto" w:fill="D9E2F3" w:themeFill="accent1" w:themeFillTint="33"/>
            <w:tcMar>
              <w:top w:w="120" w:type="dxa"/>
              <w:left w:w="180" w:type="dxa"/>
              <w:bottom w:w="120" w:type="dxa"/>
              <w:right w:w="180" w:type="dxa"/>
            </w:tcMar>
            <w:hideMark/>
          </w:tcPr>
          <w:p w14:paraId="0A2D0FB6" w14:textId="77777777" w:rsidR="00786376" w:rsidRDefault="00786376"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7DC07E33" w14:textId="77777777" w:rsidR="00786376" w:rsidRDefault="00786376"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B6567F"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5A213C99" w14:textId="77777777" w:rsidR="00786376" w:rsidRDefault="00786376"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481E9A17" w14:textId="77777777" w:rsidR="00786376" w:rsidRDefault="00786376"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590A3C65" w14:textId="77777777" w:rsidR="00786376" w:rsidRDefault="00786376"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78BBD8F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 xml:space="preserve">Kandice | Dyrektor ds. marketingu </w:t>
            </w:r>
          </w:p>
          <w:p w14:paraId="597E5EC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Czy możesz podać przykłady poufnych informacji biznesowych?</w:t>
            </w:r>
          </w:p>
          <w:p w14:paraId="6005FDC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Do poufnych informacji biznesowych mogą należeć między innymi: projekty i procesy produktowe, składy, organizmy, oprogramowanie komputerowe, dane badawczo-rozwojowe, dane kliniczne i farmakologiczne, dane pacjentów, dane techniczne, listy klientów i potencjalnych klientów, praktyki biznesowe, plany i strategie marketingowe, dane finansowe i operacyjne oraz dane pracowników.</w:t>
            </w:r>
          </w:p>
          <w:p w14:paraId="60E5E28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Mogą one też obejmować informacje o zakupach, takie jak oferty przetargowe, listy dostawców i informacje o kosztach.</w:t>
            </w:r>
          </w:p>
        </w:tc>
      </w:tr>
      <w:tr w:rsidR="00786376" w:rsidRPr="00292839" w14:paraId="2A80BD49" w14:textId="77777777" w:rsidTr="004F4653">
        <w:tc>
          <w:tcPr>
            <w:tcW w:w="1353" w:type="dxa"/>
            <w:shd w:val="clear" w:color="auto" w:fill="D9E2F3" w:themeFill="accent1" w:themeFillTint="33"/>
            <w:tcMar>
              <w:top w:w="120" w:type="dxa"/>
              <w:left w:w="180" w:type="dxa"/>
              <w:bottom w:w="120" w:type="dxa"/>
              <w:right w:w="180" w:type="dxa"/>
            </w:tcMar>
            <w:hideMark/>
          </w:tcPr>
          <w:p w14:paraId="51B007A0" w14:textId="77777777" w:rsidR="00786376" w:rsidRDefault="00786376"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692156DF" w14:textId="77777777" w:rsidR="00786376" w:rsidRDefault="00786376"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E895F"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2BB8CB9E" w14:textId="77777777" w:rsidR="00786376" w:rsidRDefault="00786376"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6B683886" w14:textId="77777777" w:rsidR="00786376" w:rsidRDefault="00786376"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184D5B80" w14:textId="77777777" w:rsidR="00786376" w:rsidRDefault="00786376" w:rsidP="004F4653">
            <w:pPr>
              <w:pStyle w:val="NormalWeb"/>
              <w:ind w:left="30" w:right="30"/>
              <w:rPr>
                <w:rFonts w:ascii="Calibri" w:hAnsi="Calibri" w:cs="Calibri"/>
              </w:rPr>
            </w:pPr>
            <w:r>
              <w:rPr>
                <w:rFonts w:ascii="Calibri" w:hAnsi="Calibri" w:cs="Calibri"/>
              </w:rPr>
              <w:t>Examples include:</w:t>
            </w:r>
          </w:p>
          <w:p w14:paraId="6ABC09DA" w14:textId="77777777" w:rsidR="00786376" w:rsidRDefault="0078637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4AD2CD8E" w14:textId="77777777" w:rsidR="00786376" w:rsidRDefault="0078637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1424A6DE" w14:textId="77777777" w:rsidR="00786376" w:rsidRDefault="0078637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5D2243C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 xml:space="preserve">Jerry | Przedstawiciel handlowy </w:t>
            </w:r>
          </w:p>
          <w:p w14:paraId="068FEF4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Czy istnieją jakieś rodzaje poufnych informacji biznesowych, które są bardziej wrażliwe niż inne?</w:t>
            </w:r>
          </w:p>
          <w:p w14:paraId="5ADC696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Tak. Niektóre rodzaje poufnych informacji biznesowych wymagają większej uwagi niż zwykle, ponieważ niewłaściwe ujawnienie lub wykorzystanie tych informacji może spowodować poważne szkody dla firmy</w:t>
            </w:r>
          </w:p>
          <w:p w14:paraId="54C3E3F0" w14:textId="77777777" w:rsidR="00786376" w:rsidRDefault="00786376" w:rsidP="004F4653">
            <w:pPr>
              <w:pStyle w:val="NormalWeb"/>
              <w:ind w:left="30" w:right="30"/>
              <w:rPr>
                <w:rFonts w:ascii="Calibri" w:hAnsi="Calibri" w:cs="Calibri"/>
              </w:rPr>
            </w:pPr>
            <w:r>
              <w:rPr>
                <w:rFonts w:ascii="Calibri" w:eastAsia="Calibri" w:hAnsi="Calibri" w:cs="Calibri"/>
                <w:lang w:val="pl-PL"/>
              </w:rPr>
              <w:t>Przykłady:</w:t>
            </w:r>
          </w:p>
          <w:p w14:paraId="7A0C5A61" w14:textId="77777777" w:rsidR="00786376" w:rsidRDefault="0078637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tajemnice handlowe, wzory i procesy produkcyjne,</w:t>
            </w:r>
          </w:p>
          <w:p w14:paraId="46F44688" w14:textId="77777777" w:rsidR="00786376" w:rsidRDefault="0078637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dane kliniczne i regulacyjne, dokumenty przedkładane organom regulacyjnym lub informacje konieczne do zatwierdzenia i</w:t>
            </w:r>
          </w:p>
          <w:p w14:paraId="24429CA9" w14:textId="77777777" w:rsidR="00786376" w:rsidRDefault="0078637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dane finansowe, które nie zostały jeszcze podane do wiadomości publicznej.</w:t>
            </w:r>
          </w:p>
        </w:tc>
      </w:tr>
      <w:tr w:rsidR="00786376" w:rsidRPr="00292839" w14:paraId="28160577" w14:textId="77777777" w:rsidTr="004F4653">
        <w:tc>
          <w:tcPr>
            <w:tcW w:w="1353" w:type="dxa"/>
            <w:shd w:val="clear" w:color="auto" w:fill="D9E2F3" w:themeFill="accent1" w:themeFillTint="33"/>
            <w:tcMar>
              <w:top w:w="120" w:type="dxa"/>
              <w:left w:w="180" w:type="dxa"/>
              <w:bottom w:w="120" w:type="dxa"/>
              <w:right w:w="180" w:type="dxa"/>
            </w:tcMar>
            <w:hideMark/>
          </w:tcPr>
          <w:p w14:paraId="27EA74B6" w14:textId="77777777" w:rsidR="00786376" w:rsidRDefault="00786376"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688C1FC4" w14:textId="77777777" w:rsidR="00786376" w:rsidRDefault="00786376"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AB7E23" w14:textId="77777777" w:rsidR="00786376" w:rsidRDefault="00786376"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6813000B" w14:textId="77777777" w:rsidR="00786376" w:rsidRDefault="00786376"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3BF5A573" w14:textId="77777777" w:rsidR="00786376" w:rsidRDefault="00786376" w:rsidP="004F4653">
            <w:pPr>
              <w:pStyle w:val="NormalWeb"/>
              <w:ind w:left="30" w:right="30"/>
              <w:rPr>
                <w:rFonts w:ascii="Calibri" w:hAnsi="Calibri" w:cs="Calibri"/>
                <w:lang w:val="en-IE"/>
              </w:rPr>
            </w:pPr>
            <w:r>
              <w:rPr>
                <w:rFonts w:ascii="Calibri" w:hAnsi="Calibri" w:cs="Calibri"/>
                <w:lang w:val="en-IE"/>
              </w:rPr>
              <w:t>Is this information publicly available?</w:t>
            </w:r>
          </w:p>
          <w:p w14:paraId="59D9057E" w14:textId="77777777" w:rsidR="00786376" w:rsidRDefault="00786376"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75B48F0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Jak widać, informacje biznesowe, które wykorzystujemy w naszej codziennej pracy, są w większości uważane za poufne.</w:t>
            </w:r>
          </w:p>
          <w:p w14:paraId="2ADF309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Dobrym sposobem sprawdzenia, czy wykorzystywane informacje biznesowe są poufne, jest zadanie sobie prostego pytania:</w:t>
            </w:r>
          </w:p>
          <w:p w14:paraId="4F5719CB" w14:textId="77777777" w:rsidR="00786376" w:rsidRPr="00292839" w:rsidRDefault="00786376" w:rsidP="004F4653">
            <w:pPr>
              <w:pStyle w:val="NormalWeb"/>
              <w:ind w:left="30" w:right="30"/>
              <w:rPr>
                <w:rFonts w:ascii="Calibri" w:hAnsi="Calibri" w:cs="Calibri"/>
                <w:lang w:val="en-IE"/>
              </w:rPr>
            </w:pPr>
            <w:r>
              <w:rPr>
                <w:rFonts w:ascii="Calibri" w:eastAsia="Calibri" w:hAnsi="Calibri" w:cs="Calibri"/>
                <w:lang w:val="pl-PL"/>
              </w:rPr>
              <w:t>Czy te informacje są publicznie dostępne?</w:t>
            </w:r>
          </w:p>
          <w:p w14:paraId="5B8568E5" w14:textId="77777777" w:rsidR="00786376" w:rsidRPr="00292839" w:rsidRDefault="00786376" w:rsidP="004F4653">
            <w:pPr>
              <w:pStyle w:val="NormalWeb"/>
              <w:ind w:left="30" w:right="30"/>
              <w:rPr>
                <w:rFonts w:ascii="Calibri" w:hAnsi="Calibri" w:cs="Calibri"/>
                <w:lang w:val="en-IE"/>
              </w:rPr>
            </w:pPr>
            <w:r>
              <w:rPr>
                <w:rFonts w:ascii="Calibri" w:eastAsia="Calibri" w:hAnsi="Calibri" w:cs="Calibri"/>
                <w:lang w:val="pl-PL"/>
              </w:rPr>
              <w:t>Jeśli odpowiedź brzmi „nie”, wówczas informacje należy traktować jako poufne i należy podjąć odpowiednie kroki w celu ich ochrony.</w:t>
            </w:r>
          </w:p>
        </w:tc>
      </w:tr>
      <w:tr w:rsidR="00786376" w:rsidRPr="00292839" w14:paraId="60B9E7B7" w14:textId="77777777" w:rsidTr="004F4653">
        <w:tc>
          <w:tcPr>
            <w:tcW w:w="1353" w:type="dxa"/>
            <w:shd w:val="clear" w:color="auto" w:fill="D9E2F3" w:themeFill="accent1" w:themeFillTint="33"/>
            <w:tcMar>
              <w:top w:w="120" w:type="dxa"/>
              <w:left w:w="180" w:type="dxa"/>
              <w:bottom w:w="120" w:type="dxa"/>
              <w:right w:w="180" w:type="dxa"/>
            </w:tcMar>
            <w:hideMark/>
          </w:tcPr>
          <w:p w14:paraId="6FDC6BC3" w14:textId="77777777" w:rsidR="00786376" w:rsidRDefault="00786376"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761F0741" w14:textId="77777777" w:rsidR="00786376" w:rsidRDefault="00786376"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664CB7" w14:textId="77777777" w:rsidR="00786376" w:rsidRDefault="00786376"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3299C4F3" w14:textId="77777777" w:rsidR="00786376" w:rsidRDefault="00786376"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5025682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Należy również pamiętać, że wszelkie poufne informacje biznesowe wytwarzane w ramach obowiązków służbowych w firmie Abbott są własnością firmy Abbott.</w:t>
            </w:r>
          </w:p>
          <w:p w14:paraId="4619A41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związku z tym informacje te trzeba chronić i nie wolno ich zatrzymywać po zakończeniu zatrudnienia w firmie Abbott.</w:t>
            </w:r>
          </w:p>
        </w:tc>
      </w:tr>
      <w:tr w:rsidR="00786376" w:rsidRPr="00292839" w14:paraId="46DE9837" w14:textId="77777777" w:rsidTr="004F4653">
        <w:tc>
          <w:tcPr>
            <w:tcW w:w="1353" w:type="dxa"/>
            <w:shd w:val="clear" w:color="auto" w:fill="D9E2F3" w:themeFill="accent1" w:themeFillTint="33"/>
            <w:tcMar>
              <w:top w:w="120" w:type="dxa"/>
              <w:left w:w="180" w:type="dxa"/>
              <w:bottom w:w="120" w:type="dxa"/>
              <w:right w:w="180" w:type="dxa"/>
            </w:tcMar>
            <w:hideMark/>
          </w:tcPr>
          <w:p w14:paraId="56FB48FF" w14:textId="77777777" w:rsidR="00786376" w:rsidRDefault="00786376"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012C3F99" w14:textId="77777777" w:rsidR="00786376" w:rsidRDefault="00786376"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9085B5" w14:textId="77777777" w:rsidR="00786376" w:rsidRDefault="00786376"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58664247" w14:textId="77777777" w:rsidR="00786376" w:rsidRDefault="00786376"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660974B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Ochrona poufnych informacji biznesowych jest konieczna.</w:t>
            </w:r>
          </w:p>
          <w:p w14:paraId="13D0A88B"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Nic dziwnego, że niewłaściwe wykorzystanie lub ujawnienie takich informacji może spowodować znaczne straty dla firmy Abbott.</w:t>
            </w:r>
          </w:p>
        </w:tc>
      </w:tr>
      <w:tr w:rsidR="00786376" w:rsidRPr="00292839" w14:paraId="7D74C1C6" w14:textId="77777777" w:rsidTr="004F4653">
        <w:tc>
          <w:tcPr>
            <w:tcW w:w="1353" w:type="dxa"/>
            <w:shd w:val="clear" w:color="auto" w:fill="D9E2F3" w:themeFill="accent1" w:themeFillTint="33"/>
            <w:tcMar>
              <w:top w:w="120" w:type="dxa"/>
              <w:left w:w="180" w:type="dxa"/>
              <w:bottom w:w="120" w:type="dxa"/>
              <w:right w:w="180" w:type="dxa"/>
            </w:tcMar>
            <w:hideMark/>
          </w:tcPr>
          <w:p w14:paraId="648246E7" w14:textId="77777777" w:rsidR="00786376" w:rsidRDefault="00786376"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4E6EC59" w14:textId="77777777" w:rsidR="00786376" w:rsidRDefault="00786376"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0609C4" w14:textId="77777777" w:rsidR="00786376" w:rsidRDefault="00786376"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34B192B9"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1B5699F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Niewłaściwe wykorzystanie lub ujawnienie informacji poufnych może w znacznym stopniu zaszkodzić relacjom firmy Abbott z klientami, doprowadzić do kompromitujących doniesień prasowych i medialnych oraz spowodować utratę przewag konkurencyjnych przez firmę Abbott. Inne możliwe konsekwencje to pozwy cywilne i sankcje karne, również w stosunku do obecnych i byłych pracowników.</w:t>
            </w:r>
          </w:p>
          <w:p w14:paraId="645DCC55"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UZYSKAĆ WIĘCEJ INFORMACJI, KLIKNIJ PRZYCISK „NIEDAWNE SPRAWY”.</w:t>
            </w:r>
          </w:p>
        </w:tc>
      </w:tr>
      <w:tr w:rsidR="00786376" w:rsidRPr="00292839" w14:paraId="56E16F73" w14:textId="77777777" w:rsidTr="004F4653">
        <w:tc>
          <w:tcPr>
            <w:tcW w:w="1353" w:type="dxa"/>
            <w:shd w:val="clear" w:color="auto" w:fill="D9E2F3" w:themeFill="accent1" w:themeFillTint="33"/>
            <w:tcMar>
              <w:top w:w="120" w:type="dxa"/>
              <w:left w:w="180" w:type="dxa"/>
              <w:bottom w:w="120" w:type="dxa"/>
              <w:right w:w="180" w:type="dxa"/>
            </w:tcMar>
            <w:hideMark/>
          </w:tcPr>
          <w:p w14:paraId="033AD486" w14:textId="77777777" w:rsidR="00786376" w:rsidRDefault="00786376"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2F7DB72" w14:textId="77777777" w:rsidR="00786376" w:rsidRDefault="00786376"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A51D2" w14:textId="77777777" w:rsidR="00786376" w:rsidRDefault="00786376" w:rsidP="004F4653">
            <w:pPr>
              <w:pStyle w:val="NormalWeb"/>
              <w:ind w:left="30" w:right="30"/>
              <w:rPr>
                <w:rFonts w:ascii="Calibri" w:hAnsi="Calibri" w:cs="Calibri"/>
                <w:lang w:val="en-IE"/>
              </w:rPr>
            </w:pPr>
            <w:r>
              <w:rPr>
                <w:rFonts w:ascii="Calibri" w:hAnsi="Calibri" w:cs="Calibri"/>
                <w:lang w:val="en-IE"/>
              </w:rPr>
              <w:t>RECENT CASES</w:t>
            </w:r>
          </w:p>
          <w:p w14:paraId="1611D8FA" w14:textId="77777777" w:rsidR="00786376" w:rsidRDefault="00786376"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45BDAC30" w14:textId="77777777" w:rsidR="00786376" w:rsidRDefault="00786376"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18837E3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NIEDAWNE SPRAWY</w:t>
            </w:r>
          </w:p>
          <w:p w14:paraId="078DB01E" w14:textId="77777777" w:rsidR="00786376" w:rsidRDefault="00786376" w:rsidP="004F4653">
            <w:pPr>
              <w:pStyle w:val="NormalWeb"/>
              <w:ind w:left="30" w:right="30"/>
              <w:rPr>
                <w:rFonts w:ascii="Calibri" w:hAnsi="Calibri" w:cs="Calibri"/>
                <w:lang w:val="pl-PL"/>
              </w:rPr>
            </w:pPr>
            <w:r w:rsidRPr="4F37CEB1">
              <w:rPr>
                <w:rFonts w:ascii="Calibri" w:eastAsia="Calibri" w:hAnsi="Calibri" w:cs="Calibri"/>
                <w:lang w:val="pl-PL"/>
              </w:rPr>
              <w:t>W ostatnich latach  ławy przysięgłych wydały werdykty i zasądziły duże wygrane w sprawach z byłymi pracownikami za bezprawne wynoszenie informacji firmowych. Na przykład jedna z firm otrzymała odszkodowanie w wysokości 240 milionów USD od byłego pracownika, który w niewłaściwy sposób ujawnił poufne informacje firmy konkurentowi. Inna firma otrzymała decyzją ławy przysięgłych 854 milionów USD od byłego pracownika i jego nowego pracodawcy, gdyż były pracownik przywłaszczył sobie poufne informacje firmy, a następnie wykorzystał je na korzyść nowego pracodawcy.</w:t>
            </w:r>
          </w:p>
          <w:p w14:paraId="61AA21D9"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Badania pokazują, że dla spółek notowanych na giełdach kradzież informacji poufnych powoduje straty w wysokości od 209 do 625 miliardów USD.</w:t>
            </w:r>
          </w:p>
        </w:tc>
      </w:tr>
      <w:tr w:rsidR="00786376" w:rsidRPr="00292839" w14:paraId="55841F77" w14:textId="77777777" w:rsidTr="004F4653">
        <w:tc>
          <w:tcPr>
            <w:tcW w:w="1353" w:type="dxa"/>
            <w:shd w:val="clear" w:color="auto" w:fill="D9E2F3" w:themeFill="accent1" w:themeFillTint="33"/>
            <w:tcMar>
              <w:top w:w="120" w:type="dxa"/>
              <w:left w:w="180" w:type="dxa"/>
              <w:bottom w:w="120" w:type="dxa"/>
              <w:right w:w="180" w:type="dxa"/>
            </w:tcMar>
            <w:hideMark/>
          </w:tcPr>
          <w:p w14:paraId="217D8504" w14:textId="77777777" w:rsidR="00786376" w:rsidRDefault="00786376"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6764B60E" w14:textId="77777777" w:rsidR="00786376" w:rsidRDefault="00786376"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91B7E" w14:textId="77777777" w:rsidR="00786376" w:rsidRDefault="00786376"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7B907388" w14:textId="77777777" w:rsidR="00786376" w:rsidRDefault="00786376"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6FAD2289"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6012E4F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Nikogo nie powinno dziwić, że władze bardzo poważnie traktują kradzieże informacji poufnych.</w:t>
            </w:r>
          </w:p>
          <w:p w14:paraId="4FE6DA08"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Na przykład w myśl federalnych przepisów karnych za kradzież informacji poufnych osobie indywidualnej grozi do dziesięciu lat więzienia i 5 milionów USD grzywny. Dodatkowo jeśli firma zostanie uznana za winną kradzieży informacji poufnych, może zostać ukarana grzywną w wysokości 10 milionów USD lub równą trzykrotności wartości informacji poufnych.</w:t>
            </w:r>
          </w:p>
          <w:p w14:paraId="664739DF"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UZYSKAĆ WIĘCEJ INFORMACJI, KLIKNIJ PRZYCISK „GRZYWNY I KARY”.</w:t>
            </w:r>
          </w:p>
        </w:tc>
      </w:tr>
      <w:tr w:rsidR="00786376" w14:paraId="1CE48E0B" w14:textId="77777777" w:rsidTr="004F4653">
        <w:tc>
          <w:tcPr>
            <w:tcW w:w="1353" w:type="dxa"/>
            <w:shd w:val="clear" w:color="auto" w:fill="D9E2F3" w:themeFill="accent1" w:themeFillTint="33"/>
            <w:tcMar>
              <w:top w:w="120" w:type="dxa"/>
              <w:left w:w="180" w:type="dxa"/>
              <w:bottom w:w="120" w:type="dxa"/>
              <w:right w:w="180" w:type="dxa"/>
            </w:tcMar>
            <w:hideMark/>
          </w:tcPr>
          <w:p w14:paraId="48B7F0F2" w14:textId="77777777" w:rsidR="00786376" w:rsidRDefault="00786376"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3A35026" w14:textId="77777777" w:rsidR="00786376" w:rsidRDefault="00786376"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46B2A6" w14:textId="77777777" w:rsidR="00786376" w:rsidRDefault="00786376" w:rsidP="004F4653">
            <w:pPr>
              <w:pStyle w:val="NormalWeb"/>
              <w:ind w:left="30" w:right="30"/>
              <w:rPr>
                <w:rFonts w:ascii="Calibri" w:hAnsi="Calibri" w:cs="Calibri"/>
                <w:lang w:val="en-IE"/>
              </w:rPr>
            </w:pPr>
            <w:r>
              <w:rPr>
                <w:rFonts w:ascii="Calibri" w:hAnsi="Calibri" w:cs="Calibri"/>
                <w:lang w:val="en-IE"/>
              </w:rPr>
              <w:t>FINES AND PENALTIES</w:t>
            </w:r>
          </w:p>
          <w:p w14:paraId="224052EA" w14:textId="77777777" w:rsidR="00786376" w:rsidRDefault="00786376"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18B98EDC"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21AA5C13"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1F9B09B0"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19CF750A"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46C9BAC7"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440F3C5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GRZYWNY I KARY</w:t>
            </w:r>
          </w:p>
          <w:p w14:paraId="178A7321" w14:textId="77777777" w:rsidR="00786376" w:rsidRDefault="00786376" w:rsidP="004F4653">
            <w:pPr>
              <w:pStyle w:val="NormalWeb"/>
              <w:ind w:left="30" w:right="30"/>
              <w:rPr>
                <w:rFonts w:ascii="Calibri" w:hAnsi="Calibri" w:cs="Calibri"/>
              </w:rPr>
            </w:pPr>
            <w:r>
              <w:rPr>
                <w:rFonts w:ascii="Calibri" w:eastAsia="Calibri" w:hAnsi="Calibri" w:cs="Calibri"/>
                <w:lang w:val="pl-PL"/>
              </w:rPr>
              <w:t>W ostatnich latach kilka osób i firm skazano na grzywny albo kary pozbawienia wolności za kradzież informacji poufnych. Na przykład:</w:t>
            </w:r>
          </w:p>
          <w:p w14:paraId="356F8232"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konkurent został ukarany grzywną w wysokości 60 milionów USD za kradzież informacji poufnych innej firmy;</w:t>
            </w:r>
          </w:p>
          <w:p w14:paraId="11E27D67"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były pracownik działu IT został skazany na 97 miesięcy więzienia za kradzież informacji poufnych;</w:t>
            </w:r>
          </w:p>
          <w:p w14:paraId="38F1859A"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były przedstawiciel handlowy został skazany na 12 miesięcy więzienia za kradzież informacji poufnych;</w:t>
            </w:r>
          </w:p>
          <w:p w14:paraId="249F2CBB"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członek kierownictwa wyższego szczebla został skazany na 24 miesiące więzienia za kradzież informacji poufnych;</w:t>
            </w:r>
          </w:p>
          <w:p w14:paraId="0983B5DD" w14:textId="77777777" w:rsidR="00786376" w:rsidRDefault="00786376"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naukowiec został skazany na 18 miesięcy więzienia za kradzież informacji poufnych.</w:t>
            </w:r>
          </w:p>
        </w:tc>
      </w:tr>
      <w:tr w:rsidR="00786376" w:rsidRPr="00292839" w14:paraId="68EB2686" w14:textId="77777777" w:rsidTr="004F4653">
        <w:tc>
          <w:tcPr>
            <w:tcW w:w="1353" w:type="dxa"/>
            <w:shd w:val="clear" w:color="auto" w:fill="D9E2F3" w:themeFill="accent1" w:themeFillTint="33"/>
            <w:tcMar>
              <w:top w:w="120" w:type="dxa"/>
              <w:left w:w="180" w:type="dxa"/>
              <w:bottom w:w="120" w:type="dxa"/>
              <w:right w:w="180" w:type="dxa"/>
            </w:tcMar>
            <w:hideMark/>
          </w:tcPr>
          <w:p w14:paraId="0729FCAA" w14:textId="77777777" w:rsidR="00786376" w:rsidRDefault="00786376"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70CEAFDD" w14:textId="77777777" w:rsidR="00786376" w:rsidRDefault="00786376"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DB4A2"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0E4794BB" w14:textId="77777777" w:rsidR="00786376" w:rsidRDefault="00786376"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6B21704B"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 xml:space="preserve">Kolejny rodzaj poufnych informacji biznesowych, które należy rozpoznać i objąć ochroną, to </w:t>
            </w:r>
            <w:r>
              <w:rPr>
                <w:rFonts w:ascii="Calibri" w:eastAsia="Calibri" w:hAnsi="Calibri" w:cs="Calibri"/>
                <w:i/>
                <w:iCs/>
                <w:lang w:val="pl-PL"/>
              </w:rPr>
              <w:t>informacje wewnętrzne.</w:t>
            </w:r>
          </w:p>
          <w:p w14:paraId="7CDDED7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Informacje wewnętrzne to istotne informacje niedostępne publicznie, które w przypadku publicznego udostępnienia mogłyby znacząco wpłynąć na wartość rynkową papierów wartościowych spółki lub na decyzje inwestorów dotyczące kupna i sprzedaży papierów wartościowych.</w:t>
            </w:r>
          </w:p>
        </w:tc>
      </w:tr>
      <w:tr w:rsidR="00786376" w14:paraId="1A53E839" w14:textId="77777777" w:rsidTr="004F4653">
        <w:tc>
          <w:tcPr>
            <w:tcW w:w="1353" w:type="dxa"/>
            <w:shd w:val="clear" w:color="auto" w:fill="D9E2F3" w:themeFill="accent1" w:themeFillTint="33"/>
            <w:tcMar>
              <w:top w:w="120" w:type="dxa"/>
              <w:left w:w="180" w:type="dxa"/>
              <w:bottom w:w="120" w:type="dxa"/>
              <w:right w:w="180" w:type="dxa"/>
            </w:tcMar>
            <w:hideMark/>
          </w:tcPr>
          <w:p w14:paraId="2031C31D" w14:textId="77777777" w:rsidR="00786376" w:rsidRDefault="00786376"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3017009C" w14:textId="77777777" w:rsidR="00786376" w:rsidRDefault="00786376"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7F28AD" w14:textId="77777777" w:rsidR="00786376" w:rsidRDefault="00786376" w:rsidP="004F4653">
            <w:pPr>
              <w:pStyle w:val="NormalWeb"/>
              <w:ind w:left="30" w:right="30"/>
              <w:rPr>
                <w:rFonts w:ascii="Calibri" w:hAnsi="Calibri" w:cs="Calibri"/>
                <w:lang w:val="en-IE"/>
              </w:rPr>
            </w:pPr>
            <w:r>
              <w:rPr>
                <w:rFonts w:ascii="Calibri" w:hAnsi="Calibri" w:cs="Calibri"/>
                <w:lang w:val="en-IE"/>
              </w:rPr>
              <w:t>Examples of insider information include:</w:t>
            </w:r>
          </w:p>
          <w:p w14:paraId="1248640B"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7E32C2BF"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7C6627E6"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76158EF9"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341AE05E"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061E3E02"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513D8D9F"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416EDDC2"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553E42E0"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50987EB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Przykłady informacji wewnętrznych obejmują:</w:t>
            </w:r>
          </w:p>
          <w:p w14:paraId="054114AF"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wiadomości o potencjalnym przejęciu,</w:t>
            </w:r>
          </w:p>
          <w:p w14:paraId="2CC342E2" w14:textId="77777777" w:rsidR="00786376" w:rsidRPr="00292839"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opóźnienie wprowadzenia produktu na rynek,</w:t>
            </w:r>
          </w:p>
          <w:p w14:paraId="59E9B29D" w14:textId="77777777" w:rsidR="00786376" w:rsidRPr="00292839"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wiadomości o naruszeniu wewnętrznych systemów informatycznych,</w:t>
            </w:r>
          </w:p>
          <w:p w14:paraId="75761B0E" w14:textId="77777777" w:rsidR="00786376" w:rsidRPr="00292839"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nieprzewidziane zmiany w dochodach lub stopach dywidend,</w:t>
            </w:r>
          </w:p>
          <w:p w14:paraId="4EF8E91D" w14:textId="77777777" w:rsidR="00786376" w:rsidRPr="00292839"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propozycje ofert przetargowych lub podziału akcji,</w:t>
            </w:r>
          </w:p>
          <w:p w14:paraId="3E13CF48" w14:textId="77777777" w:rsidR="00786376" w:rsidRPr="00292839" w:rsidRDefault="00786376" w:rsidP="004F4653">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pl-PL"/>
              </w:rPr>
              <w:t>informacje o nowych ważnych produktach,</w:t>
            </w:r>
          </w:p>
          <w:p w14:paraId="1903DD84"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zawarte umowy,</w:t>
            </w:r>
          </w:p>
          <w:p w14:paraId="4455DB0F" w14:textId="77777777" w:rsidR="00786376"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plany rozwoju,</w:t>
            </w:r>
          </w:p>
          <w:p w14:paraId="2CC19A94" w14:textId="77777777" w:rsidR="00786376" w:rsidRPr="00292839" w:rsidRDefault="0078637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istotne postępowania sądowe lub regulacyjne itd.</w:t>
            </w:r>
          </w:p>
        </w:tc>
      </w:tr>
      <w:tr w:rsidR="00786376" w14:paraId="60F816B6" w14:textId="77777777" w:rsidTr="004F4653">
        <w:tc>
          <w:tcPr>
            <w:tcW w:w="1353" w:type="dxa"/>
            <w:shd w:val="clear" w:color="auto" w:fill="D9E2F3" w:themeFill="accent1" w:themeFillTint="33"/>
            <w:tcMar>
              <w:top w:w="120" w:type="dxa"/>
              <w:left w:w="180" w:type="dxa"/>
              <w:bottom w:w="120" w:type="dxa"/>
              <w:right w:w="180" w:type="dxa"/>
            </w:tcMar>
            <w:hideMark/>
          </w:tcPr>
          <w:p w14:paraId="20009EFC" w14:textId="77777777" w:rsidR="00786376" w:rsidRDefault="00786376"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52DFFFF0" w14:textId="77777777" w:rsidR="00786376" w:rsidRDefault="00786376"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A8495"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6F6D45A2" w14:textId="77777777" w:rsidR="00786376" w:rsidRDefault="00786376"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4E153B48" w14:textId="77777777" w:rsidR="00786376" w:rsidRDefault="00786376"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1F90147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znasz lub jesteś w posiadaniu informacji wewnętrznych, handel papierami wartościowymi firmy Abbott lub polecanie go innym osobom jest nielegalne.</w:t>
            </w:r>
          </w:p>
          <w:p w14:paraId="756F0FB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Dotyczy to również kupna i sprzedaży papierów wartościowych innych firm, w tym tych, które obecnie prowadzą lub mają prowadzić interesy z firmą Abbott.</w:t>
            </w:r>
          </w:p>
          <w:p w14:paraId="40BAFFE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Aby dowiedzieć się więcej o oczekiwaniach firmy Abbott dotyczących wykorzystywania i ochrony informacji, które nie zostały podane do wiadomości publicznej, zapoznaj się z Polityką wykorzystywania informacji wewnętrznych firmy Abbott. Szczegóły można znaleźć w sekcji Zasoby tego szkolenia.</w:t>
            </w:r>
          </w:p>
        </w:tc>
      </w:tr>
      <w:tr w:rsidR="00786376" w:rsidRPr="00292839" w14:paraId="3BE1BB64" w14:textId="77777777" w:rsidTr="004F4653">
        <w:tc>
          <w:tcPr>
            <w:tcW w:w="1353" w:type="dxa"/>
            <w:shd w:val="clear" w:color="auto" w:fill="D9E2F3" w:themeFill="accent1" w:themeFillTint="33"/>
            <w:tcMar>
              <w:top w:w="120" w:type="dxa"/>
              <w:left w:w="180" w:type="dxa"/>
              <w:bottom w:w="120" w:type="dxa"/>
              <w:right w:w="180" w:type="dxa"/>
            </w:tcMar>
            <w:hideMark/>
          </w:tcPr>
          <w:p w14:paraId="288C1D22" w14:textId="77777777" w:rsidR="00786376" w:rsidRDefault="00786376"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2246731A" w14:textId="77777777" w:rsidR="00786376" w:rsidRDefault="00786376"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BA6672"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arrow to begin your review.</w:t>
            </w:r>
          </w:p>
          <w:p w14:paraId="20F8C728" w14:textId="77777777" w:rsidR="00786376" w:rsidRDefault="00786376" w:rsidP="004F4653">
            <w:pPr>
              <w:pStyle w:val="NormalWeb"/>
              <w:ind w:left="30" w:right="30"/>
              <w:rPr>
                <w:rFonts w:ascii="Calibri" w:hAnsi="Calibri" w:cs="Calibri"/>
                <w:lang w:val="en-IE"/>
              </w:rPr>
            </w:pPr>
            <w:r>
              <w:rPr>
                <w:rFonts w:ascii="Calibri" w:hAnsi="Calibri" w:cs="Calibri"/>
                <w:lang w:val="en-IE"/>
              </w:rPr>
              <w:t>Review</w:t>
            </w:r>
          </w:p>
          <w:p w14:paraId="02FD15AA" w14:textId="77777777" w:rsidR="00786376" w:rsidRDefault="00786376"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4234BCDA" w14:textId="77777777" w:rsidR="00786376" w:rsidRDefault="00786376" w:rsidP="004F4653">
            <w:pPr>
              <w:pStyle w:val="NormalWeb"/>
              <w:ind w:left="30" w:right="30"/>
              <w:rPr>
                <w:rFonts w:ascii="Calibri" w:hAnsi="Calibri" w:cs="Calibri"/>
                <w:lang w:val="en-IE"/>
              </w:rPr>
            </w:pPr>
            <w:r>
              <w:rPr>
                <w:rFonts w:ascii="Calibri" w:hAnsi="Calibri" w:cs="Calibri"/>
                <w:lang w:val="en-IE"/>
              </w:rPr>
              <w:t>Confidential Business Information</w:t>
            </w:r>
          </w:p>
          <w:p w14:paraId="7C3DC379" w14:textId="77777777" w:rsidR="00786376" w:rsidRDefault="00786376"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6880E65A" w14:textId="77777777" w:rsidR="00786376" w:rsidRDefault="00786376"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3411EC07" w14:textId="77777777" w:rsidR="00786376" w:rsidRDefault="00786376"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2E98A083" w14:textId="77777777" w:rsidR="00786376" w:rsidRDefault="00786376" w:rsidP="004F4653">
            <w:pPr>
              <w:pStyle w:val="NormalWeb"/>
              <w:ind w:left="30" w:right="30"/>
              <w:rPr>
                <w:rFonts w:ascii="Calibri" w:hAnsi="Calibri" w:cs="Calibri"/>
                <w:lang w:val="en-IE"/>
              </w:rPr>
            </w:pPr>
            <w:r>
              <w:rPr>
                <w:rFonts w:ascii="Calibri" w:hAnsi="Calibri" w:cs="Calibri"/>
                <w:lang w:val="en-IE"/>
              </w:rPr>
              <w:t>Insider Information</w:t>
            </w:r>
          </w:p>
          <w:p w14:paraId="30527E82" w14:textId="77777777" w:rsidR="00786376" w:rsidRDefault="00786376"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67CC0E8D" w14:textId="77777777" w:rsidR="00786376" w:rsidRDefault="00786376"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A572273" w14:textId="77777777" w:rsidR="00786376" w:rsidRDefault="00786376" w:rsidP="004F4653">
            <w:pPr>
              <w:pStyle w:val="NormalWeb"/>
              <w:ind w:left="30" w:right="30"/>
              <w:rPr>
                <w:rFonts w:ascii="Calibri" w:hAnsi="Calibri" w:cs="Calibri"/>
                <w:lang w:val="en-IE"/>
              </w:rPr>
            </w:pPr>
            <w:r>
              <w:rPr>
                <w:rFonts w:ascii="Calibri" w:hAnsi="Calibri" w:cs="Calibri"/>
                <w:lang w:val="en-IE"/>
              </w:rPr>
              <w:t>Great job!</w:t>
            </w:r>
          </w:p>
          <w:p w14:paraId="1BD1467C" w14:textId="77777777" w:rsidR="00786376" w:rsidRDefault="00786376" w:rsidP="004F4653">
            <w:pPr>
              <w:pStyle w:val="NormalWeb"/>
              <w:ind w:left="30" w:right="30"/>
              <w:rPr>
                <w:rFonts w:ascii="Calibri" w:hAnsi="Calibri" w:cs="Calibri"/>
                <w:lang w:val="en-IE"/>
              </w:rPr>
            </w:pPr>
            <w:r>
              <w:rPr>
                <w:rFonts w:ascii="Calibri" w:hAnsi="Calibri" w:cs="Calibri"/>
                <w:lang w:val="en-IE"/>
              </w:rPr>
              <w:t>You have completed section 2 of 4</w:t>
            </w:r>
          </w:p>
          <w:p w14:paraId="4689B912"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2C8DBFF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Kliknij strzałkę, aby rozpocząć przegląd.</w:t>
            </w:r>
          </w:p>
          <w:p w14:paraId="5509DA5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Przegląd</w:t>
            </w:r>
          </w:p>
          <w:p w14:paraId="760B231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Poświęć chwilę na przegląd pewnych kluczowych pojęć omówionych w tym rozdziale.</w:t>
            </w:r>
          </w:p>
          <w:p w14:paraId="244ED6A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Poufne informacje biznesowe</w:t>
            </w:r>
          </w:p>
          <w:p w14:paraId="7F8D39F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Wszelkie informacje biznesowe, które nie są publicznie dostępne, należy uważać za poufne. Należy do nich wiele informacji biznesowych, które wykorzystujemy w codziennych działaniach służbowych.</w:t>
            </w:r>
          </w:p>
          <w:p w14:paraId="67F52074"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Niewłaściwe korzystanie z poufnych informacji biznesowych</w:t>
            </w:r>
          </w:p>
          <w:p w14:paraId="41EAE1A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Niewłaściwe korzystanie z poufnych informacji biznesowych lub ich ujawnianie może poważnie szkodzić firmie, naszym klientom i pracownikom.</w:t>
            </w:r>
          </w:p>
          <w:p w14:paraId="6AE07406"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Informacje wewnętrzne</w:t>
            </w:r>
          </w:p>
          <w:p w14:paraId="3FD003A4"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Informacje wewnętrzne to istotne informacje niedostępne publicznie, które w przypadku publicznego udostępnienia mogłyby znacząco wpłynąć na wartość rynkową papierów wartościowych spółki lub na decyzje inwestorów dotyczące kupna i sprzedaży papierów wartościowych.</w:t>
            </w:r>
          </w:p>
          <w:p w14:paraId="2A286EFD"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sprawdzić swoje postępy, kliknij przycisk Menu</w:t>
            </w:r>
          </w:p>
          <w:p w14:paraId="6C36B38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Świetnie!</w:t>
            </w:r>
          </w:p>
          <w:p w14:paraId="09923729"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Udało Ci się ukończyć rozdział 2 z 4</w:t>
            </w:r>
          </w:p>
          <w:p w14:paraId="495ACFC6"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kontynuować naukę, naciśnij strzałkę do przodu</w:t>
            </w:r>
          </w:p>
        </w:tc>
      </w:tr>
      <w:tr w:rsidR="00786376" w:rsidRPr="00292839" w14:paraId="11E5D51D" w14:textId="77777777" w:rsidTr="004F4653">
        <w:tc>
          <w:tcPr>
            <w:tcW w:w="1353" w:type="dxa"/>
            <w:shd w:val="clear" w:color="auto" w:fill="D9E2F3" w:themeFill="accent1" w:themeFillTint="33"/>
            <w:tcMar>
              <w:top w:w="120" w:type="dxa"/>
              <w:left w:w="180" w:type="dxa"/>
              <w:bottom w:w="120" w:type="dxa"/>
              <w:right w:w="180" w:type="dxa"/>
            </w:tcMar>
            <w:hideMark/>
          </w:tcPr>
          <w:p w14:paraId="5DDECAB6" w14:textId="77777777" w:rsidR="00786376" w:rsidRDefault="00786376"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47138AB9" w14:textId="77777777" w:rsidR="00786376" w:rsidRDefault="00786376"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BDB68B" w14:textId="77777777" w:rsidR="00786376" w:rsidRDefault="00786376"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3010DC7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Teraz, gdy już dobrze znasz różne rodzaje danych, z którymi możesz się na co dzień stykać w pracy, oto, co możesz zrobić, aby pomóc w ich ochronie.</w:t>
            </w:r>
          </w:p>
        </w:tc>
      </w:tr>
      <w:tr w:rsidR="00786376" w:rsidRPr="00292839" w14:paraId="455033AC" w14:textId="77777777" w:rsidTr="004F4653">
        <w:tc>
          <w:tcPr>
            <w:tcW w:w="1353" w:type="dxa"/>
            <w:shd w:val="clear" w:color="auto" w:fill="D9E2F3" w:themeFill="accent1" w:themeFillTint="33"/>
            <w:tcMar>
              <w:top w:w="120" w:type="dxa"/>
              <w:left w:w="180" w:type="dxa"/>
              <w:bottom w:w="120" w:type="dxa"/>
              <w:right w:w="180" w:type="dxa"/>
            </w:tcMar>
            <w:hideMark/>
          </w:tcPr>
          <w:p w14:paraId="392D68E4" w14:textId="77777777" w:rsidR="00786376" w:rsidRDefault="00786376"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E1DC4E1" w14:textId="77777777" w:rsidR="00786376" w:rsidRDefault="00786376"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69B3D" w14:textId="77777777" w:rsidR="00786376" w:rsidRDefault="00786376"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394E7982"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12983DEE"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758C94C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Zanim uzyskasz dostęp do danych wrażliwych, każdorazowo upewnij się, że Twoja rola i obowiązki wymagają od Ciebie dostępu do tych danych.</w:t>
            </w:r>
          </w:p>
          <w:p w14:paraId="2D353EE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nie wiesz, czy powinieneś/-aś uzyskać dostęp do tych danych, zwłaszcza w przypadku danych osobowych, skontaktuj się z przełożonym, z OEC lub członkiem globalnego zespołu ds. prywatności.</w:t>
            </w:r>
          </w:p>
          <w:p w14:paraId="6EBC352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ABY UZYSKAĆ WIĘCEJ INFORMACJI, KLIKNIJ PRZYCISK „CZY WIESZ, ŻE...?”.</w:t>
            </w:r>
          </w:p>
        </w:tc>
      </w:tr>
      <w:tr w:rsidR="00786376" w:rsidRPr="00292839" w14:paraId="35B74687" w14:textId="77777777" w:rsidTr="004F4653">
        <w:tc>
          <w:tcPr>
            <w:tcW w:w="1353" w:type="dxa"/>
            <w:shd w:val="clear" w:color="auto" w:fill="D9E2F3" w:themeFill="accent1" w:themeFillTint="33"/>
            <w:tcMar>
              <w:top w:w="120" w:type="dxa"/>
              <w:left w:w="180" w:type="dxa"/>
              <w:bottom w:w="120" w:type="dxa"/>
              <w:right w:w="180" w:type="dxa"/>
            </w:tcMar>
            <w:hideMark/>
          </w:tcPr>
          <w:p w14:paraId="30DB15F1" w14:textId="77777777" w:rsidR="00786376" w:rsidRDefault="00786376"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5FE58AD3" w14:textId="77777777" w:rsidR="00786376" w:rsidRDefault="00786376"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BBD69" w14:textId="77777777" w:rsidR="00786376" w:rsidRDefault="00786376" w:rsidP="004F4653">
            <w:pPr>
              <w:pStyle w:val="NormalWeb"/>
              <w:ind w:left="30" w:right="30"/>
              <w:rPr>
                <w:rFonts w:ascii="Calibri" w:hAnsi="Calibri" w:cs="Calibri"/>
                <w:lang w:val="en-IE"/>
              </w:rPr>
            </w:pPr>
            <w:r>
              <w:rPr>
                <w:rFonts w:ascii="Calibri" w:hAnsi="Calibri" w:cs="Calibri"/>
                <w:lang w:val="en-IE"/>
              </w:rPr>
              <w:t>DID YOU KNOW</w:t>
            </w:r>
          </w:p>
          <w:p w14:paraId="516E292E"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0A2EA0DB" w14:textId="77777777" w:rsidR="00786376" w:rsidRDefault="00786376"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39DDAE8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CZY WIESZ, ŻE...?</w:t>
            </w:r>
          </w:p>
          <w:p w14:paraId="087E2B8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Firma Abbott korzysta z różnych form zgodnego z prawem monitorowania w celu ograniczenia ryzyka niewłaściwego korzystania z danych.</w:t>
            </w:r>
          </w:p>
          <w:p w14:paraId="6B584E0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Obejmuje to monitorowanie pobierania danych, a także ich wysyłania na adresy e-mail nienależące do firmy Abbott.</w:t>
            </w:r>
          </w:p>
        </w:tc>
      </w:tr>
      <w:tr w:rsidR="00786376" w:rsidRPr="00292839" w14:paraId="56196E76" w14:textId="77777777" w:rsidTr="004F4653">
        <w:tc>
          <w:tcPr>
            <w:tcW w:w="1353" w:type="dxa"/>
            <w:shd w:val="clear" w:color="auto" w:fill="D9E2F3" w:themeFill="accent1" w:themeFillTint="33"/>
            <w:tcMar>
              <w:top w:w="120" w:type="dxa"/>
              <w:left w:w="180" w:type="dxa"/>
              <w:bottom w:w="120" w:type="dxa"/>
              <w:right w:w="180" w:type="dxa"/>
            </w:tcMar>
            <w:hideMark/>
          </w:tcPr>
          <w:p w14:paraId="531981FB" w14:textId="77777777" w:rsidR="00786376" w:rsidRDefault="00786376"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49C6B54" w14:textId="77777777" w:rsidR="00786376" w:rsidRDefault="00786376"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E33A1"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349F9795" w14:textId="77777777" w:rsidR="00786376" w:rsidRDefault="00786376"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6986FEC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masz pozwolenie na dostęp do danych wrażliwych, używaj ich tylko w określonym celu, z którym związane jest przyznanie dostępu.</w:t>
            </w:r>
          </w:p>
          <w:p w14:paraId="7AE8F55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przypadku danych osobowych używaj danych wyłącznie zgodnie z wyrażoną zgodą lub przekazanym powiadomieniem.</w:t>
            </w:r>
          </w:p>
        </w:tc>
      </w:tr>
      <w:tr w:rsidR="00786376" w:rsidRPr="00292839" w14:paraId="28A56579" w14:textId="77777777" w:rsidTr="004F4653">
        <w:tc>
          <w:tcPr>
            <w:tcW w:w="1353" w:type="dxa"/>
            <w:shd w:val="clear" w:color="auto" w:fill="D9E2F3" w:themeFill="accent1" w:themeFillTint="33"/>
            <w:tcMar>
              <w:top w:w="120" w:type="dxa"/>
              <w:left w:w="180" w:type="dxa"/>
              <w:bottom w:w="120" w:type="dxa"/>
              <w:right w:w="180" w:type="dxa"/>
            </w:tcMar>
            <w:hideMark/>
          </w:tcPr>
          <w:p w14:paraId="28AF8CF2" w14:textId="77777777" w:rsidR="00786376" w:rsidRDefault="00786376"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71BEDEDA" w14:textId="77777777" w:rsidR="00786376" w:rsidRDefault="00786376"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84137" w14:textId="77777777" w:rsidR="00786376" w:rsidRDefault="00786376"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1A6AA3BD"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08184B7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Przed udostępnieniem danych wrażliwych upewnij się, że osoba, której planujesz je udostępnić, ma odpowiednie upoważnienie.</w:t>
            </w:r>
          </w:p>
          <w:p w14:paraId="271340B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nie wiesz, czy powinieneś/-aś uzyskać dostęp do tych danych, zwłaszcza w odniesieniu do danych osobowych, skontaktuj się z przełożonym, z OEC lub członkiem globalnego zespołu ds. prywatności.</w:t>
            </w:r>
          </w:p>
        </w:tc>
      </w:tr>
      <w:tr w:rsidR="00786376" w:rsidRPr="00292839" w14:paraId="33EECC31" w14:textId="77777777" w:rsidTr="004F4653">
        <w:tc>
          <w:tcPr>
            <w:tcW w:w="1353" w:type="dxa"/>
            <w:shd w:val="clear" w:color="auto" w:fill="D9E2F3" w:themeFill="accent1" w:themeFillTint="33"/>
            <w:tcMar>
              <w:top w:w="120" w:type="dxa"/>
              <w:left w:w="180" w:type="dxa"/>
              <w:bottom w:w="120" w:type="dxa"/>
              <w:right w:w="180" w:type="dxa"/>
            </w:tcMar>
            <w:hideMark/>
          </w:tcPr>
          <w:p w14:paraId="6C329C02" w14:textId="77777777" w:rsidR="00786376" w:rsidRDefault="00786376"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6C97FCBF" w14:textId="77777777" w:rsidR="00786376" w:rsidRDefault="00786376"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C82DB0" w14:textId="77777777" w:rsidR="00786376" w:rsidRDefault="00786376" w:rsidP="004F4653">
            <w:pPr>
              <w:pStyle w:val="NormalWeb"/>
              <w:ind w:left="30" w:right="30"/>
              <w:rPr>
                <w:rFonts w:ascii="Calibri" w:hAnsi="Calibri" w:cs="Calibri"/>
                <w:lang w:val="en-IE"/>
              </w:rPr>
            </w:pPr>
            <w:r>
              <w:rPr>
                <w:rFonts w:ascii="Calibri" w:hAnsi="Calibri" w:cs="Calibri"/>
                <w:lang w:val="en-IE"/>
              </w:rPr>
              <w:t>Requests from Your Own Country</w:t>
            </w:r>
          </w:p>
          <w:p w14:paraId="238D8DFC" w14:textId="77777777" w:rsidR="00786376" w:rsidRDefault="00786376"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088CB63F"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19383D1F"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1D8D8483"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59215C8C"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6FE84138"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3C1B03CB" w14:textId="77777777" w:rsidR="00786376" w:rsidRDefault="00786376"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736D65B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Wnioski z Twojego kraju</w:t>
            </w:r>
          </w:p>
          <w:p w14:paraId="46E4686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pracownik firmy Abbott znajdujący się w tym samym kraju wnioskuje o dostęp do danych wrażliwych, zawsze:</w:t>
            </w:r>
          </w:p>
          <w:p w14:paraId="4385734F"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potwierdź tożsamość takiej osoby,</w:t>
            </w:r>
          </w:p>
          <w:p w14:paraId="71A57344"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potwierdź potrzebę uzyskania dostępu do informacji,</w:t>
            </w:r>
          </w:p>
          <w:p w14:paraId="7343E22C"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sprawdź, czy dana osoba jest upoważniona do otrzymania informacji,</w:t>
            </w:r>
          </w:p>
          <w:p w14:paraId="0E48B689" w14:textId="77777777" w:rsidR="00786376"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sprawdź, czy te informacje można wykorzystać do określonego celu i</w:t>
            </w:r>
          </w:p>
          <w:p w14:paraId="168F65B0" w14:textId="77777777" w:rsidR="00786376" w:rsidRPr="00292839" w:rsidRDefault="0078637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udostępniaj tylko tyle informacji, ile potrzeba.</w:t>
            </w:r>
          </w:p>
          <w:p w14:paraId="163CC218" w14:textId="77777777" w:rsidR="00786376" w:rsidRPr="00292839" w:rsidRDefault="00786376" w:rsidP="004F4653">
            <w:pPr>
              <w:pStyle w:val="NormalWeb"/>
              <w:ind w:left="30" w:right="30"/>
              <w:rPr>
                <w:rFonts w:ascii="Calibri" w:hAnsi="Calibri" w:cs="Calibri"/>
                <w:lang w:val="en-IE"/>
              </w:rPr>
            </w:pPr>
            <w:r>
              <w:rPr>
                <w:rFonts w:ascii="Calibri" w:eastAsia="Calibri" w:hAnsi="Calibri" w:cs="Calibri"/>
                <w:lang w:val="pl-PL"/>
              </w:rPr>
              <w:t>W razie wątpliwości przed udostępnieniem danych wrażliwych skontaktuj się z OEC lub Globalnym zespołem ds. prywatności.</w:t>
            </w:r>
          </w:p>
        </w:tc>
      </w:tr>
      <w:tr w:rsidR="00786376" w:rsidRPr="00292839" w14:paraId="4ACD7147" w14:textId="77777777" w:rsidTr="004F4653">
        <w:tc>
          <w:tcPr>
            <w:tcW w:w="1353" w:type="dxa"/>
            <w:shd w:val="clear" w:color="auto" w:fill="D9E2F3" w:themeFill="accent1" w:themeFillTint="33"/>
            <w:tcMar>
              <w:top w:w="120" w:type="dxa"/>
              <w:left w:w="180" w:type="dxa"/>
              <w:bottom w:w="120" w:type="dxa"/>
              <w:right w:w="180" w:type="dxa"/>
            </w:tcMar>
            <w:hideMark/>
          </w:tcPr>
          <w:p w14:paraId="6B1C337D" w14:textId="77777777" w:rsidR="00786376" w:rsidRDefault="00786376"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33F02B63" w14:textId="77777777" w:rsidR="00786376" w:rsidRDefault="00786376"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D3AE0" w14:textId="77777777" w:rsidR="00786376" w:rsidRDefault="00786376" w:rsidP="004F4653">
            <w:pPr>
              <w:pStyle w:val="NormalWeb"/>
              <w:ind w:left="30" w:right="30"/>
              <w:rPr>
                <w:rFonts w:ascii="Calibri" w:hAnsi="Calibri" w:cs="Calibri"/>
                <w:lang w:val="en-IE"/>
              </w:rPr>
            </w:pPr>
            <w:r>
              <w:rPr>
                <w:rFonts w:ascii="Calibri" w:hAnsi="Calibri" w:cs="Calibri"/>
                <w:lang w:val="en-IE"/>
              </w:rPr>
              <w:t>Requests from Other Countries</w:t>
            </w:r>
          </w:p>
          <w:p w14:paraId="398868E9" w14:textId="77777777" w:rsidR="00786376" w:rsidRDefault="00786376"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412D7BB3"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08EF5FB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Wnioski z innych krajów</w:t>
            </w:r>
          </w:p>
          <w:p w14:paraId="6236BEB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Wiele krajów i regionów ma prawa mające na celu ochronę praw obywateli i nakłada ograniczenia na transgraniczne przekazywanie danych osobowych.</w:t>
            </w:r>
          </w:p>
          <w:p w14:paraId="693FAC9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Jeśli otrzymasz prośbę o informacje zawierające dane wrażliwe od współpracownika z innego kraju niż Twój, najpierw zapoznaj się z polityką prywatności danych swojego działu lub obszaru funkcyjnego albo skonsultuj się z OEC lub Globalnym zespołem ds. prywatności. Następnie wykonaj te same kroki co w przypadku odpowiedzi na wniosek współpracownika ze swojego kraju.</w:t>
            </w:r>
          </w:p>
        </w:tc>
      </w:tr>
      <w:tr w:rsidR="00786376" w:rsidRPr="00292839" w14:paraId="480E6E34" w14:textId="77777777" w:rsidTr="004F4653">
        <w:tc>
          <w:tcPr>
            <w:tcW w:w="1353" w:type="dxa"/>
            <w:shd w:val="clear" w:color="auto" w:fill="D9E2F3" w:themeFill="accent1" w:themeFillTint="33"/>
            <w:tcMar>
              <w:top w:w="120" w:type="dxa"/>
              <w:left w:w="180" w:type="dxa"/>
              <w:bottom w:w="120" w:type="dxa"/>
              <w:right w:w="180" w:type="dxa"/>
            </w:tcMar>
            <w:hideMark/>
          </w:tcPr>
          <w:p w14:paraId="467F88C2" w14:textId="77777777" w:rsidR="00786376" w:rsidRDefault="00786376"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25AE5DC2" w14:textId="77777777" w:rsidR="00786376" w:rsidRDefault="00786376"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FA8CE" w14:textId="77777777" w:rsidR="00786376" w:rsidRDefault="00786376" w:rsidP="004F4653">
            <w:pPr>
              <w:pStyle w:val="NormalWeb"/>
              <w:ind w:left="30" w:right="30"/>
              <w:rPr>
                <w:rFonts w:ascii="Calibri" w:hAnsi="Calibri" w:cs="Calibri"/>
                <w:lang w:val="en-IE"/>
              </w:rPr>
            </w:pPr>
            <w:r>
              <w:rPr>
                <w:rFonts w:ascii="Calibri" w:hAnsi="Calibri" w:cs="Calibri"/>
                <w:lang w:val="en-IE"/>
              </w:rPr>
              <w:t>Requests from Third Parties</w:t>
            </w:r>
          </w:p>
          <w:p w14:paraId="640BABB1" w14:textId="77777777" w:rsidR="00786376" w:rsidRDefault="00786376"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2EC6A2BB"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Wnioski stron trzecich</w:t>
            </w:r>
          </w:p>
          <w:p w14:paraId="155DBC5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Jeśli wniosek o dane wrażliwe pochodzi od strony trzeciej, upewnij się, że została z nią zawarta ważna i odpowiednia umowa. W razie braku pewności przed udostępnieniem danych skontaktuj się z OEC lub Globalnym zespołem ds. prywatności lub Działem Prawnym.</w:t>
            </w:r>
          </w:p>
        </w:tc>
      </w:tr>
      <w:tr w:rsidR="00786376" w:rsidRPr="00292839" w14:paraId="6A17659D" w14:textId="77777777" w:rsidTr="004F4653">
        <w:tc>
          <w:tcPr>
            <w:tcW w:w="1353" w:type="dxa"/>
            <w:shd w:val="clear" w:color="auto" w:fill="D9E2F3" w:themeFill="accent1" w:themeFillTint="33"/>
            <w:tcMar>
              <w:top w:w="120" w:type="dxa"/>
              <w:left w:w="180" w:type="dxa"/>
              <w:bottom w:w="120" w:type="dxa"/>
              <w:right w:w="180" w:type="dxa"/>
            </w:tcMar>
            <w:hideMark/>
          </w:tcPr>
          <w:p w14:paraId="6CA6A79D" w14:textId="77777777" w:rsidR="00786376" w:rsidRDefault="00786376"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5079335C" w14:textId="77777777" w:rsidR="00786376" w:rsidRDefault="00786376"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43E0B" w14:textId="77777777" w:rsidR="00786376" w:rsidRDefault="00786376"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21BCFBD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Zawsze archiwizuj lub utylizuj dane wrażliwe w sposób zgodny z wymogami firmy Abbott dotyczącymi zarządzania, przechowywania i utylizacji danych.</w:t>
            </w:r>
          </w:p>
        </w:tc>
      </w:tr>
      <w:tr w:rsidR="00786376" w:rsidRPr="00292839" w14:paraId="5A4106CA" w14:textId="77777777" w:rsidTr="004F4653">
        <w:tc>
          <w:tcPr>
            <w:tcW w:w="1353" w:type="dxa"/>
            <w:shd w:val="clear" w:color="auto" w:fill="D9E2F3" w:themeFill="accent1" w:themeFillTint="33"/>
            <w:tcMar>
              <w:top w:w="120" w:type="dxa"/>
              <w:left w:w="180" w:type="dxa"/>
              <w:bottom w:w="120" w:type="dxa"/>
              <w:right w:w="180" w:type="dxa"/>
            </w:tcMar>
            <w:hideMark/>
          </w:tcPr>
          <w:p w14:paraId="1EA21C71" w14:textId="77777777" w:rsidR="00786376" w:rsidRDefault="00786376"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4C29DDD0" w14:textId="77777777" w:rsidR="00786376" w:rsidRDefault="00786376"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F4854"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19F6C191"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2A6CA5A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otrzymasz prawny nakaz przechowywania danych, nie wolno Ci ich wyrzucać, niszczyć ani usuwać żadnych objętych nim informacji.</w:t>
            </w:r>
          </w:p>
          <w:p w14:paraId="251CBB0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masz pytania na temat prawnych nakazów przechowywania albo przechowywania i utylizacji, skontaktuj się z prawnikiem/pracownikiem kancelarii prawniczej wymienionym w powiadomieniu o nakazie przechowywania albo zadzwoń do Działu Postępowań Sądowych na numer (224) 667-5701.</w:t>
            </w:r>
          </w:p>
        </w:tc>
      </w:tr>
      <w:tr w:rsidR="00786376" w:rsidRPr="00292839" w14:paraId="62E1990E" w14:textId="77777777" w:rsidTr="004F4653">
        <w:tc>
          <w:tcPr>
            <w:tcW w:w="1353" w:type="dxa"/>
            <w:shd w:val="clear" w:color="auto" w:fill="D9E2F3" w:themeFill="accent1" w:themeFillTint="33"/>
            <w:tcMar>
              <w:top w:w="120" w:type="dxa"/>
              <w:left w:w="180" w:type="dxa"/>
              <w:bottom w:w="120" w:type="dxa"/>
              <w:right w:w="180" w:type="dxa"/>
            </w:tcMar>
            <w:hideMark/>
          </w:tcPr>
          <w:p w14:paraId="0BAE5325" w14:textId="77777777" w:rsidR="00786376" w:rsidRDefault="00786376"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39B86B2A" w14:textId="77777777" w:rsidR="00786376" w:rsidRDefault="00786376"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3F0FD" w14:textId="77777777" w:rsidR="00786376" w:rsidRDefault="00786376"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137105BC" w14:textId="77777777" w:rsidR="00786376" w:rsidRDefault="00786376"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71F5BF7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Zawsze zachowuj szczególną ostrożność w przypadku danych wrażliwych, gdy ktoś opuszcza firmę Abbott.</w:t>
            </w:r>
          </w:p>
          <w:p w14:paraId="7BBED440"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Kierownicy muszą dopilnować, aby pracownik odchodzący z firmy został usunięty z właściwego systemu (np. Workday w przypadku pracowników lub Fieldglass w przypadku pracowników sezonowych), gdy tylko dowiedzą się, że pracownik odchodzi z firmy. W ten sposób zapewnisz właściwe zarządzanie dostępem do danych firmy Abbott, fizycznym dostępem do budynków oraz końcową zapłatą.</w:t>
            </w:r>
          </w:p>
        </w:tc>
      </w:tr>
      <w:tr w:rsidR="00786376" w:rsidRPr="00292839" w14:paraId="7FD62CBC" w14:textId="77777777" w:rsidTr="004F4653">
        <w:tc>
          <w:tcPr>
            <w:tcW w:w="1353" w:type="dxa"/>
            <w:shd w:val="clear" w:color="auto" w:fill="D9E2F3" w:themeFill="accent1" w:themeFillTint="33"/>
            <w:tcMar>
              <w:top w:w="120" w:type="dxa"/>
              <w:left w:w="180" w:type="dxa"/>
              <w:bottom w:w="120" w:type="dxa"/>
              <w:right w:w="180" w:type="dxa"/>
            </w:tcMar>
            <w:hideMark/>
          </w:tcPr>
          <w:p w14:paraId="03B98708" w14:textId="77777777" w:rsidR="00786376" w:rsidRDefault="00786376"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7F7DE251" w14:textId="77777777" w:rsidR="00786376" w:rsidRDefault="00786376"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604845" w14:textId="77777777" w:rsidR="00786376" w:rsidRDefault="00786376"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57C148DF" w14:textId="77777777" w:rsidR="00786376" w:rsidRDefault="00786376"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2D1569A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Dopilnuj, aby odchodzący pracownik nie zatrzymał żadnych danych wrażliwych. Przekaż wszystkie pliki zawierające dane wrażliwe pracownikowi firmy Abbott, który przejmie rolę lub obowiązki odchodzącej osoby.</w:t>
            </w:r>
          </w:p>
          <w:p w14:paraId="29821E6E"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Przypomnij odchodzącemu pracownikowi o zakazie zatrzymywania i ujawniania informacji wrażliwych. Pracownikom odchodzącym z firmy Abbott nie wolno ze sobą zabierać efektów swojej pracy ani żadnych innych składników majątku firmy Abbott (np. urządzeń mobilnych). W przypadku jakichkolwiek pytań dotyczących miejscowej procedury kończenia stosunku pracy skontaktuj się z działem HR.</w:t>
            </w:r>
          </w:p>
        </w:tc>
      </w:tr>
      <w:tr w:rsidR="00786376" w:rsidRPr="00292839" w14:paraId="0B011FE1" w14:textId="77777777" w:rsidTr="004F4653">
        <w:tc>
          <w:tcPr>
            <w:tcW w:w="1353" w:type="dxa"/>
            <w:shd w:val="clear" w:color="auto" w:fill="D9E2F3" w:themeFill="accent1" w:themeFillTint="33"/>
            <w:tcMar>
              <w:top w:w="120" w:type="dxa"/>
              <w:left w:w="180" w:type="dxa"/>
              <w:bottom w:w="120" w:type="dxa"/>
              <w:right w:w="180" w:type="dxa"/>
            </w:tcMar>
            <w:hideMark/>
          </w:tcPr>
          <w:p w14:paraId="567F3323" w14:textId="77777777" w:rsidR="00786376" w:rsidRDefault="00786376"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68D9B5E1" w14:textId="77777777" w:rsidR="00786376" w:rsidRDefault="00786376"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2375B9" w14:textId="77777777" w:rsidR="00786376" w:rsidRDefault="00786376"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0267ECCA" w14:textId="77777777" w:rsidR="00786376" w:rsidRDefault="00786376"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67F3A5C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Do nieumyślnego ujawnienia PHI może dojść zawsze.</w:t>
            </w:r>
          </w:p>
          <w:p w14:paraId="092C7E9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Na przykład możesz podsłuchać rozmowę pielęgniarki o szczegółach stanu zdrowia pacjenta lub przypadkowo otrzymać kopię wiadomości e-mail zawierającej szczegóły historii pacjenta.</w:t>
            </w:r>
          </w:p>
        </w:tc>
      </w:tr>
      <w:tr w:rsidR="00786376" w:rsidRPr="00292839" w14:paraId="4512D884" w14:textId="77777777" w:rsidTr="004F4653">
        <w:tc>
          <w:tcPr>
            <w:tcW w:w="1353" w:type="dxa"/>
            <w:shd w:val="clear" w:color="auto" w:fill="D9E2F3" w:themeFill="accent1" w:themeFillTint="33"/>
            <w:tcMar>
              <w:top w:w="120" w:type="dxa"/>
              <w:left w:w="180" w:type="dxa"/>
              <w:bottom w:w="120" w:type="dxa"/>
              <w:right w:w="180" w:type="dxa"/>
            </w:tcMar>
            <w:hideMark/>
          </w:tcPr>
          <w:p w14:paraId="4530B6FB" w14:textId="77777777" w:rsidR="00786376" w:rsidRDefault="00786376"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78E89685" w14:textId="77777777" w:rsidR="00786376" w:rsidRDefault="00786376"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E35645" w14:textId="77777777" w:rsidR="00786376" w:rsidRDefault="00786376"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6571428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odpowiedzi na każde nieumyślne lub niewłaściwe ujawnienie chronionych informacji dotyczących zdrowia (PHI) należy natychmiast zgłosić ten incydent do OEC lub członka Globalnego zespołu ds. prywatności.</w:t>
            </w:r>
          </w:p>
        </w:tc>
      </w:tr>
      <w:tr w:rsidR="00786376" w14:paraId="0BDC6BB2" w14:textId="77777777" w:rsidTr="004F4653">
        <w:tc>
          <w:tcPr>
            <w:tcW w:w="1353" w:type="dxa"/>
            <w:shd w:val="clear" w:color="auto" w:fill="D9E2F3" w:themeFill="accent1" w:themeFillTint="33"/>
            <w:tcMar>
              <w:top w:w="120" w:type="dxa"/>
              <w:left w:w="180" w:type="dxa"/>
              <w:bottom w:w="120" w:type="dxa"/>
              <w:right w:w="180" w:type="dxa"/>
            </w:tcMar>
            <w:hideMark/>
          </w:tcPr>
          <w:p w14:paraId="7F0909C1" w14:textId="77777777" w:rsidR="00786376" w:rsidRDefault="00786376"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18C82E19" w14:textId="77777777" w:rsidR="00786376" w:rsidRDefault="00786376"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D27A8"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7207492C" w14:textId="77777777" w:rsidR="00786376" w:rsidRDefault="00786376"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1C8F0177" w14:textId="77777777" w:rsidR="00786376" w:rsidRDefault="00786376"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3537FC09" w14:textId="77777777" w:rsidR="00786376" w:rsidRDefault="00786376"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3FCCBBE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dowiesz się o niewłaściwym lub nieumyślnym ujawnieniu poufnych informacji biznesowych, musisz niezwłocznie zgłosić przypadek ujawnienia:</w:t>
            </w:r>
          </w:p>
          <w:p w14:paraId="2C50CC68" w14:textId="77777777" w:rsidR="00786376" w:rsidRDefault="00786376"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bezpośredniemu przełożonemu oraz</w:t>
            </w:r>
          </w:p>
          <w:p w14:paraId="32BE7C90" w14:textId="77777777" w:rsidR="00786376" w:rsidRDefault="00786376"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OEC lub członkowi Globalnego zespołu ds. prywatności.</w:t>
            </w:r>
          </w:p>
          <w:p w14:paraId="50BD5E6D" w14:textId="77777777" w:rsidR="00786376" w:rsidRDefault="00786376" w:rsidP="004F4653">
            <w:pPr>
              <w:pStyle w:val="NormalWeb"/>
              <w:ind w:left="30" w:right="30"/>
              <w:rPr>
                <w:rFonts w:ascii="Calibri" w:hAnsi="Calibri" w:cs="Calibri"/>
              </w:rPr>
            </w:pPr>
            <w:r>
              <w:rPr>
                <w:rFonts w:ascii="Calibri" w:eastAsia="Calibri" w:hAnsi="Calibri" w:cs="Calibri"/>
                <w:lang w:val="pl-PL"/>
              </w:rPr>
              <w:t>Niezwłoczne zgłoszenie ujawnienia informacji pomoże firmie Abbott w natychmiastowym odzyskaniu informacji, zapobiegnie dodatkowemu niewłaściwemu wykorzystaniu lub nadużyciu informacji i, jeśli będzie to właściwe, pomoże firmie w podjęciu kroków prawnych – cywilnych lub karnych.</w:t>
            </w:r>
          </w:p>
        </w:tc>
      </w:tr>
      <w:tr w:rsidR="00786376" w:rsidRPr="00292839" w14:paraId="153EC590" w14:textId="77777777" w:rsidTr="004F4653">
        <w:tc>
          <w:tcPr>
            <w:tcW w:w="1353" w:type="dxa"/>
            <w:shd w:val="clear" w:color="auto" w:fill="D9E2F3" w:themeFill="accent1" w:themeFillTint="33"/>
            <w:tcMar>
              <w:top w:w="120" w:type="dxa"/>
              <w:left w:w="180" w:type="dxa"/>
              <w:bottom w:w="120" w:type="dxa"/>
              <w:right w:w="180" w:type="dxa"/>
            </w:tcMar>
            <w:hideMark/>
          </w:tcPr>
          <w:p w14:paraId="221C34F4" w14:textId="77777777" w:rsidR="00786376" w:rsidRDefault="00786376"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2F282B57" w14:textId="77777777" w:rsidR="00786376" w:rsidRDefault="00786376"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137303" w14:textId="77777777" w:rsidR="00786376" w:rsidRDefault="00786376"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0C2FFBBB" w14:textId="77777777" w:rsidR="00786376" w:rsidRDefault="00786376"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27D8ECE8"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48054E0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Nie wolno ujawniać danych wrażliwych firmy Abbott osobom nieupoważnionym do ich otrzymania.</w:t>
            </w:r>
          </w:p>
          <w:p w14:paraId="0E905DC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Ponadto dane wrażliwe firmy Abbott należy wykorzystywać wyłącznie w imieniu firmy Abbott i podczas wykonywania funkcji biznesowych firmy Abbott.</w:t>
            </w:r>
          </w:p>
          <w:p w14:paraId="536999D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niewłaściwie ujawnisz dane wrażliwe, może wobec Ciebie zostać wszczęte postępowanie dyscyplinarne, które może doprowadzić nawet do rozwiązania stosunku pracy.</w:t>
            </w:r>
          </w:p>
        </w:tc>
      </w:tr>
      <w:tr w:rsidR="00786376" w:rsidRPr="00292839" w14:paraId="00CD1479" w14:textId="77777777" w:rsidTr="004F4653">
        <w:tc>
          <w:tcPr>
            <w:tcW w:w="1353" w:type="dxa"/>
            <w:shd w:val="clear" w:color="auto" w:fill="D9E2F3" w:themeFill="accent1" w:themeFillTint="33"/>
            <w:tcMar>
              <w:top w:w="120" w:type="dxa"/>
              <w:left w:w="180" w:type="dxa"/>
              <w:bottom w:w="120" w:type="dxa"/>
              <w:right w:w="180" w:type="dxa"/>
            </w:tcMar>
            <w:hideMark/>
          </w:tcPr>
          <w:p w14:paraId="242DE89A" w14:textId="77777777" w:rsidR="00786376" w:rsidRDefault="00786376"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104113C5" w14:textId="77777777" w:rsidR="00786376" w:rsidRDefault="00786376"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A02C68" w14:textId="77777777" w:rsidR="00786376" w:rsidRDefault="00786376"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3AD46254"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Pracownikom nie wolno, podczas zatrudnienia w firmie Abbott ani po jego zakończeniu, udostępniać danych firmy Abbott podmiotom konkurencyjnym.</w:t>
            </w:r>
          </w:p>
        </w:tc>
      </w:tr>
      <w:tr w:rsidR="00786376" w:rsidRPr="00292839" w14:paraId="7CD903F1" w14:textId="77777777" w:rsidTr="004F4653">
        <w:tc>
          <w:tcPr>
            <w:tcW w:w="1353" w:type="dxa"/>
            <w:shd w:val="clear" w:color="auto" w:fill="D9E2F3" w:themeFill="accent1" w:themeFillTint="33"/>
            <w:tcMar>
              <w:top w:w="120" w:type="dxa"/>
              <w:left w:w="180" w:type="dxa"/>
              <w:bottom w:w="120" w:type="dxa"/>
              <w:right w:w="180" w:type="dxa"/>
            </w:tcMar>
            <w:hideMark/>
          </w:tcPr>
          <w:p w14:paraId="56972545" w14:textId="77777777" w:rsidR="00786376" w:rsidRDefault="00786376"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7F7DB48F" w14:textId="77777777" w:rsidR="00786376" w:rsidRDefault="00786376"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4DE38" w14:textId="77777777" w:rsidR="00786376" w:rsidRDefault="00786376"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84DBF05"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69A5F0E4"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Niezwrócenie poufnych danych firmie Abbott, przekazanie poufnych danych na niedopuszczone urządzenie, magazyn danych, konto lub serwer albo przekazanie poufnych danych osobie lub podmiotowi nieupoważnionemu do posiadania tych informacji może prowadzić do podjęcia przez firmę Abbott działań prawnych przeciwko zainteresowanej osobie.</w:t>
            </w:r>
          </w:p>
          <w:p w14:paraId="1E173F0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ABY UZYSKAĆ WIĘCEJ INFORMACJI, KLIKNIJ PRZYCISK „KROKI PRAWNE”.</w:t>
            </w:r>
          </w:p>
        </w:tc>
      </w:tr>
      <w:tr w:rsidR="00786376" w:rsidRPr="00292839" w14:paraId="0FE0800F" w14:textId="77777777" w:rsidTr="004F4653">
        <w:tc>
          <w:tcPr>
            <w:tcW w:w="1353" w:type="dxa"/>
            <w:shd w:val="clear" w:color="auto" w:fill="D9E2F3" w:themeFill="accent1" w:themeFillTint="33"/>
            <w:tcMar>
              <w:top w:w="120" w:type="dxa"/>
              <w:left w:w="180" w:type="dxa"/>
              <w:bottom w:w="120" w:type="dxa"/>
              <w:right w:w="180" w:type="dxa"/>
            </w:tcMar>
            <w:hideMark/>
          </w:tcPr>
          <w:p w14:paraId="2C793B0C" w14:textId="77777777" w:rsidR="00786376" w:rsidRDefault="00786376"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41DB16FF" w14:textId="77777777" w:rsidR="00786376" w:rsidRDefault="00786376"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0E1419" w14:textId="77777777" w:rsidR="00786376" w:rsidRDefault="00786376" w:rsidP="004F4653">
            <w:pPr>
              <w:pStyle w:val="NormalWeb"/>
              <w:ind w:left="30" w:right="30"/>
              <w:rPr>
                <w:rFonts w:ascii="Calibri" w:hAnsi="Calibri" w:cs="Calibri"/>
                <w:lang w:val="en-IE"/>
              </w:rPr>
            </w:pPr>
            <w:r>
              <w:rPr>
                <w:rFonts w:ascii="Calibri" w:hAnsi="Calibri" w:cs="Calibri"/>
                <w:lang w:val="en-IE"/>
              </w:rPr>
              <w:t>LEGAL ACTION</w:t>
            </w:r>
          </w:p>
          <w:p w14:paraId="7025C64A" w14:textId="77777777" w:rsidR="00786376" w:rsidRDefault="00786376"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74350276"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30AC5331"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5E004F0C"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4CE56DCE"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18B247A3" w14:textId="77777777" w:rsidR="00786376" w:rsidRDefault="00786376"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0A72FCDA" w14:textId="77777777" w:rsidR="00786376" w:rsidRDefault="00786376" w:rsidP="004F4653">
            <w:pPr>
              <w:pStyle w:val="NormalWeb"/>
              <w:ind w:left="30" w:right="30"/>
              <w:rPr>
                <w:rFonts w:ascii="Calibri" w:hAnsi="Calibri" w:cs="Calibri"/>
              </w:rPr>
            </w:pPr>
            <w:r>
              <w:rPr>
                <w:rFonts w:ascii="Calibri" w:eastAsia="Calibri" w:hAnsi="Calibri" w:cs="Calibri"/>
                <w:lang w:val="pl-PL"/>
              </w:rPr>
              <w:t>KROKI PRAWNE</w:t>
            </w:r>
          </w:p>
          <w:p w14:paraId="785AF95B" w14:textId="77777777" w:rsidR="00786376" w:rsidRDefault="00786376" w:rsidP="004F4653">
            <w:pPr>
              <w:pStyle w:val="NormalWeb"/>
              <w:ind w:left="30" w:right="30"/>
              <w:rPr>
                <w:rFonts w:ascii="Calibri" w:hAnsi="Calibri" w:cs="Calibri"/>
              </w:rPr>
            </w:pPr>
            <w:r>
              <w:rPr>
                <w:rFonts w:ascii="Calibri" w:eastAsia="Calibri" w:hAnsi="Calibri" w:cs="Calibri"/>
                <w:lang w:val="pl-PL"/>
              </w:rPr>
              <w:t>Działania prawne mogą polegać na wniesieniu przez firmę Abbott pozwu cywilnego przeciwko zainteresowanej osobie, który:</w:t>
            </w:r>
          </w:p>
          <w:p w14:paraId="551D00CF"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uniemożliwi jej pracę u nowego pracodawcy do czasu zwrotu i zabezpieczenia danych wrażliwych firmy Abbott,</w:t>
            </w:r>
          </w:p>
          <w:p w14:paraId="54B4DCA4"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zobowiąże ją do przekazania firmie Abbott wszystkich urządzeń elektronicznych do przeglądu i kontroli,</w:t>
            </w:r>
          </w:p>
          <w:p w14:paraId="39815872"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spowoduje obowiązek wypłaty odszkodowania pieniężnego za nielegalne zatrzymanie i/lub wykorzystywanie poufnych danych firmy Abbott oraz naruszenie obowiązków i zobowiązań wobec firmy Abbott wynikających z umowy o pracę z firmą Abbott,</w:t>
            </w:r>
          </w:p>
          <w:p w14:paraId="322AD13A" w14:textId="77777777" w:rsidR="00786376" w:rsidRDefault="00786376"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zobowiąże ją do pokrycia kosztów prawnych, jakie firma Abbott poniesie w wyniku wniesienia pozwu o ochronę swoich danych wrażliwych.</w:t>
            </w:r>
          </w:p>
          <w:p w14:paraId="2FA9604F" w14:textId="77777777" w:rsidR="00786376" w:rsidRPr="00292839" w:rsidRDefault="00786376" w:rsidP="004F4653">
            <w:pPr>
              <w:pStyle w:val="NormalWeb"/>
              <w:ind w:left="30" w:right="30"/>
              <w:rPr>
                <w:rFonts w:ascii="Calibri" w:hAnsi="Calibri" w:cs="Calibri"/>
                <w:lang w:val="pl-PL"/>
              </w:rPr>
            </w:pPr>
            <w:r>
              <w:rPr>
                <w:rFonts w:ascii="Calibri" w:eastAsia="Calibri" w:hAnsi="Calibri" w:cs="Calibri"/>
                <w:lang w:val="pl-PL"/>
              </w:rPr>
              <w:t>W razie potrzeby firma Abbott będzie również współpracować z władzami lokalnymi, stanowymi i federalnymi w celu ochrony i zatrzymania wrażliwych danych firmy Abbott. W takim przypadku osoba zainteresowana może również narazić się na sankcje karne.</w:t>
            </w:r>
          </w:p>
        </w:tc>
      </w:tr>
      <w:tr w:rsidR="00786376" w:rsidRPr="00292839" w14:paraId="517E03A5" w14:textId="77777777" w:rsidTr="004F4653">
        <w:tc>
          <w:tcPr>
            <w:tcW w:w="1353" w:type="dxa"/>
            <w:shd w:val="clear" w:color="auto" w:fill="D9E2F3" w:themeFill="accent1" w:themeFillTint="33"/>
            <w:tcMar>
              <w:top w:w="120" w:type="dxa"/>
              <w:left w:w="180" w:type="dxa"/>
              <w:bottom w:w="120" w:type="dxa"/>
              <w:right w:w="180" w:type="dxa"/>
            </w:tcMar>
            <w:hideMark/>
          </w:tcPr>
          <w:p w14:paraId="329D6C42" w14:textId="77777777" w:rsidR="00786376" w:rsidRDefault="00786376"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5C4EEB47" w14:textId="77777777" w:rsidR="00786376" w:rsidRDefault="00786376"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A4F1AF" w14:textId="77777777" w:rsidR="00786376" w:rsidRDefault="00786376"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04D8C030"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0A519D5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Każdy incydent wiążący się z potencjalnym zagrożeniem bezpieczeństwa informacji, w tym zagubienie lub kradzież urządzenia mobilnego, należy natychmiast zgłaszać w lokalnym Globalnym biurze obsługi.</w:t>
            </w:r>
          </w:p>
          <w:p w14:paraId="780E23B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masz jakiekolwiek obawy dotyczące potencjalnego naruszenia lub chcesz zgłosić potencjalny incydent dotyczący prywatności, skontaktuj się z Globalnym zespołem ds. prywatności.</w:t>
            </w:r>
          </w:p>
        </w:tc>
      </w:tr>
      <w:tr w:rsidR="00786376" w:rsidRPr="00292839" w14:paraId="696A7435" w14:textId="77777777" w:rsidTr="004F4653">
        <w:tc>
          <w:tcPr>
            <w:tcW w:w="1353" w:type="dxa"/>
            <w:shd w:val="clear" w:color="auto" w:fill="D9E2F3" w:themeFill="accent1" w:themeFillTint="33"/>
            <w:tcMar>
              <w:top w:w="120" w:type="dxa"/>
              <w:left w:w="180" w:type="dxa"/>
              <w:bottom w:w="120" w:type="dxa"/>
              <w:right w:w="180" w:type="dxa"/>
            </w:tcMar>
            <w:hideMark/>
          </w:tcPr>
          <w:p w14:paraId="6A5E9FB0" w14:textId="77777777" w:rsidR="00786376" w:rsidRDefault="00786376"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4B211F78" w14:textId="77777777" w:rsidR="00786376" w:rsidRDefault="00786376"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11416"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arrow to begin your review.</w:t>
            </w:r>
          </w:p>
          <w:p w14:paraId="1A2C7380" w14:textId="77777777" w:rsidR="00786376" w:rsidRDefault="00786376" w:rsidP="004F4653">
            <w:pPr>
              <w:pStyle w:val="NormalWeb"/>
              <w:ind w:left="30" w:right="30"/>
              <w:rPr>
                <w:rFonts w:ascii="Calibri" w:hAnsi="Calibri" w:cs="Calibri"/>
                <w:lang w:val="en-IE"/>
              </w:rPr>
            </w:pPr>
            <w:r>
              <w:rPr>
                <w:rFonts w:ascii="Calibri" w:hAnsi="Calibri" w:cs="Calibri"/>
                <w:lang w:val="en-IE"/>
              </w:rPr>
              <w:t>Review</w:t>
            </w:r>
          </w:p>
          <w:p w14:paraId="3657B15E" w14:textId="77777777" w:rsidR="00786376" w:rsidRDefault="00786376"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D3C4202" w14:textId="77777777" w:rsidR="00786376" w:rsidRDefault="00786376" w:rsidP="004F4653">
            <w:pPr>
              <w:pStyle w:val="NormalWeb"/>
              <w:ind w:left="30" w:right="30"/>
              <w:rPr>
                <w:rFonts w:ascii="Calibri" w:hAnsi="Calibri" w:cs="Calibri"/>
                <w:lang w:val="en-IE"/>
              </w:rPr>
            </w:pPr>
            <w:r>
              <w:rPr>
                <w:rFonts w:ascii="Calibri" w:hAnsi="Calibri" w:cs="Calibri"/>
                <w:lang w:val="en-IE"/>
              </w:rPr>
              <w:t>Accessing and Using Sensitive Data</w:t>
            </w:r>
          </w:p>
          <w:p w14:paraId="6BBD1EEA" w14:textId="77777777" w:rsidR="00786376" w:rsidRDefault="00786376"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5157EF31" w14:textId="77777777" w:rsidR="00786376" w:rsidRDefault="00786376" w:rsidP="004F4653">
            <w:pPr>
              <w:pStyle w:val="NormalWeb"/>
              <w:ind w:left="30" w:right="30"/>
              <w:rPr>
                <w:rFonts w:ascii="Calibri" w:hAnsi="Calibri" w:cs="Calibri"/>
                <w:lang w:val="en-IE"/>
              </w:rPr>
            </w:pPr>
            <w:r>
              <w:rPr>
                <w:rFonts w:ascii="Calibri" w:hAnsi="Calibri" w:cs="Calibri"/>
                <w:lang w:val="en-IE"/>
              </w:rPr>
              <w:t>Sharing Sensitive Data</w:t>
            </w:r>
          </w:p>
          <w:p w14:paraId="35801221" w14:textId="77777777" w:rsidR="00786376" w:rsidRDefault="00786376" w:rsidP="004F4653">
            <w:pPr>
              <w:pStyle w:val="NormalWeb"/>
              <w:ind w:left="30" w:right="30"/>
              <w:rPr>
                <w:rFonts w:ascii="Calibri" w:hAnsi="Calibri" w:cs="Calibri"/>
                <w:lang w:val="en-IE"/>
              </w:rPr>
            </w:pPr>
            <w:r>
              <w:rPr>
                <w:rFonts w:ascii="Calibri" w:hAnsi="Calibri" w:cs="Calibri"/>
                <w:lang w:val="en-IE"/>
              </w:rPr>
              <w:t>Before sharing sensitive data:</w:t>
            </w:r>
          </w:p>
          <w:p w14:paraId="0D4441FA"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0EA3B9F6"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3A21D74D"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3F4D8302"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1BA7BBFF" w14:textId="77777777" w:rsidR="00786376" w:rsidRDefault="00786376"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0CE3D811" w14:textId="77777777" w:rsidR="00786376" w:rsidRDefault="00786376"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1BE4C105" w14:textId="77777777" w:rsidR="00786376" w:rsidRDefault="00786376"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31CDA32D" w14:textId="77777777" w:rsidR="00786376" w:rsidRDefault="00786376"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38F9BE54" w14:textId="77777777" w:rsidR="00786376" w:rsidRDefault="00786376" w:rsidP="004F4653">
            <w:pPr>
              <w:pStyle w:val="NormalWeb"/>
              <w:ind w:left="30" w:right="30"/>
              <w:rPr>
                <w:rFonts w:ascii="Calibri" w:hAnsi="Calibri" w:cs="Calibri"/>
                <w:lang w:val="en-IE"/>
              </w:rPr>
            </w:pPr>
            <w:r>
              <w:rPr>
                <w:rFonts w:ascii="Calibri" w:hAnsi="Calibri" w:cs="Calibri"/>
                <w:lang w:val="en-IE"/>
              </w:rPr>
              <w:t>Reporting a Privacy Incident</w:t>
            </w:r>
          </w:p>
          <w:p w14:paraId="60077335" w14:textId="77777777" w:rsidR="00786376" w:rsidRDefault="00786376"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18DB982A" w14:textId="77777777" w:rsidR="00786376" w:rsidRDefault="00786376"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3B6949EA" w14:textId="77777777" w:rsidR="00786376" w:rsidRDefault="00786376" w:rsidP="004F4653">
            <w:pPr>
              <w:pStyle w:val="NormalWeb"/>
              <w:ind w:left="30" w:right="30"/>
              <w:rPr>
                <w:rFonts w:ascii="Calibri" w:hAnsi="Calibri" w:cs="Calibri"/>
                <w:lang w:val="en-IE"/>
              </w:rPr>
            </w:pPr>
            <w:r>
              <w:rPr>
                <w:rFonts w:ascii="Calibri" w:hAnsi="Calibri" w:cs="Calibri"/>
                <w:lang w:val="en-IE"/>
              </w:rPr>
              <w:t>Great job!</w:t>
            </w:r>
          </w:p>
          <w:p w14:paraId="51457ADC" w14:textId="77777777" w:rsidR="00786376" w:rsidRDefault="00786376" w:rsidP="004F4653">
            <w:pPr>
              <w:pStyle w:val="NormalWeb"/>
              <w:ind w:left="30" w:right="30"/>
              <w:rPr>
                <w:rFonts w:ascii="Calibri" w:hAnsi="Calibri" w:cs="Calibri"/>
                <w:lang w:val="en-IE"/>
              </w:rPr>
            </w:pPr>
            <w:r>
              <w:rPr>
                <w:rFonts w:ascii="Calibri" w:hAnsi="Calibri" w:cs="Calibri"/>
                <w:lang w:val="en-IE"/>
              </w:rPr>
              <w:t>You have completed section 3 of 4</w:t>
            </w:r>
          </w:p>
          <w:p w14:paraId="7187367E" w14:textId="77777777" w:rsidR="00786376" w:rsidRDefault="00786376"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B42612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Kliknij strzałkę, aby rozpocząć przegląd.</w:t>
            </w:r>
          </w:p>
          <w:p w14:paraId="6C9700A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Przegląd</w:t>
            </w:r>
          </w:p>
          <w:p w14:paraId="7800992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Poświęć chwilę na przegląd pewnych kluczowych pojęć omówionych w tym rozdziale.</w:t>
            </w:r>
          </w:p>
          <w:p w14:paraId="4A01281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Uzyskiwanie dostępu do danych wrażliwych i wykorzystywanie ich</w:t>
            </w:r>
          </w:p>
          <w:p w14:paraId="296BE4FB"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Danych wrażliwych używaj tylko w określonym celu, z którym związane jest przyznanie dostępu do nich.</w:t>
            </w:r>
          </w:p>
          <w:p w14:paraId="2B3C36D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Udostępnianie danych wrażliwych</w:t>
            </w:r>
          </w:p>
          <w:p w14:paraId="4011B9A4"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Zanim udostępnisz dane wrażliwe:</w:t>
            </w:r>
          </w:p>
          <w:p w14:paraId="030B9E00"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potwierdź tożsamość osoby wnioskującej o udostępnienie,</w:t>
            </w:r>
          </w:p>
          <w:p w14:paraId="6FB91C2C"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potwierdź jej potrzebę uzyskania dostępu do informacji,</w:t>
            </w:r>
          </w:p>
          <w:p w14:paraId="2B7AAA57"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sprawdź, czy informacje można wykorzystać do określonego celu/celów i</w:t>
            </w:r>
          </w:p>
          <w:p w14:paraId="1BE59ACF" w14:textId="77777777" w:rsidR="00786376" w:rsidRDefault="0078637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udostępnij tylko tyle informacji, ile potrzeba do zaspokojenia potrzeby.</w:t>
            </w:r>
          </w:p>
          <w:p w14:paraId="5270AA7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Zatrzymywanie i utylizacja danych wrażliwych</w:t>
            </w:r>
          </w:p>
          <w:p w14:paraId="4747E0E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Zawsze archiwizuj lub utylizuj dane wrażliwe w sposób zgodny z wymogami firmy Abbott dotyczącymi zarządzania, przechowywania i utylizacji danych.</w:t>
            </w:r>
          </w:p>
          <w:p w14:paraId="2B8C0A0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Reagowanie na nieumyślne ujawnienie PHI</w:t>
            </w:r>
          </w:p>
          <w:p w14:paraId="3669C85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odpowiedzi na każde nieumyślne lub niewłaściwe ujawnienie informacji PHI pacjenta należy natychmiast zgłosić fakt ujawnienia do OEC lub członka Globalnego zespołu ds. prywatności.</w:t>
            </w:r>
          </w:p>
          <w:p w14:paraId="1338BAD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Zgłaszanie incydentów związanych z prywatnością</w:t>
            </w:r>
          </w:p>
          <w:p w14:paraId="02643A7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Skontaktuj się z Globalnym zespołem ds. prywatności, aby zgłosić potencjalny incydent związany z prywatnością.</w:t>
            </w:r>
          </w:p>
          <w:p w14:paraId="5A2302A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Aby sprawdzić swoje postępy, kliknij przycisk Menu</w:t>
            </w:r>
          </w:p>
          <w:p w14:paraId="0C2A89D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Świetnie!</w:t>
            </w:r>
          </w:p>
          <w:p w14:paraId="56F678D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Udało Ci się ukończyć rozdział 3 z 4</w:t>
            </w:r>
          </w:p>
          <w:p w14:paraId="4886760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Aby kontynuować naukę, naciśnij strzałkę do przodu</w:t>
            </w:r>
          </w:p>
        </w:tc>
      </w:tr>
      <w:tr w:rsidR="00786376" w14:paraId="13A1DF05" w14:textId="77777777" w:rsidTr="004F4653">
        <w:tc>
          <w:tcPr>
            <w:tcW w:w="1353" w:type="dxa"/>
            <w:shd w:val="clear" w:color="auto" w:fill="D9E2F3" w:themeFill="accent1" w:themeFillTint="33"/>
            <w:tcMar>
              <w:top w:w="120" w:type="dxa"/>
              <w:left w:w="180" w:type="dxa"/>
              <w:bottom w:w="120" w:type="dxa"/>
              <w:right w:w="180" w:type="dxa"/>
            </w:tcMar>
            <w:hideMark/>
          </w:tcPr>
          <w:p w14:paraId="33F8FFA7" w14:textId="77777777" w:rsidR="00786376" w:rsidRDefault="00786376"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727480CF" w14:textId="77777777" w:rsidR="00786376" w:rsidRDefault="00786376"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688D" w14:textId="77777777" w:rsidR="00786376" w:rsidRDefault="00786376" w:rsidP="004F4653">
            <w:pPr>
              <w:pStyle w:val="NormalWeb"/>
              <w:ind w:left="30" w:right="30"/>
              <w:rPr>
                <w:rFonts w:ascii="Calibri" w:hAnsi="Calibri" w:cs="Calibri"/>
                <w:lang w:val="en-IE"/>
              </w:rPr>
            </w:pPr>
            <w:r>
              <w:rPr>
                <w:rFonts w:ascii="Calibri" w:hAnsi="Calibri" w:cs="Calibri"/>
                <w:lang w:val="en-IE"/>
              </w:rPr>
              <w:t>Where to Get Help</w:t>
            </w:r>
          </w:p>
          <w:p w14:paraId="5E7DE407" w14:textId="77777777" w:rsidR="00786376" w:rsidRDefault="00786376" w:rsidP="004F4653">
            <w:pPr>
              <w:pStyle w:val="NormalWeb"/>
              <w:ind w:left="30" w:right="30"/>
              <w:rPr>
                <w:rFonts w:ascii="Calibri" w:hAnsi="Calibri" w:cs="Calibri"/>
                <w:lang w:val="en-IE"/>
              </w:rPr>
            </w:pPr>
            <w:r>
              <w:rPr>
                <w:rFonts w:ascii="Calibri" w:hAnsi="Calibri" w:cs="Calibri"/>
                <w:lang w:val="en-IE"/>
              </w:rPr>
              <w:t>Office of Ethics and Compliance (OEC)</w:t>
            </w:r>
          </w:p>
          <w:p w14:paraId="1EA1D5A9" w14:textId="77777777" w:rsidR="00786376" w:rsidRDefault="00786376"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418E6433" w14:textId="77777777" w:rsidR="00786376" w:rsidRDefault="00786376"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0EA6CE06" w14:textId="77777777" w:rsidR="00786376" w:rsidRDefault="00786376"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303A7953" w14:textId="77777777" w:rsidR="00786376" w:rsidRDefault="00786376" w:rsidP="004F4653">
            <w:pPr>
              <w:pStyle w:val="NormalWeb"/>
              <w:ind w:left="30" w:right="30"/>
              <w:rPr>
                <w:rFonts w:ascii="Calibri" w:hAnsi="Calibri" w:cs="Calibri"/>
                <w:lang w:val="en-IE"/>
              </w:rPr>
            </w:pPr>
            <w:r>
              <w:rPr>
                <w:rFonts w:ascii="Calibri" w:hAnsi="Calibri" w:cs="Calibri"/>
                <w:lang w:val="en-IE"/>
              </w:rPr>
              <w:t>ENTERPRISE CYBERSECURITY</w:t>
            </w:r>
          </w:p>
          <w:p w14:paraId="4E4D2105"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7FF89BAC"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7F791409" w14:textId="77777777" w:rsidR="00786376" w:rsidRDefault="00786376" w:rsidP="004F4653">
            <w:pPr>
              <w:pStyle w:val="NormalWeb"/>
              <w:ind w:left="30" w:right="30"/>
              <w:rPr>
                <w:rFonts w:ascii="Calibri" w:hAnsi="Calibri" w:cs="Calibri"/>
                <w:lang w:val="en-IE"/>
              </w:rPr>
            </w:pPr>
            <w:r>
              <w:rPr>
                <w:rFonts w:ascii="Calibri" w:hAnsi="Calibri" w:cs="Calibri"/>
                <w:lang w:val="en-IE"/>
              </w:rPr>
              <w:t>Legal Division</w:t>
            </w:r>
          </w:p>
          <w:p w14:paraId="63029587"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752F4A69"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32468D57" w14:textId="77777777" w:rsidR="00786376" w:rsidRDefault="00786376" w:rsidP="004F4653">
            <w:pPr>
              <w:pStyle w:val="NormalWeb"/>
              <w:ind w:left="30" w:right="30"/>
              <w:rPr>
                <w:rFonts w:ascii="Calibri" w:hAnsi="Calibri" w:cs="Calibri"/>
              </w:rPr>
            </w:pPr>
            <w:r>
              <w:rPr>
                <w:rFonts w:ascii="Calibri" w:hAnsi="Calibri" w:cs="Calibri"/>
              </w:rPr>
              <w:t>REFERENCE POLICIES:</w:t>
            </w:r>
          </w:p>
          <w:p w14:paraId="57A90B5C"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0B25B093"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3FF3BD50"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04B26B9A"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4BD695A3" w14:textId="77777777" w:rsidR="00786376" w:rsidRDefault="00786376" w:rsidP="004F4653">
            <w:pPr>
              <w:pStyle w:val="NormalWeb"/>
              <w:ind w:left="30" w:right="30"/>
              <w:rPr>
                <w:rFonts w:ascii="Calibri" w:hAnsi="Calibri" w:cs="Calibri"/>
                <w:lang w:val="en-IE"/>
              </w:rPr>
            </w:pPr>
            <w:r>
              <w:rPr>
                <w:rFonts w:ascii="Calibri" w:hAnsi="Calibri" w:cs="Calibri"/>
                <w:lang w:val="en-IE"/>
              </w:rPr>
              <w:t>OEC Policies and Procedures</w:t>
            </w:r>
          </w:p>
          <w:p w14:paraId="02376BE1" w14:textId="77777777" w:rsidR="00786376" w:rsidRDefault="00786376"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23324C2A" w14:textId="77777777" w:rsidR="00786376" w:rsidRDefault="00786376"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5BA0AE4A" w14:textId="77777777" w:rsidR="00786376" w:rsidRDefault="00786376" w:rsidP="004F4653">
            <w:pPr>
              <w:pStyle w:val="NormalWeb"/>
              <w:ind w:left="30" w:right="30"/>
              <w:rPr>
                <w:rFonts w:ascii="Calibri" w:hAnsi="Calibri" w:cs="Calibri"/>
              </w:rPr>
            </w:pPr>
            <w:r>
              <w:rPr>
                <w:rFonts w:ascii="Calibri" w:hAnsi="Calibri" w:cs="Calibri"/>
              </w:rPr>
              <w:t>Human Resources Service Center</w:t>
            </w:r>
          </w:p>
          <w:p w14:paraId="3E4B4538" w14:textId="77777777" w:rsidR="00786376" w:rsidRDefault="00786376"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68AB443E" w14:textId="77777777" w:rsidR="00786376" w:rsidRDefault="00786376" w:rsidP="004F4653">
            <w:pPr>
              <w:pStyle w:val="NormalWeb"/>
              <w:ind w:left="30" w:right="30"/>
              <w:rPr>
                <w:rFonts w:ascii="Calibri" w:hAnsi="Calibri" w:cs="Calibri"/>
                <w:lang w:val="en-IE"/>
              </w:rPr>
            </w:pPr>
            <w:r>
              <w:rPr>
                <w:rFonts w:ascii="Calibri" w:hAnsi="Calibri" w:cs="Calibri"/>
                <w:lang w:val="en-IE"/>
              </w:rPr>
              <w:t>Course Resources</w:t>
            </w:r>
          </w:p>
          <w:p w14:paraId="0D65E2A2" w14:textId="77777777" w:rsidR="00786376" w:rsidRDefault="00786376" w:rsidP="004F4653">
            <w:pPr>
              <w:pStyle w:val="NormalWeb"/>
              <w:ind w:left="30" w:right="30"/>
              <w:rPr>
                <w:rFonts w:ascii="Calibri" w:hAnsi="Calibri" w:cs="Calibri"/>
                <w:lang w:val="en-IE"/>
              </w:rPr>
            </w:pPr>
            <w:r>
              <w:rPr>
                <w:rFonts w:ascii="Calibri" w:hAnsi="Calibri" w:cs="Calibri"/>
                <w:lang w:val="en-IE"/>
              </w:rPr>
              <w:t>Transcript</w:t>
            </w:r>
          </w:p>
          <w:p w14:paraId="18B407BE"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4D99C1E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Gdzie uzyskać pomoc</w:t>
            </w:r>
          </w:p>
          <w:p w14:paraId="1EB10933"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Biuro Etyki i Zgodności (OEC)</w:t>
            </w:r>
          </w:p>
          <w:p w14:paraId="08BA9F2E" w14:textId="77777777" w:rsidR="00786376" w:rsidRDefault="00786376" w:rsidP="004F4653">
            <w:pPr>
              <w:pStyle w:val="NormalWeb"/>
              <w:ind w:left="30" w:right="30"/>
              <w:rPr>
                <w:rFonts w:ascii="Calibri" w:hAnsi="Calibri" w:cs="Calibri"/>
                <w:lang w:val="pl-PL"/>
              </w:rPr>
            </w:pPr>
            <w:r>
              <w:rPr>
                <w:rStyle w:val="bold1"/>
                <w:rFonts w:ascii="Calibri" w:eastAsia="Calibri" w:hAnsi="Calibri" w:cs="Calibri"/>
                <w:lang w:val="pl-PL"/>
              </w:rPr>
              <w:t>Globalna prywatność</w:t>
            </w:r>
            <w:r>
              <w:rPr>
                <w:rStyle w:val="bold1"/>
                <w:rFonts w:ascii="Calibri" w:eastAsia="Calibri" w:hAnsi="Calibri" w:cs="Calibri"/>
                <w:b w:val="0"/>
                <w:bCs w:val="0"/>
                <w:lang w:val="pl-PL"/>
              </w:rPr>
              <w:t xml:space="preserve"> – Skontaktuj się z Zespołem ds. globalnej prywatności, wysyłając wiadomość e-mail na adres </w:t>
            </w:r>
            <w:hyperlink r:id="rId136" w:history="1">
              <w:r>
                <w:rPr>
                  <w:rStyle w:val="bold1"/>
                  <w:rFonts w:ascii="Calibri" w:eastAsia="Calibri" w:hAnsi="Calibri" w:cs="Calibri"/>
                  <w:b w:val="0"/>
                  <w:bCs w:val="0"/>
                  <w:color w:val="0000FF"/>
                  <w:u w:val="single"/>
                  <w:lang w:val="pl-PL"/>
                </w:rPr>
                <w:t>privacy@abbott.com</w:t>
              </w:r>
            </w:hyperlink>
            <w:r>
              <w:rPr>
                <w:rStyle w:val="bold1"/>
                <w:rFonts w:ascii="Calibri" w:eastAsia="Calibri" w:hAnsi="Calibri" w:cs="Calibri"/>
                <w:b w:val="0"/>
                <w:bCs w:val="0"/>
                <w:lang w:val="pl-PL"/>
              </w:rPr>
              <w:t xml:space="preserve">. Dodatkowe dane kontaktowe, podobnie jak inne istotne informacje na temat prywatności, można znaleźć na portalu poświęconym globalnej prywatności </w:t>
            </w:r>
            <w:hyperlink r:id="rId137" w:tgtFrame="_blank" w:history="1">
              <w:r>
                <w:rPr>
                  <w:rStyle w:val="bold1"/>
                  <w:rFonts w:ascii="Calibri" w:eastAsia="Calibri" w:hAnsi="Calibri" w:cs="Calibri"/>
                  <w:b w:val="0"/>
                  <w:bCs w:val="0"/>
                  <w:color w:val="0000FF"/>
                  <w:u w:val="single"/>
                  <w:lang w:val="pl-PL"/>
                </w:rPr>
                <w:t>tutaj</w:t>
              </w:r>
            </w:hyperlink>
            <w:r>
              <w:rPr>
                <w:rStyle w:val="bold1"/>
                <w:rFonts w:ascii="Calibri" w:eastAsia="Calibri" w:hAnsi="Calibri" w:cs="Calibri"/>
                <w:b w:val="0"/>
                <w:bCs w:val="0"/>
                <w:lang w:val="pl-PL"/>
              </w:rPr>
              <w:t xml:space="preserve"> w serwisie Abbott World.</w:t>
            </w:r>
          </w:p>
          <w:p w14:paraId="7A795D48" w14:textId="77777777" w:rsidR="00786376" w:rsidRDefault="00786376" w:rsidP="004F4653">
            <w:pPr>
              <w:pStyle w:val="NormalWeb"/>
              <w:ind w:left="30" w:right="30"/>
              <w:rPr>
                <w:rFonts w:ascii="Calibri" w:hAnsi="Calibri" w:cs="Calibri"/>
                <w:lang w:val="pl-PL"/>
              </w:rPr>
            </w:pPr>
            <w:r>
              <w:rPr>
                <w:rStyle w:val="bold1"/>
                <w:rFonts w:ascii="Calibri" w:eastAsia="Calibri" w:hAnsi="Calibri" w:cs="Calibri"/>
                <w:lang w:val="pl-PL"/>
              </w:rPr>
              <w:t>OEC — kontakt</w:t>
            </w:r>
            <w:r>
              <w:rPr>
                <w:rStyle w:val="bold1"/>
                <w:rFonts w:ascii="Calibri" w:eastAsia="Calibri" w:hAnsi="Calibri" w:cs="Calibri"/>
                <w:b w:val="0"/>
                <w:bCs w:val="0"/>
                <w:lang w:val="pl-PL"/>
              </w:rPr>
              <w:t xml:space="preserve"> — Zachęcamy do kontaktowania się z Biurem Etyki i Zgodności w dowolnym czasie w sprawie jakichkolwiek pytań związanych z kwestiami etyczno-zgodnościowymi lub w celu omówienia wątpliwości dotyczących możliwych naruszeń naszych pisanych norm, zasad i regulacji.</w:t>
            </w:r>
          </w:p>
          <w:p w14:paraId="1CFC8E7E" w14:textId="77777777" w:rsidR="00786376" w:rsidRDefault="00786376" w:rsidP="004F4653">
            <w:pPr>
              <w:numPr>
                <w:ilvl w:val="0"/>
                <w:numId w:val="17"/>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 xml:space="preserve">Odwiedź stronę </w:t>
            </w:r>
            <w:hyperlink r:id="rId138" w:tgtFrame="_blank" w:history="1">
              <w:r>
                <w:rPr>
                  <w:rFonts w:ascii="Calibri" w:eastAsia="Calibri" w:hAnsi="Calibri" w:cs="Calibri"/>
                  <w:color w:val="0000FF"/>
                  <w:u w:val="single"/>
                  <w:lang w:val="pl-PL"/>
                </w:rPr>
                <w:t>Contact OEC</w:t>
              </w:r>
            </w:hyperlink>
            <w:r>
              <w:rPr>
                <w:rFonts w:ascii="Calibri" w:eastAsia="Calibri" w:hAnsi="Calibri" w:cs="Calibri"/>
                <w:lang w:val="pl-PL"/>
              </w:rPr>
              <w:t xml:space="preserve"> w witrynie </w:t>
            </w:r>
            <w:hyperlink r:id="rId139" w:tgtFrame="_blank" w:history="1">
              <w:r>
                <w:rPr>
                  <w:rFonts w:ascii="Calibri" w:eastAsia="Calibri" w:hAnsi="Calibri" w:cs="Calibri"/>
                  <w:color w:val="0000FF"/>
                  <w:u w:val="single"/>
                  <w:lang w:val="pl-PL"/>
                </w:rPr>
                <w:t>OEC</w:t>
              </w:r>
            </w:hyperlink>
            <w:r>
              <w:rPr>
                <w:rFonts w:ascii="Calibri" w:eastAsia="Calibri" w:hAnsi="Calibri" w:cs="Calibri"/>
                <w:lang w:val="pl-PL"/>
              </w:rPr>
              <w:t xml:space="preserve"> w serwisie Abbott World albo wyślij wiadomość na adres </w:t>
            </w:r>
            <w:hyperlink r:id="rId140" w:history="1">
              <w:r>
                <w:rPr>
                  <w:rFonts w:ascii="Calibri" w:eastAsia="Calibri" w:hAnsi="Calibri" w:cs="Calibri"/>
                  <w:color w:val="0000FF"/>
                  <w:u w:val="single"/>
                  <w:lang w:val="pl-PL"/>
                </w:rPr>
                <w:t>OEC@abbott.com</w:t>
              </w:r>
            </w:hyperlink>
            <w:r>
              <w:rPr>
                <w:rFonts w:ascii="Calibri" w:eastAsia="Calibri" w:hAnsi="Calibri" w:cs="Calibri"/>
                <w:lang w:val="pl-PL"/>
              </w:rPr>
              <w:t>.</w:t>
            </w:r>
          </w:p>
          <w:p w14:paraId="1FF32AA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CYBERBEZPIECZEŃSTWO PRZEDSIĘBIORSTWA</w:t>
            </w:r>
          </w:p>
          <w:p w14:paraId="4EB808F5"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 xml:space="preserve">Odwiedź stronę cyberbezpieczeństwa firmy </w:t>
            </w:r>
            <w:hyperlink r:id="rId141" w:tgtFrame="_blank" w:history="1">
              <w:r>
                <w:rPr>
                  <w:rFonts w:ascii="Calibri" w:eastAsia="Calibri" w:hAnsi="Calibri" w:cs="Calibri"/>
                  <w:color w:val="0000FF"/>
                  <w:u w:val="single"/>
                  <w:lang w:val="pl-PL"/>
                </w:rPr>
                <w:t>tutaj</w:t>
              </w:r>
            </w:hyperlink>
            <w:r>
              <w:rPr>
                <w:rFonts w:ascii="Calibri" w:eastAsia="Calibri" w:hAnsi="Calibri" w:cs="Calibri"/>
                <w:lang w:val="pl-PL"/>
              </w:rPr>
              <w:t xml:space="preserve"> w serwisie Abbott World.</w:t>
            </w:r>
          </w:p>
          <w:p w14:paraId="053C730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 xml:space="preserve">Odwiedź stronę </w:t>
            </w:r>
            <w:hyperlink r:id="rId142" w:tgtFrame="_blank" w:history="1">
              <w:r>
                <w:rPr>
                  <w:rFonts w:ascii="Calibri" w:eastAsia="Calibri" w:hAnsi="Calibri" w:cs="Calibri"/>
                  <w:color w:val="0000FF"/>
                  <w:u w:val="single"/>
                  <w:lang w:val="pl-PL"/>
                </w:rPr>
                <w:t>Simply Digital</w:t>
              </w:r>
            </w:hyperlink>
            <w:r>
              <w:rPr>
                <w:rFonts w:ascii="Calibri" w:eastAsia="Calibri" w:hAnsi="Calibri" w:cs="Calibri"/>
                <w:lang w:val="pl-PL"/>
              </w:rPr>
              <w:t>, aby zapoznać się z bezpiecznymi sposobami udostępniania informacji.</w:t>
            </w:r>
          </w:p>
          <w:p w14:paraId="7B14923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Dział Prawny</w:t>
            </w:r>
          </w:p>
          <w:p w14:paraId="5F3AA2FF"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 xml:space="preserve">W przypadku pytań lub wątpliwości dotyczących zobowiązań umownych stron trzecich w zakresie prywatności i ochrony danych należy skontaktować się z </w:t>
            </w:r>
            <w:hyperlink r:id="rId143" w:tgtFrame="_blank" w:history="1">
              <w:r>
                <w:rPr>
                  <w:rFonts w:ascii="Calibri" w:eastAsia="Calibri" w:hAnsi="Calibri" w:cs="Calibri"/>
                  <w:color w:val="0000FF"/>
                  <w:u w:val="single"/>
                  <w:lang w:val="pl-PL"/>
                </w:rPr>
                <w:t>Działem Prawnym</w:t>
              </w:r>
            </w:hyperlink>
            <w:r>
              <w:rPr>
                <w:rFonts w:ascii="Calibri" w:eastAsia="Calibri" w:hAnsi="Calibri" w:cs="Calibri"/>
                <w:lang w:val="pl-PL"/>
              </w:rPr>
              <w:t>.</w:t>
            </w:r>
          </w:p>
          <w:p w14:paraId="678BE81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 xml:space="preserve">W przypadku pytań lub wątpliwości dotyczących wymagań w kwestii przechowywania danych lub w celu uzyskania wskazówek dotyczących dopuszczalnego stosowania rozwiązań technologicznych skontaktuj się z Zespołem ds. zarządzania informacjami pod adresem </w:t>
            </w:r>
            <w:hyperlink r:id="rId144" w:history="1">
              <w:r>
                <w:rPr>
                  <w:rFonts w:ascii="Calibri" w:eastAsia="Calibri" w:hAnsi="Calibri" w:cs="Calibri"/>
                  <w:color w:val="0000FF"/>
                  <w:u w:val="single"/>
                  <w:lang w:val="pl-PL"/>
                </w:rPr>
                <w:t>information.governance@abbott.com</w:t>
              </w:r>
            </w:hyperlink>
            <w:r>
              <w:rPr>
                <w:rFonts w:ascii="Calibri" w:eastAsia="Calibri" w:hAnsi="Calibri" w:cs="Calibri"/>
                <w:lang w:val="pl-PL"/>
              </w:rPr>
              <w:t>.</w:t>
            </w:r>
          </w:p>
          <w:p w14:paraId="7D532021" w14:textId="77777777" w:rsidR="00786376" w:rsidRDefault="00786376" w:rsidP="004F4653">
            <w:pPr>
              <w:pStyle w:val="NormalWeb"/>
              <w:ind w:left="30" w:right="30"/>
              <w:rPr>
                <w:rFonts w:ascii="Calibri" w:hAnsi="Calibri" w:cs="Calibri"/>
              </w:rPr>
            </w:pPr>
            <w:r>
              <w:rPr>
                <w:rFonts w:ascii="Calibri" w:eastAsia="Calibri" w:hAnsi="Calibri" w:cs="Calibri"/>
                <w:lang w:val="pl-PL"/>
              </w:rPr>
              <w:t>POLITYKI REFERENCYJNE:</w:t>
            </w:r>
          </w:p>
          <w:p w14:paraId="79047C29"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 xml:space="preserve">Kliknij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pl-PL"/>
                </w:rPr>
                <w:t>tutaj</w:t>
              </w:r>
            </w:hyperlink>
            <w:r>
              <w:rPr>
                <w:rFonts w:ascii="Calibri" w:eastAsia="Calibri" w:hAnsi="Calibri" w:cs="Calibri"/>
                <w:lang w:val="pl-PL"/>
              </w:rPr>
              <w:t>, aby zapoznać się z Polityką w sprawie informacji poufnych</w:t>
            </w:r>
          </w:p>
          <w:p w14:paraId="3C1C1992"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 xml:space="preserve">Kliknij </w:t>
            </w:r>
            <w:hyperlink r:id="rId146" w:tgtFrame="_blank" w:history="1">
              <w:r>
                <w:rPr>
                  <w:rFonts w:ascii="Calibri" w:eastAsia="Calibri" w:hAnsi="Calibri" w:cs="Calibri"/>
                  <w:color w:val="0000FF"/>
                  <w:u w:val="single"/>
                  <w:lang w:val="pl-PL"/>
                </w:rPr>
                <w:t>tutaj</w:t>
              </w:r>
            </w:hyperlink>
            <w:r>
              <w:rPr>
                <w:rFonts w:ascii="Calibri" w:eastAsia="Calibri" w:hAnsi="Calibri" w:cs="Calibri"/>
                <w:lang w:val="pl-PL"/>
              </w:rPr>
              <w:t>, aby zapoznać się z polityką firmy Abbott w sprawie wykorzystywania informacji poufnych w obrocie papierami wartościowymi</w:t>
            </w:r>
          </w:p>
          <w:p w14:paraId="1D0DC671"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 xml:space="preserve">Kliknij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pl-PL"/>
                </w:rPr>
                <w:t>tutaj</w:t>
              </w:r>
            </w:hyperlink>
            <w:r>
              <w:rPr>
                <w:rFonts w:ascii="Calibri" w:eastAsia="Calibri" w:hAnsi="Calibri" w:cs="Calibri"/>
                <w:lang w:val="pl-PL"/>
              </w:rPr>
              <w:t>, aby przejrzeć Politykę dopuszczalnego używania technologii.</w:t>
            </w:r>
          </w:p>
          <w:p w14:paraId="34828CB5" w14:textId="77777777" w:rsidR="00786376" w:rsidRDefault="00786376"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 xml:space="preserve">Kliknij </w:t>
            </w:r>
            <w:hyperlink r:id="rId148" w:anchor="3E4088E6-D40A-4DA2-90B9-76B55D51A390/views/_tempsearch?00_p1170=I1-02&amp;01_p100=107&amp;02_p39=131&amp;showopendialog=0" w:tgtFrame="_blank" w:history="1">
              <w:r>
                <w:rPr>
                  <w:rFonts w:ascii="Calibri" w:eastAsia="Calibri" w:hAnsi="Calibri" w:cs="Calibri"/>
                  <w:color w:val="0000FF"/>
                  <w:u w:val="single"/>
                  <w:lang w:val="pl-PL"/>
                </w:rPr>
                <w:t>tutaj</w:t>
              </w:r>
            </w:hyperlink>
            <w:r>
              <w:rPr>
                <w:rFonts w:ascii="Calibri" w:eastAsia="Calibri" w:hAnsi="Calibri" w:cs="Calibri"/>
                <w:lang w:val="pl-PL"/>
              </w:rPr>
              <w:t>, aby zapoznać się z Polityką w sprawie dokumentacji i informacji w systemie M-Files.</w:t>
            </w:r>
          </w:p>
          <w:p w14:paraId="0F5CC350" w14:textId="77777777" w:rsidR="00786376" w:rsidRDefault="00786376" w:rsidP="004F4653">
            <w:pPr>
              <w:pStyle w:val="NormalWeb"/>
              <w:ind w:left="30" w:right="30"/>
              <w:rPr>
                <w:rFonts w:ascii="Calibri" w:hAnsi="Calibri" w:cs="Calibri"/>
              </w:rPr>
            </w:pPr>
            <w:r>
              <w:rPr>
                <w:rFonts w:ascii="Calibri" w:eastAsia="Calibri" w:hAnsi="Calibri" w:cs="Calibri"/>
                <w:lang w:val="pl-PL"/>
              </w:rPr>
              <w:t>Polityki i procedury OEC</w:t>
            </w:r>
          </w:p>
          <w:p w14:paraId="74BD9971" w14:textId="77777777" w:rsidR="00786376" w:rsidRDefault="00786376" w:rsidP="004F4653">
            <w:pPr>
              <w:pStyle w:val="NormalWeb"/>
              <w:ind w:left="30" w:right="30"/>
              <w:rPr>
                <w:rFonts w:ascii="Calibri" w:hAnsi="Calibri" w:cs="Calibri"/>
              </w:rPr>
            </w:pPr>
            <w:r>
              <w:rPr>
                <w:rFonts w:ascii="Calibri" w:eastAsia="Calibri" w:hAnsi="Calibri" w:cs="Calibri"/>
                <w:lang w:val="pl-PL"/>
              </w:rPr>
              <w:t>W celu zapoznania się z globalnymi i krajowymi politykami oraz procedurami OEC naszej firmy:</w:t>
            </w:r>
          </w:p>
          <w:p w14:paraId="28B48BE6" w14:textId="77777777" w:rsidR="00786376" w:rsidRDefault="00786376"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 xml:space="preserve">pracownicy firmy Abbott powinni odwiedzić </w:t>
            </w:r>
            <w:hyperlink r:id="rId149" w:tgtFrame="_blank" w:history="1">
              <w:r>
                <w:rPr>
                  <w:rFonts w:ascii="Calibri" w:eastAsia="Calibri" w:hAnsi="Calibri" w:cs="Calibri"/>
                  <w:color w:val="0000FF"/>
                  <w:u w:val="single"/>
                  <w:lang w:val="pl-PL"/>
                </w:rPr>
                <w:t>iComply</w:t>
              </w:r>
            </w:hyperlink>
            <w:r>
              <w:rPr>
                <w:rFonts w:ascii="Calibri" w:eastAsia="Calibri" w:hAnsi="Calibri" w:cs="Calibri"/>
                <w:lang w:val="pl-PL"/>
              </w:rPr>
              <w:t>.</w:t>
            </w:r>
          </w:p>
          <w:p w14:paraId="3167B62C" w14:textId="77777777" w:rsidR="00786376" w:rsidRDefault="00786376" w:rsidP="004F4653">
            <w:pPr>
              <w:pStyle w:val="NormalWeb"/>
              <w:ind w:left="30" w:right="30"/>
              <w:rPr>
                <w:rFonts w:ascii="Calibri" w:hAnsi="Calibri" w:cs="Calibri"/>
              </w:rPr>
            </w:pPr>
            <w:r>
              <w:rPr>
                <w:rFonts w:ascii="Calibri" w:eastAsia="Calibri" w:hAnsi="Calibri" w:cs="Calibri"/>
                <w:lang w:val="pl-PL"/>
              </w:rPr>
              <w:t>Centrum usług HR</w:t>
            </w:r>
          </w:p>
          <w:p w14:paraId="72C471A0" w14:textId="77777777" w:rsidR="00786376" w:rsidRDefault="00786376" w:rsidP="004F4653">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 xml:space="preserve">Kliknij </w:t>
            </w:r>
            <w:hyperlink r:id="rId150" w:tgtFrame="_blank" w:history="1">
              <w:r>
                <w:rPr>
                  <w:rFonts w:ascii="Calibri" w:eastAsia="Calibri" w:hAnsi="Calibri" w:cs="Calibri"/>
                  <w:color w:val="0000FF"/>
                  <w:u w:val="single"/>
                  <w:lang w:val="pl-PL"/>
                </w:rPr>
                <w:t>tutaj</w:t>
              </w:r>
            </w:hyperlink>
            <w:r>
              <w:rPr>
                <w:rFonts w:ascii="Calibri" w:eastAsia="Calibri" w:hAnsi="Calibri" w:cs="Calibri"/>
                <w:lang w:val="pl-PL"/>
              </w:rPr>
              <w:t>, aby zobaczyć listę numerów kontaktowych wsparcia HR.</w:t>
            </w:r>
          </w:p>
          <w:p w14:paraId="7547F771" w14:textId="77777777" w:rsidR="00786376" w:rsidRDefault="00786376" w:rsidP="004F4653">
            <w:pPr>
              <w:pStyle w:val="NormalWeb"/>
              <w:ind w:left="30" w:right="30"/>
              <w:rPr>
                <w:rFonts w:ascii="Calibri" w:hAnsi="Calibri" w:cs="Calibri"/>
              </w:rPr>
            </w:pPr>
            <w:r>
              <w:rPr>
                <w:rFonts w:ascii="Calibri" w:eastAsia="Calibri" w:hAnsi="Calibri" w:cs="Calibri"/>
                <w:lang w:val="pl-PL"/>
              </w:rPr>
              <w:t>Materiały kursu</w:t>
            </w:r>
          </w:p>
          <w:p w14:paraId="64EC8EAD" w14:textId="77777777" w:rsidR="00786376" w:rsidRDefault="00786376" w:rsidP="004F4653">
            <w:pPr>
              <w:pStyle w:val="NormalWeb"/>
              <w:ind w:left="30" w:right="30"/>
              <w:rPr>
                <w:rFonts w:ascii="Calibri" w:hAnsi="Calibri" w:cs="Calibri"/>
              </w:rPr>
            </w:pPr>
            <w:r>
              <w:rPr>
                <w:rFonts w:ascii="Calibri" w:eastAsia="Calibri" w:hAnsi="Calibri" w:cs="Calibri"/>
                <w:lang w:val="pl-PL"/>
              </w:rPr>
              <w:t>Transkrypt</w:t>
            </w:r>
          </w:p>
          <w:p w14:paraId="622A80F3" w14:textId="77777777" w:rsidR="00786376" w:rsidRDefault="00786376" w:rsidP="004F4653">
            <w:pPr>
              <w:pStyle w:val="NormalWeb"/>
              <w:ind w:left="30" w:right="30"/>
              <w:rPr>
                <w:rFonts w:ascii="Calibri" w:hAnsi="Calibri" w:cs="Calibri"/>
              </w:rPr>
            </w:pPr>
            <w:r>
              <w:rPr>
                <w:rFonts w:ascii="Calibri" w:eastAsia="Calibri" w:hAnsi="Calibri" w:cs="Calibri"/>
                <w:lang w:val="pl-PL"/>
              </w:rPr>
              <w:t xml:space="preserve">Kliknij </w:t>
            </w:r>
            <w:hyperlink r:id="rId151" w:tgtFrame="_blank" w:history="1">
              <w:r>
                <w:rPr>
                  <w:rFonts w:ascii="Calibri" w:eastAsia="Calibri" w:hAnsi="Calibri" w:cs="Calibri"/>
                  <w:color w:val="0000FF"/>
                  <w:u w:val="single"/>
                  <w:lang w:val="pl-PL"/>
                </w:rPr>
                <w:t>tutaj</w:t>
              </w:r>
            </w:hyperlink>
            <w:r>
              <w:rPr>
                <w:rFonts w:ascii="Calibri" w:eastAsia="Calibri" w:hAnsi="Calibri" w:cs="Calibri"/>
                <w:lang w:val="pl-PL"/>
              </w:rPr>
              <w:t>, aby wyświetlić pełny transkrypt kursu.</w:t>
            </w:r>
          </w:p>
        </w:tc>
      </w:tr>
      <w:tr w:rsidR="00786376" w:rsidRPr="00292839" w14:paraId="01B8E523" w14:textId="77777777" w:rsidTr="004F4653">
        <w:tc>
          <w:tcPr>
            <w:tcW w:w="1353" w:type="dxa"/>
            <w:shd w:val="clear" w:color="auto" w:fill="D9E2F3" w:themeFill="accent1" w:themeFillTint="33"/>
            <w:tcMar>
              <w:top w:w="120" w:type="dxa"/>
              <w:left w:w="180" w:type="dxa"/>
              <w:bottom w:w="120" w:type="dxa"/>
              <w:right w:w="180" w:type="dxa"/>
            </w:tcMar>
            <w:hideMark/>
          </w:tcPr>
          <w:p w14:paraId="43F57624" w14:textId="77777777" w:rsidR="00786376" w:rsidRDefault="00786376"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3AC22D2D" w14:textId="77777777" w:rsidR="00786376" w:rsidRDefault="00786376"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BF8FB" w14:textId="77777777" w:rsidR="00786376" w:rsidRDefault="00786376"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6B9B82A8"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47F06031"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Sprawdzian wiedzy składa się z 10 pytań. Zaliczenie kursu wymaga uzyskania wyniku na poziomie co najmniej 80% poprawnych odpowiedzi.</w:t>
            </w:r>
          </w:p>
          <w:p w14:paraId="6BA706B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 xml:space="preserve">Gdy będziesz gotowy/-a, kliknij przycisk </w:t>
            </w:r>
            <w:r>
              <w:rPr>
                <w:rFonts w:ascii="Calibri" w:eastAsia="Calibri" w:hAnsi="Calibri" w:cs="Calibri"/>
                <w:b/>
                <w:bCs/>
                <w:lang w:val="pl-PL"/>
              </w:rPr>
              <w:t>Sprawdzian wiedzy</w:t>
            </w:r>
            <w:r>
              <w:rPr>
                <w:rFonts w:ascii="Calibri" w:eastAsia="Calibri" w:hAnsi="Calibri" w:cs="Calibri"/>
                <w:lang w:val="pl-PL"/>
              </w:rPr>
              <w:t>.</w:t>
            </w:r>
          </w:p>
        </w:tc>
      </w:tr>
      <w:tr w:rsidR="00786376" w:rsidRPr="00292839" w14:paraId="78A9CB55" w14:textId="77777777" w:rsidTr="004F4653">
        <w:tc>
          <w:tcPr>
            <w:tcW w:w="1353" w:type="dxa"/>
            <w:shd w:val="clear" w:color="auto" w:fill="D9E2F3" w:themeFill="accent1" w:themeFillTint="33"/>
            <w:tcMar>
              <w:top w:w="120" w:type="dxa"/>
              <w:left w:w="180" w:type="dxa"/>
              <w:bottom w:w="120" w:type="dxa"/>
              <w:right w:w="180" w:type="dxa"/>
            </w:tcMar>
            <w:hideMark/>
          </w:tcPr>
          <w:p w14:paraId="2D3B169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EDEF633" w14:textId="77777777" w:rsidR="00786376" w:rsidRDefault="00786376" w:rsidP="004F4653">
            <w:pPr>
              <w:pStyle w:val="NormalWeb"/>
              <w:ind w:left="30" w:right="30"/>
              <w:rPr>
                <w:rFonts w:ascii="Calibri" w:hAnsi="Calibri" w:cs="Calibri"/>
                <w:sz w:val="16"/>
              </w:rPr>
            </w:pPr>
            <w:r>
              <w:rPr>
                <w:rFonts w:ascii="Calibri" w:hAnsi="Calibri" w:cs="Calibri"/>
                <w:sz w:val="16"/>
              </w:rPr>
              <w:t>Question 1: Scenario</w:t>
            </w:r>
          </w:p>
          <w:p w14:paraId="5A97F4B7"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129409CB" w14:textId="77777777" w:rsidR="00786376" w:rsidRDefault="00786376"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54486725"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Zakładając, że pracujesz w firmie Abbott od kilku lat i przyjmujesz propozycję pracy w innej firmie, które z poniższych zasobów masz prawo zgodnie z przepisami zabrać ze sobą, odchodząc?</w:t>
            </w:r>
          </w:p>
        </w:tc>
      </w:tr>
      <w:tr w:rsidR="00786376" w14:paraId="198CD6EA" w14:textId="77777777" w:rsidTr="004F4653">
        <w:tc>
          <w:tcPr>
            <w:tcW w:w="1353" w:type="dxa"/>
            <w:shd w:val="clear" w:color="auto" w:fill="D9E2F3" w:themeFill="accent1" w:themeFillTint="33"/>
            <w:tcMar>
              <w:top w:w="120" w:type="dxa"/>
              <w:left w:w="180" w:type="dxa"/>
              <w:bottom w:w="120" w:type="dxa"/>
              <w:right w:w="180" w:type="dxa"/>
            </w:tcMar>
            <w:hideMark/>
          </w:tcPr>
          <w:p w14:paraId="24EA745E"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17EF09F" w14:textId="77777777" w:rsidR="00786376" w:rsidRDefault="00786376" w:rsidP="004F4653">
            <w:pPr>
              <w:pStyle w:val="NormalWeb"/>
              <w:ind w:left="30" w:right="30"/>
              <w:rPr>
                <w:rFonts w:ascii="Calibri" w:hAnsi="Calibri" w:cs="Calibri"/>
                <w:sz w:val="16"/>
              </w:rPr>
            </w:pPr>
            <w:r>
              <w:rPr>
                <w:rFonts w:ascii="Calibri" w:hAnsi="Calibri" w:cs="Calibri"/>
                <w:sz w:val="16"/>
              </w:rPr>
              <w:t>Question 1: Options</w:t>
            </w:r>
          </w:p>
          <w:p w14:paraId="0DE1DFA1"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2D4CCB20" w14:textId="77777777" w:rsidR="00786376" w:rsidRDefault="00786376"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761967D5" w14:textId="77777777" w:rsidR="00786376" w:rsidRDefault="00786376"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47B15515" w14:textId="77777777" w:rsidR="00786376" w:rsidRDefault="00786376"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7919E676" w14:textId="77777777" w:rsidR="00786376" w:rsidRDefault="00786376"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71AB22EB" w14:textId="77777777" w:rsidR="00786376" w:rsidRDefault="00786376" w:rsidP="004F4653">
            <w:pPr>
              <w:pStyle w:val="NormalWeb"/>
              <w:ind w:left="30" w:right="30"/>
              <w:rPr>
                <w:rFonts w:ascii="Calibri" w:hAnsi="Calibri" w:cs="Calibri"/>
              </w:rPr>
            </w:pPr>
            <w:r>
              <w:rPr>
                <w:rFonts w:ascii="Calibri" w:eastAsia="Calibri" w:hAnsi="Calibri" w:cs="Calibri"/>
                <w:lang w:val="pl-PL"/>
              </w:rPr>
              <w:t>[1] Dane osobowe pacjentów z badań klinicznych</w:t>
            </w:r>
          </w:p>
          <w:p w14:paraId="4D677A7F" w14:textId="77777777" w:rsidR="00786376" w:rsidRDefault="00786376" w:rsidP="004F4653">
            <w:pPr>
              <w:pStyle w:val="NormalWeb"/>
              <w:ind w:left="30" w:right="30"/>
              <w:rPr>
                <w:rFonts w:ascii="Calibri" w:hAnsi="Calibri" w:cs="Calibri"/>
              </w:rPr>
            </w:pPr>
            <w:r>
              <w:rPr>
                <w:rFonts w:ascii="Calibri" w:eastAsia="Calibri" w:hAnsi="Calibri" w:cs="Calibri"/>
                <w:lang w:val="pl-PL"/>
              </w:rPr>
              <w:t>[2] Listy klientów firmy Abbott i informacje o prezentacjach wytworzone przez Ciebie podczas pracy w firmie Abbott</w:t>
            </w:r>
          </w:p>
          <w:p w14:paraId="15D32DFC" w14:textId="77777777" w:rsidR="00786376" w:rsidRDefault="00786376" w:rsidP="004F4653">
            <w:pPr>
              <w:pStyle w:val="NormalWeb"/>
              <w:ind w:left="30" w:right="30"/>
              <w:rPr>
                <w:rFonts w:ascii="Calibri" w:hAnsi="Calibri" w:cs="Calibri"/>
              </w:rPr>
            </w:pPr>
            <w:r>
              <w:rPr>
                <w:rFonts w:ascii="Calibri" w:eastAsia="Calibri" w:hAnsi="Calibri" w:cs="Calibri"/>
                <w:lang w:val="pl-PL"/>
              </w:rPr>
              <w:t>[3] Projekcje sprzedaży i dane finansowe dla Twojego oddziału lub jednostki biznesowej firmy Abbott</w:t>
            </w:r>
          </w:p>
          <w:p w14:paraId="6197D9D6" w14:textId="77777777" w:rsidR="00786376" w:rsidRDefault="00786376" w:rsidP="004F4653">
            <w:pPr>
              <w:pStyle w:val="iscorrect"/>
              <w:ind w:left="30" w:right="30"/>
              <w:rPr>
                <w:rFonts w:ascii="Calibri" w:hAnsi="Calibri" w:cs="Calibri"/>
              </w:rPr>
            </w:pPr>
            <w:r>
              <w:rPr>
                <w:rFonts w:ascii="Calibri" w:eastAsia="Calibri" w:hAnsi="Calibri" w:cs="Calibri"/>
                <w:lang w:val="pl-PL"/>
              </w:rPr>
              <w:t>[4] Prywatne zdjęcia i pamiątki</w:t>
            </w:r>
          </w:p>
        </w:tc>
      </w:tr>
      <w:tr w:rsidR="00786376" w:rsidRPr="00292839" w14:paraId="1CFE19E3" w14:textId="77777777" w:rsidTr="004F4653">
        <w:tc>
          <w:tcPr>
            <w:tcW w:w="1353" w:type="dxa"/>
            <w:shd w:val="clear" w:color="auto" w:fill="D9E2F3" w:themeFill="accent1" w:themeFillTint="33"/>
            <w:tcMar>
              <w:top w:w="120" w:type="dxa"/>
              <w:left w:w="180" w:type="dxa"/>
              <w:bottom w:w="120" w:type="dxa"/>
              <w:right w:w="180" w:type="dxa"/>
            </w:tcMar>
            <w:hideMark/>
          </w:tcPr>
          <w:p w14:paraId="4B1D7F4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5A80648" w14:textId="77777777" w:rsidR="00786376" w:rsidRDefault="00786376" w:rsidP="004F4653">
            <w:pPr>
              <w:pStyle w:val="NormalWeb"/>
              <w:ind w:left="30" w:right="30"/>
              <w:rPr>
                <w:rFonts w:ascii="Calibri" w:hAnsi="Calibri" w:cs="Calibri"/>
                <w:sz w:val="16"/>
              </w:rPr>
            </w:pPr>
            <w:r>
              <w:rPr>
                <w:rFonts w:ascii="Calibri" w:hAnsi="Calibri" w:cs="Calibri"/>
                <w:sz w:val="16"/>
              </w:rPr>
              <w:t>Question 1: Feedback</w:t>
            </w:r>
          </w:p>
          <w:p w14:paraId="5A05C2EF"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2A142F4E" w14:textId="77777777" w:rsidR="00786376" w:rsidRDefault="00786376"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63678D10" w14:textId="77777777" w:rsidR="00786376" w:rsidRDefault="00786376"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169B94D4"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Prawidłowa jest odpowiedź 4. Dane osobowe, poufne informacje biznesowe i chronione informacje dotyczące zdrowia są uważane za dane wrażliwe, których nie możesz zabrać z sobą ani wykorzystywać po odejściu z firmy Abbott. Dodatkowo przed odejściem musisz zwrócić wszystkie urządzenia elektroniczne i inne składniki majątku firmy Abbott.</w:t>
            </w:r>
          </w:p>
          <w:p w14:paraId="69A93FB6" w14:textId="77777777" w:rsidR="00786376" w:rsidRDefault="00786376" w:rsidP="004F4653">
            <w:pPr>
              <w:pStyle w:val="NormalWeb"/>
              <w:ind w:left="30" w:right="30"/>
              <w:rPr>
                <w:rFonts w:ascii="Calibri" w:hAnsi="Calibri" w:cs="Calibri"/>
                <w:lang w:val="pl-PL"/>
              </w:rPr>
            </w:pPr>
            <w:r>
              <w:rPr>
                <w:rStyle w:val="bold1"/>
                <w:rFonts w:ascii="Calibri" w:eastAsia="Calibri" w:hAnsi="Calibri" w:cs="Calibri"/>
                <w:lang w:val="pl-PL"/>
              </w:rPr>
              <w:t>Aby uzyskać więcej informacji, zobacz punkt 3.4, Reagowanie na przypadki niewłaściwego ujawnienia.</w:t>
            </w:r>
            <w:r>
              <w:rPr>
                <w:rStyle w:val="bold1"/>
                <w:rFonts w:ascii="Calibri" w:eastAsia="Calibri" w:hAnsi="Calibri" w:cs="Calibri"/>
                <w:b w:val="0"/>
                <w:bCs w:val="0"/>
                <w:lang w:val="pl-PL"/>
              </w:rPr>
              <w:t xml:space="preserve"> </w:t>
            </w:r>
          </w:p>
        </w:tc>
      </w:tr>
      <w:tr w:rsidR="00786376" w14:paraId="5AC2C0E1" w14:textId="77777777" w:rsidTr="004F4653">
        <w:tc>
          <w:tcPr>
            <w:tcW w:w="1353" w:type="dxa"/>
            <w:shd w:val="clear" w:color="auto" w:fill="D9E2F3" w:themeFill="accent1" w:themeFillTint="33"/>
            <w:tcMar>
              <w:top w:w="120" w:type="dxa"/>
              <w:left w:w="180" w:type="dxa"/>
              <w:bottom w:w="120" w:type="dxa"/>
              <w:right w:w="180" w:type="dxa"/>
            </w:tcMar>
            <w:hideMark/>
          </w:tcPr>
          <w:p w14:paraId="5B33DB1A"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F6952C7" w14:textId="77777777" w:rsidR="00786376" w:rsidRDefault="00786376" w:rsidP="004F4653">
            <w:pPr>
              <w:pStyle w:val="NormalWeb"/>
              <w:ind w:left="30" w:right="30"/>
              <w:rPr>
                <w:rFonts w:ascii="Calibri" w:hAnsi="Calibri" w:cs="Calibri"/>
                <w:sz w:val="16"/>
              </w:rPr>
            </w:pPr>
            <w:r>
              <w:rPr>
                <w:rFonts w:ascii="Calibri" w:hAnsi="Calibri" w:cs="Calibri"/>
                <w:sz w:val="16"/>
              </w:rPr>
              <w:t>Question 2: Scenario</w:t>
            </w:r>
          </w:p>
          <w:p w14:paraId="3699906F"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3C46BAC8" w14:textId="77777777" w:rsidR="00786376" w:rsidRDefault="00786376"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007856F0" w14:textId="77777777" w:rsidR="00786376" w:rsidRDefault="00786376"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23ABE538"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Dyrektor ds. marketingu pracuje nad wprowadzeniem nowego produktu i musi utworzyć formularz zgody dla potencjalnych klientów. Formularz będzie umożliwiał zbieranie i wykorzystywanie danych osobowych. Które z poniższych stwierdzeń trzeba spełnić, aby zachować zgodność z praktykami firmy Abbott dotyczącymi zgody?</w:t>
            </w:r>
          </w:p>
          <w:p w14:paraId="14855962" w14:textId="77777777" w:rsidR="00786376" w:rsidRDefault="00786376" w:rsidP="004F4653">
            <w:pPr>
              <w:pStyle w:val="NormalWeb"/>
              <w:ind w:left="30" w:right="30"/>
              <w:rPr>
                <w:rFonts w:ascii="Calibri" w:hAnsi="Calibri" w:cs="Calibri"/>
              </w:rPr>
            </w:pPr>
            <w:r>
              <w:rPr>
                <w:rFonts w:ascii="Calibri" w:eastAsia="Calibri" w:hAnsi="Calibri" w:cs="Calibri"/>
                <w:lang w:val="pl-PL"/>
              </w:rPr>
              <w:t>Zaznacz wszystkie pasujące odpowiedzi.</w:t>
            </w:r>
          </w:p>
        </w:tc>
      </w:tr>
      <w:tr w:rsidR="00786376" w:rsidRPr="00292839" w14:paraId="6886D702" w14:textId="77777777" w:rsidTr="004F4653">
        <w:tc>
          <w:tcPr>
            <w:tcW w:w="1353" w:type="dxa"/>
            <w:shd w:val="clear" w:color="auto" w:fill="D9E2F3" w:themeFill="accent1" w:themeFillTint="33"/>
            <w:tcMar>
              <w:top w:w="120" w:type="dxa"/>
              <w:left w:w="180" w:type="dxa"/>
              <w:bottom w:w="120" w:type="dxa"/>
              <w:right w:w="180" w:type="dxa"/>
            </w:tcMar>
            <w:hideMark/>
          </w:tcPr>
          <w:p w14:paraId="7C6E69BD"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2DB72B2" w14:textId="77777777" w:rsidR="00786376" w:rsidRDefault="00786376" w:rsidP="004F4653">
            <w:pPr>
              <w:pStyle w:val="NormalWeb"/>
              <w:ind w:left="30" w:right="30"/>
              <w:rPr>
                <w:rFonts w:ascii="Calibri" w:hAnsi="Calibri" w:cs="Calibri"/>
                <w:sz w:val="16"/>
              </w:rPr>
            </w:pPr>
            <w:r>
              <w:rPr>
                <w:rFonts w:ascii="Calibri" w:hAnsi="Calibri" w:cs="Calibri"/>
                <w:sz w:val="16"/>
              </w:rPr>
              <w:t>Question 2: Options</w:t>
            </w:r>
          </w:p>
          <w:p w14:paraId="27CBD408"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519207AE" w14:textId="77777777" w:rsidR="00786376" w:rsidRDefault="00786376"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6A3D70B4" w14:textId="77777777" w:rsidR="00786376" w:rsidRDefault="00786376"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5219A911" w14:textId="77777777" w:rsidR="00786376" w:rsidRDefault="00786376"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3D77DECC" w14:textId="77777777" w:rsidR="00786376" w:rsidRDefault="00786376"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3AAB07FC"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[1] Formularz nie może wywierać presji na klientów w sprawie wyrażenia zgody.</w:t>
            </w:r>
          </w:p>
          <w:p w14:paraId="4E5E1A26"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[2] Formularz musi zawierać wszystkie informacje dla klientów dotyczące planowanego wykorzystania ich danych osobowych.</w:t>
            </w:r>
          </w:p>
          <w:p w14:paraId="0B1E0836"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[3] Formularz musi wymagać od klientów aktywnego wyrażenia zgody na zbieranie i wykorzystywanie ich danych osobowych.</w:t>
            </w:r>
          </w:p>
          <w:p w14:paraId="1A2DC26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[4] Formularz nie może zezwalać klientom na wycofanie wyrażonej zgody.</w:t>
            </w:r>
          </w:p>
        </w:tc>
      </w:tr>
      <w:tr w:rsidR="00786376" w14:paraId="64AC2BA3" w14:textId="77777777" w:rsidTr="004F4653">
        <w:tc>
          <w:tcPr>
            <w:tcW w:w="1353" w:type="dxa"/>
            <w:shd w:val="clear" w:color="auto" w:fill="D9E2F3" w:themeFill="accent1" w:themeFillTint="33"/>
            <w:tcMar>
              <w:top w:w="120" w:type="dxa"/>
              <w:left w:w="180" w:type="dxa"/>
              <w:bottom w:w="120" w:type="dxa"/>
              <w:right w:w="180" w:type="dxa"/>
            </w:tcMar>
            <w:hideMark/>
          </w:tcPr>
          <w:p w14:paraId="17F3446A"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A94646E" w14:textId="77777777" w:rsidR="00786376" w:rsidRDefault="00786376" w:rsidP="004F4653">
            <w:pPr>
              <w:pStyle w:val="NormalWeb"/>
              <w:ind w:left="30" w:right="30"/>
              <w:rPr>
                <w:rFonts w:ascii="Calibri" w:hAnsi="Calibri" w:cs="Calibri"/>
                <w:sz w:val="16"/>
              </w:rPr>
            </w:pPr>
            <w:r>
              <w:rPr>
                <w:rFonts w:ascii="Calibri" w:hAnsi="Calibri" w:cs="Calibri"/>
                <w:sz w:val="16"/>
              </w:rPr>
              <w:t>Question 2: Feedback</w:t>
            </w:r>
          </w:p>
          <w:p w14:paraId="59DDCC91"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2CFDB324"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1BCE251A"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4E7212B0"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0943C547"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07F3F862"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358C74EF"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686ECA8A" w14:textId="77777777" w:rsidR="00786376" w:rsidRDefault="00786376"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7D5D088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Praktyki firmy Abbott dotyczące zgody wymagają, aby formularz:</w:t>
            </w:r>
          </w:p>
          <w:p w14:paraId="751D925C"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był zrozumiały i zwięzły,</w:t>
            </w:r>
          </w:p>
          <w:p w14:paraId="0A84D9EC"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nie wywierał presji na osoby w sprawie wyrażenia zgody,</w:t>
            </w:r>
          </w:p>
          <w:p w14:paraId="25A8E803"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zawierał wszystkie informacje dotyczące planowanego wykorzystania danych osobowych,</w:t>
            </w:r>
          </w:p>
          <w:p w14:paraId="5BD9742F"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wymagał od osób aktywnego wyrażenia zgody na zbieranie i wykorzystywanie ich danych osobowych,</w:t>
            </w:r>
          </w:p>
          <w:p w14:paraId="404B18A6" w14:textId="77777777" w:rsidR="00786376" w:rsidRDefault="00786376"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umożliwiał swobodne wycofanie wyrażonej zgody.</w:t>
            </w:r>
          </w:p>
          <w:p w14:paraId="1BFD6F86" w14:textId="77777777" w:rsidR="00786376" w:rsidRDefault="00786376" w:rsidP="004F4653">
            <w:pPr>
              <w:pStyle w:val="NormalWeb"/>
              <w:ind w:left="30" w:right="30"/>
              <w:rPr>
                <w:rFonts w:ascii="Calibri" w:hAnsi="Calibri" w:cs="Calibri"/>
              </w:rPr>
            </w:pPr>
            <w:r>
              <w:rPr>
                <w:rStyle w:val="bold1"/>
                <w:rFonts w:ascii="Calibri" w:eastAsia="Calibri" w:hAnsi="Calibri" w:cs="Calibri"/>
                <w:lang w:val="pl-PL"/>
              </w:rPr>
              <w:t>Aby uzyskać więcej informacji, zobacz</w:t>
            </w:r>
            <w:r>
              <w:rPr>
                <w:rStyle w:val="bold1"/>
                <w:rFonts w:ascii="Calibri" w:eastAsia="Calibri" w:hAnsi="Calibri" w:cs="Calibri"/>
                <w:b w:val="0"/>
                <w:bCs w:val="0"/>
                <w:lang w:val="pl-PL"/>
              </w:rPr>
              <w:t> </w:t>
            </w:r>
            <w:r>
              <w:rPr>
                <w:rStyle w:val="bold1"/>
                <w:rFonts w:ascii="Calibri" w:eastAsia="Calibri" w:hAnsi="Calibri" w:cs="Calibri"/>
                <w:lang w:val="pl-PL"/>
              </w:rPr>
              <w:t>punkt 1.3, Zasady firmy Abbott dotyczące Ochrony prywatności od fazy projektu.</w:t>
            </w:r>
            <w:r>
              <w:rPr>
                <w:rStyle w:val="bold1"/>
                <w:rFonts w:ascii="Calibri" w:eastAsia="Calibri" w:hAnsi="Calibri" w:cs="Calibri"/>
                <w:b w:val="0"/>
                <w:bCs w:val="0"/>
                <w:lang w:val="pl-PL"/>
              </w:rPr>
              <w:t xml:space="preserve"> </w:t>
            </w:r>
          </w:p>
        </w:tc>
      </w:tr>
      <w:tr w:rsidR="00786376" w:rsidRPr="00292839" w14:paraId="184F5149" w14:textId="77777777" w:rsidTr="004F4653">
        <w:tc>
          <w:tcPr>
            <w:tcW w:w="1353" w:type="dxa"/>
            <w:shd w:val="clear" w:color="auto" w:fill="D9E2F3" w:themeFill="accent1" w:themeFillTint="33"/>
            <w:tcMar>
              <w:top w:w="120" w:type="dxa"/>
              <w:left w:w="180" w:type="dxa"/>
              <w:bottom w:w="120" w:type="dxa"/>
              <w:right w:w="180" w:type="dxa"/>
            </w:tcMar>
            <w:hideMark/>
          </w:tcPr>
          <w:p w14:paraId="3C1302C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05D673A" w14:textId="77777777" w:rsidR="00786376" w:rsidRDefault="00786376" w:rsidP="004F4653">
            <w:pPr>
              <w:pStyle w:val="NormalWeb"/>
              <w:ind w:left="30" w:right="30"/>
              <w:rPr>
                <w:rFonts w:ascii="Calibri" w:hAnsi="Calibri" w:cs="Calibri"/>
                <w:sz w:val="16"/>
              </w:rPr>
            </w:pPr>
            <w:r>
              <w:rPr>
                <w:rFonts w:ascii="Calibri" w:hAnsi="Calibri" w:cs="Calibri"/>
                <w:sz w:val="16"/>
              </w:rPr>
              <w:t>Question 3: Scenario</w:t>
            </w:r>
          </w:p>
          <w:p w14:paraId="5A4DEFFD"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7AFCA788" w14:textId="77777777" w:rsidR="00786376" w:rsidRDefault="00786376"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49B3F874"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Ujawnianie i wykorzystywanie danych wrażliwych, takich jak dane osobowe, odbywa się w firmie Abbott w drodze:</w:t>
            </w:r>
          </w:p>
        </w:tc>
      </w:tr>
      <w:tr w:rsidR="00786376" w14:paraId="75F8082C" w14:textId="77777777" w:rsidTr="004F4653">
        <w:tc>
          <w:tcPr>
            <w:tcW w:w="1353" w:type="dxa"/>
            <w:shd w:val="clear" w:color="auto" w:fill="D9E2F3" w:themeFill="accent1" w:themeFillTint="33"/>
            <w:tcMar>
              <w:top w:w="120" w:type="dxa"/>
              <w:left w:w="180" w:type="dxa"/>
              <w:bottom w:w="120" w:type="dxa"/>
              <w:right w:w="180" w:type="dxa"/>
            </w:tcMar>
            <w:hideMark/>
          </w:tcPr>
          <w:p w14:paraId="35EE1A8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A7BE7E3" w14:textId="77777777" w:rsidR="00786376" w:rsidRDefault="00786376" w:rsidP="004F4653">
            <w:pPr>
              <w:pStyle w:val="NormalWeb"/>
              <w:ind w:left="30" w:right="30"/>
              <w:rPr>
                <w:rFonts w:ascii="Calibri" w:hAnsi="Calibri" w:cs="Calibri"/>
                <w:sz w:val="16"/>
              </w:rPr>
            </w:pPr>
            <w:r>
              <w:rPr>
                <w:rFonts w:ascii="Calibri" w:hAnsi="Calibri" w:cs="Calibri"/>
                <w:sz w:val="16"/>
              </w:rPr>
              <w:t>Question 3: Options</w:t>
            </w:r>
          </w:p>
          <w:p w14:paraId="4E7BB034"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7A239254" w14:textId="77777777" w:rsidR="00786376" w:rsidRDefault="00786376" w:rsidP="004F4653">
            <w:pPr>
              <w:pStyle w:val="NormalWeb"/>
              <w:ind w:left="30" w:right="30"/>
              <w:rPr>
                <w:rFonts w:ascii="Calibri" w:hAnsi="Calibri" w:cs="Calibri"/>
                <w:lang w:val="en-IE"/>
              </w:rPr>
            </w:pPr>
            <w:r>
              <w:rPr>
                <w:rFonts w:ascii="Calibri" w:hAnsi="Calibri" w:cs="Calibri"/>
                <w:lang w:val="en-IE"/>
              </w:rPr>
              <w:t>[1] De-identification of all data.</w:t>
            </w:r>
          </w:p>
          <w:p w14:paraId="41B19FBE" w14:textId="77777777" w:rsidR="00786376" w:rsidRDefault="00786376" w:rsidP="004F4653">
            <w:pPr>
              <w:pStyle w:val="iscorrect"/>
              <w:ind w:left="30" w:right="30"/>
              <w:rPr>
                <w:rFonts w:ascii="Calibri" w:hAnsi="Calibri" w:cs="Calibri"/>
              </w:rPr>
            </w:pPr>
            <w:r>
              <w:rPr>
                <w:rFonts w:ascii="Calibri" w:hAnsi="Calibri" w:cs="Calibri"/>
              </w:rPr>
              <w:t>[2] Access controls.</w:t>
            </w:r>
          </w:p>
          <w:p w14:paraId="564A2658" w14:textId="77777777" w:rsidR="00786376" w:rsidRDefault="00786376"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75ADF481" w14:textId="77777777" w:rsidR="00786376" w:rsidRDefault="00786376" w:rsidP="004F4653">
            <w:pPr>
              <w:pStyle w:val="NormalWeb"/>
              <w:ind w:left="30" w:right="30"/>
              <w:rPr>
                <w:rFonts w:ascii="Calibri" w:hAnsi="Calibri" w:cs="Calibri"/>
              </w:rPr>
            </w:pPr>
            <w:r>
              <w:rPr>
                <w:rFonts w:ascii="Calibri" w:eastAsia="Calibri" w:hAnsi="Calibri" w:cs="Calibri"/>
                <w:lang w:val="pl-PL"/>
              </w:rPr>
              <w:t>[1] Anonimizacji wszystkich danych.</w:t>
            </w:r>
          </w:p>
          <w:p w14:paraId="2D89E057" w14:textId="77777777" w:rsidR="00786376" w:rsidRDefault="00786376" w:rsidP="004F4653">
            <w:pPr>
              <w:pStyle w:val="iscorrect"/>
              <w:ind w:left="30" w:right="30"/>
              <w:rPr>
                <w:rFonts w:ascii="Calibri" w:hAnsi="Calibri" w:cs="Calibri"/>
              </w:rPr>
            </w:pPr>
            <w:r>
              <w:rPr>
                <w:rFonts w:ascii="Calibri" w:eastAsia="Calibri" w:hAnsi="Calibri" w:cs="Calibri"/>
                <w:lang w:val="pl-PL"/>
              </w:rPr>
              <w:t>[2] Kontroli dostępu.</w:t>
            </w:r>
          </w:p>
          <w:p w14:paraId="1D703D9A" w14:textId="77777777" w:rsidR="00786376" w:rsidRDefault="00786376" w:rsidP="004F4653">
            <w:pPr>
              <w:pStyle w:val="NormalWeb"/>
              <w:ind w:left="30" w:right="30"/>
              <w:rPr>
                <w:rFonts w:ascii="Calibri" w:hAnsi="Calibri" w:cs="Calibri"/>
              </w:rPr>
            </w:pPr>
            <w:r>
              <w:rPr>
                <w:rFonts w:ascii="Calibri" w:eastAsia="Calibri" w:hAnsi="Calibri" w:cs="Calibri"/>
                <w:lang w:val="pl-PL"/>
              </w:rPr>
              <w:t>[3] 1 i 2.</w:t>
            </w:r>
          </w:p>
        </w:tc>
      </w:tr>
      <w:tr w:rsidR="00786376" w:rsidRPr="00292839" w14:paraId="217D666A" w14:textId="77777777" w:rsidTr="004F4653">
        <w:tc>
          <w:tcPr>
            <w:tcW w:w="1353" w:type="dxa"/>
            <w:shd w:val="clear" w:color="auto" w:fill="D9E2F3" w:themeFill="accent1" w:themeFillTint="33"/>
            <w:tcMar>
              <w:top w:w="120" w:type="dxa"/>
              <w:left w:w="180" w:type="dxa"/>
              <w:bottom w:w="120" w:type="dxa"/>
              <w:right w:w="180" w:type="dxa"/>
            </w:tcMar>
            <w:hideMark/>
          </w:tcPr>
          <w:p w14:paraId="475E67E9"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BC52D17" w14:textId="77777777" w:rsidR="00786376" w:rsidRDefault="00786376" w:rsidP="004F4653">
            <w:pPr>
              <w:pStyle w:val="NormalWeb"/>
              <w:ind w:left="30" w:right="30"/>
              <w:rPr>
                <w:rFonts w:ascii="Calibri" w:hAnsi="Calibri" w:cs="Calibri"/>
                <w:sz w:val="16"/>
              </w:rPr>
            </w:pPr>
            <w:r>
              <w:rPr>
                <w:rFonts w:ascii="Calibri" w:hAnsi="Calibri" w:cs="Calibri"/>
                <w:sz w:val="16"/>
              </w:rPr>
              <w:t>Question 3: Feedback</w:t>
            </w:r>
          </w:p>
          <w:p w14:paraId="265F7DDC"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386C24BC" w14:textId="77777777" w:rsidR="00786376" w:rsidRDefault="00786376"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27CA0289" w14:textId="77777777" w:rsidR="00786376" w:rsidRDefault="00786376"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0BD00B2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Ujawnianiem i wykorzystywaniem danych osobowych zarządza się za pomocą kontroli dostępu i innych procesów, które ograniczają dostęp i wykorzystanie danych do osób na określonych stanowiskach oraz w określonych celach wyszczególnionych w powiadomieniu, na które wyrażono zgodę.</w:t>
            </w:r>
          </w:p>
          <w:p w14:paraId="47479DCC" w14:textId="77777777" w:rsidR="00786376" w:rsidRDefault="00786376" w:rsidP="004F4653">
            <w:pPr>
              <w:pStyle w:val="NormalWeb"/>
              <w:ind w:left="30" w:right="30"/>
              <w:rPr>
                <w:rFonts w:ascii="Calibri" w:hAnsi="Calibri" w:cs="Calibri"/>
                <w:lang w:val="en-IE"/>
              </w:rPr>
            </w:pPr>
            <w:r>
              <w:rPr>
                <w:rStyle w:val="bold1"/>
                <w:rFonts w:ascii="Calibri" w:eastAsia="Calibri" w:hAnsi="Calibri" w:cs="Calibri"/>
                <w:lang w:val="pl-PL"/>
              </w:rPr>
              <w:t>Aby uzyskać więcej informacji, zobacz</w:t>
            </w:r>
            <w:r>
              <w:rPr>
                <w:rStyle w:val="bold1"/>
                <w:rFonts w:ascii="Calibri" w:eastAsia="Calibri" w:hAnsi="Calibri" w:cs="Calibri"/>
                <w:b w:val="0"/>
                <w:bCs w:val="0"/>
                <w:lang w:val="pl-PL"/>
              </w:rPr>
              <w:t> </w:t>
            </w:r>
            <w:r>
              <w:rPr>
                <w:rStyle w:val="bold1"/>
                <w:rFonts w:ascii="Calibri" w:eastAsia="Calibri" w:hAnsi="Calibri" w:cs="Calibri"/>
                <w:lang w:val="pl-PL"/>
              </w:rPr>
              <w:t>punkt 1.3, Zasady firmy Abbott dotyczące Ochrony prywatności od fazy projektu.</w:t>
            </w:r>
            <w:r>
              <w:rPr>
                <w:rStyle w:val="bold1"/>
                <w:rFonts w:ascii="Calibri" w:eastAsia="Calibri" w:hAnsi="Calibri" w:cs="Calibri"/>
                <w:b w:val="0"/>
                <w:bCs w:val="0"/>
                <w:lang w:val="pl-PL"/>
              </w:rPr>
              <w:t xml:space="preserve"> </w:t>
            </w:r>
          </w:p>
        </w:tc>
      </w:tr>
      <w:tr w:rsidR="00786376" w14:paraId="77B33478" w14:textId="77777777" w:rsidTr="004F4653">
        <w:tc>
          <w:tcPr>
            <w:tcW w:w="1353" w:type="dxa"/>
            <w:shd w:val="clear" w:color="auto" w:fill="D9E2F3" w:themeFill="accent1" w:themeFillTint="33"/>
            <w:tcMar>
              <w:top w:w="120" w:type="dxa"/>
              <w:left w:w="180" w:type="dxa"/>
              <w:bottom w:w="120" w:type="dxa"/>
              <w:right w:w="180" w:type="dxa"/>
            </w:tcMar>
            <w:hideMark/>
          </w:tcPr>
          <w:p w14:paraId="62CEB909"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F9D87E1" w14:textId="77777777" w:rsidR="00786376" w:rsidRDefault="00786376" w:rsidP="004F4653">
            <w:pPr>
              <w:pStyle w:val="NormalWeb"/>
              <w:ind w:left="30" w:right="30"/>
              <w:rPr>
                <w:rFonts w:ascii="Calibri" w:hAnsi="Calibri" w:cs="Calibri"/>
                <w:sz w:val="16"/>
              </w:rPr>
            </w:pPr>
            <w:r>
              <w:rPr>
                <w:rFonts w:ascii="Calibri" w:hAnsi="Calibri" w:cs="Calibri"/>
                <w:sz w:val="16"/>
              </w:rPr>
              <w:t>Question 4: Scenario</w:t>
            </w:r>
          </w:p>
          <w:p w14:paraId="49729502"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4BCB5880" w14:textId="77777777" w:rsidR="00786376" w:rsidRDefault="00786376"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530EFA1E" w14:textId="77777777" w:rsidR="00786376" w:rsidRDefault="00786376"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009E4604" w14:textId="77777777" w:rsidR="00786376" w:rsidRDefault="00786376" w:rsidP="004F4653">
            <w:pPr>
              <w:pStyle w:val="NormalWeb"/>
              <w:ind w:left="30" w:right="30"/>
              <w:rPr>
                <w:rFonts w:ascii="Calibri" w:hAnsi="Calibri" w:cs="Calibri"/>
              </w:rPr>
            </w:pPr>
            <w:r>
              <w:rPr>
                <w:rFonts w:ascii="Calibri" w:eastAsia="Calibri" w:hAnsi="Calibri" w:cs="Calibri"/>
                <w:lang w:val="pl-PL"/>
              </w:rPr>
              <w:t>Które z poniższych stwierdzeń są prawdziwe, jeśli chodzi o przechowywanie i utylizację danych osobowych?</w:t>
            </w:r>
          </w:p>
          <w:p w14:paraId="52F0B742" w14:textId="77777777" w:rsidR="00786376" w:rsidRDefault="00786376" w:rsidP="004F4653">
            <w:pPr>
              <w:pStyle w:val="NormalWeb"/>
              <w:ind w:left="30" w:right="30"/>
              <w:rPr>
                <w:rFonts w:ascii="Calibri" w:hAnsi="Calibri" w:cs="Calibri"/>
              </w:rPr>
            </w:pPr>
            <w:r>
              <w:rPr>
                <w:rFonts w:ascii="Calibri" w:eastAsia="Calibri" w:hAnsi="Calibri" w:cs="Calibri"/>
                <w:lang w:val="pl-PL"/>
              </w:rPr>
              <w:t>Zaznacz wszystkie pasujące odpowiedzi.</w:t>
            </w:r>
          </w:p>
        </w:tc>
      </w:tr>
      <w:tr w:rsidR="00786376" w:rsidRPr="00292839" w14:paraId="07D7D9CD" w14:textId="77777777" w:rsidTr="004F4653">
        <w:tc>
          <w:tcPr>
            <w:tcW w:w="1353" w:type="dxa"/>
            <w:shd w:val="clear" w:color="auto" w:fill="D9E2F3" w:themeFill="accent1" w:themeFillTint="33"/>
            <w:tcMar>
              <w:top w:w="120" w:type="dxa"/>
              <w:left w:w="180" w:type="dxa"/>
              <w:bottom w:w="120" w:type="dxa"/>
              <w:right w:w="180" w:type="dxa"/>
            </w:tcMar>
            <w:hideMark/>
          </w:tcPr>
          <w:p w14:paraId="30F0CE90"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131449A" w14:textId="77777777" w:rsidR="00786376" w:rsidRDefault="00786376" w:rsidP="004F4653">
            <w:pPr>
              <w:pStyle w:val="NormalWeb"/>
              <w:ind w:left="30" w:right="30"/>
              <w:rPr>
                <w:rFonts w:ascii="Calibri" w:hAnsi="Calibri" w:cs="Calibri"/>
                <w:sz w:val="16"/>
              </w:rPr>
            </w:pPr>
            <w:r>
              <w:rPr>
                <w:rFonts w:ascii="Calibri" w:hAnsi="Calibri" w:cs="Calibri"/>
                <w:sz w:val="16"/>
              </w:rPr>
              <w:t>Question 4: Options</w:t>
            </w:r>
          </w:p>
          <w:p w14:paraId="7A219D10"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769355D6" w14:textId="77777777" w:rsidR="00786376" w:rsidRDefault="00786376"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0D50E9A8"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74208FB2" w14:textId="77777777" w:rsidR="00786376" w:rsidRDefault="00786376"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20358C50"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[1] Dane osobowe są zatrzymywane wyłącznie przez czas niezbędny do osiągnięcia celów, dla których były zbierane i przetwarzane.</w:t>
            </w:r>
          </w:p>
          <w:p w14:paraId="41549B39"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 xml:space="preserve">[2] Gdy dane nie są już wymagane w aktywnym środowisku produkcyjnym, </w:t>
            </w:r>
            <w:r>
              <w:rPr>
                <w:rFonts w:ascii="Calibri" w:eastAsia="Calibri" w:hAnsi="Calibri" w:cs="Calibri"/>
                <w:u w:val="single"/>
                <w:lang w:val="pl-PL"/>
              </w:rPr>
              <w:t>zawsze</w:t>
            </w:r>
            <w:r>
              <w:rPr>
                <w:rFonts w:ascii="Calibri" w:eastAsia="Calibri" w:hAnsi="Calibri" w:cs="Calibri"/>
                <w:lang w:val="pl-PL"/>
              </w:rPr>
              <w:t xml:space="preserve"> należy je zutylizować.</w:t>
            </w:r>
          </w:p>
          <w:p w14:paraId="65D3C274"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[3] Przechowywanie i utylizacja danych osobowych podlega wszelkim zabezpieczeniom prawnym.</w:t>
            </w:r>
          </w:p>
        </w:tc>
      </w:tr>
      <w:tr w:rsidR="00786376" w:rsidRPr="00292839" w14:paraId="423D5FD8" w14:textId="77777777" w:rsidTr="004F4653">
        <w:tc>
          <w:tcPr>
            <w:tcW w:w="1353" w:type="dxa"/>
            <w:shd w:val="clear" w:color="auto" w:fill="D9E2F3" w:themeFill="accent1" w:themeFillTint="33"/>
            <w:tcMar>
              <w:top w:w="120" w:type="dxa"/>
              <w:left w:w="180" w:type="dxa"/>
              <w:bottom w:w="120" w:type="dxa"/>
              <w:right w:w="180" w:type="dxa"/>
            </w:tcMar>
            <w:hideMark/>
          </w:tcPr>
          <w:p w14:paraId="7ECB3209"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44B75AF" w14:textId="77777777" w:rsidR="00786376" w:rsidRDefault="00786376" w:rsidP="004F4653">
            <w:pPr>
              <w:pStyle w:val="NormalWeb"/>
              <w:ind w:left="30" w:right="30"/>
              <w:rPr>
                <w:rFonts w:ascii="Calibri" w:hAnsi="Calibri" w:cs="Calibri"/>
                <w:sz w:val="16"/>
              </w:rPr>
            </w:pPr>
            <w:r>
              <w:rPr>
                <w:rFonts w:ascii="Calibri" w:hAnsi="Calibri" w:cs="Calibri"/>
                <w:sz w:val="16"/>
              </w:rPr>
              <w:t>Question 4: Feedback</w:t>
            </w:r>
          </w:p>
          <w:p w14:paraId="6DEEA27F"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76DCDFDD" w14:textId="77777777" w:rsidR="00786376" w:rsidRDefault="00786376"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128519B3" w14:textId="77777777" w:rsidR="00786376" w:rsidRDefault="00786376"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1737979C"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Ogólnie rzecz biorąc, firma Abbott powinna przechowywać dane osobowe wyłącznie przez czas niezbędny do osiągnięcia celów, dla których były zbierane i przetwarzane. Gdy dane nie są już wymagane w aktywnym środowisku produkcyjnym, muszą być archiwizowane lub utylizowane w sposób zgodny z wymogami firmy Abbott dotyczącymi zarządzania danymi, ich przechowywania i utylizacji. Nasze wymagania dotyczące przechowywania i utylizacji podlegają również wszelkim zabezpieczeniom prawnym.</w:t>
            </w:r>
          </w:p>
          <w:p w14:paraId="4ABFFC42"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uzyskać więcej informacji na temat poprawnej odpowiedzi, zobacz punkt 1.3, Zasady firmy Abbott dotyczące Ochrony prywatności od fazy projektu.</w:t>
            </w:r>
          </w:p>
        </w:tc>
      </w:tr>
      <w:tr w:rsidR="00786376" w14:paraId="4383C1A1" w14:textId="77777777" w:rsidTr="004F4653">
        <w:tc>
          <w:tcPr>
            <w:tcW w:w="1353" w:type="dxa"/>
            <w:shd w:val="clear" w:color="auto" w:fill="D9E2F3" w:themeFill="accent1" w:themeFillTint="33"/>
            <w:tcMar>
              <w:top w:w="120" w:type="dxa"/>
              <w:left w:w="180" w:type="dxa"/>
              <w:bottom w:w="120" w:type="dxa"/>
              <w:right w:w="180" w:type="dxa"/>
            </w:tcMar>
            <w:hideMark/>
          </w:tcPr>
          <w:p w14:paraId="4792C29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43F6AD3" w14:textId="77777777" w:rsidR="00786376" w:rsidRDefault="00786376" w:rsidP="004F4653">
            <w:pPr>
              <w:pStyle w:val="NormalWeb"/>
              <w:ind w:left="30" w:right="30"/>
              <w:rPr>
                <w:rFonts w:ascii="Calibri" w:hAnsi="Calibri" w:cs="Calibri"/>
                <w:sz w:val="16"/>
              </w:rPr>
            </w:pPr>
            <w:r>
              <w:rPr>
                <w:rFonts w:ascii="Calibri" w:hAnsi="Calibri" w:cs="Calibri"/>
                <w:sz w:val="16"/>
              </w:rPr>
              <w:t>Question 5: Scenario</w:t>
            </w:r>
          </w:p>
          <w:p w14:paraId="6FF2104B"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3467FFD0" w14:textId="77777777" w:rsidR="00786376" w:rsidRDefault="00786376"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14CD9E10" w14:textId="77777777" w:rsidR="00786376" w:rsidRDefault="00786376"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2F359AF0" w14:textId="77777777" w:rsidR="00786376" w:rsidRDefault="00786376" w:rsidP="004F4653">
            <w:pPr>
              <w:pStyle w:val="NormalWeb"/>
              <w:ind w:left="30" w:right="30"/>
              <w:rPr>
                <w:rFonts w:ascii="Calibri" w:hAnsi="Calibri" w:cs="Calibri"/>
              </w:rPr>
            </w:pPr>
            <w:r>
              <w:rPr>
                <w:rFonts w:ascii="Calibri" w:eastAsia="Calibri" w:hAnsi="Calibri" w:cs="Calibri"/>
                <w:lang w:val="pl-PL"/>
              </w:rPr>
              <w:t>Inżynier opracowuje nowy produkt. Które z poniższych danych należy uznać za poufne informacje biznesowe, o których bezpieczeństwo należy dbać?</w:t>
            </w:r>
          </w:p>
          <w:p w14:paraId="3685BBD6" w14:textId="77777777" w:rsidR="00786376" w:rsidRDefault="00786376" w:rsidP="004F4653">
            <w:pPr>
              <w:pStyle w:val="NormalWeb"/>
              <w:ind w:left="30" w:right="30"/>
              <w:rPr>
                <w:rFonts w:ascii="Calibri" w:hAnsi="Calibri" w:cs="Calibri"/>
              </w:rPr>
            </w:pPr>
            <w:r>
              <w:rPr>
                <w:rFonts w:ascii="Calibri" w:eastAsia="Calibri" w:hAnsi="Calibri" w:cs="Calibri"/>
                <w:lang w:val="pl-PL"/>
              </w:rPr>
              <w:t>Zaznacz wszystkie pasujące odpowiedzi.</w:t>
            </w:r>
          </w:p>
        </w:tc>
      </w:tr>
      <w:tr w:rsidR="00786376" w:rsidRPr="00292839" w14:paraId="4C8ADFBD" w14:textId="77777777" w:rsidTr="004F4653">
        <w:tc>
          <w:tcPr>
            <w:tcW w:w="1353" w:type="dxa"/>
            <w:shd w:val="clear" w:color="auto" w:fill="D9E2F3" w:themeFill="accent1" w:themeFillTint="33"/>
            <w:tcMar>
              <w:top w:w="120" w:type="dxa"/>
              <w:left w:w="180" w:type="dxa"/>
              <w:bottom w:w="120" w:type="dxa"/>
              <w:right w:w="180" w:type="dxa"/>
            </w:tcMar>
            <w:hideMark/>
          </w:tcPr>
          <w:p w14:paraId="30A822DE"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D4E6F46" w14:textId="77777777" w:rsidR="00786376" w:rsidRDefault="00786376" w:rsidP="004F4653">
            <w:pPr>
              <w:pStyle w:val="NormalWeb"/>
              <w:ind w:left="30" w:right="30"/>
              <w:rPr>
                <w:rFonts w:ascii="Calibri" w:hAnsi="Calibri" w:cs="Calibri"/>
                <w:sz w:val="16"/>
              </w:rPr>
            </w:pPr>
            <w:r>
              <w:rPr>
                <w:rFonts w:ascii="Calibri" w:hAnsi="Calibri" w:cs="Calibri"/>
                <w:sz w:val="16"/>
              </w:rPr>
              <w:t>Question 5: Options</w:t>
            </w:r>
          </w:p>
          <w:p w14:paraId="050F94FE"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41D38F78" w14:textId="77777777" w:rsidR="00786376" w:rsidRDefault="00786376"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6C33B519" w14:textId="77777777" w:rsidR="00786376" w:rsidRDefault="00786376"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16B77D5D" w14:textId="77777777" w:rsidR="00786376" w:rsidRDefault="00786376"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1851273D" w14:textId="77777777" w:rsidR="00786376" w:rsidRDefault="00786376"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7C5B0973" w14:textId="77777777" w:rsidR="00786376" w:rsidRDefault="00786376"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4B868D1E"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[1] Przewidywania i prognozy dotyczące sprzedaży nowego produktu.</w:t>
            </w:r>
          </w:p>
          <w:p w14:paraId="03E099F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[2] Dane finansowe pochodzące z rocznego sprawozdania firmy Abbott.</w:t>
            </w:r>
          </w:p>
          <w:p w14:paraId="5A80031B"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[3] Informacje dotyczące zakupów, takie jak oferty przetargowe, dotyczące nowego produktu.</w:t>
            </w:r>
          </w:p>
          <w:p w14:paraId="7C04033D"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[4] Informacje dotyczące podobnych produktów konkurencji.</w:t>
            </w:r>
          </w:p>
          <w:p w14:paraId="40FD3299"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[5] Oferty od dostawców zewnętrznych związane z nowym produktem.</w:t>
            </w:r>
          </w:p>
        </w:tc>
      </w:tr>
      <w:tr w:rsidR="00786376" w:rsidRPr="00292839" w14:paraId="380B8228" w14:textId="77777777" w:rsidTr="004F4653">
        <w:tc>
          <w:tcPr>
            <w:tcW w:w="1353" w:type="dxa"/>
            <w:shd w:val="clear" w:color="auto" w:fill="D9E2F3" w:themeFill="accent1" w:themeFillTint="33"/>
            <w:tcMar>
              <w:top w:w="120" w:type="dxa"/>
              <w:left w:w="180" w:type="dxa"/>
              <w:bottom w:w="120" w:type="dxa"/>
              <w:right w:w="180" w:type="dxa"/>
            </w:tcMar>
            <w:hideMark/>
          </w:tcPr>
          <w:p w14:paraId="06B62C6E"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5D3387A" w14:textId="77777777" w:rsidR="00786376" w:rsidRDefault="00786376" w:rsidP="004F4653">
            <w:pPr>
              <w:pStyle w:val="NormalWeb"/>
              <w:ind w:left="30" w:right="30"/>
              <w:rPr>
                <w:rFonts w:ascii="Calibri" w:hAnsi="Calibri" w:cs="Calibri"/>
                <w:sz w:val="16"/>
              </w:rPr>
            </w:pPr>
            <w:r>
              <w:rPr>
                <w:rFonts w:ascii="Calibri" w:hAnsi="Calibri" w:cs="Calibri"/>
                <w:sz w:val="16"/>
              </w:rPr>
              <w:t>Question 5: Feedback</w:t>
            </w:r>
          </w:p>
          <w:p w14:paraId="632A62DB"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6C1F50C9" w14:textId="77777777" w:rsidR="00786376" w:rsidRDefault="00786376"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086B1813" w14:textId="77777777" w:rsidR="00786376" w:rsidRDefault="00786376" w:rsidP="004F4653">
            <w:pPr>
              <w:pStyle w:val="NormalWeb"/>
              <w:ind w:left="30" w:right="30"/>
              <w:rPr>
                <w:rFonts w:ascii="Calibri" w:hAnsi="Calibri" w:cs="Calibri"/>
                <w:lang w:val="en-IE"/>
              </w:rPr>
            </w:pPr>
            <w:r>
              <w:rPr>
                <w:rFonts w:ascii="Calibri" w:hAnsi="Calibri" w:cs="Calibri"/>
                <w:lang w:val="en-IE"/>
              </w:rPr>
              <w:t>Is this information publicly available?</w:t>
            </w:r>
          </w:p>
          <w:p w14:paraId="0F87377E" w14:textId="77777777" w:rsidR="00786376" w:rsidRDefault="00786376"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5168A527" w14:textId="77777777" w:rsidR="00786376" w:rsidRDefault="00786376"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3694B4D7"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Poufne informacje biznesowe to szeroka kategoria. Zawiera ona wiele informacji biznesowych, które wykorzystujemy i z którymi mamy codzienny kontakt. Dobrym sposobem na sprawdzenie, czy coś jest poufne, jest zadanie sobie prostego pytania:</w:t>
            </w:r>
          </w:p>
          <w:p w14:paraId="01EA769F" w14:textId="77777777" w:rsidR="00786376" w:rsidRPr="00292839" w:rsidRDefault="00786376" w:rsidP="004F4653">
            <w:pPr>
              <w:pStyle w:val="NormalWeb"/>
              <w:ind w:left="30" w:right="30"/>
              <w:rPr>
                <w:rFonts w:ascii="Calibri" w:hAnsi="Calibri" w:cs="Calibri"/>
                <w:lang w:val="pl-PL"/>
              </w:rPr>
            </w:pPr>
            <w:r>
              <w:rPr>
                <w:rFonts w:ascii="Calibri" w:eastAsia="Calibri" w:hAnsi="Calibri" w:cs="Calibri"/>
                <w:lang w:val="pl-PL"/>
              </w:rPr>
              <w:t>Czy te informacje są publicznie dostępne?</w:t>
            </w:r>
          </w:p>
          <w:p w14:paraId="1AD5756D" w14:textId="77777777" w:rsidR="00786376" w:rsidRPr="00292839" w:rsidRDefault="00786376" w:rsidP="004F4653">
            <w:pPr>
              <w:pStyle w:val="NormalWeb"/>
              <w:ind w:left="30" w:right="30"/>
              <w:rPr>
                <w:rFonts w:ascii="Calibri" w:hAnsi="Calibri" w:cs="Calibri"/>
                <w:lang w:val="pl-PL"/>
              </w:rPr>
            </w:pPr>
            <w:r>
              <w:rPr>
                <w:rFonts w:ascii="Calibri" w:eastAsia="Calibri" w:hAnsi="Calibri" w:cs="Calibri"/>
                <w:lang w:val="pl-PL"/>
              </w:rPr>
              <w:t>Jeśli odpowiedź brzmi „nie”, wówczas informacje są z całą pewnością poufne i należy podjąć odpowiednie kroki w celu ich ochrony.</w:t>
            </w:r>
          </w:p>
          <w:p w14:paraId="0A068AE7" w14:textId="77777777" w:rsidR="00786376" w:rsidRPr="00292839" w:rsidRDefault="00786376" w:rsidP="004F4653">
            <w:pPr>
              <w:pStyle w:val="NormalWeb"/>
              <w:ind w:left="30" w:right="30"/>
              <w:rPr>
                <w:rFonts w:ascii="Calibri" w:hAnsi="Calibri" w:cs="Calibri"/>
                <w:lang w:val="pl-PL"/>
              </w:rPr>
            </w:pPr>
            <w:r>
              <w:rPr>
                <w:rFonts w:ascii="Calibri" w:eastAsia="Calibri" w:hAnsi="Calibri" w:cs="Calibri"/>
                <w:lang w:val="pl-PL"/>
              </w:rPr>
              <w:t>Aby uzyskać więcej informacji, zobacz punkt 2.1, Rozpoznawanie poufnych informacji biznesowych.</w:t>
            </w:r>
          </w:p>
        </w:tc>
      </w:tr>
      <w:tr w:rsidR="00786376" w:rsidRPr="00292839" w14:paraId="19243B8A" w14:textId="77777777" w:rsidTr="004F4653">
        <w:tc>
          <w:tcPr>
            <w:tcW w:w="1353" w:type="dxa"/>
            <w:shd w:val="clear" w:color="auto" w:fill="D9E2F3" w:themeFill="accent1" w:themeFillTint="33"/>
            <w:tcMar>
              <w:top w:w="120" w:type="dxa"/>
              <w:left w:w="180" w:type="dxa"/>
              <w:bottom w:w="120" w:type="dxa"/>
              <w:right w:w="180" w:type="dxa"/>
            </w:tcMar>
            <w:hideMark/>
          </w:tcPr>
          <w:p w14:paraId="2C8D01E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88E34A3" w14:textId="77777777" w:rsidR="00786376" w:rsidRDefault="00786376" w:rsidP="004F4653">
            <w:pPr>
              <w:pStyle w:val="NormalWeb"/>
              <w:ind w:left="30" w:right="30"/>
              <w:rPr>
                <w:rFonts w:ascii="Calibri" w:hAnsi="Calibri" w:cs="Calibri"/>
                <w:sz w:val="16"/>
              </w:rPr>
            </w:pPr>
            <w:r>
              <w:rPr>
                <w:rFonts w:ascii="Calibri" w:hAnsi="Calibri" w:cs="Calibri"/>
                <w:sz w:val="16"/>
              </w:rPr>
              <w:t>Question 6: Scenario</w:t>
            </w:r>
          </w:p>
          <w:p w14:paraId="42861C85"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2E00E2D9" w14:textId="77777777" w:rsidR="00786376" w:rsidRDefault="00786376"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730B721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Ogólne rozporządzenie o ochronie danych (RODO) jest jednym z najbardziej kompleksowych aktów prawnych na świecie dotyczących prywatności. Stanowi standard ochrony prywatności wprowadzony w 2018 roku. Rozporządzenie opracowano w:</w:t>
            </w:r>
          </w:p>
        </w:tc>
      </w:tr>
      <w:tr w:rsidR="00786376" w14:paraId="70B5C080" w14:textId="77777777" w:rsidTr="004F4653">
        <w:tc>
          <w:tcPr>
            <w:tcW w:w="1353" w:type="dxa"/>
            <w:shd w:val="clear" w:color="auto" w:fill="D9E2F3" w:themeFill="accent1" w:themeFillTint="33"/>
            <w:tcMar>
              <w:top w:w="120" w:type="dxa"/>
              <w:left w:w="180" w:type="dxa"/>
              <w:bottom w:w="120" w:type="dxa"/>
              <w:right w:w="180" w:type="dxa"/>
            </w:tcMar>
            <w:hideMark/>
          </w:tcPr>
          <w:p w14:paraId="1E0CE1B2"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F3B24DB" w14:textId="77777777" w:rsidR="00786376" w:rsidRDefault="00786376" w:rsidP="004F4653">
            <w:pPr>
              <w:pStyle w:val="NormalWeb"/>
              <w:ind w:left="30" w:right="30"/>
              <w:rPr>
                <w:rFonts w:ascii="Calibri" w:hAnsi="Calibri" w:cs="Calibri"/>
                <w:sz w:val="16"/>
              </w:rPr>
            </w:pPr>
            <w:r>
              <w:rPr>
                <w:rFonts w:ascii="Calibri" w:hAnsi="Calibri" w:cs="Calibri"/>
                <w:sz w:val="16"/>
              </w:rPr>
              <w:t>Question 6: Options</w:t>
            </w:r>
          </w:p>
          <w:p w14:paraId="4B01D26E"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1FF29CF4" w14:textId="77777777" w:rsidR="00786376" w:rsidRDefault="00786376" w:rsidP="004F4653">
            <w:pPr>
              <w:pStyle w:val="NormalWeb"/>
              <w:ind w:left="30" w:right="30"/>
              <w:rPr>
                <w:rFonts w:ascii="Calibri" w:hAnsi="Calibri" w:cs="Calibri"/>
                <w:lang w:val="en-IE"/>
              </w:rPr>
            </w:pPr>
            <w:r>
              <w:rPr>
                <w:rFonts w:ascii="Calibri" w:hAnsi="Calibri" w:cs="Calibri"/>
                <w:lang w:val="en-IE"/>
              </w:rPr>
              <w:t>[1] Canada</w:t>
            </w:r>
          </w:p>
          <w:p w14:paraId="397C120F" w14:textId="77777777" w:rsidR="00786376" w:rsidRDefault="00786376" w:rsidP="004F4653">
            <w:pPr>
              <w:pStyle w:val="NormalWeb"/>
              <w:ind w:left="30" w:right="30"/>
              <w:rPr>
                <w:rFonts w:ascii="Calibri" w:hAnsi="Calibri" w:cs="Calibri"/>
                <w:lang w:val="en-IE"/>
              </w:rPr>
            </w:pPr>
            <w:r>
              <w:rPr>
                <w:rFonts w:ascii="Calibri" w:hAnsi="Calibri" w:cs="Calibri"/>
                <w:lang w:val="en-IE"/>
              </w:rPr>
              <w:t>[2] Asia</w:t>
            </w:r>
          </w:p>
          <w:p w14:paraId="67CDA5FC" w14:textId="77777777" w:rsidR="00786376" w:rsidRDefault="00786376" w:rsidP="004F4653">
            <w:pPr>
              <w:pStyle w:val="iscorrect"/>
              <w:ind w:left="30" w:right="30"/>
              <w:rPr>
                <w:rFonts w:ascii="Calibri" w:hAnsi="Calibri" w:cs="Calibri"/>
                <w:lang w:val="en-IE"/>
              </w:rPr>
            </w:pPr>
            <w:r>
              <w:rPr>
                <w:rFonts w:ascii="Calibri" w:hAnsi="Calibri" w:cs="Calibri"/>
                <w:lang w:val="en-IE"/>
              </w:rPr>
              <w:t>[3] Europe</w:t>
            </w:r>
          </w:p>
          <w:p w14:paraId="57659AE6" w14:textId="77777777" w:rsidR="00786376" w:rsidRDefault="00786376" w:rsidP="004F4653">
            <w:pPr>
              <w:pStyle w:val="NormalWeb"/>
              <w:ind w:left="30" w:right="30"/>
              <w:rPr>
                <w:rFonts w:ascii="Calibri" w:hAnsi="Calibri" w:cs="Calibri"/>
                <w:lang w:val="en-IE"/>
              </w:rPr>
            </w:pPr>
            <w:r>
              <w:rPr>
                <w:rFonts w:ascii="Calibri" w:hAnsi="Calibri" w:cs="Calibri"/>
                <w:lang w:val="en-IE"/>
              </w:rPr>
              <w:t>[4] Russia</w:t>
            </w:r>
          </w:p>
          <w:p w14:paraId="6FF44809" w14:textId="77777777" w:rsidR="00786376" w:rsidRDefault="00786376" w:rsidP="004F4653">
            <w:pPr>
              <w:pStyle w:val="NormalWeb"/>
              <w:ind w:left="30" w:right="30"/>
              <w:rPr>
                <w:rFonts w:ascii="Calibri" w:hAnsi="Calibri" w:cs="Calibri"/>
                <w:lang w:val="en-IE"/>
              </w:rPr>
            </w:pPr>
            <w:r>
              <w:rPr>
                <w:rFonts w:ascii="Calibri" w:hAnsi="Calibri" w:cs="Calibri"/>
                <w:lang w:val="en-IE"/>
              </w:rPr>
              <w:t>[5] United States</w:t>
            </w:r>
          </w:p>
          <w:p w14:paraId="097C8359" w14:textId="77777777" w:rsidR="00786376" w:rsidRDefault="00786376"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08C7AD66" w14:textId="77777777" w:rsidR="00786376" w:rsidRDefault="00786376" w:rsidP="004F4653">
            <w:pPr>
              <w:pStyle w:val="NormalWeb"/>
              <w:ind w:left="30" w:right="30"/>
              <w:rPr>
                <w:rFonts w:ascii="Calibri" w:hAnsi="Calibri" w:cs="Calibri"/>
              </w:rPr>
            </w:pPr>
            <w:r>
              <w:rPr>
                <w:rFonts w:ascii="Calibri" w:eastAsia="Calibri" w:hAnsi="Calibri" w:cs="Calibri"/>
                <w:lang w:val="pl-PL"/>
              </w:rPr>
              <w:t>[1] Kanadzie</w:t>
            </w:r>
          </w:p>
          <w:p w14:paraId="6F53E124" w14:textId="77777777" w:rsidR="00786376" w:rsidRDefault="00786376" w:rsidP="004F4653">
            <w:pPr>
              <w:pStyle w:val="NormalWeb"/>
              <w:ind w:left="30" w:right="30"/>
              <w:rPr>
                <w:rFonts w:ascii="Calibri" w:hAnsi="Calibri" w:cs="Calibri"/>
              </w:rPr>
            </w:pPr>
            <w:r>
              <w:rPr>
                <w:rFonts w:ascii="Calibri" w:eastAsia="Calibri" w:hAnsi="Calibri" w:cs="Calibri"/>
                <w:lang w:val="pl-PL"/>
              </w:rPr>
              <w:t>[2] Azji</w:t>
            </w:r>
          </w:p>
          <w:p w14:paraId="7FF12007" w14:textId="77777777" w:rsidR="00786376" w:rsidRDefault="00786376" w:rsidP="004F4653">
            <w:pPr>
              <w:pStyle w:val="iscorrect"/>
              <w:ind w:left="30" w:right="30"/>
              <w:rPr>
                <w:rFonts w:ascii="Calibri" w:hAnsi="Calibri" w:cs="Calibri"/>
              </w:rPr>
            </w:pPr>
            <w:r>
              <w:rPr>
                <w:rFonts w:ascii="Calibri" w:eastAsia="Calibri" w:hAnsi="Calibri" w:cs="Calibri"/>
                <w:lang w:val="pl-PL"/>
              </w:rPr>
              <w:t>[3] Europie</w:t>
            </w:r>
          </w:p>
          <w:p w14:paraId="6066B9C8" w14:textId="77777777" w:rsidR="00786376" w:rsidRDefault="00786376" w:rsidP="004F4653">
            <w:pPr>
              <w:pStyle w:val="NormalWeb"/>
              <w:ind w:left="30" w:right="30"/>
              <w:rPr>
                <w:rFonts w:ascii="Calibri" w:hAnsi="Calibri" w:cs="Calibri"/>
              </w:rPr>
            </w:pPr>
            <w:r>
              <w:rPr>
                <w:rFonts w:ascii="Calibri" w:eastAsia="Calibri" w:hAnsi="Calibri" w:cs="Calibri"/>
                <w:lang w:val="pl-PL"/>
              </w:rPr>
              <w:t>[4] Rosji</w:t>
            </w:r>
          </w:p>
          <w:p w14:paraId="5FF216A1" w14:textId="77777777" w:rsidR="00786376" w:rsidRDefault="00786376" w:rsidP="004F4653">
            <w:pPr>
              <w:pStyle w:val="NormalWeb"/>
              <w:ind w:left="30" w:right="30"/>
              <w:rPr>
                <w:rFonts w:ascii="Calibri" w:hAnsi="Calibri" w:cs="Calibri"/>
              </w:rPr>
            </w:pPr>
            <w:r>
              <w:rPr>
                <w:rFonts w:ascii="Calibri" w:eastAsia="Calibri" w:hAnsi="Calibri" w:cs="Calibri"/>
                <w:lang w:val="pl-PL"/>
              </w:rPr>
              <w:t>[5] Stanach Zjednoczonych</w:t>
            </w:r>
          </w:p>
          <w:p w14:paraId="655B0AAF" w14:textId="77777777" w:rsidR="00786376" w:rsidRDefault="00786376" w:rsidP="004F4653">
            <w:pPr>
              <w:pStyle w:val="NormalWeb"/>
              <w:ind w:left="30" w:right="30"/>
              <w:rPr>
                <w:rFonts w:ascii="Calibri" w:hAnsi="Calibri" w:cs="Calibri"/>
              </w:rPr>
            </w:pPr>
            <w:r>
              <w:rPr>
                <w:rFonts w:ascii="Calibri" w:eastAsia="Calibri" w:hAnsi="Calibri" w:cs="Calibri"/>
                <w:lang w:val="pl-PL"/>
              </w:rPr>
              <w:t>[6] Ameryce Łacińskiej</w:t>
            </w:r>
          </w:p>
        </w:tc>
      </w:tr>
      <w:tr w:rsidR="00786376" w:rsidRPr="00292839" w14:paraId="151BA67B" w14:textId="77777777" w:rsidTr="004F4653">
        <w:tc>
          <w:tcPr>
            <w:tcW w:w="1353" w:type="dxa"/>
            <w:shd w:val="clear" w:color="auto" w:fill="D9E2F3" w:themeFill="accent1" w:themeFillTint="33"/>
            <w:tcMar>
              <w:top w:w="120" w:type="dxa"/>
              <w:left w:w="180" w:type="dxa"/>
              <w:bottom w:w="120" w:type="dxa"/>
              <w:right w:w="180" w:type="dxa"/>
            </w:tcMar>
            <w:hideMark/>
          </w:tcPr>
          <w:p w14:paraId="07A6E20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83A7712" w14:textId="77777777" w:rsidR="00786376" w:rsidRDefault="00786376" w:rsidP="004F4653">
            <w:pPr>
              <w:pStyle w:val="NormalWeb"/>
              <w:ind w:left="30" w:right="30"/>
              <w:rPr>
                <w:rFonts w:ascii="Calibri" w:hAnsi="Calibri" w:cs="Calibri"/>
                <w:sz w:val="16"/>
              </w:rPr>
            </w:pPr>
            <w:r>
              <w:rPr>
                <w:rFonts w:ascii="Calibri" w:hAnsi="Calibri" w:cs="Calibri"/>
                <w:sz w:val="16"/>
              </w:rPr>
              <w:t>Question 6: Feedback</w:t>
            </w:r>
          </w:p>
          <w:p w14:paraId="65F6B46B"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447466A1" w14:textId="77777777" w:rsidR="00786376" w:rsidRDefault="00786376"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40920EB2" w14:textId="77777777" w:rsidR="00786376" w:rsidRDefault="00786376"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3E4AA532"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Prawidłowa jest odpowiedź W Europie. Europejskie Ogólne rozporządzenie o ochronie danych (RODO) jest jednym z najbardziej kompleksowych aktów prawnych dotyczących prywatności, a od momentu wprowadzenia w życie w 2018 r. wyznacza standardy ochrony prywatności, które inne kraje starają się naśladować.</w:t>
            </w:r>
          </w:p>
          <w:p w14:paraId="50B04388"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Aby uzyskać więcej informacji, zobacz punkt 1.2, Porozumienia prawne, regulacyjne i umowne.</w:t>
            </w:r>
          </w:p>
        </w:tc>
      </w:tr>
      <w:tr w:rsidR="00786376" w14:paraId="20F52A1B" w14:textId="77777777" w:rsidTr="004F4653">
        <w:tc>
          <w:tcPr>
            <w:tcW w:w="1353" w:type="dxa"/>
            <w:shd w:val="clear" w:color="auto" w:fill="D9E2F3" w:themeFill="accent1" w:themeFillTint="33"/>
            <w:tcMar>
              <w:top w:w="120" w:type="dxa"/>
              <w:left w:w="180" w:type="dxa"/>
              <w:bottom w:w="120" w:type="dxa"/>
              <w:right w:w="180" w:type="dxa"/>
            </w:tcMar>
            <w:hideMark/>
          </w:tcPr>
          <w:p w14:paraId="60CE69A4"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9B791D1" w14:textId="77777777" w:rsidR="00786376" w:rsidRDefault="00786376" w:rsidP="004F4653">
            <w:pPr>
              <w:pStyle w:val="NormalWeb"/>
              <w:ind w:left="30" w:right="30"/>
              <w:rPr>
                <w:rFonts w:ascii="Calibri" w:hAnsi="Calibri" w:cs="Calibri"/>
                <w:sz w:val="16"/>
              </w:rPr>
            </w:pPr>
            <w:r>
              <w:rPr>
                <w:rFonts w:ascii="Calibri" w:hAnsi="Calibri" w:cs="Calibri"/>
                <w:sz w:val="16"/>
              </w:rPr>
              <w:t>Question 7: Scenario</w:t>
            </w:r>
          </w:p>
          <w:p w14:paraId="4261E594"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40B132C3" w14:textId="77777777" w:rsidR="00786376" w:rsidRDefault="00786376"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68F52E11" w14:textId="77777777" w:rsidR="00786376" w:rsidRDefault="00786376" w:rsidP="004F4653">
            <w:pPr>
              <w:pStyle w:val="NormalWeb"/>
              <w:ind w:left="30" w:right="30"/>
              <w:rPr>
                <w:rFonts w:ascii="Calibri" w:hAnsi="Calibri" w:cs="Calibri"/>
              </w:rPr>
            </w:pPr>
            <w:r>
              <w:rPr>
                <w:rFonts w:ascii="Calibri" w:eastAsia="Calibri" w:hAnsi="Calibri" w:cs="Calibri"/>
                <w:lang w:val="pl-PL"/>
              </w:rPr>
              <w:t>Twój współpracownik właśnie zakończył projekt, z którym wiązało się zbieranie i wykorzystywanie danych osobowych. Później otrzymał prośbę z innego działu o udzielenie dostępu do tych danych. Doradzisz współpracownikowi, aby:</w:t>
            </w:r>
          </w:p>
        </w:tc>
      </w:tr>
      <w:tr w:rsidR="00786376" w14:paraId="21FDEEE9" w14:textId="77777777" w:rsidTr="004F4653">
        <w:tc>
          <w:tcPr>
            <w:tcW w:w="1353" w:type="dxa"/>
            <w:shd w:val="clear" w:color="auto" w:fill="D9E2F3" w:themeFill="accent1" w:themeFillTint="33"/>
            <w:tcMar>
              <w:top w:w="120" w:type="dxa"/>
              <w:left w:w="180" w:type="dxa"/>
              <w:bottom w:w="120" w:type="dxa"/>
              <w:right w:w="180" w:type="dxa"/>
            </w:tcMar>
            <w:hideMark/>
          </w:tcPr>
          <w:p w14:paraId="785CFECF"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2A84376" w14:textId="77777777" w:rsidR="00786376" w:rsidRDefault="00786376" w:rsidP="004F4653">
            <w:pPr>
              <w:pStyle w:val="NormalWeb"/>
              <w:ind w:left="30" w:right="30"/>
              <w:rPr>
                <w:rFonts w:ascii="Calibri" w:hAnsi="Calibri" w:cs="Calibri"/>
                <w:sz w:val="16"/>
              </w:rPr>
            </w:pPr>
            <w:r>
              <w:rPr>
                <w:rFonts w:ascii="Calibri" w:hAnsi="Calibri" w:cs="Calibri"/>
                <w:sz w:val="16"/>
              </w:rPr>
              <w:t>Question 7: Options</w:t>
            </w:r>
          </w:p>
          <w:p w14:paraId="2C30CDE0"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6756D334" w14:textId="77777777" w:rsidR="00786376" w:rsidRDefault="00786376"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08F16103" w14:textId="77777777" w:rsidR="00786376" w:rsidRDefault="00786376"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2F2371E1" w14:textId="77777777" w:rsidR="00786376" w:rsidRDefault="00786376"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7DD48AA5" w14:textId="77777777" w:rsidR="00786376" w:rsidRDefault="00786376"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5DD7C7D6" w14:textId="77777777" w:rsidR="00786376" w:rsidRDefault="00786376" w:rsidP="004F4653">
            <w:pPr>
              <w:pStyle w:val="NormalWeb"/>
              <w:ind w:left="30" w:right="30"/>
              <w:rPr>
                <w:rFonts w:ascii="Calibri" w:hAnsi="Calibri" w:cs="Calibri"/>
              </w:rPr>
            </w:pPr>
            <w:r>
              <w:rPr>
                <w:rFonts w:ascii="Calibri" w:eastAsia="Calibri" w:hAnsi="Calibri" w:cs="Calibri"/>
                <w:lang w:val="pl-PL"/>
              </w:rPr>
              <w:t>[1] Potwierdził tożsamość osoby wnioskującej oraz jej potrzebę dostępu do informacji.</w:t>
            </w:r>
          </w:p>
          <w:p w14:paraId="3A1A4C29" w14:textId="77777777" w:rsidR="00786376" w:rsidRDefault="00786376" w:rsidP="004F4653">
            <w:pPr>
              <w:pStyle w:val="NormalWeb"/>
              <w:ind w:left="30" w:right="30"/>
              <w:rPr>
                <w:rFonts w:ascii="Calibri" w:hAnsi="Calibri" w:cs="Calibri"/>
              </w:rPr>
            </w:pPr>
            <w:r>
              <w:rPr>
                <w:rFonts w:ascii="Calibri" w:eastAsia="Calibri" w:hAnsi="Calibri" w:cs="Calibri"/>
                <w:lang w:val="pl-PL"/>
              </w:rPr>
              <w:t>[2] Sprawdził, czy osoba wnioskująca jest upoważniona do posiadania kopii informacji.</w:t>
            </w:r>
          </w:p>
          <w:p w14:paraId="1DE89E8F" w14:textId="77777777" w:rsidR="00786376" w:rsidRDefault="00786376" w:rsidP="004F4653">
            <w:pPr>
              <w:pStyle w:val="NormalWeb"/>
              <w:ind w:left="30" w:right="30"/>
              <w:rPr>
                <w:rFonts w:ascii="Calibri" w:hAnsi="Calibri" w:cs="Calibri"/>
              </w:rPr>
            </w:pPr>
            <w:r>
              <w:rPr>
                <w:rFonts w:ascii="Calibri" w:eastAsia="Calibri" w:hAnsi="Calibri" w:cs="Calibri"/>
                <w:lang w:val="pl-PL"/>
              </w:rPr>
              <w:t>[3] Upewnił się, że dane można wykorzystać do wnioskowanego celu.</w:t>
            </w:r>
          </w:p>
          <w:p w14:paraId="00178961" w14:textId="77777777" w:rsidR="00786376" w:rsidRDefault="00786376" w:rsidP="004F4653">
            <w:pPr>
              <w:pStyle w:val="iscorrect"/>
              <w:ind w:left="30" w:right="30"/>
              <w:rPr>
                <w:rFonts w:ascii="Calibri" w:hAnsi="Calibri" w:cs="Calibri"/>
              </w:rPr>
            </w:pPr>
            <w:r>
              <w:rPr>
                <w:rFonts w:ascii="Calibri" w:eastAsia="Calibri" w:hAnsi="Calibri" w:cs="Calibri"/>
                <w:lang w:val="pl-PL"/>
              </w:rPr>
              <w:t>[4] Wszystkie powyższe.</w:t>
            </w:r>
          </w:p>
        </w:tc>
      </w:tr>
      <w:tr w:rsidR="00786376" w:rsidRPr="00292839" w14:paraId="5BC79FFD" w14:textId="77777777" w:rsidTr="004F4653">
        <w:tc>
          <w:tcPr>
            <w:tcW w:w="1353" w:type="dxa"/>
            <w:shd w:val="clear" w:color="auto" w:fill="D9E2F3" w:themeFill="accent1" w:themeFillTint="33"/>
            <w:tcMar>
              <w:top w:w="120" w:type="dxa"/>
              <w:left w:w="180" w:type="dxa"/>
              <w:bottom w:w="120" w:type="dxa"/>
              <w:right w:w="180" w:type="dxa"/>
            </w:tcMar>
            <w:hideMark/>
          </w:tcPr>
          <w:p w14:paraId="25C31B9E"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9073BA3" w14:textId="77777777" w:rsidR="00786376" w:rsidRDefault="00786376" w:rsidP="004F4653">
            <w:pPr>
              <w:pStyle w:val="NormalWeb"/>
              <w:ind w:left="30" w:right="30"/>
              <w:rPr>
                <w:rFonts w:ascii="Calibri" w:hAnsi="Calibri" w:cs="Calibri"/>
                <w:sz w:val="16"/>
              </w:rPr>
            </w:pPr>
            <w:r>
              <w:rPr>
                <w:rFonts w:ascii="Calibri" w:hAnsi="Calibri" w:cs="Calibri"/>
                <w:sz w:val="16"/>
              </w:rPr>
              <w:t>Question 7: Feedback</w:t>
            </w:r>
          </w:p>
          <w:p w14:paraId="3587C1BE"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34207496" w14:textId="77777777" w:rsidR="00786376" w:rsidRDefault="00786376"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5C255ACF" w14:textId="77777777" w:rsidR="00786376" w:rsidRDefault="0078637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20199982" w14:textId="77777777" w:rsidR="00786376" w:rsidRDefault="0078637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1122CFB2" w14:textId="77777777" w:rsidR="00786376" w:rsidRDefault="0078637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7F868D5E" w14:textId="77777777" w:rsidR="00786376" w:rsidRDefault="0078637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67EA47B5" w14:textId="77777777" w:rsidR="00786376" w:rsidRDefault="00786376"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21CDCEA3"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Jedną z najczęstszych przyczyn incydentów związanych z danymi w organizacji jest niewłaściwe udostępnianie danych osobom nieupoważnionym. Przed udostępnieniem jakiegokolwiek dokumentu lub pliku zawierającego dane wrażliwe zawsze:</w:t>
            </w:r>
          </w:p>
          <w:p w14:paraId="6F7CFB8F" w14:textId="77777777" w:rsidR="00786376" w:rsidRDefault="00786376" w:rsidP="004F4653">
            <w:pPr>
              <w:numPr>
                <w:ilvl w:val="0"/>
                <w:numId w:val="22"/>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Potwierdź tożsamość osoby składającej wniosek oraz potrzebę dostępu do informacji.</w:t>
            </w:r>
          </w:p>
          <w:p w14:paraId="28CB8D91" w14:textId="77777777" w:rsidR="00786376" w:rsidRPr="00292839" w:rsidRDefault="00786376" w:rsidP="004F4653">
            <w:pPr>
              <w:numPr>
                <w:ilvl w:val="0"/>
                <w:numId w:val="22"/>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Sprawdź, czy dana osoba jest upoważniona do posiadania kopii informacji.</w:t>
            </w:r>
          </w:p>
          <w:p w14:paraId="2402CDD1" w14:textId="77777777" w:rsidR="00786376" w:rsidRPr="00292839" w:rsidRDefault="00786376" w:rsidP="004F4653">
            <w:pPr>
              <w:numPr>
                <w:ilvl w:val="0"/>
                <w:numId w:val="22"/>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Sprawdź, czy te informacje można wykorzystać do celów, do których chce je wykorzystać.</w:t>
            </w:r>
          </w:p>
          <w:p w14:paraId="1A9E921C" w14:textId="77777777" w:rsidR="00786376" w:rsidRPr="00292839" w:rsidRDefault="00786376" w:rsidP="004F4653">
            <w:pPr>
              <w:numPr>
                <w:ilvl w:val="0"/>
                <w:numId w:val="22"/>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pl-PL"/>
              </w:rPr>
              <w:t>udostępniaj tylko tyle informacji, ile potrzeba.</w:t>
            </w:r>
          </w:p>
          <w:p w14:paraId="50580514" w14:textId="77777777" w:rsidR="00786376" w:rsidRPr="00292839" w:rsidRDefault="00786376" w:rsidP="004F4653">
            <w:pPr>
              <w:pStyle w:val="NormalWeb"/>
              <w:ind w:left="30" w:right="30"/>
              <w:rPr>
                <w:rFonts w:ascii="Calibri" w:hAnsi="Calibri" w:cs="Calibri"/>
                <w:lang w:val="pl-PL"/>
              </w:rPr>
            </w:pPr>
            <w:r>
              <w:rPr>
                <w:rFonts w:ascii="Calibri" w:eastAsia="Calibri" w:hAnsi="Calibri" w:cs="Calibri"/>
                <w:lang w:val="pl-PL"/>
              </w:rPr>
              <w:t>Aby uzyskać więcej informacji, zobacz punkt 3.2, Udostępnianie danych wrażliwych.</w:t>
            </w:r>
          </w:p>
        </w:tc>
      </w:tr>
      <w:tr w:rsidR="00786376" w14:paraId="589E4008" w14:textId="77777777" w:rsidTr="004F4653">
        <w:tc>
          <w:tcPr>
            <w:tcW w:w="1353" w:type="dxa"/>
            <w:shd w:val="clear" w:color="auto" w:fill="D9E2F3" w:themeFill="accent1" w:themeFillTint="33"/>
            <w:tcMar>
              <w:top w:w="120" w:type="dxa"/>
              <w:left w:w="180" w:type="dxa"/>
              <w:bottom w:w="120" w:type="dxa"/>
              <w:right w:w="180" w:type="dxa"/>
            </w:tcMar>
            <w:hideMark/>
          </w:tcPr>
          <w:p w14:paraId="145190F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3233D6" w14:textId="77777777" w:rsidR="00786376" w:rsidRDefault="00786376" w:rsidP="004F4653">
            <w:pPr>
              <w:pStyle w:val="NormalWeb"/>
              <w:ind w:left="30" w:right="30"/>
              <w:rPr>
                <w:rFonts w:ascii="Calibri" w:hAnsi="Calibri" w:cs="Calibri"/>
                <w:sz w:val="16"/>
              </w:rPr>
            </w:pPr>
            <w:r>
              <w:rPr>
                <w:rFonts w:ascii="Calibri" w:hAnsi="Calibri" w:cs="Calibri"/>
                <w:sz w:val="16"/>
              </w:rPr>
              <w:t>Question 8: Scenario</w:t>
            </w:r>
          </w:p>
          <w:p w14:paraId="58FB5AC1"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3DD578ED" w14:textId="77777777" w:rsidR="00786376" w:rsidRDefault="00786376"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418CFBA2" w14:textId="77777777" w:rsidR="00786376" w:rsidRDefault="00786376" w:rsidP="004F4653">
            <w:pPr>
              <w:pStyle w:val="NormalWeb"/>
              <w:ind w:left="30" w:right="30"/>
              <w:rPr>
                <w:rFonts w:ascii="Calibri" w:hAnsi="Calibri" w:cs="Calibri"/>
              </w:rPr>
            </w:pPr>
            <w:r>
              <w:rPr>
                <w:rFonts w:ascii="Calibri" w:eastAsia="Calibri" w:hAnsi="Calibri" w:cs="Calibri"/>
                <w:lang w:val="pl-PL"/>
              </w:rPr>
              <w:t>Jesteś przedstawicielem handlowym i odwiedzasz przychodnię w swoim obszarze. Czekając w recepcji, przypadkowo gubisz wrażliwe dokumenty zawierające chronione informacje dotyczące zdrowia pacjenta. Co robisz?</w:t>
            </w:r>
          </w:p>
        </w:tc>
      </w:tr>
      <w:tr w:rsidR="00786376" w:rsidRPr="00292839" w14:paraId="40A9BD31" w14:textId="77777777" w:rsidTr="004F4653">
        <w:tc>
          <w:tcPr>
            <w:tcW w:w="1353" w:type="dxa"/>
            <w:shd w:val="clear" w:color="auto" w:fill="D9E2F3" w:themeFill="accent1" w:themeFillTint="33"/>
            <w:tcMar>
              <w:top w:w="120" w:type="dxa"/>
              <w:left w:w="180" w:type="dxa"/>
              <w:bottom w:w="120" w:type="dxa"/>
              <w:right w:w="180" w:type="dxa"/>
            </w:tcMar>
            <w:hideMark/>
          </w:tcPr>
          <w:p w14:paraId="4A0B4600"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D8958B3" w14:textId="77777777" w:rsidR="00786376" w:rsidRDefault="00786376" w:rsidP="004F4653">
            <w:pPr>
              <w:pStyle w:val="NormalWeb"/>
              <w:ind w:left="30" w:right="30"/>
              <w:rPr>
                <w:rFonts w:ascii="Calibri" w:hAnsi="Calibri" w:cs="Calibri"/>
                <w:sz w:val="16"/>
              </w:rPr>
            </w:pPr>
            <w:r>
              <w:rPr>
                <w:rFonts w:ascii="Calibri" w:hAnsi="Calibri" w:cs="Calibri"/>
                <w:sz w:val="16"/>
              </w:rPr>
              <w:t>Question 8: Options</w:t>
            </w:r>
          </w:p>
          <w:p w14:paraId="091C97AF"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28F3C115" w14:textId="77777777" w:rsidR="00786376" w:rsidRDefault="00786376" w:rsidP="004F4653">
            <w:pPr>
              <w:pStyle w:val="NormalWeb"/>
              <w:ind w:left="30" w:right="30"/>
              <w:rPr>
                <w:rFonts w:ascii="Calibri" w:hAnsi="Calibri" w:cs="Calibri"/>
                <w:lang w:val="en-IE"/>
              </w:rPr>
            </w:pPr>
            <w:r>
              <w:rPr>
                <w:rFonts w:ascii="Calibri" w:hAnsi="Calibri" w:cs="Calibri"/>
                <w:lang w:val="en-IE"/>
              </w:rPr>
              <w:t>[1] Notify the clinic's privacy officer.</w:t>
            </w:r>
          </w:p>
          <w:p w14:paraId="2A43186C" w14:textId="77777777" w:rsidR="00786376" w:rsidRDefault="00786376" w:rsidP="004F4653">
            <w:pPr>
              <w:pStyle w:val="NormalWeb"/>
              <w:ind w:left="30" w:right="30"/>
              <w:rPr>
                <w:rFonts w:ascii="Calibri" w:hAnsi="Calibri" w:cs="Calibri"/>
                <w:lang w:val="en-IE"/>
              </w:rPr>
            </w:pPr>
            <w:r>
              <w:rPr>
                <w:rFonts w:ascii="Calibri" w:hAnsi="Calibri" w:cs="Calibri"/>
                <w:lang w:val="en-IE"/>
              </w:rPr>
              <w:t>[2] Contact your supervisor.</w:t>
            </w:r>
          </w:p>
          <w:p w14:paraId="6B0CC03F" w14:textId="77777777" w:rsidR="00786376" w:rsidRDefault="00786376"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633828F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[1] Powiadamiasz inspektora ds. prywatności w przychodni.</w:t>
            </w:r>
          </w:p>
          <w:p w14:paraId="7C899F11"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[2] Kontaktujesz się z przełożonym.</w:t>
            </w:r>
          </w:p>
          <w:p w14:paraId="46A8469D"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[3] Zgłaszasz incydent do OEC lub członka Globalnego zespołu ds. prywatności.</w:t>
            </w:r>
          </w:p>
        </w:tc>
      </w:tr>
      <w:tr w:rsidR="00786376" w:rsidRPr="00292839" w14:paraId="4D2039C8" w14:textId="77777777" w:rsidTr="004F4653">
        <w:tc>
          <w:tcPr>
            <w:tcW w:w="1353" w:type="dxa"/>
            <w:shd w:val="clear" w:color="auto" w:fill="D9E2F3" w:themeFill="accent1" w:themeFillTint="33"/>
            <w:tcMar>
              <w:top w:w="120" w:type="dxa"/>
              <w:left w:w="180" w:type="dxa"/>
              <w:bottom w:w="120" w:type="dxa"/>
              <w:right w:w="180" w:type="dxa"/>
            </w:tcMar>
            <w:hideMark/>
          </w:tcPr>
          <w:p w14:paraId="4ACBD79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19BC8E" w14:textId="77777777" w:rsidR="00786376" w:rsidRDefault="00786376" w:rsidP="004F4653">
            <w:pPr>
              <w:pStyle w:val="NormalWeb"/>
              <w:ind w:left="30" w:right="30"/>
              <w:rPr>
                <w:rFonts w:ascii="Calibri" w:hAnsi="Calibri" w:cs="Calibri"/>
                <w:sz w:val="16"/>
              </w:rPr>
            </w:pPr>
            <w:r>
              <w:rPr>
                <w:rFonts w:ascii="Calibri" w:hAnsi="Calibri" w:cs="Calibri"/>
                <w:sz w:val="16"/>
              </w:rPr>
              <w:t>Question 8: Feedback</w:t>
            </w:r>
          </w:p>
          <w:p w14:paraId="3B63561F"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6CEBC87D" w14:textId="77777777" w:rsidR="00786376" w:rsidRDefault="00786376"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2C774C76" w14:textId="77777777" w:rsidR="00786376" w:rsidRDefault="00786376"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77BD17D1" w14:textId="77777777" w:rsidR="00786376" w:rsidRDefault="00786376"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2C479BA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 odpowiedzi na każde nieumyślne ujawnienie chronionych informacji dotyczących zdrowia należy natychmiast zgłosić ten incydent:</w:t>
            </w:r>
          </w:p>
          <w:p w14:paraId="522BDAF1" w14:textId="77777777" w:rsidR="00786376" w:rsidRDefault="00786376"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pl-PL"/>
              </w:rPr>
              <w:t>OEC lub członkowi Globalnego zespołu ds. prywatności.</w:t>
            </w:r>
          </w:p>
          <w:p w14:paraId="777B37F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Aby uzyskać więcej informacji, zobacz punkt 3.4, Reagowanie na przypadki niewłaściwego ujawnienia.</w:t>
            </w:r>
          </w:p>
        </w:tc>
      </w:tr>
      <w:tr w:rsidR="00786376" w14:paraId="542D2943" w14:textId="77777777" w:rsidTr="004F4653">
        <w:tc>
          <w:tcPr>
            <w:tcW w:w="1353" w:type="dxa"/>
            <w:shd w:val="clear" w:color="auto" w:fill="D9E2F3" w:themeFill="accent1" w:themeFillTint="33"/>
            <w:tcMar>
              <w:top w:w="120" w:type="dxa"/>
              <w:left w:w="180" w:type="dxa"/>
              <w:bottom w:w="120" w:type="dxa"/>
              <w:right w:w="180" w:type="dxa"/>
            </w:tcMar>
            <w:hideMark/>
          </w:tcPr>
          <w:p w14:paraId="68558924"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47B21F7" w14:textId="77777777" w:rsidR="00786376" w:rsidRDefault="00786376" w:rsidP="004F4653">
            <w:pPr>
              <w:pStyle w:val="NormalWeb"/>
              <w:ind w:left="30" w:right="30"/>
              <w:rPr>
                <w:rFonts w:ascii="Calibri" w:hAnsi="Calibri" w:cs="Calibri"/>
                <w:sz w:val="16"/>
              </w:rPr>
            </w:pPr>
            <w:r>
              <w:rPr>
                <w:rFonts w:ascii="Calibri" w:hAnsi="Calibri" w:cs="Calibri"/>
                <w:sz w:val="16"/>
              </w:rPr>
              <w:t>Question 9: Scenario</w:t>
            </w:r>
          </w:p>
          <w:p w14:paraId="72D2CC2E"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1BEFFD8B" w14:textId="77777777" w:rsidR="00786376" w:rsidRDefault="00786376"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60DE88A6" w14:textId="77777777" w:rsidR="00786376" w:rsidRDefault="00786376" w:rsidP="004F4653">
            <w:pPr>
              <w:pStyle w:val="NormalWeb"/>
              <w:ind w:left="30" w:right="30"/>
              <w:rPr>
                <w:rFonts w:ascii="Calibri" w:hAnsi="Calibri" w:cs="Calibri"/>
              </w:rPr>
            </w:pPr>
            <w:r>
              <w:rPr>
                <w:rFonts w:ascii="Calibri" w:eastAsia="Calibri" w:hAnsi="Calibri" w:cs="Calibri"/>
                <w:lang w:val="pl-PL"/>
              </w:rPr>
              <w:t>Jadąc do pracy pociągiem, przypadkowo zostawiasz laptopa zawierającego wrażliwe dokumenty służbowe na siedzeniu i wychodzisz z pociągu. Uzmysławiasz sobie, co się stało, kiedy docierasz do biura i gorączkowo poszukujesz laptopa, ale nigdzie go nie ma. Co należy zrobić w pierwszej kolejności?</w:t>
            </w:r>
          </w:p>
        </w:tc>
      </w:tr>
      <w:tr w:rsidR="00786376" w:rsidRPr="00292839" w14:paraId="6DDBDC7C" w14:textId="77777777" w:rsidTr="004F4653">
        <w:tc>
          <w:tcPr>
            <w:tcW w:w="1353" w:type="dxa"/>
            <w:shd w:val="clear" w:color="auto" w:fill="D9E2F3" w:themeFill="accent1" w:themeFillTint="33"/>
            <w:tcMar>
              <w:top w:w="120" w:type="dxa"/>
              <w:left w:w="180" w:type="dxa"/>
              <w:bottom w:w="120" w:type="dxa"/>
              <w:right w:w="180" w:type="dxa"/>
            </w:tcMar>
            <w:hideMark/>
          </w:tcPr>
          <w:p w14:paraId="6394CAD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E35F889" w14:textId="77777777" w:rsidR="00786376" w:rsidRDefault="00786376" w:rsidP="004F4653">
            <w:pPr>
              <w:pStyle w:val="NormalWeb"/>
              <w:ind w:left="30" w:right="30"/>
              <w:rPr>
                <w:rFonts w:ascii="Calibri" w:hAnsi="Calibri" w:cs="Calibri"/>
                <w:sz w:val="16"/>
              </w:rPr>
            </w:pPr>
            <w:r>
              <w:rPr>
                <w:rFonts w:ascii="Calibri" w:hAnsi="Calibri" w:cs="Calibri"/>
                <w:sz w:val="16"/>
              </w:rPr>
              <w:t>Question 9: Options</w:t>
            </w:r>
          </w:p>
          <w:p w14:paraId="578C9196"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46B9FDF6" w14:textId="77777777" w:rsidR="00786376" w:rsidRDefault="00786376"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6850915E" w14:textId="77777777" w:rsidR="00786376" w:rsidRDefault="00786376"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75E5BC88" w14:textId="77777777" w:rsidR="00786376" w:rsidRDefault="00786376"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097E9124"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[1] Zadzwonić do linii kolejowych i zapytać, czy może ktoś zwrócił laptopa.</w:t>
            </w:r>
          </w:p>
          <w:p w14:paraId="5792BC9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[2] Wrócić na dworzec kolejowy i poszukać laptopa.</w:t>
            </w:r>
          </w:p>
          <w:p w14:paraId="3358B9C7" w14:textId="77777777" w:rsidR="00786376" w:rsidRDefault="00786376" w:rsidP="004F4653">
            <w:pPr>
              <w:pStyle w:val="iscorrect"/>
              <w:ind w:left="30" w:right="30"/>
              <w:rPr>
                <w:rFonts w:ascii="Calibri" w:hAnsi="Calibri" w:cs="Calibri"/>
                <w:lang w:val="en-IE"/>
              </w:rPr>
            </w:pPr>
            <w:r>
              <w:rPr>
                <w:rFonts w:ascii="Calibri" w:eastAsia="Calibri" w:hAnsi="Calibri" w:cs="Calibri"/>
                <w:lang w:val="pl-PL"/>
              </w:rPr>
              <w:t>[1] Skontaktować się z lokalnym Globalnym biurem obsługi.</w:t>
            </w:r>
          </w:p>
        </w:tc>
      </w:tr>
      <w:tr w:rsidR="00786376" w:rsidRPr="00292839" w14:paraId="079A6358" w14:textId="77777777" w:rsidTr="004F4653">
        <w:tc>
          <w:tcPr>
            <w:tcW w:w="1353" w:type="dxa"/>
            <w:shd w:val="clear" w:color="auto" w:fill="D9E2F3" w:themeFill="accent1" w:themeFillTint="33"/>
            <w:tcMar>
              <w:top w:w="120" w:type="dxa"/>
              <w:left w:w="180" w:type="dxa"/>
              <w:bottom w:w="120" w:type="dxa"/>
              <w:right w:w="180" w:type="dxa"/>
            </w:tcMar>
            <w:hideMark/>
          </w:tcPr>
          <w:p w14:paraId="26A66F0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9FEC559" w14:textId="77777777" w:rsidR="00786376" w:rsidRDefault="00786376" w:rsidP="004F4653">
            <w:pPr>
              <w:pStyle w:val="NormalWeb"/>
              <w:ind w:left="30" w:right="30"/>
              <w:rPr>
                <w:rFonts w:ascii="Calibri" w:hAnsi="Calibri" w:cs="Calibri"/>
                <w:sz w:val="16"/>
              </w:rPr>
            </w:pPr>
            <w:r>
              <w:rPr>
                <w:rFonts w:ascii="Calibri" w:hAnsi="Calibri" w:cs="Calibri"/>
                <w:sz w:val="16"/>
              </w:rPr>
              <w:t>Question 9: Feedback</w:t>
            </w:r>
          </w:p>
          <w:p w14:paraId="1DE5C4B2"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12B7A095"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29982549" w14:textId="77777777" w:rsidR="00786376" w:rsidRDefault="00786376"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4CDB1AFD"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uważasz, że informacje wrażliwe mogą być w niebezpieczeństwie, na przykład w wyniku zgubienia lub kradzieży laptopa, niezwłocznie skontaktuj się lokalnym Globalnym biurem obsługi.</w:t>
            </w:r>
          </w:p>
          <w:p w14:paraId="0CA741F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Aby uzyskać więcej informacji, zobacz punkt 3.4, Zgłaszanie incydentu związanego z danymi.</w:t>
            </w:r>
          </w:p>
        </w:tc>
      </w:tr>
      <w:tr w:rsidR="00786376" w14:paraId="57E0C4EB" w14:textId="77777777" w:rsidTr="004F4653">
        <w:tc>
          <w:tcPr>
            <w:tcW w:w="1353" w:type="dxa"/>
            <w:shd w:val="clear" w:color="auto" w:fill="D9E2F3" w:themeFill="accent1" w:themeFillTint="33"/>
            <w:tcMar>
              <w:top w:w="120" w:type="dxa"/>
              <w:left w:w="180" w:type="dxa"/>
              <w:bottom w:w="120" w:type="dxa"/>
              <w:right w:w="180" w:type="dxa"/>
            </w:tcMar>
            <w:hideMark/>
          </w:tcPr>
          <w:p w14:paraId="48E1ECCD"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E465967" w14:textId="77777777" w:rsidR="00786376" w:rsidRDefault="00786376" w:rsidP="004F4653">
            <w:pPr>
              <w:pStyle w:val="NormalWeb"/>
              <w:ind w:left="30" w:right="30"/>
              <w:rPr>
                <w:rFonts w:ascii="Calibri" w:hAnsi="Calibri" w:cs="Calibri"/>
                <w:sz w:val="16"/>
              </w:rPr>
            </w:pPr>
            <w:r>
              <w:rPr>
                <w:rFonts w:ascii="Calibri" w:hAnsi="Calibri" w:cs="Calibri"/>
                <w:sz w:val="16"/>
              </w:rPr>
              <w:t>Question 10: Scenario</w:t>
            </w:r>
          </w:p>
          <w:p w14:paraId="0BE09199"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413E5181" w14:textId="77777777" w:rsidR="00786376" w:rsidRDefault="00786376"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0EC9A12D" w14:textId="77777777" w:rsidR="00786376" w:rsidRDefault="00786376"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6838F09F" w14:textId="77777777" w:rsidR="00786376" w:rsidRDefault="00786376" w:rsidP="004F4653">
            <w:pPr>
              <w:pStyle w:val="NormalWeb"/>
              <w:ind w:left="30" w:right="30"/>
              <w:rPr>
                <w:rFonts w:ascii="Calibri" w:hAnsi="Calibri" w:cs="Calibri"/>
              </w:rPr>
            </w:pPr>
            <w:r>
              <w:rPr>
                <w:rFonts w:ascii="Calibri" w:eastAsia="Calibri" w:hAnsi="Calibri" w:cs="Calibri"/>
                <w:lang w:val="pl-PL"/>
              </w:rPr>
              <w:t>Dane osobowe należy wykorzystywać wyłącznie:</w:t>
            </w:r>
          </w:p>
          <w:p w14:paraId="6B73E338" w14:textId="77777777" w:rsidR="00786376" w:rsidRDefault="00786376" w:rsidP="004F4653">
            <w:pPr>
              <w:pStyle w:val="NormalWeb"/>
              <w:ind w:left="30" w:right="30"/>
              <w:rPr>
                <w:rFonts w:ascii="Calibri" w:hAnsi="Calibri" w:cs="Calibri"/>
              </w:rPr>
            </w:pPr>
            <w:r>
              <w:rPr>
                <w:rFonts w:ascii="Calibri" w:eastAsia="Calibri" w:hAnsi="Calibri" w:cs="Calibri"/>
                <w:lang w:val="pl-PL"/>
              </w:rPr>
              <w:t>Zaznacz wszystkie pasujące odpowiedzi.</w:t>
            </w:r>
          </w:p>
        </w:tc>
      </w:tr>
      <w:tr w:rsidR="00786376" w14:paraId="2CAC07E1" w14:textId="77777777" w:rsidTr="004F4653">
        <w:tc>
          <w:tcPr>
            <w:tcW w:w="1353" w:type="dxa"/>
            <w:shd w:val="clear" w:color="auto" w:fill="D9E2F3" w:themeFill="accent1" w:themeFillTint="33"/>
            <w:tcMar>
              <w:top w:w="120" w:type="dxa"/>
              <w:left w:w="180" w:type="dxa"/>
              <w:bottom w:w="120" w:type="dxa"/>
              <w:right w:w="180" w:type="dxa"/>
            </w:tcMar>
            <w:hideMark/>
          </w:tcPr>
          <w:p w14:paraId="64EF42A9"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9DD3EB0" w14:textId="77777777" w:rsidR="00786376" w:rsidRDefault="00786376" w:rsidP="004F4653">
            <w:pPr>
              <w:pStyle w:val="NormalWeb"/>
              <w:ind w:left="30" w:right="30"/>
              <w:rPr>
                <w:rFonts w:ascii="Calibri" w:hAnsi="Calibri" w:cs="Calibri"/>
                <w:sz w:val="16"/>
              </w:rPr>
            </w:pPr>
            <w:r>
              <w:rPr>
                <w:rFonts w:ascii="Calibri" w:hAnsi="Calibri" w:cs="Calibri"/>
                <w:sz w:val="16"/>
              </w:rPr>
              <w:t>Question 10: Options</w:t>
            </w:r>
          </w:p>
          <w:p w14:paraId="47BAB1FD"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604B1EC2" w14:textId="77777777" w:rsidR="00786376" w:rsidRDefault="00786376"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3CE7EF3D" w14:textId="77777777" w:rsidR="00786376" w:rsidRDefault="00786376"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28D1CD2E" w14:textId="77777777" w:rsidR="00786376" w:rsidRDefault="00786376"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13B92545" w14:textId="77777777" w:rsidR="00786376" w:rsidRPr="00292839" w:rsidRDefault="00786376" w:rsidP="004F4653">
            <w:pPr>
              <w:pStyle w:val="iscorrect"/>
              <w:ind w:left="30" w:right="30"/>
              <w:rPr>
                <w:rFonts w:ascii="Calibri" w:hAnsi="Calibri" w:cs="Calibri"/>
              </w:rPr>
            </w:pPr>
            <w:r>
              <w:rPr>
                <w:rFonts w:ascii="Calibri" w:eastAsia="Calibri" w:hAnsi="Calibri" w:cs="Calibri"/>
                <w:lang w:val="pl-PL"/>
              </w:rPr>
              <w:t>[1] Do określonego celu, dla którego przyznano Ci do nich dostęp.</w:t>
            </w:r>
          </w:p>
          <w:p w14:paraId="40D78D73" w14:textId="77777777" w:rsidR="00786376" w:rsidRPr="00292839" w:rsidRDefault="00786376" w:rsidP="004F4653">
            <w:pPr>
              <w:pStyle w:val="iscorrect"/>
              <w:ind w:left="30" w:right="30"/>
              <w:rPr>
                <w:rFonts w:ascii="Calibri" w:hAnsi="Calibri" w:cs="Calibri"/>
              </w:rPr>
            </w:pPr>
            <w:r>
              <w:rPr>
                <w:rFonts w:ascii="Calibri" w:eastAsia="Calibri" w:hAnsi="Calibri" w:cs="Calibri"/>
                <w:lang w:val="pl-PL"/>
              </w:rPr>
              <w:t>[2] W sposób zgodny z powiadomieniem przekazanym osobie, której dane dotyczą.</w:t>
            </w:r>
          </w:p>
          <w:p w14:paraId="285A5643" w14:textId="77777777" w:rsidR="00786376" w:rsidRPr="00292839" w:rsidRDefault="00786376" w:rsidP="004F4653">
            <w:pPr>
              <w:pStyle w:val="iscorrect"/>
              <w:ind w:left="30" w:right="30"/>
              <w:rPr>
                <w:rFonts w:ascii="Calibri" w:hAnsi="Calibri" w:cs="Calibri"/>
              </w:rPr>
            </w:pPr>
            <w:r>
              <w:rPr>
                <w:rFonts w:ascii="Calibri" w:eastAsia="Calibri" w:hAnsi="Calibri" w:cs="Calibri"/>
                <w:lang w:val="pl-PL"/>
              </w:rPr>
              <w:t>[3] W sposób zgodny ze zgodą wyrażoną przez osobę, której dane dotyczą.</w:t>
            </w:r>
          </w:p>
        </w:tc>
      </w:tr>
      <w:tr w:rsidR="00786376" w14:paraId="6808CE7F" w14:textId="77777777" w:rsidTr="004F4653">
        <w:tc>
          <w:tcPr>
            <w:tcW w:w="1353" w:type="dxa"/>
            <w:shd w:val="clear" w:color="auto" w:fill="D9E2F3" w:themeFill="accent1" w:themeFillTint="33"/>
            <w:tcMar>
              <w:top w:w="120" w:type="dxa"/>
              <w:left w:w="180" w:type="dxa"/>
              <w:bottom w:w="120" w:type="dxa"/>
              <w:right w:w="180" w:type="dxa"/>
            </w:tcMar>
            <w:hideMark/>
          </w:tcPr>
          <w:p w14:paraId="5EB71DC6"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1FE295F" w14:textId="77777777" w:rsidR="00786376" w:rsidRDefault="00786376" w:rsidP="004F4653">
            <w:pPr>
              <w:pStyle w:val="NormalWeb"/>
              <w:ind w:left="30" w:right="30"/>
              <w:rPr>
                <w:rFonts w:ascii="Calibri" w:hAnsi="Calibri" w:cs="Calibri"/>
                <w:sz w:val="16"/>
              </w:rPr>
            </w:pPr>
            <w:r>
              <w:rPr>
                <w:rFonts w:ascii="Calibri" w:hAnsi="Calibri" w:cs="Calibri"/>
                <w:sz w:val="16"/>
              </w:rPr>
              <w:t>Question 10: Feedback</w:t>
            </w:r>
          </w:p>
          <w:p w14:paraId="7E85DF53" w14:textId="77777777" w:rsidR="00786376" w:rsidRDefault="00786376"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70D56DBB" w14:textId="77777777" w:rsidR="00786376" w:rsidRDefault="00786376"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46DFA56E" w14:textId="77777777" w:rsidR="00786376" w:rsidRDefault="00786376"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0CDA489A" w14:textId="77777777" w:rsidR="00786376" w:rsidRDefault="00786376"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2D1FF50B" w14:textId="77777777" w:rsidR="00786376" w:rsidRDefault="00786376"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3E086A35" w14:textId="77777777" w:rsidR="00786376" w:rsidRDefault="00786376"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63DF4A7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Jeśli masz pozwolenie na dostęp do danych osobowych, korzystaj z niego wyłącznie:</w:t>
            </w:r>
          </w:p>
          <w:p w14:paraId="0838C7EC" w14:textId="77777777" w:rsidR="00786376" w:rsidRPr="00292839" w:rsidRDefault="00786376" w:rsidP="004F4653">
            <w:pPr>
              <w:numPr>
                <w:ilvl w:val="0"/>
                <w:numId w:val="2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Do określonego celu, dla którego przyznano Ci do nich dostęp.</w:t>
            </w:r>
          </w:p>
          <w:p w14:paraId="055A528C" w14:textId="77777777" w:rsidR="00786376" w:rsidRPr="00292839" w:rsidRDefault="00786376" w:rsidP="004F4653">
            <w:pPr>
              <w:numPr>
                <w:ilvl w:val="0"/>
                <w:numId w:val="2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W sposób zgodny z powiadomieniem przekazanym osobie, której dane dotyczą.</w:t>
            </w:r>
          </w:p>
          <w:p w14:paraId="751D85F8" w14:textId="77777777" w:rsidR="00786376" w:rsidRPr="00292839" w:rsidRDefault="00786376" w:rsidP="004F4653">
            <w:pPr>
              <w:numPr>
                <w:ilvl w:val="0"/>
                <w:numId w:val="24"/>
              </w:numPr>
              <w:spacing w:before="100" w:beforeAutospacing="1" w:after="100" w:afterAutospacing="1"/>
              <w:ind w:left="750" w:right="30"/>
              <w:rPr>
                <w:rFonts w:ascii="Calibri" w:eastAsia="Times New Roman" w:hAnsi="Calibri" w:cs="Calibri"/>
              </w:rPr>
            </w:pPr>
            <w:r>
              <w:rPr>
                <w:rFonts w:ascii="Calibri" w:eastAsia="Calibri" w:hAnsi="Calibri" w:cs="Calibri"/>
                <w:lang w:val="pl-PL"/>
              </w:rPr>
              <w:t>W sposób zgodny ze zgodą wyrażoną przez osobę, której dane dotyczą.</w:t>
            </w:r>
          </w:p>
          <w:p w14:paraId="08A97561" w14:textId="77777777" w:rsidR="00786376" w:rsidRPr="00292839" w:rsidRDefault="00786376" w:rsidP="004F4653">
            <w:pPr>
              <w:pStyle w:val="NormalWeb"/>
              <w:ind w:left="30" w:right="30"/>
              <w:rPr>
                <w:rFonts w:ascii="Calibri" w:hAnsi="Calibri" w:cs="Calibri"/>
              </w:rPr>
            </w:pPr>
            <w:r>
              <w:rPr>
                <w:rFonts w:ascii="Calibri" w:eastAsia="Calibri" w:hAnsi="Calibri" w:cs="Calibri"/>
                <w:lang w:val="pl-PL"/>
              </w:rPr>
              <w:t>Aby uzyskać więcej informacji, zobacz punkt 3.1, Uzyskiwanie dostępu i wykorzystywanie danych wrażliwych.</w:t>
            </w:r>
          </w:p>
        </w:tc>
      </w:tr>
      <w:tr w:rsidR="00786376" w14:paraId="5BA28677" w14:textId="77777777" w:rsidTr="004F4653">
        <w:tc>
          <w:tcPr>
            <w:tcW w:w="1353" w:type="dxa"/>
            <w:shd w:val="clear" w:color="auto" w:fill="D9E2F3" w:themeFill="accent1" w:themeFillTint="33"/>
            <w:tcMar>
              <w:top w:w="120" w:type="dxa"/>
              <w:left w:w="180" w:type="dxa"/>
              <w:bottom w:w="120" w:type="dxa"/>
              <w:right w:w="180" w:type="dxa"/>
            </w:tcMar>
            <w:hideMark/>
          </w:tcPr>
          <w:p w14:paraId="34E6CA2F" w14:textId="77777777" w:rsidR="00786376" w:rsidRDefault="00786376"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14E74412" w14:textId="77777777" w:rsidR="00786376" w:rsidRDefault="00786376"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B1599" w14:textId="77777777" w:rsidR="00786376" w:rsidRDefault="00786376"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AE844C2" w14:textId="77777777" w:rsidR="00786376" w:rsidRDefault="00786376" w:rsidP="004F4653">
            <w:pPr>
              <w:pStyle w:val="NormalWeb"/>
              <w:ind w:left="30" w:right="30"/>
              <w:rPr>
                <w:rFonts w:ascii="Calibri" w:hAnsi="Calibri" w:cs="Calibri"/>
              </w:rPr>
            </w:pPr>
            <w:r>
              <w:rPr>
                <w:rFonts w:ascii="Calibri" w:eastAsia="Calibri" w:hAnsi="Calibri" w:cs="Calibri"/>
                <w:lang w:val="pl-PL"/>
              </w:rPr>
              <w:t>Wszystkie pytania pozostają bez odpowiedzi</w:t>
            </w:r>
          </w:p>
        </w:tc>
      </w:tr>
      <w:tr w:rsidR="00786376" w:rsidRPr="00292839" w14:paraId="452294CD" w14:textId="77777777" w:rsidTr="004F4653">
        <w:tc>
          <w:tcPr>
            <w:tcW w:w="1353" w:type="dxa"/>
            <w:shd w:val="clear" w:color="auto" w:fill="D9E2F3" w:themeFill="accent1" w:themeFillTint="33"/>
            <w:tcMar>
              <w:top w:w="120" w:type="dxa"/>
              <w:left w:w="180" w:type="dxa"/>
              <w:bottom w:w="120" w:type="dxa"/>
              <w:right w:w="180" w:type="dxa"/>
            </w:tcMar>
            <w:hideMark/>
          </w:tcPr>
          <w:p w14:paraId="050D61B8" w14:textId="77777777" w:rsidR="00786376" w:rsidRDefault="00786376"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6D6A8531" w14:textId="77777777" w:rsidR="00786376" w:rsidRDefault="00786376"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8F3B" w14:textId="77777777" w:rsidR="00786376" w:rsidRDefault="00786376"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3A778999" w14:textId="77777777" w:rsidR="00786376" w:rsidRDefault="00786376"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16E69125" w14:textId="77777777" w:rsidR="00786376" w:rsidRDefault="00786376"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265AF4C3"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0A6C98C9" w14:textId="77777777" w:rsidR="00786376" w:rsidRDefault="00786376"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032E167D"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1A21671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Brak dostępnych wyników, gdyż nie ukończyłeś/-aś Sprawdzianu wiedzy.</w:t>
            </w:r>
          </w:p>
          <w:p w14:paraId="0E7DBC1A"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Gratulacje! Zaliczyłeś/-aś Sprawdzian wiedzy i ukończyłeś/-aś kurs.</w:t>
            </w:r>
          </w:p>
          <w:p w14:paraId="08A5DF88"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Klikaj poszczególne pytania, by przejrzeć swoje wyniki.</w:t>
            </w:r>
          </w:p>
          <w:p w14:paraId="5E7D0CB7"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 xml:space="preserve">Po przejrzeniu wyników kliknij ikonę </w:t>
            </w:r>
            <w:r>
              <w:rPr>
                <w:rFonts w:ascii="Calibri" w:eastAsia="Calibri" w:hAnsi="Calibri" w:cs="Calibri"/>
                <w:b/>
                <w:bCs/>
                <w:lang w:val="pl-PL"/>
              </w:rPr>
              <w:t>WYJŚCIE [X]</w:t>
            </w:r>
            <w:r>
              <w:rPr>
                <w:rFonts w:ascii="Calibri" w:eastAsia="Calibri" w:hAnsi="Calibri" w:cs="Calibri"/>
                <w:lang w:val="pl-PL"/>
              </w:rPr>
              <w:t xml:space="preserve"> na pasku tytułowym kursu przed zamknięciem okna lub karty przeglądarki.</w:t>
            </w:r>
          </w:p>
          <w:p w14:paraId="7E5DBE0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Niestety nie zaliczyłeś/-aś Sprawdzianu wiedzy. Przeznacz kilka minut, by przejrzeć swoje wyniki, klikając każde pytanie.</w:t>
            </w:r>
          </w:p>
          <w:p w14:paraId="6D50859C"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Po przejrzeniu wyników kliknij przycisk</w:t>
            </w:r>
            <w:r>
              <w:rPr>
                <w:rFonts w:ascii="Calibri" w:eastAsia="Calibri" w:hAnsi="Calibri" w:cs="Calibri"/>
                <w:b/>
                <w:bCs/>
                <w:lang w:val="pl-PL"/>
              </w:rPr>
              <w:t xml:space="preserve"> </w:t>
            </w:r>
            <w:r>
              <w:rPr>
                <w:rFonts w:ascii="Calibri" w:eastAsia="Calibri" w:hAnsi="Calibri" w:cs="Calibri"/>
                <w:b/>
                <w:lang w:val="pl-PL"/>
              </w:rPr>
              <w:t>Podejdź ponownie do sprawdzianu wiedzy</w:t>
            </w:r>
            <w:r>
              <w:rPr>
                <w:rFonts w:ascii="Calibri" w:eastAsia="Calibri" w:hAnsi="Calibri" w:cs="Calibri"/>
                <w:lang w:val="pl-PL"/>
              </w:rPr>
              <w:t>.</w:t>
            </w:r>
          </w:p>
        </w:tc>
      </w:tr>
      <w:tr w:rsidR="00786376" w14:paraId="2ABE8B9B" w14:textId="77777777" w:rsidTr="004F4653">
        <w:tc>
          <w:tcPr>
            <w:tcW w:w="1353" w:type="dxa"/>
            <w:shd w:val="clear" w:color="auto" w:fill="D9E2F3" w:themeFill="accent1" w:themeFillTint="33"/>
            <w:tcMar>
              <w:top w:w="120" w:type="dxa"/>
              <w:left w:w="180" w:type="dxa"/>
              <w:bottom w:w="120" w:type="dxa"/>
              <w:right w:w="180" w:type="dxa"/>
            </w:tcMar>
            <w:hideMark/>
          </w:tcPr>
          <w:p w14:paraId="5AB3624D"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2ECEF80B" w14:textId="77777777" w:rsidR="00786376" w:rsidRDefault="00786376"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550E9031" w14:textId="77777777" w:rsidR="00786376" w:rsidRDefault="00786376" w:rsidP="004F4653">
            <w:pPr>
              <w:pStyle w:val="NormalWeb"/>
              <w:ind w:left="30" w:right="30"/>
              <w:rPr>
                <w:rFonts w:ascii="Calibri" w:hAnsi="Calibri" w:cs="Calibri"/>
              </w:rPr>
            </w:pPr>
            <w:r>
              <w:rPr>
                <w:rFonts w:ascii="Calibri" w:eastAsia="Calibri" w:hAnsi="Calibri" w:cs="Calibri"/>
                <w:lang w:val="pl-PL"/>
              </w:rPr>
              <w:t>Wprowadzenie</w:t>
            </w:r>
          </w:p>
        </w:tc>
      </w:tr>
      <w:tr w:rsidR="00786376" w14:paraId="041AC569" w14:textId="77777777" w:rsidTr="004F4653">
        <w:tc>
          <w:tcPr>
            <w:tcW w:w="1353" w:type="dxa"/>
            <w:shd w:val="clear" w:color="auto" w:fill="D9E2F3" w:themeFill="accent1" w:themeFillTint="33"/>
            <w:tcMar>
              <w:top w:w="120" w:type="dxa"/>
              <w:left w:w="180" w:type="dxa"/>
              <w:bottom w:w="120" w:type="dxa"/>
              <w:right w:w="180" w:type="dxa"/>
            </w:tcMar>
            <w:hideMark/>
          </w:tcPr>
          <w:p w14:paraId="6AFE910C"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430F6E19" w14:textId="77777777" w:rsidR="00786376" w:rsidRDefault="00786376" w:rsidP="004F4653">
            <w:pPr>
              <w:pStyle w:val="NormalWeb"/>
              <w:ind w:left="30" w:right="30"/>
              <w:rPr>
                <w:rFonts w:ascii="Calibri" w:hAnsi="Calibri" w:cs="Calibri"/>
              </w:rPr>
            </w:pPr>
            <w:r>
              <w:rPr>
                <w:rFonts w:ascii="Calibri" w:hAnsi="Calibri" w:cs="Calibri"/>
              </w:rPr>
              <w:t>Welcome</w:t>
            </w:r>
          </w:p>
        </w:tc>
        <w:tc>
          <w:tcPr>
            <w:tcW w:w="6000" w:type="dxa"/>
            <w:vAlign w:val="center"/>
          </w:tcPr>
          <w:p w14:paraId="41FF8EEC" w14:textId="77777777" w:rsidR="00786376" w:rsidRDefault="00786376" w:rsidP="004F4653">
            <w:pPr>
              <w:pStyle w:val="NormalWeb"/>
              <w:ind w:left="30" w:right="30"/>
              <w:rPr>
                <w:rFonts w:ascii="Calibri" w:hAnsi="Calibri" w:cs="Calibri"/>
              </w:rPr>
            </w:pPr>
            <w:r>
              <w:rPr>
                <w:rFonts w:ascii="Calibri" w:eastAsia="Calibri" w:hAnsi="Calibri" w:cs="Calibri"/>
                <w:lang w:val="pl-PL"/>
              </w:rPr>
              <w:t>Witamy</w:t>
            </w:r>
          </w:p>
        </w:tc>
      </w:tr>
      <w:tr w:rsidR="00786376" w14:paraId="3450957D" w14:textId="77777777" w:rsidTr="004F4653">
        <w:tc>
          <w:tcPr>
            <w:tcW w:w="1353" w:type="dxa"/>
            <w:shd w:val="clear" w:color="auto" w:fill="D9E2F3" w:themeFill="accent1" w:themeFillTint="33"/>
            <w:tcMar>
              <w:top w:w="120" w:type="dxa"/>
              <w:left w:w="180" w:type="dxa"/>
              <w:bottom w:w="120" w:type="dxa"/>
              <w:right w:w="180" w:type="dxa"/>
            </w:tcMar>
            <w:hideMark/>
          </w:tcPr>
          <w:p w14:paraId="1214002D"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24576636" w14:textId="77777777" w:rsidR="00786376" w:rsidRDefault="00786376"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47F8F15F" w14:textId="77777777" w:rsidR="00786376" w:rsidRDefault="00786376" w:rsidP="004F4653">
            <w:pPr>
              <w:pStyle w:val="NormalWeb"/>
              <w:ind w:left="30" w:right="30"/>
              <w:rPr>
                <w:rFonts w:ascii="Calibri" w:hAnsi="Calibri" w:cs="Calibri"/>
              </w:rPr>
            </w:pPr>
            <w:r>
              <w:rPr>
                <w:rFonts w:ascii="Calibri" w:eastAsia="Calibri" w:hAnsi="Calibri" w:cs="Calibri"/>
                <w:lang w:val="pl-PL"/>
              </w:rPr>
              <w:t>Cele</w:t>
            </w:r>
          </w:p>
        </w:tc>
      </w:tr>
      <w:tr w:rsidR="00786376" w14:paraId="05E73DEA" w14:textId="77777777" w:rsidTr="004F4653">
        <w:tc>
          <w:tcPr>
            <w:tcW w:w="1353" w:type="dxa"/>
            <w:shd w:val="clear" w:color="auto" w:fill="D9E2F3" w:themeFill="accent1" w:themeFillTint="33"/>
            <w:tcMar>
              <w:top w:w="120" w:type="dxa"/>
              <w:left w:w="180" w:type="dxa"/>
              <w:bottom w:w="120" w:type="dxa"/>
              <w:right w:w="180" w:type="dxa"/>
            </w:tcMar>
            <w:hideMark/>
          </w:tcPr>
          <w:p w14:paraId="1283BD4C"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6301BAC3" w14:textId="77777777" w:rsidR="00786376" w:rsidRDefault="00786376" w:rsidP="004F4653">
            <w:pPr>
              <w:pStyle w:val="NormalWeb"/>
              <w:ind w:left="30" w:right="30"/>
              <w:rPr>
                <w:rFonts w:ascii="Calibri" w:hAnsi="Calibri" w:cs="Calibri"/>
              </w:rPr>
            </w:pPr>
            <w:r>
              <w:rPr>
                <w:rFonts w:ascii="Calibri" w:hAnsi="Calibri" w:cs="Calibri"/>
              </w:rPr>
              <w:t>Menu</w:t>
            </w:r>
          </w:p>
        </w:tc>
        <w:tc>
          <w:tcPr>
            <w:tcW w:w="6000" w:type="dxa"/>
            <w:vAlign w:val="center"/>
          </w:tcPr>
          <w:p w14:paraId="5466C6D8" w14:textId="77777777" w:rsidR="00786376" w:rsidRDefault="00786376" w:rsidP="004F4653">
            <w:pPr>
              <w:pStyle w:val="NormalWeb"/>
              <w:ind w:left="30" w:right="30"/>
              <w:rPr>
                <w:rFonts w:ascii="Calibri" w:hAnsi="Calibri" w:cs="Calibri"/>
              </w:rPr>
            </w:pPr>
            <w:r>
              <w:rPr>
                <w:rFonts w:ascii="Calibri" w:eastAsia="Calibri" w:hAnsi="Calibri" w:cs="Calibri"/>
                <w:lang w:val="pl-PL"/>
              </w:rPr>
              <w:t>Menu</w:t>
            </w:r>
          </w:p>
        </w:tc>
      </w:tr>
      <w:tr w:rsidR="00786376" w14:paraId="73BD5F80" w14:textId="77777777" w:rsidTr="004F4653">
        <w:tc>
          <w:tcPr>
            <w:tcW w:w="1353" w:type="dxa"/>
            <w:shd w:val="clear" w:color="auto" w:fill="D9E2F3" w:themeFill="accent1" w:themeFillTint="33"/>
            <w:tcMar>
              <w:top w:w="120" w:type="dxa"/>
              <w:left w:w="180" w:type="dxa"/>
              <w:bottom w:w="120" w:type="dxa"/>
              <w:right w:w="180" w:type="dxa"/>
            </w:tcMar>
            <w:hideMark/>
          </w:tcPr>
          <w:p w14:paraId="133EEDA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702F3F75" w14:textId="77777777" w:rsidR="00786376" w:rsidRDefault="00786376"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5FA26303" w14:textId="77777777" w:rsidR="00786376" w:rsidRDefault="00786376" w:rsidP="004F4653">
            <w:pPr>
              <w:pStyle w:val="NormalWeb"/>
              <w:ind w:left="30" w:right="30"/>
              <w:rPr>
                <w:rFonts w:ascii="Calibri" w:hAnsi="Calibri" w:cs="Calibri"/>
              </w:rPr>
            </w:pPr>
            <w:r>
              <w:rPr>
                <w:rFonts w:ascii="Calibri" w:eastAsia="Calibri" w:hAnsi="Calibri" w:cs="Calibri"/>
                <w:lang w:val="pl-PL"/>
              </w:rPr>
              <w:t>Dane osobowe</w:t>
            </w:r>
          </w:p>
        </w:tc>
      </w:tr>
      <w:tr w:rsidR="00786376" w14:paraId="6CAFF192" w14:textId="77777777" w:rsidTr="004F4653">
        <w:tc>
          <w:tcPr>
            <w:tcW w:w="1353" w:type="dxa"/>
            <w:shd w:val="clear" w:color="auto" w:fill="D9E2F3" w:themeFill="accent1" w:themeFillTint="33"/>
            <w:tcMar>
              <w:top w:w="120" w:type="dxa"/>
              <w:left w:w="180" w:type="dxa"/>
              <w:bottom w:w="120" w:type="dxa"/>
              <w:right w:w="180" w:type="dxa"/>
            </w:tcMar>
            <w:hideMark/>
          </w:tcPr>
          <w:p w14:paraId="4305A38A"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4A5FD0A8" w14:textId="77777777" w:rsidR="00786376" w:rsidRDefault="00786376"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58D4899B" w14:textId="77777777" w:rsidR="00786376" w:rsidRDefault="00786376" w:rsidP="004F4653">
            <w:pPr>
              <w:pStyle w:val="NormalWeb"/>
              <w:ind w:left="30" w:right="30"/>
              <w:rPr>
                <w:rFonts w:ascii="Calibri" w:hAnsi="Calibri" w:cs="Calibri"/>
              </w:rPr>
            </w:pPr>
            <w:r>
              <w:rPr>
                <w:rFonts w:ascii="Calibri" w:eastAsia="Calibri" w:hAnsi="Calibri" w:cs="Calibri"/>
                <w:lang w:val="pl-PL"/>
              </w:rPr>
              <w:t>Rozpoznawanie danych osobowych</w:t>
            </w:r>
          </w:p>
        </w:tc>
      </w:tr>
      <w:tr w:rsidR="00786376" w14:paraId="54D52303" w14:textId="77777777" w:rsidTr="004F4653">
        <w:tc>
          <w:tcPr>
            <w:tcW w:w="1353" w:type="dxa"/>
            <w:shd w:val="clear" w:color="auto" w:fill="D9E2F3" w:themeFill="accent1" w:themeFillTint="33"/>
            <w:tcMar>
              <w:top w:w="120" w:type="dxa"/>
              <w:left w:w="180" w:type="dxa"/>
              <w:bottom w:w="120" w:type="dxa"/>
              <w:right w:w="180" w:type="dxa"/>
            </w:tcMar>
            <w:hideMark/>
          </w:tcPr>
          <w:p w14:paraId="34D36E5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2E3BF211" w14:textId="77777777" w:rsidR="00786376" w:rsidRDefault="00786376"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4CC24B72"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Wymagania prawne, regulacyjne i umowne</w:t>
            </w:r>
          </w:p>
        </w:tc>
      </w:tr>
      <w:tr w:rsidR="00786376" w:rsidRPr="00292839" w14:paraId="465D0791" w14:textId="77777777" w:rsidTr="004F4653">
        <w:tc>
          <w:tcPr>
            <w:tcW w:w="1353" w:type="dxa"/>
            <w:shd w:val="clear" w:color="auto" w:fill="D9E2F3" w:themeFill="accent1" w:themeFillTint="33"/>
            <w:tcMar>
              <w:top w:w="120" w:type="dxa"/>
              <w:left w:w="180" w:type="dxa"/>
              <w:bottom w:w="120" w:type="dxa"/>
              <w:right w:w="180" w:type="dxa"/>
            </w:tcMar>
            <w:hideMark/>
          </w:tcPr>
          <w:p w14:paraId="0FAD18B0"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7E98CF4E" w14:textId="77777777" w:rsidR="00786376" w:rsidRDefault="00786376"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4755EC74"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Zasady firmy Abbott dotyczące Ochrony prywatności od fazy projektu</w:t>
            </w:r>
          </w:p>
        </w:tc>
      </w:tr>
      <w:tr w:rsidR="00786376" w14:paraId="61929C3C" w14:textId="77777777" w:rsidTr="004F4653">
        <w:tc>
          <w:tcPr>
            <w:tcW w:w="1353" w:type="dxa"/>
            <w:shd w:val="clear" w:color="auto" w:fill="D9E2F3" w:themeFill="accent1" w:themeFillTint="33"/>
            <w:tcMar>
              <w:top w:w="120" w:type="dxa"/>
              <w:left w:w="180" w:type="dxa"/>
              <w:bottom w:w="120" w:type="dxa"/>
              <w:right w:w="180" w:type="dxa"/>
            </w:tcMar>
            <w:hideMark/>
          </w:tcPr>
          <w:p w14:paraId="79F80EF4"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3C629935" w14:textId="77777777" w:rsidR="00786376" w:rsidRDefault="00786376" w:rsidP="004F4653">
            <w:pPr>
              <w:pStyle w:val="NormalWeb"/>
              <w:ind w:left="30" w:right="30"/>
              <w:rPr>
                <w:rFonts w:ascii="Calibri" w:hAnsi="Calibri" w:cs="Calibri"/>
              </w:rPr>
            </w:pPr>
            <w:r>
              <w:rPr>
                <w:rFonts w:ascii="Calibri" w:hAnsi="Calibri" w:cs="Calibri"/>
              </w:rPr>
              <w:t>Review</w:t>
            </w:r>
          </w:p>
        </w:tc>
        <w:tc>
          <w:tcPr>
            <w:tcW w:w="6000" w:type="dxa"/>
            <w:vAlign w:val="center"/>
          </w:tcPr>
          <w:p w14:paraId="2D9C55C1" w14:textId="77777777" w:rsidR="00786376" w:rsidRDefault="00786376" w:rsidP="004F4653">
            <w:pPr>
              <w:pStyle w:val="NormalWeb"/>
              <w:ind w:left="30" w:right="30"/>
              <w:rPr>
                <w:rFonts w:ascii="Calibri" w:hAnsi="Calibri" w:cs="Calibri"/>
              </w:rPr>
            </w:pPr>
            <w:r>
              <w:rPr>
                <w:rFonts w:ascii="Calibri" w:eastAsia="Calibri" w:hAnsi="Calibri" w:cs="Calibri"/>
                <w:lang w:val="pl-PL"/>
              </w:rPr>
              <w:t>Przegląd</w:t>
            </w:r>
          </w:p>
        </w:tc>
      </w:tr>
      <w:tr w:rsidR="00786376" w14:paraId="4EE27A35" w14:textId="77777777" w:rsidTr="004F4653">
        <w:tc>
          <w:tcPr>
            <w:tcW w:w="1353" w:type="dxa"/>
            <w:shd w:val="clear" w:color="auto" w:fill="D9E2F3" w:themeFill="accent1" w:themeFillTint="33"/>
            <w:tcMar>
              <w:top w:w="120" w:type="dxa"/>
              <w:left w:w="180" w:type="dxa"/>
              <w:bottom w:w="120" w:type="dxa"/>
              <w:right w:w="180" w:type="dxa"/>
            </w:tcMar>
            <w:hideMark/>
          </w:tcPr>
          <w:p w14:paraId="5080A2CE"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71F2A016" w14:textId="77777777" w:rsidR="00786376" w:rsidRDefault="00786376"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03F45160" w14:textId="77777777" w:rsidR="00786376" w:rsidRDefault="00786376" w:rsidP="004F4653">
            <w:pPr>
              <w:pStyle w:val="NormalWeb"/>
              <w:ind w:left="30" w:right="30"/>
              <w:rPr>
                <w:rFonts w:ascii="Calibri" w:hAnsi="Calibri" w:cs="Calibri"/>
              </w:rPr>
            </w:pPr>
            <w:r>
              <w:rPr>
                <w:rFonts w:ascii="Calibri" w:eastAsia="Calibri" w:hAnsi="Calibri" w:cs="Calibri"/>
                <w:lang w:val="pl-PL"/>
              </w:rPr>
              <w:t>Poufne informacje biznesowe</w:t>
            </w:r>
          </w:p>
        </w:tc>
      </w:tr>
      <w:tr w:rsidR="00786376" w14:paraId="09B41E29" w14:textId="77777777" w:rsidTr="004F4653">
        <w:tc>
          <w:tcPr>
            <w:tcW w:w="1353" w:type="dxa"/>
            <w:shd w:val="clear" w:color="auto" w:fill="D9E2F3" w:themeFill="accent1" w:themeFillTint="33"/>
            <w:tcMar>
              <w:top w:w="120" w:type="dxa"/>
              <w:left w:w="180" w:type="dxa"/>
              <w:bottom w:w="120" w:type="dxa"/>
              <w:right w:w="180" w:type="dxa"/>
            </w:tcMar>
            <w:hideMark/>
          </w:tcPr>
          <w:p w14:paraId="61773525"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353EA9E1" w14:textId="77777777" w:rsidR="00786376" w:rsidRDefault="00786376"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4007E39F" w14:textId="77777777" w:rsidR="00786376" w:rsidRDefault="00786376" w:rsidP="004F4653">
            <w:pPr>
              <w:pStyle w:val="NormalWeb"/>
              <w:ind w:left="30" w:right="30"/>
              <w:rPr>
                <w:rFonts w:ascii="Calibri" w:hAnsi="Calibri" w:cs="Calibri"/>
              </w:rPr>
            </w:pPr>
            <w:r>
              <w:rPr>
                <w:rFonts w:ascii="Calibri" w:eastAsia="Calibri" w:hAnsi="Calibri" w:cs="Calibri"/>
                <w:lang w:val="pl-PL"/>
              </w:rPr>
              <w:t>Rozpoznawanie poufnych informacji biznesowych</w:t>
            </w:r>
          </w:p>
        </w:tc>
      </w:tr>
      <w:tr w:rsidR="00786376" w:rsidRPr="00292839" w14:paraId="1D57CCB1" w14:textId="77777777" w:rsidTr="004F4653">
        <w:tc>
          <w:tcPr>
            <w:tcW w:w="1353" w:type="dxa"/>
            <w:shd w:val="clear" w:color="auto" w:fill="D9E2F3" w:themeFill="accent1" w:themeFillTint="33"/>
            <w:tcMar>
              <w:top w:w="120" w:type="dxa"/>
              <w:left w:w="180" w:type="dxa"/>
              <w:bottom w:w="120" w:type="dxa"/>
              <w:right w:w="180" w:type="dxa"/>
            </w:tcMar>
            <w:hideMark/>
          </w:tcPr>
          <w:p w14:paraId="5DF5C4BD"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38896931" w14:textId="77777777" w:rsidR="00786376" w:rsidRDefault="00786376"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0A95512C"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Koszty braku ochrony poufnych informacji biznesowych</w:t>
            </w:r>
          </w:p>
        </w:tc>
      </w:tr>
      <w:tr w:rsidR="00786376" w14:paraId="378C86AA" w14:textId="77777777" w:rsidTr="004F4653">
        <w:tc>
          <w:tcPr>
            <w:tcW w:w="1353" w:type="dxa"/>
            <w:shd w:val="clear" w:color="auto" w:fill="D9E2F3" w:themeFill="accent1" w:themeFillTint="33"/>
            <w:tcMar>
              <w:top w:w="120" w:type="dxa"/>
              <w:left w:w="180" w:type="dxa"/>
              <w:bottom w:w="120" w:type="dxa"/>
              <w:right w:w="180" w:type="dxa"/>
            </w:tcMar>
            <w:hideMark/>
          </w:tcPr>
          <w:p w14:paraId="4C54759F"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5F312E00" w14:textId="77777777" w:rsidR="00786376" w:rsidRDefault="00786376"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7CBE9CA6" w14:textId="77777777" w:rsidR="00786376" w:rsidRDefault="00786376" w:rsidP="004F4653">
            <w:pPr>
              <w:pStyle w:val="NormalWeb"/>
              <w:ind w:left="30" w:right="30"/>
              <w:rPr>
                <w:rFonts w:ascii="Calibri" w:hAnsi="Calibri" w:cs="Calibri"/>
              </w:rPr>
            </w:pPr>
            <w:r>
              <w:rPr>
                <w:rFonts w:ascii="Calibri" w:eastAsia="Calibri" w:hAnsi="Calibri" w:cs="Calibri"/>
                <w:lang w:val="pl-PL"/>
              </w:rPr>
              <w:t>Informacje wewnętrzne</w:t>
            </w:r>
          </w:p>
        </w:tc>
      </w:tr>
      <w:tr w:rsidR="00786376" w14:paraId="06260455" w14:textId="77777777" w:rsidTr="004F4653">
        <w:tc>
          <w:tcPr>
            <w:tcW w:w="1353" w:type="dxa"/>
            <w:shd w:val="clear" w:color="auto" w:fill="D9E2F3" w:themeFill="accent1" w:themeFillTint="33"/>
            <w:tcMar>
              <w:top w:w="120" w:type="dxa"/>
              <w:left w:w="180" w:type="dxa"/>
              <w:bottom w:w="120" w:type="dxa"/>
              <w:right w:w="180" w:type="dxa"/>
            </w:tcMar>
            <w:hideMark/>
          </w:tcPr>
          <w:p w14:paraId="2516F310"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7C777557" w14:textId="77777777" w:rsidR="00786376" w:rsidRDefault="00786376" w:rsidP="004F4653">
            <w:pPr>
              <w:pStyle w:val="NormalWeb"/>
              <w:ind w:left="30" w:right="30"/>
              <w:rPr>
                <w:rFonts w:ascii="Calibri" w:hAnsi="Calibri" w:cs="Calibri"/>
              </w:rPr>
            </w:pPr>
            <w:r>
              <w:rPr>
                <w:rFonts w:ascii="Calibri" w:hAnsi="Calibri" w:cs="Calibri"/>
              </w:rPr>
              <w:t>Review</w:t>
            </w:r>
          </w:p>
        </w:tc>
        <w:tc>
          <w:tcPr>
            <w:tcW w:w="6000" w:type="dxa"/>
            <w:vAlign w:val="center"/>
          </w:tcPr>
          <w:p w14:paraId="0DDD8438" w14:textId="77777777" w:rsidR="00786376" w:rsidRDefault="00786376" w:rsidP="004F4653">
            <w:pPr>
              <w:pStyle w:val="NormalWeb"/>
              <w:ind w:left="30" w:right="30"/>
              <w:rPr>
                <w:rFonts w:ascii="Calibri" w:hAnsi="Calibri" w:cs="Calibri"/>
              </w:rPr>
            </w:pPr>
            <w:r>
              <w:rPr>
                <w:rFonts w:ascii="Calibri" w:eastAsia="Calibri" w:hAnsi="Calibri" w:cs="Calibri"/>
                <w:lang w:val="pl-PL"/>
              </w:rPr>
              <w:t>Przegląd</w:t>
            </w:r>
          </w:p>
        </w:tc>
      </w:tr>
      <w:tr w:rsidR="00786376" w:rsidRPr="00292839" w14:paraId="7094321D" w14:textId="77777777" w:rsidTr="004F4653">
        <w:tc>
          <w:tcPr>
            <w:tcW w:w="1353" w:type="dxa"/>
            <w:shd w:val="clear" w:color="auto" w:fill="D9E2F3" w:themeFill="accent1" w:themeFillTint="33"/>
            <w:tcMar>
              <w:top w:w="120" w:type="dxa"/>
              <w:left w:w="180" w:type="dxa"/>
              <w:bottom w:w="120" w:type="dxa"/>
              <w:right w:w="180" w:type="dxa"/>
            </w:tcMar>
            <w:hideMark/>
          </w:tcPr>
          <w:p w14:paraId="7B80D5E4"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189A81B1" w14:textId="77777777" w:rsidR="00786376" w:rsidRDefault="00786376"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7A6E327F"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Twoja rola w ochronie danych wrażliwych</w:t>
            </w:r>
          </w:p>
        </w:tc>
      </w:tr>
      <w:tr w:rsidR="00786376" w:rsidRPr="00292839" w14:paraId="22565AE1" w14:textId="77777777" w:rsidTr="004F4653">
        <w:tc>
          <w:tcPr>
            <w:tcW w:w="1353" w:type="dxa"/>
            <w:shd w:val="clear" w:color="auto" w:fill="D9E2F3" w:themeFill="accent1" w:themeFillTint="33"/>
            <w:tcMar>
              <w:top w:w="120" w:type="dxa"/>
              <w:left w:w="180" w:type="dxa"/>
              <w:bottom w:w="120" w:type="dxa"/>
              <w:right w:w="180" w:type="dxa"/>
            </w:tcMar>
            <w:hideMark/>
          </w:tcPr>
          <w:p w14:paraId="005365A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1A701097" w14:textId="77777777" w:rsidR="00786376" w:rsidRDefault="00786376"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58391E90"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Uzyskiwanie dostępu do danych wrażliwych i wykorzystywanie ich</w:t>
            </w:r>
          </w:p>
        </w:tc>
      </w:tr>
      <w:tr w:rsidR="00786376" w14:paraId="58C148F4" w14:textId="77777777" w:rsidTr="004F4653">
        <w:tc>
          <w:tcPr>
            <w:tcW w:w="1353" w:type="dxa"/>
            <w:shd w:val="clear" w:color="auto" w:fill="D9E2F3" w:themeFill="accent1" w:themeFillTint="33"/>
            <w:tcMar>
              <w:top w:w="120" w:type="dxa"/>
              <w:left w:w="180" w:type="dxa"/>
              <w:bottom w:w="120" w:type="dxa"/>
              <w:right w:w="180" w:type="dxa"/>
            </w:tcMar>
            <w:hideMark/>
          </w:tcPr>
          <w:p w14:paraId="65E92A40"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3D06C226" w14:textId="77777777" w:rsidR="00786376" w:rsidRDefault="00786376"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47531108" w14:textId="77777777" w:rsidR="00786376" w:rsidRDefault="00786376" w:rsidP="004F4653">
            <w:pPr>
              <w:pStyle w:val="NormalWeb"/>
              <w:ind w:left="30" w:right="30"/>
              <w:rPr>
                <w:rFonts w:ascii="Calibri" w:hAnsi="Calibri" w:cs="Calibri"/>
              </w:rPr>
            </w:pPr>
            <w:r>
              <w:rPr>
                <w:rFonts w:ascii="Calibri" w:eastAsia="Calibri" w:hAnsi="Calibri" w:cs="Calibri"/>
                <w:lang w:val="pl-PL"/>
              </w:rPr>
              <w:t>Udostępnianie danych wrażliwych</w:t>
            </w:r>
          </w:p>
        </w:tc>
      </w:tr>
      <w:tr w:rsidR="00786376" w:rsidRPr="00292839" w14:paraId="153B149E" w14:textId="77777777" w:rsidTr="004F4653">
        <w:tc>
          <w:tcPr>
            <w:tcW w:w="1353" w:type="dxa"/>
            <w:shd w:val="clear" w:color="auto" w:fill="D9E2F3" w:themeFill="accent1" w:themeFillTint="33"/>
            <w:tcMar>
              <w:top w:w="120" w:type="dxa"/>
              <w:left w:w="180" w:type="dxa"/>
              <w:bottom w:w="120" w:type="dxa"/>
              <w:right w:w="180" w:type="dxa"/>
            </w:tcMar>
            <w:hideMark/>
          </w:tcPr>
          <w:p w14:paraId="0A18ABCF"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6F83DEA4" w14:textId="77777777" w:rsidR="00786376" w:rsidRDefault="00786376"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31012D7E" w14:textId="77777777" w:rsidR="00786376" w:rsidRDefault="00786376" w:rsidP="004F4653">
            <w:pPr>
              <w:pStyle w:val="NormalWeb"/>
              <w:ind w:left="30" w:right="30"/>
              <w:rPr>
                <w:rFonts w:ascii="Calibri" w:hAnsi="Calibri" w:cs="Calibri"/>
                <w:lang w:val="en-IE"/>
              </w:rPr>
            </w:pPr>
            <w:r>
              <w:rPr>
                <w:rFonts w:ascii="Calibri" w:eastAsia="Calibri" w:hAnsi="Calibri" w:cs="Calibri"/>
                <w:lang w:val="pl-PL"/>
              </w:rPr>
              <w:t>Zatrzymywanie i utylizacja danych wrażliwych</w:t>
            </w:r>
          </w:p>
        </w:tc>
      </w:tr>
      <w:tr w:rsidR="00786376" w14:paraId="54FB4DDF" w14:textId="77777777" w:rsidTr="004F4653">
        <w:tc>
          <w:tcPr>
            <w:tcW w:w="1353" w:type="dxa"/>
            <w:shd w:val="clear" w:color="auto" w:fill="D9E2F3" w:themeFill="accent1" w:themeFillTint="33"/>
            <w:tcMar>
              <w:top w:w="120" w:type="dxa"/>
              <w:left w:w="180" w:type="dxa"/>
              <w:bottom w:w="120" w:type="dxa"/>
              <w:right w:w="180" w:type="dxa"/>
            </w:tcMar>
            <w:hideMark/>
          </w:tcPr>
          <w:p w14:paraId="16929CB6"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1192A526" w14:textId="77777777" w:rsidR="00786376" w:rsidRDefault="00786376"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41D64AAB" w14:textId="77777777" w:rsidR="00786376" w:rsidRDefault="00786376" w:rsidP="004F4653">
            <w:pPr>
              <w:pStyle w:val="NormalWeb"/>
              <w:ind w:left="30" w:right="30"/>
              <w:rPr>
                <w:rFonts w:ascii="Calibri" w:hAnsi="Calibri" w:cs="Calibri"/>
              </w:rPr>
            </w:pPr>
            <w:r>
              <w:rPr>
                <w:rFonts w:ascii="Calibri" w:eastAsia="Calibri" w:hAnsi="Calibri" w:cs="Calibri"/>
                <w:lang w:val="pl-PL"/>
              </w:rPr>
              <w:t>Reagowanie na przypadki niewłaściwego ujawnienia</w:t>
            </w:r>
          </w:p>
        </w:tc>
      </w:tr>
      <w:tr w:rsidR="00786376" w14:paraId="4F2C3329" w14:textId="77777777" w:rsidTr="004F4653">
        <w:tc>
          <w:tcPr>
            <w:tcW w:w="1353" w:type="dxa"/>
            <w:shd w:val="clear" w:color="auto" w:fill="D9E2F3" w:themeFill="accent1" w:themeFillTint="33"/>
            <w:tcMar>
              <w:top w:w="120" w:type="dxa"/>
              <w:left w:w="180" w:type="dxa"/>
              <w:bottom w:w="120" w:type="dxa"/>
              <w:right w:w="180" w:type="dxa"/>
            </w:tcMar>
            <w:hideMark/>
          </w:tcPr>
          <w:p w14:paraId="47E7565A"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10E89B95" w14:textId="77777777" w:rsidR="00786376" w:rsidRDefault="00786376" w:rsidP="004F4653">
            <w:pPr>
              <w:pStyle w:val="NormalWeb"/>
              <w:ind w:left="30" w:right="30"/>
              <w:rPr>
                <w:rFonts w:ascii="Calibri" w:hAnsi="Calibri" w:cs="Calibri"/>
              </w:rPr>
            </w:pPr>
            <w:r>
              <w:rPr>
                <w:rFonts w:ascii="Calibri" w:hAnsi="Calibri" w:cs="Calibri"/>
              </w:rPr>
              <w:t>Review</w:t>
            </w:r>
          </w:p>
        </w:tc>
        <w:tc>
          <w:tcPr>
            <w:tcW w:w="6000" w:type="dxa"/>
            <w:vAlign w:val="center"/>
          </w:tcPr>
          <w:p w14:paraId="46A55149" w14:textId="77777777" w:rsidR="00786376" w:rsidRDefault="00786376" w:rsidP="004F4653">
            <w:pPr>
              <w:pStyle w:val="NormalWeb"/>
              <w:ind w:left="30" w:right="30"/>
              <w:rPr>
                <w:rFonts w:ascii="Calibri" w:hAnsi="Calibri" w:cs="Calibri"/>
              </w:rPr>
            </w:pPr>
            <w:r>
              <w:rPr>
                <w:rFonts w:ascii="Calibri" w:eastAsia="Calibri" w:hAnsi="Calibri" w:cs="Calibri"/>
                <w:lang w:val="pl-PL"/>
              </w:rPr>
              <w:t>Przegląd</w:t>
            </w:r>
          </w:p>
        </w:tc>
      </w:tr>
      <w:tr w:rsidR="00786376" w14:paraId="54074803" w14:textId="77777777" w:rsidTr="004F4653">
        <w:tc>
          <w:tcPr>
            <w:tcW w:w="1353" w:type="dxa"/>
            <w:shd w:val="clear" w:color="auto" w:fill="D9E2F3" w:themeFill="accent1" w:themeFillTint="33"/>
            <w:tcMar>
              <w:top w:w="120" w:type="dxa"/>
              <w:left w:w="180" w:type="dxa"/>
              <w:bottom w:w="120" w:type="dxa"/>
              <w:right w:w="180" w:type="dxa"/>
            </w:tcMar>
            <w:hideMark/>
          </w:tcPr>
          <w:p w14:paraId="6DB39D55"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1EA7C63C" w14:textId="77777777" w:rsidR="00786376" w:rsidRDefault="00786376"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256CA51E" w14:textId="77777777" w:rsidR="00786376" w:rsidRDefault="00786376" w:rsidP="004F4653">
            <w:pPr>
              <w:pStyle w:val="NormalWeb"/>
              <w:ind w:left="30" w:right="30"/>
              <w:rPr>
                <w:rFonts w:ascii="Calibri" w:hAnsi="Calibri" w:cs="Calibri"/>
              </w:rPr>
            </w:pPr>
            <w:r>
              <w:rPr>
                <w:rFonts w:ascii="Calibri" w:eastAsia="Calibri" w:hAnsi="Calibri" w:cs="Calibri"/>
                <w:lang w:val="pl-PL"/>
              </w:rPr>
              <w:t>Sprawdzian wiedzy</w:t>
            </w:r>
          </w:p>
        </w:tc>
      </w:tr>
      <w:tr w:rsidR="00786376" w14:paraId="5E9F3396" w14:textId="77777777" w:rsidTr="004F4653">
        <w:tc>
          <w:tcPr>
            <w:tcW w:w="1353" w:type="dxa"/>
            <w:shd w:val="clear" w:color="auto" w:fill="D9E2F3" w:themeFill="accent1" w:themeFillTint="33"/>
            <w:tcMar>
              <w:top w:w="120" w:type="dxa"/>
              <w:left w:w="180" w:type="dxa"/>
              <w:bottom w:w="120" w:type="dxa"/>
              <w:right w:w="180" w:type="dxa"/>
            </w:tcMar>
            <w:hideMark/>
          </w:tcPr>
          <w:p w14:paraId="36628C4F"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7DAD77C8" w14:textId="77777777" w:rsidR="00786376" w:rsidRDefault="00786376"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02D91FA2" w14:textId="77777777" w:rsidR="00786376" w:rsidRDefault="00786376" w:rsidP="004F4653">
            <w:pPr>
              <w:pStyle w:val="NormalWeb"/>
              <w:ind w:left="30" w:right="30"/>
              <w:rPr>
                <w:rFonts w:ascii="Calibri" w:hAnsi="Calibri" w:cs="Calibri"/>
              </w:rPr>
            </w:pPr>
            <w:r>
              <w:rPr>
                <w:rFonts w:ascii="Calibri" w:eastAsia="Calibri" w:hAnsi="Calibri" w:cs="Calibri"/>
                <w:lang w:val="pl-PL"/>
              </w:rPr>
              <w:t>Wprowadzenie</w:t>
            </w:r>
          </w:p>
        </w:tc>
      </w:tr>
      <w:tr w:rsidR="00786376" w14:paraId="0745CABE" w14:textId="77777777" w:rsidTr="004F4653">
        <w:tc>
          <w:tcPr>
            <w:tcW w:w="1353" w:type="dxa"/>
            <w:shd w:val="clear" w:color="auto" w:fill="D9E2F3" w:themeFill="accent1" w:themeFillTint="33"/>
            <w:tcMar>
              <w:top w:w="120" w:type="dxa"/>
              <w:left w:w="180" w:type="dxa"/>
              <w:bottom w:w="120" w:type="dxa"/>
              <w:right w:w="180" w:type="dxa"/>
            </w:tcMar>
            <w:hideMark/>
          </w:tcPr>
          <w:p w14:paraId="1C8AE20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170D090C" w14:textId="77777777" w:rsidR="00786376" w:rsidRDefault="00786376"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6A20CC2D" w14:textId="77777777" w:rsidR="00786376" w:rsidRDefault="00786376" w:rsidP="004F4653">
            <w:pPr>
              <w:pStyle w:val="NormalWeb"/>
              <w:ind w:left="30" w:right="30"/>
              <w:rPr>
                <w:rFonts w:ascii="Calibri" w:hAnsi="Calibri" w:cs="Calibri"/>
              </w:rPr>
            </w:pPr>
            <w:r>
              <w:rPr>
                <w:rFonts w:ascii="Calibri" w:eastAsia="Calibri" w:hAnsi="Calibri" w:cs="Calibri"/>
                <w:lang w:val="pl-PL"/>
              </w:rPr>
              <w:t>Ocena</w:t>
            </w:r>
          </w:p>
        </w:tc>
      </w:tr>
      <w:tr w:rsidR="00786376" w14:paraId="04D8F3F5" w14:textId="77777777" w:rsidTr="004F4653">
        <w:tc>
          <w:tcPr>
            <w:tcW w:w="1353" w:type="dxa"/>
            <w:shd w:val="clear" w:color="auto" w:fill="D9E2F3" w:themeFill="accent1" w:themeFillTint="33"/>
            <w:tcMar>
              <w:top w:w="120" w:type="dxa"/>
              <w:left w:w="180" w:type="dxa"/>
              <w:bottom w:w="120" w:type="dxa"/>
              <w:right w:w="180" w:type="dxa"/>
            </w:tcMar>
            <w:hideMark/>
          </w:tcPr>
          <w:p w14:paraId="1B7FA02F"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0A30F7A8" w14:textId="77777777" w:rsidR="00786376" w:rsidRDefault="00786376"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13998D93"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1</w:t>
            </w:r>
          </w:p>
        </w:tc>
      </w:tr>
      <w:tr w:rsidR="00786376" w14:paraId="6AD3C7C2" w14:textId="77777777" w:rsidTr="004F4653">
        <w:tc>
          <w:tcPr>
            <w:tcW w:w="1353" w:type="dxa"/>
            <w:shd w:val="clear" w:color="auto" w:fill="D9E2F3" w:themeFill="accent1" w:themeFillTint="33"/>
            <w:tcMar>
              <w:top w:w="120" w:type="dxa"/>
              <w:left w:w="180" w:type="dxa"/>
              <w:bottom w:w="120" w:type="dxa"/>
              <w:right w:w="180" w:type="dxa"/>
            </w:tcMar>
            <w:hideMark/>
          </w:tcPr>
          <w:p w14:paraId="1213B049"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185E8F6D" w14:textId="77777777" w:rsidR="00786376" w:rsidRDefault="00786376"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7EB11732"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2</w:t>
            </w:r>
          </w:p>
        </w:tc>
      </w:tr>
      <w:tr w:rsidR="00786376" w14:paraId="171E4C9F" w14:textId="77777777" w:rsidTr="004F4653">
        <w:tc>
          <w:tcPr>
            <w:tcW w:w="1353" w:type="dxa"/>
            <w:shd w:val="clear" w:color="auto" w:fill="D9E2F3" w:themeFill="accent1" w:themeFillTint="33"/>
            <w:tcMar>
              <w:top w:w="120" w:type="dxa"/>
              <w:left w:w="180" w:type="dxa"/>
              <w:bottom w:w="120" w:type="dxa"/>
              <w:right w:w="180" w:type="dxa"/>
            </w:tcMar>
            <w:hideMark/>
          </w:tcPr>
          <w:p w14:paraId="59A33B36"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66236972" w14:textId="77777777" w:rsidR="00786376" w:rsidRDefault="00786376"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77912AA7"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3</w:t>
            </w:r>
          </w:p>
        </w:tc>
      </w:tr>
      <w:tr w:rsidR="00786376" w14:paraId="7175F1E8" w14:textId="77777777" w:rsidTr="004F4653">
        <w:tc>
          <w:tcPr>
            <w:tcW w:w="1353" w:type="dxa"/>
            <w:shd w:val="clear" w:color="auto" w:fill="D9E2F3" w:themeFill="accent1" w:themeFillTint="33"/>
            <w:tcMar>
              <w:top w:w="120" w:type="dxa"/>
              <w:left w:w="180" w:type="dxa"/>
              <w:bottom w:w="120" w:type="dxa"/>
              <w:right w:w="180" w:type="dxa"/>
            </w:tcMar>
            <w:hideMark/>
          </w:tcPr>
          <w:p w14:paraId="006E1E4C"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1B8CF55F" w14:textId="77777777" w:rsidR="00786376" w:rsidRDefault="00786376"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09ADF3FD"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4</w:t>
            </w:r>
          </w:p>
        </w:tc>
      </w:tr>
      <w:tr w:rsidR="00786376" w14:paraId="08291177" w14:textId="77777777" w:rsidTr="004F4653">
        <w:tc>
          <w:tcPr>
            <w:tcW w:w="1353" w:type="dxa"/>
            <w:shd w:val="clear" w:color="auto" w:fill="D9E2F3" w:themeFill="accent1" w:themeFillTint="33"/>
            <w:tcMar>
              <w:top w:w="120" w:type="dxa"/>
              <w:left w:w="180" w:type="dxa"/>
              <w:bottom w:w="120" w:type="dxa"/>
              <w:right w:w="180" w:type="dxa"/>
            </w:tcMar>
            <w:hideMark/>
          </w:tcPr>
          <w:p w14:paraId="54CE544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0A849EFC" w14:textId="77777777" w:rsidR="00786376" w:rsidRDefault="00786376"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1CD3E5F1"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5</w:t>
            </w:r>
          </w:p>
        </w:tc>
      </w:tr>
      <w:tr w:rsidR="00786376" w14:paraId="0B6D156E" w14:textId="77777777" w:rsidTr="004F4653">
        <w:tc>
          <w:tcPr>
            <w:tcW w:w="1353" w:type="dxa"/>
            <w:shd w:val="clear" w:color="auto" w:fill="D9E2F3" w:themeFill="accent1" w:themeFillTint="33"/>
            <w:tcMar>
              <w:top w:w="120" w:type="dxa"/>
              <w:left w:w="180" w:type="dxa"/>
              <w:bottom w:w="120" w:type="dxa"/>
              <w:right w:w="180" w:type="dxa"/>
            </w:tcMar>
            <w:hideMark/>
          </w:tcPr>
          <w:p w14:paraId="2A8FBD9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676884D8" w14:textId="77777777" w:rsidR="00786376" w:rsidRDefault="00786376"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2FBD4782"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6</w:t>
            </w:r>
          </w:p>
        </w:tc>
      </w:tr>
      <w:tr w:rsidR="00786376" w14:paraId="51BDBD20" w14:textId="77777777" w:rsidTr="004F4653">
        <w:tc>
          <w:tcPr>
            <w:tcW w:w="1353" w:type="dxa"/>
            <w:shd w:val="clear" w:color="auto" w:fill="D9E2F3" w:themeFill="accent1" w:themeFillTint="33"/>
            <w:tcMar>
              <w:top w:w="120" w:type="dxa"/>
              <w:left w:w="180" w:type="dxa"/>
              <w:bottom w:w="120" w:type="dxa"/>
              <w:right w:w="180" w:type="dxa"/>
            </w:tcMar>
            <w:hideMark/>
          </w:tcPr>
          <w:p w14:paraId="72DBD036"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75CF8ABF" w14:textId="77777777" w:rsidR="00786376" w:rsidRDefault="00786376"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360AA737"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7</w:t>
            </w:r>
          </w:p>
        </w:tc>
      </w:tr>
      <w:tr w:rsidR="00786376" w14:paraId="3125C9F9" w14:textId="77777777" w:rsidTr="004F4653">
        <w:tc>
          <w:tcPr>
            <w:tcW w:w="1353" w:type="dxa"/>
            <w:shd w:val="clear" w:color="auto" w:fill="D9E2F3" w:themeFill="accent1" w:themeFillTint="33"/>
            <w:tcMar>
              <w:top w:w="120" w:type="dxa"/>
              <w:left w:w="180" w:type="dxa"/>
              <w:bottom w:w="120" w:type="dxa"/>
              <w:right w:w="180" w:type="dxa"/>
            </w:tcMar>
            <w:hideMark/>
          </w:tcPr>
          <w:p w14:paraId="770D4DC9"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546E1E11" w14:textId="77777777" w:rsidR="00786376" w:rsidRDefault="00786376"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1F844A5E"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8</w:t>
            </w:r>
          </w:p>
        </w:tc>
      </w:tr>
      <w:tr w:rsidR="00786376" w14:paraId="289784C5" w14:textId="77777777" w:rsidTr="004F4653">
        <w:tc>
          <w:tcPr>
            <w:tcW w:w="1353" w:type="dxa"/>
            <w:shd w:val="clear" w:color="auto" w:fill="D9E2F3" w:themeFill="accent1" w:themeFillTint="33"/>
            <w:tcMar>
              <w:top w:w="120" w:type="dxa"/>
              <w:left w:w="180" w:type="dxa"/>
              <w:bottom w:w="120" w:type="dxa"/>
              <w:right w:w="180" w:type="dxa"/>
            </w:tcMar>
            <w:hideMark/>
          </w:tcPr>
          <w:p w14:paraId="11C2166C"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5DE2F337" w14:textId="77777777" w:rsidR="00786376" w:rsidRDefault="00786376"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669977D8"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9</w:t>
            </w:r>
          </w:p>
        </w:tc>
      </w:tr>
      <w:tr w:rsidR="00786376" w14:paraId="3522403F" w14:textId="77777777" w:rsidTr="004F4653">
        <w:tc>
          <w:tcPr>
            <w:tcW w:w="1353" w:type="dxa"/>
            <w:shd w:val="clear" w:color="auto" w:fill="D9E2F3" w:themeFill="accent1" w:themeFillTint="33"/>
            <w:tcMar>
              <w:top w:w="120" w:type="dxa"/>
              <w:left w:w="180" w:type="dxa"/>
              <w:bottom w:w="120" w:type="dxa"/>
              <w:right w:w="180" w:type="dxa"/>
            </w:tcMar>
            <w:hideMark/>
          </w:tcPr>
          <w:p w14:paraId="57CD313D"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75E6C96C" w14:textId="77777777" w:rsidR="00786376" w:rsidRDefault="00786376"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31CA3364"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 10</w:t>
            </w:r>
          </w:p>
        </w:tc>
      </w:tr>
      <w:tr w:rsidR="00786376" w14:paraId="193CCF3F" w14:textId="77777777" w:rsidTr="004F4653">
        <w:tc>
          <w:tcPr>
            <w:tcW w:w="1353" w:type="dxa"/>
            <w:shd w:val="clear" w:color="auto" w:fill="D9E2F3" w:themeFill="accent1" w:themeFillTint="33"/>
            <w:tcMar>
              <w:top w:w="120" w:type="dxa"/>
              <w:left w:w="180" w:type="dxa"/>
              <w:bottom w:w="120" w:type="dxa"/>
              <w:right w:w="180" w:type="dxa"/>
            </w:tcMar>
            <w:hideMark/>
          </w:tcPr>
          <w:p w14:paraId="7E077E36"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0081C8D8" w14:textId="77777777" w:rsidR="00786376" w:rsidRDefault="00786376" w:rsidP="004F4653">
            <w:pPr>
              <w:pStyle w:val="NormalWeb"/>
              <w:ind w:left="30" w:right="30"/>
              <w:rPr>
                <w:rFonts w:ascii="Calibri" w:hAnsi="Calibri" w:cs="Calibri"/>
              </w:rPr>
            </w:pPr>
            <w:r>
              <w:rPr>
                <w:rFonts w:ascii="Calibri" w:hAnsi="Calibri" w:cs="Calibri"/>
              </w:rPr>
              <w:t>Feedback</w:t>
            </w:r>
          </w:p>
        </w:tc>
        <w:tc>
          <w:tcPr>
            <w:tcW w:w="6000" w:type="dxa"/>
            <w:vAlign w:val="center"/>
          </w:tcPr>
          <w:p w14:paraId="0E02B740" w14:textId="77777777" w:rsidR="00786376" w:rsidRDefault="00786376" w:rsidP="004F4653">
            <w:pPr>
              <w:pStyle w:val="NormalWeb"/>
              <w:ind w:left="30" w:right="30"/>
              <w:rPr>
                <w:rFonts w:ascii="Calibri" w:hAnsi="Calibri" w:cs="Calibri"/>
              </w:rPr>
            </w:pPr>
            <w:r>
              <w:rPr>
                <w:rFonts w:ascii="Calibri" w:eastAsia="Calibri" w:hAnsi="Calibri" w:cs="Calibri"/>
                <w:lang w:val="pl-PL"/>
              </w:rPr>
              <w:t>Informacje zwrotne</w:t>
            </w:r>
          </w:p>
        </w:tc>
      </w:tr>
      <w:tr w:rsidR="00786376" w:rsidRPr="00292839" w14:paraId="36CB109A" w14:textId="77777777" w:rsidTr="004F4653">
        <w:tc>
          <w:tcPr>
            <w:tcW w:w="1353" w:type="dxa"/>
            <w:shd w:val="clear" w:color="auto" w:fill="D9E2F3" w:themeFill="accent1" w:themeFillTint="33"/>
            <w:tcMar>
              <w:top w:w="120" w:type="dxa"/>
              <w:left w:w="180" w:type="dxa"/>
              <w:bottom w:w="120" w:type="dxa"/>
              <w:right w:w="180" w:type="dxa"/>
            </w:tcMar>
            <w:hideMark/>
          </w:tcPr>
          <w:p w14:paraId="4CE75D52"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62F3E22C" w14:textId="77777777" w:rsidR="00786376" w:rsidRDefault="00786376"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4138B02A" w14:textId="77777777" w:rsidR="00786376" w:rsidRDefault="00786376" w:rsidP="004F4653">
            <w:pPr>
              <w:pStyle w:val="NormalWeb"/>
              <w:ind w:left="30" w:right="30"/>
              <w:rPr>
                <w:rFonts w:ascii="Calibri" w:hAnsi="Calibri" w:cs="Calibri"/>
                <w:lang w:val="pl-PL"/>
              </w:rPr>
            </w:pPr>
            <w:r>
              <w:rPr>
                <w:rFonts w:ascii="Calibri" w:eastAsia="Calibri" w:hAnsi="Calibri" w:cs="Calibri"/>
                <w:lang w:val="pl-PL"/>
              </w:rPr>
              <w:t xml:space="preserve">Kurs nie może połączyć się z LMS. Kliknij przycisk „OK”, aby kontynuować i przejrzeć ponownie kurs. Uwaga: karta certyfikacyjna kursu może być niedostępna. Kliknij przycisk „Anuluj”, aby wyjść </w:t>
            </w:r>
          </w:p>
        </w:tc>
      </w:tr>
      <w:tr w:rsidR="00786376" w14:paraId="0B8B1CF9" w14:textId="77777777" w:rsidTr="004F4653">
        <w:tc>
          <w:tcPr>
            <w:tcW w:w="1353" w:type="dxa"/>
            <w:shd w:val="clear" w:color="auto" w:fill="D9E2F3" w:themeFill="accent1" w:themeFillTint="33"/>
            <w:tcMar>
              <w:top w:w="120" w:type="dxa"/>
              <w:left w:w="180" w:type="dxa"/>
              <w:bottom w:w="120" w:type="dxa"/>
              <w:right w:w="180" w:type="dxa"/>
            </w:tcMar>
            <w:hideMark/>
          </w:tcPr>
          <w:p w14:paraId="2748B984"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2C01C111" w14:textId="77777777" w:rsidR="00786376" w:rsidRDefault="00786376"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5A5860EC" w14:textId="77777777" w:rsidR="00786376" w:rsidRDefault="00786376" w:rsidP="004F4653">
            <w:pPr>
              <w:pStyle w:val="NormalWeb"/>
              <w:ind w:left="30" w:right="30"/>
              <w:rPr>
                <w:rFonts w:ascii="Calibri" w:hAnsi="Calibri" w:cs="Calibri"/>
              </w:rPr>
            </w:pPr>
            <w:r>
              <w:rPr>
                <w:rFonts w:ascii="Calibri" w:eastAsia="Calibri" w:hAnsi="Calibri" w:cs="Calibri"/>
                <w:lang w:val="pl-PL"/>
              </w:rPr>
              <w:t>Wszystkie pytania pozostają bez odpowiedzi</w:t>
            </w:r>
          </w:p>
        </w:tc>
      </w:tr>
      <w:tr w:rsidR="00786376" w14:paraId="647E2525" w14:textId="77777777" w:rsidTr="004F4653">
        <w:tc>
          <w:tcPr>
            <w:tcW w:w="1353" w:type="dxa"/>
            <w:shd w:val="clear" w:color="auto" w:fill="D9E2F3" w:themeFill="accent1" w:themeFillTint="33"/>
            <w:tcMar>
              <w:top w:w="120" w:type="dxa"/>
              <w:left w:w="180" w:type="dxa"/>
              <w:bottom w:w="120" w:type="dxa"/>
              <w:right w:w="180" w:type="dxa"/>
            </w:tcMar>
            <w:hideMark/>
          </w:tcPr>
          <w:p w14:paraId="72E32AC3"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0FEC5E6C" w14:textId="77777777" w:rsidR="00786376" w:rsidRDefault="00786376" w:rsidP="004F4653">
            <w:pPr>
              <w:pStyle w:val="NormalWeb"/>
              <w:ind w:left="30" w:right="30"/>
              <w:rPr>
                <w:rFonts w:ascii="Calibri" w:hAnsi="Calibri" w:cs="Calibri"/>
              </w:rPr>
            </w:pPr>
            <w:r>
              <w:rPr>
                <w:rFonts w:ascii="Calibri" w:hAnsi="Calibri" w:cs="Calibri"/>
              </w:rPr>
              <w:t>Questions</w:t>
            </w:r>
          </w:p>
        </w:tc>
        <w:tc>
          <w:tcPr>
            <w:tcW w:w="6000" w:type="dxa"/>
            <w:vAlign w:val="center"/>
          </w:tcPr>
          <w:p w14:paraId="79EF1824"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Pytania</w:t>
            </w:r>
          </w:p>
        </w:tc>
      </w:tr>
      <w:tr w:rsidR="00786376" w14:paraId="2E0A843A" w14:textId="77777777" w:rsidTr="004F4653">
        <w:tc>
          <w:tcPr>
            <w:tcW w:w="1353" w:type="dxa"/>
            <w:shd w:val="clear" w:color="auto" w:fill="D9E2F3" w:themeFill="accent1" w:themeFillTint="33"/>
            <w:tcMar>
              <w:top w:w="120" w:type="dxa"/>
              <w:left w:w="180" w:type="dxa"/>
              <w:bottom w:w="120" w:type="dxa"/>
              <w:right w:w="180" w:type="dxa"/>
            </w:tcMar>
            <w:hideMark/>
          </w:tcPr>
          <w:p w14:paraId="5663F73F"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541120EC" w14:textId="77777777" w:rsidR="00786376" w:rsidRDefault="00786376" w:rsidP="004F4653">
            <w:pPr>
              <w:pStyle w:val="NormalWeb"/>
              <w:ind w:left="30" w:right="30"/>
              <w:rPr>
                <w:rFonts w:ascii="Calibri" w:hAnsi="Calibri" w:cs="Calibri"/>
              </w:rPr>
            </w:pPr>
            <w:r>
              <w:rPr>
                <w:rFonts w:ascii="Calibri" w:hAnsi="Calibri" w:cs="Calibri"/>
              </w:rPr>
              <w:t>Question</w:t>
            </w:r>
          </w:p>
        </w:tc>
        <w:tc>
          <w:tcPr>
            <w:tcW w:w="6000" w:type="dxa"/>
            <w:vAlign w:val="center"/>
          </w:tcPr>
          <w:p w14:paraId="3028F34C" w14:textId="77777777" w:rsidR="00786376" w:rsidRDefault="00786376" w:rsidP="004F4653">
            <w:pPr>
              <w:pStyle w:val="NormalWeb"/>
              <w:ind w:left="30" w:right="30"/>
              <w:rPr>
                <w:rFonts w:ascii="Calibri" w:hAnsi="Calibri" w:cs="Calibri"/>
              </w:rPr>
            </w:pPr>
            <w:r>
              <w:rPr>
                <w:rFonts w:ascii="Calibri" w:eastAsia="Calibri" w:hAnsi="Calibri" w:cs="Calibri"/>
                <w:lang w:val="pl-PL"/>
              </w:rPr>
              <w:t>Pytanie</w:t>
            </w:r>
          </w:p>
        </w:tc>
      </w:tr>
      <w:tr w:rsidR="00786376" w14:paraId="6E322F7A" w14:textId="77777777" w:rsidTr="004F4653">
        <w:tc>
          <w:tcPr>
            <w:tcW w:w="1353" w:type="dxa"/>
            <w:shd w:val="clear" w:color="auto" w:fill="D9E2F3" w:themeFill="accent1" w:themeFillTint="33"/>
            <w:tcMar>
              <w:top w:w="120" w:type="dxa"/>
              <w:left w:w="180" w:type="dxa"/>
              <w:bottom w:w="120" w:type="dxa"/>
              <w:right w:w="180" w:type="dxa"/>
            </w:tcMar>
            <w:hideMark/>
          </w:tcPr>
          <w:p w14:paraId="647F61D6"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05D93480" w14:textId="77777777" w:rsidR="00786376" w:rsidRDefault="00786376"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78BFB93C" w14:textId="77777777" w:rsidR="00786376" w:rsidRDefault="00786376" w:rsidP="004F4653">
            <w:pPr>
              <w:pStyle w:val="NormalWeb"/>
              <w:ind w:left="30" w:right="30"/>
              <w:rPr>
                <w:rFonts w:ascii="Calibri" w:hAnsi="Calibri" w:cs="Calibri"/>
              </w:rPr>
            </w:pPr>
            <w:r>
              <w:rPr>
                <w:rFonts w:ascii="Calibri" w:eastAsia="Calibri" w:hAnsi="Calibri" w:cs="Calibri"/>
                <w:lang w:val="pl-PL"/>
              </w:rPr>
              <w:t>bez odpowiedzi</w:t>
            </w:r>
          </w:p>
        </w:tc>
      </w:tr>
      <w:tr w:rsidR="00786376" w14:paraId="6093D13E" w14:textId="77777777" w:rsidTr="004F4653">
        <w:tc>
          <w:tcPr>
            <w:tcW w:w="1353" w:type="dxa"/>
            <w:shd w:val="clear" w:color="auto" w:fill="D9E2F3" w:themeFill="accent1" w:themeFillTint="33"/>
            <w:tcMar>
              <w:top w:w="120" w:type="dxa"/>
              <w:left w:w="180" w:type="dxa"/>
              <w:bottom w:w="120" w:type="dxa"/>
              <w:right w:w="180" w:type="dxa"/>
            </w:tcMar>
            <w:hideMark/>
          </w:tcPr>
          <w:p w14:paraId="16543EC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38F82717" w14:textId="77777777" w:rsidR="00786376" w:rsidRDefault="00786376"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230060F1" w14:textId="77777777" w:rsidR="00786376" w:rsidRDefault="00786376" w:rsidP="004F4653">
            <w:pPr>
              <w:pStyle w:val="NormalWeb"/>
              <w:ind w:left="30" w:right="30"/>
              <w:rPr>
                <w:rFonts w:ascii="Calibri" w:hAnsi="Calibri" w:cs="Calibri"/>
              </w:rPr>
            </w:pPr>
            <w:r>
              <w:rPr>
                <w:rFonts w:ascii="Calibri" w:eastAsia="Calibri" w:hAnsi="Calibri" w:cs="Calibri"/>
                <w:lang w:val="pl-PL"/>
              </w:rPr>
              <w:t>To jest poprawna odpowiedź!</w:t>
            </w:r>
          </w:p>
        </w:tc>
      </w:tr>
      <w:tr w:rsidR="00786376" w:rsidRPr="00292839" w14:paraId="53AB6714" w14:textId="77777777" w:rsidTr="004F4653">
        <w:tc>
          <w:tcPr>
            <w:tcW w:w="1353" w:type="dxa"/>
            <w:shd w:val="clear" w:color="auto" w:fill="D9E2F3" w:themeFill="accent1" w:themeFillTint="33"/>
            <w:tcMar>
              <w:top w:w="120" w:type="dxa"/>
              <w:left w:w="180" w:type="dxa"/>
              <w:bottom w:w="120" w:type="dxa"/>
              <w:right w:w="180" w:type="dxa"/>
            </w:tcMar>
            <w:hideMark/>
          </w:tcPr>
          <w:p w14:paraId="21CF339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24FB935B" w14:textId="77777777" w:rsidR="00786376" w:rsidRDefault="00786376"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6250DFED" w14:textId="77777777" w:rsidR="00786376" w:rsidRPr="00292839" w:rsidRDefault="00786376" w:rsidP="004F4653">
            <w:pPr>
              <w:pStyle w:val="NormalWeb"/>
              <w:ind w:left="30" w:right="30"/>
              <w:rPr>
                <w:rFonts w:ascii="Calibri" w:hAnsi="Calibri" w:cs="Calibri"/>
                <w:lang w:val="de-DE"/>
              </w:rPr>
            </w:pPr>
            <w:r>
              <w:rPr>
                <w:rFonts w:ascii="Calibri" w:eastAsia="Calibri" w:hAnsi="Calibri" w:cs="Calibri"/>
                <w:lang w:val="pl-PL"/>
              </w:rPr>
              <w:t>To nie jest poprawna odpowiedź!</w:t>
            </w:r>
          </w:p>
        </w:tc>
      </w:tr>
      <w:tr w:rsidR="00786376" w14:paraId="18C6DEC4" w14:textId="77777777" w:rsidTr="004F4653">
        <w:tc>
          <w:tcPr>
            <w:tcW w:w="1353" w:type="dxa"/>
            <w:shd w:val="clear" w:color="auto" w:fill="D9E2F3" w:themeFill="accent1" w:themeFillTint="33"/>
            <w:tcMar>
              <w:top w:w="120" w:type="dxa"/>
              <w:left w:w="180" w:type="dxa"/>
              <w:bottom w:w="120" w:type="dxa"/>
              <w:right w:w="180" w:type="dxa"/>
            </w:tcMar>
            <w:hideMark/>
          </w:tcPr>
          <w:p w14:paraId="719E5E40"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6392C458" w14:textId="77777777" w:rsidR="00786376" w:rsidRDefault="00786376"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108350FE" w14:textId="77777777" w:rsidR="00786376" w:rsidRDefault="00786376" w:rsidP="004F4653">
            <w:pPr>
              <w:pStyle w:val="NormalWeb"/>
              <w:ind w:left="30" w:right="30"/>
              <w:rPr>
                <w:rFonts w:ascii="Calibri" w:hAnsi="Calibri" w:cs="Calibri"/>
              </w:rPr>
            </w:pPr>
            <w:r>
              <w:rPr>
                <w:rFonts w:ascii="Calibri" w:eastAsia="Calibri" w:hAnsi="Calibri" w:cs="Calibri"/>
                <w:lang w:val="pl-PL"/>
              </w:rPr>
              <w:t xml:space="preserve">Informacje zwrotne: </w:t>
            </w:r>
          </w:p>
        </w:tc>
      </w:tr>
      <w:tr w:rsidR="00786376" w14:paraId="003519B2" w14:textId="77777777" w:rsidTr="004F4653">
        <w:tc>
          <w:tcPr>
            <w:tcW w:w="1353" w:type="dxa"/>
            <w:shd w:val="clear" w:color="auto" w:fill="D9E2F3" w:themeFill="accent1" w:themeFillTint="33"/>
            <w:tcMar>
              <w:top w:w="120" w:type="dxa"/>
              <w:left w:w="180" w:type="dxa"/>
              <w:bottom w:w="120" w:type="dxa"/>
              <w:right w:w="180" w:type="dxa"/>
            </w:tcMar>
            <w:hideMark/>
          </w:tcPr>
          <w:p w14:paraId="205CCB6A"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22F45C8E" w14:textId="77777777" w:rsidR="00786376" w:rsidRDefault="00786376"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138F6C29" w14:textId="77777777" w:rsidR="00786376" w:rsidRDefault="00786376" w:rsidP="004F4653">
            <w:pPr>
              <w:pStyle w:val="NormalWeb"/>
              <w:ind w:left="30" w:right="30"/>
              <w:rPr>
                <w:rFonts w:ascii="Calibri" w:hAnsi="Calibri" w:cs="Calibri"/>
              </w:rPr>
            </w:pPr>
            <w:r>
              <w:rPr>
                <w:rFonts w:ascii="Calibri" w:eastAsia="Calibri" w:hAnsi="Calibri" w:cs="Calibri"/>
                <w:lang w:val="pl-PL"/>
              </w:rPr>
              <w:t>OCHRONA DANYCH WRAŻLIWYCH</w:t>
            </w:r>
          </w:p>
        </w:tc>
      </w:tr>
      <w:tr w:rsidR="00786376" w14:paraId="22FF13AD" w14:textId="77777777" w:rsidTr="004F4653">
        <w:tc>
          <w:tcPr>
            <w:tcW w:w="1353" w:type="dxa"/>
            <w:shd w:val="clear" w:color="auto" w:fill="D9E2F3" w:themeFill="accent1" w:themeFillTint="33"/>
            <w:tcMar>
              <w:top w:w="120" w:type="dxa"/>
              <w:left w:w="180" w:type="dxa"/>
              <w:bottom w:w="120" w:type="dxa"/>
              <w:right w:w="180" w:type="dxa"/>
            </w:tcMar>
            <w:hideMark/>
          </w:tcPr>
          <w:p w14:paraId="1027690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52F40CB4" w14:textId="77777777" w:rsidR="00786376" w:rsidRDefault="00786376"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77982637" w14:textId="77777777" w:rsidR="00786376" w:rsidRDefault="00786376" w:rsidP="004F4653">
            <w:pPr>
              <w:pStyle w:val="NormalWeb"/>
              <w:ind w:left="30" w:right="30"/>
              <w:rPr>
                <w:rFonts w:ascii="Calibri" w:hAnsi="Calibri" w:cs="Calibri"/>
              </w:rPr>
            </w:pPr>
            <w:r>
              <w:rPr>
                <w:rFonts w:ascii="Calibri" w:eastAsia="Calibri" w:hAnsi="Calibri" w:cs="Calibri"/>
                <w:lang w:val="pl-PL"/>
              </w:rPr>
              <w:t>Sprawdzian wiedzy</w:t>
            </w:r>
          </w:p>
        </w:tc>
      </w:tr>
      <w:tr w:rsidR="00786376" w14:paraId="6FF49B2B" w14:textId="77777777" w:rsidTr="004F4653">
        <w:tc>
          <w:tcPr>
            <w:tcW w:w="1353" w:type="dxa"/>
            <w:shd w:val="clear" w:color="auto" w:fill="D9E2F3" w:themeFill="accent1" w:themeFillTint="33"/>
            <w:tcMar>
              <w:top w:w="120" w:type="dxa"/>
              <w:left w:w="180" w:type="dxa"/>
              <w:bottom w:w="120" w:type="dxa"/>
              <w:right w:w="180" w:type="dxa"/>
            </w:tcMar>
            <w:hideMark/>
          </w:tcPr>
          <w:p w14:paraId="2EA2ABE4"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31A90DB7" w14:textId="77777777" w:rsidR="00786376" w:rsidRDefault="00786376" w:rsidP="004F4653">
            <w:pPr>
              <w:pStyle w:val="NormalWeb"/>
              <w:ind w:left="30" w:right="30"/>
              <w:rPr>
                <w:rFonts w:ascii="Calibri" w:hAnsi="Calibri" w:cs="Calibri"/>
              </w:rPr>
            </w:pPr>
            <w:r>
              <w:rPr>
                <w:rFonts w:ascii="Calibri" w:hAnsi="Calibri" w:cs="Calibri"/>
              </w:rPr>
              <w:t>Submit</w:t>
            </w:r>
          </w:p>
        </w:tc>
        <w:tc>
          <w:tcPr>
            <w:tcW w:w="6000" w:type="dxa"/>
            <w:vAlign w:val="center"/>
          </w:tcPr>
          <w:p w14:paraId="3D7FEEB0" w14:textId="77777777" w:rsidR="00786376" w:rsidRDefault="00786376" w:rsidP="004F4653">
            <w:pPr>
              <w:pStyle w:val="NormalWeb"/>
              <w:ind w:left="30" w:right="30"/>
              <w:rPr>
                <w:rFonts w:ascii="Calibri" w:hAnsi="Calibri" w:cs="Calibri"/>
              </w:rPr>
            </w:pPr>
            <w:r>
              <w:rPr>
                <w:rFonts w:ascii="Calibri" w:eastAsia="Calibri" w:hAnsi="Calibri" w:cs="Calibri"/>
                <w:lang w:val="pl-PL"/>
              </w:rPr>
              <w:t>Prześlij</w:t>
            </w:r>
          </w:p>
        </w:tc>
      </w:tr>
      <w:tr w:rsidR="00786376" w14:paraId="4DAFF0BB" w14:textId="77777777" w:rsidTr="004F4653">
        <w:tc>
          <w:tcPr>
            <w:tcW w:w="1353" w:type="dxa"/>
            <w:shd w:val="clear" w:color="auto" w:fill="D9E2F3" w:themeFill="accent1" w:themeFillTint="33"/>
            <w:tcMar>
              <w:top w:w="120" w:type="dxa"/>
              <w:left w:w="180" w:type="dxa"/>
              <w:bottom w:w="120" w:type="dxa"/>
              <w:right w:w="180" w:type="dxa"/>
            </w:tcMar>
            <w:hideMark/>
          </w:tcPr>
          <w:p w14:paraId="15F1BA88"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758DBB42" w14:textId="77777777" w:rsidR="00786376" w:rsidRDefault="00786376"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5955DA98" w14:textId="77777777" w:rsidR="00786376" w:rsidRDefault="00786376" w:rsidP="004F4653">
            <w:pPr>
              <w:pStyle w:val="NormalWeb"/>
              <w:ind w:left="30" w:right="30"/>
              <w:rPr>
                <w:rFonts w:ascii="Calibri" w:hAnsi="Calibri" w:cs="Calibri"/>
              </w:rPr>
            </w:pPr>
            <w:r>
              <w:rPr>
                <w:rFonts w:ascii="Calibri" w:eastAsia="Calibri" w:hAnsi="Calibri" w:cs="Calibri"/>
                <w:lang w:val="pl-PL"/>
              </w:rPr>
              <w:t>Podejdź ponownie do Sprawdzianu wiedzy</w:t>
            </w:r>
          </w:p>
        </w:tc>
      </w:tr>
      <w:tr w:rsidR="00786376" w14:paraId="5CFAAD03" w14:textId="77777777" w:rsidTr="004F4653">
        <w:tc>
          <w:tcPr>
            <w:tcW w:w="1353" w:type="dxa"/>
            <w:shd w:val="clear" w:color="auto" w:fill="D9E2F3" w:themeFill="accent1" w:themeFillTint="33"/>
            <w:tcMar>
              <w:top w:w="120" w:type="dxa"/>
              <w:left w:w="180" w:type="dxa"/>
              <w:bottom w:w="120" w:type="dxa"/>
              <w:right w:w="180" w:type="dxa"/>
            </w:tcMar>
            <w:hideMark/>
          </w:tcPr>
          <w:p w14:paraId="71B304E8"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7BD0235A" w14:textId="77777777" w:rsidR="00786376" w:rsidRDefault="00786376"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7AE92343" w14:textId="77777777" w:rsidR="00786376" w:rsidRDefault="00786376" w:rsidP="004F4653">
            <w:pPr>
              <w:pStyle w:val="NormalWeb"/>
              <w:ind w:left="30" w:right="30"/>
              <w:rPr>
                <w:rFonts w:ascii="Calibri" w:hAnsi="Calibri" w:cs="Calibri"/>
              </w:rPr>
            </w:pPr>
            <w:r>
              <w:rPr>
                <w:rFonts w:ascii="Calibri" w:eastAsia="Calibri" w:hAnsi="Calibri" w:cs="Calibri"/>
                <w:lang w:val="pl-PL"/>
              </w:rPr>
              <w:t>Opis kursu: W firmie Abbott często wykorzystujemy dane wrażliwe do podejmowania ważnych decyzji biznesowych. Ponieważ wielu naszych interesariuszy ma obawy dotyczące sposobu zbierania i wykorzystywania tych danych, firma Abbott stosuje zasady i procedury zapewniające ochronę danych. Ten kurs wyjaśnia, czym są dane wrażliwe, dlaczego są niezbędne dla naszej firmy i jakie kroki możemy podjąć, aby zapewnić ich bezpieczne przetwarzanie i obsługę. Przejście tego kursu zajmie około 30 minut.</w:t>
            </w:r>
          </w:p>
        </w:tc>
      </w:tr>
      <w:tr w:rsidR="00786376" w14:paraId="56F10B46" w14:textId="77777777" w:rsidTr="004F4653">
        <w:tc>
          <w:tcPr>
            <w:tcW w:w="1353" w:type="dxa"/>
            <w:shd w:val="clear" w:color="auto" w:fill="D9E2F3" w:themeFill="accent1" w:themeFillTint="33"/>
            <w:tcMar>
              <w:top w:w="120" w:type="dxa"/>
              <w:left w:w="180" w:type="dxa"/>
              <w:bottom w:w="120" w:type="dxa"/>
              <w:right w:w="180" w:type="dxa"/>
            </w:tcMar>
            <w:hideMark/>
          </w:tcPr>
          <w:p w14:paraId="17CC26AE"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0DF4ABD8" w14:textId="77777777" w:rsidR="00786376" w:rsidRDefault="00786376" w:rsidP="004F4653">
            <w:pPr>
              <w:pStyle w:val="NormalWeb"/>
              <w:ind w:left="30" w:right="30"/>
              <w:rPr>
                <w:rFonts w:ascii="Calibri" w:hAnsi="Calibri" w:cs="Calibri"/>
              </w:rPr>
            </w:pPr>
            <w:r>
              <w:rPr>
                <w:rFonts w:ascii="Calibri" w:hAnsi="Calibri" w:cs="Calibri"/>
              </w:rPr>
              <w:t>Menu</w:t>
            </w:r>
          </w:p>
        </w:tc>
        <w:tc>
          <w:tcPr>
            <w:tcW w:w="6000" w:type="dxa"/>
            <w:vAlign w:val="center"/>
          </w:tcPr>
          <w:p w14:paraId="7E712DA5" w14:textId="77777777" w:rsidR="00786376" w:rsidRDefault="00786376" w:rsidP="004F4653">
            <w:pPr>
              <w:pStyle w:val="NormalWeb"/>
              <w:ind w:left="30" w:right="30"/>
              <w:rPr>
                <w:rFonts w:ascii="Calibri" w:hAnsi="Calibri" w:cs="Calibri"/>
              </w:rPr>
            </w:pPr>
            <w:r>
              <w:rPr>
                <w:rFonts w:ascii="Calibri" w:eastAsia="Calibri" w:hAnsi="Calibri" w:cs="Calibri"/>
                <w:lang w:val="pl-PL"/>
              </w:rPr>
              <w:t>Menu</w:t>
            </w:r>
          </w:p>
        </w:tc>
      </w:tr>
      <w:tr w:rsidR="00786376" w14:paraId="579EDD4E" w14:textId="77777777" w:rsidTr="004F4653">
        <w:tc>
          <w:tcPr>
            <w:tcW w:w="1353" w:type="dxa"/>
            <w:shd w:val="clear" w:color="auto" w:fill="D9E2F3" w:themeFill="accent1" w:themeFillTint="33"/>
            <w:tcMar>
              <w:top w:w="120" w:type="dxa"/>
              <w:left w:w="180" w:type="dxa"/>
              <w:bottom w:w="120" w:type="dxa"/>
              <w:right w:w="180" w:type="dxa"/>
            </w:tcMar>
            <w:hideMark/>
          </w:tcPr>
          <w:p w14:paraId="784A71D7"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5AFE3725" w14:textId="77777777" w:rsidR="00786376" w:rsidRDefault="00786376" w:rsidP="004F4653">
            <w:pPr>
              <w:pStyle w:val="NormalWeb"/>
              <w:ind w:left="30" w:right="30"/>
              <w:rPr>
                <w:rFonts w:ascii="Calibri" w:hAnsi="Calibri" w:cs="Calibri"/>
              </w:rPr>
            </w:pPr>
            <w:r>
              <w:rPr>
                <w:rFonts w:ascii="Calibri" w:hAnsi="Calibri" w:cs="Calibri"/>
              </w:rPr>
              <w:t>Resources</w:t>
            </w:r>
          </w:p>
        </w:tc>
        <w:tc>
          <w:tcPr>
            <w:tcW w:w="6000" w:type="dxa"/>
            <w:vAlign w:val="center"/>
          </w:tcPr>
          <w:p w14:paraId="659671F6" w14:textId="77777777" w:rsidR="00786376" w:rsidRDefault="00786376" w:rsidP="004F4653">
            <w:pPr>
              <w:pStyle w:val="NormalWeb"/>
              <w:ind w:left="30" w:right="30"/>
              <w:rPr>
                <w:rFonts w:ascii="Calibri" w:hAnsi="Calibri" w:cs="Calibri"/>
              </w:rPr>
            </w:pPr>
            <w:r>
              <w:rPr>
                <w:rFonts w:ascii="Calibri" w:eastAsia="Calibri" w:hAnsi="Calibri" w:cs="Calibri"/>
                <w:lang w:val="pl-PL"/>
              </w:rPr>
              <w:t>Zasoby</w:t>
            </w:r>
          </w:p>
        </w:tc>
      </w:tr>
      <w:tr w:rsidR="00786376" w14:paraId="4F7DA595" w14:textId="77777777" w:rsidTr="004F4653">
        <w:tc>
          <w:tcPr>
            <w:tcW w:w="1353" w:type="dxa"/>
            <w:shd w:val="clear" w:color="auto" w:fill="D9E2F3" w:themeFill="accent1" w:themeFillTint="33"/>
            <w:tcMar>
              <w:top w:w="120" w:type="dxa"/>
              <w:left w:w="180" w:type="dxa"/>
              <w:bottom w:w="120" w:type="dxa"/>
              <w:right w:w="180" w:type="dxa"/>
            </w:tcMar>
            <w:hideMark/>
          </w:tcPr>
          <w:p w14:paraId="049CEB9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13074CDD" w14:textId="77777777" w:rsidR="00786376" w:rsidRDefault="00786376"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1A1C6C91" w14:textId="77777777" w:rsidR="00786376" w:rsidRDefault="00786376" w:rsidP="004F4653">
            <w:pPr>
              <w:pStyle w:val="NormalWeb"/>
              <w:ind w:left="30" w:right="30"/>
              <w:rPr>
                <w:rFonts w:ascii="Calibri" w:hAnsi="Calibri" w:cs="Calibri"/>
              </w:rPr>
            </w:pPr>
            <w:r>
              <w:rPr>
                <w:rFonts w:ascii="Calibri" w:eastAsia="Calibri" w:hAnsi="Calibri" w:cs="Calibri"/>
                <w:lang w:val="pl-PL"/>
              </w:rPr>
              <w:t>Materiały referencyjne</w:t>
            </w:r>
          </w:p>
        </w:tc>
      </w:tr>
      <w:tr w:rsidR="00786376" w14:paraId="016E981C" w14:textId="77777777" w:rsidTr="004F4653">
        <w:tc>
          <w:tcPr>
            <w:tcW w:w="1353" w:type="dxa"/>
            <w:shd w:val="clear" w:color="auto" w:fill="D9E2F3" w:themeFill="accent1" w:themeFillTint="33"/>
            <w:tcMar>
              <w:top w:w="120" w:type="dxa"/>
              <w:left w:w="180" w:type="dxa"/>
              <w:bottom w:w="120" w:type="dxa"/>
              <w:right w:w="180" w:type="dxa"/>
            </w:tcMar>
            <w:hideMark/>
          </w:tcPr>
          <w:p w14:paraId="224613BB"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756FB529" w14:textId="77777777" w:rsidR="00786376" w:rsidRDefault="00786376" w:rsidP="004F4653">
            <w:pPr>
              <w:pStyle w:val="NormalWeb"/>
              <w:ind w:left="30" w:right="30"/>
              <w:rPr>
                <w:rFonts w:ascii="Calibri" w:hAnsi="Calibri" w:cs="Calibri"/>
              </w:rPr>
            </w:pPr>
            <w:r>
              <w:rPr>
                <w:rFonts w:ascii="Calibri" w:hAnsi="Calibri" w:cs="Calibri"/>
              </w:rPr>
              <w:t>Audio</w:t>
            </w:r>
          </w:p>
        </w:tc>
        <w:tc>
          <w:tcPr>
            <w:tcW w:w="6000" w:type="dxa"/>
            <w:vAlign w:val="center"/>
          </w:tcPr>
          <w:p w14:paraId="5985E9FE" w14:textId="77777777" w:rsidR="00786376" w:rsidRDefault="00786376" w:rsidP="004F4653">
            <w:pPr>
              <w:pStyle w:val="NormalWeb"/>
              <w:ind w:left="30" w:right="30"/>
              <w:rPr>
                <w:rFonts w:ascii="Calibri" w:hAnsi="Calibri" w:cs="Calibri"/>
              </w:rPr>
            </w:pPr>
            <w:r>
              <w:rPr>
                <w:rFonts w:ascii="Calibri" w:eastAsia="Calibri" w:hAnsi="Calibri" w:cs="Calibri"/>
                <w:lang w:val="pl-PL"/>
              </w:rPr>
              <w:t>Materiały audio</w:t>
            </w:r>
          </w:p>
        </w:tc>
      </w:tr>
      <w:tr w:rsidR="00786376" w14:paraId="0E6A00CE" w14:textId="77777777" w:rsidTr="004F4653">
        <w:tc>
          <w:tcPr>
            <w:tcW w:w="1353" w:type="dxa"/>
            <w:shd w:val="clear" w:color="auto" w:fill="D9E2F3" w:themeFill="accent1" w:themeFillTint="33"/>
            <w:tcMar>
              <w:top w:w="120" w:type="dxa"/>
              <w:left w:w="180" w:type="dxa"/>
              <w:bottom w:w="120" w:type="dxa"/>
              <w:right w:w="180" w:type="dxa"/>
            </w:tcMar>
            <w:hideMark/>
          </w:tcPr>
          <w:p w14:paraId="0ACE0DB1"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1DEFF687" w14:textId="77777777" w:rsidR="00786376" w:rsidRDefault="00786376" w:rsidP="004F4653">
            <w:pPr>
              <w:pStyle w:val="NormalWeb"/>
              <w:ind w:left="30" w:right="30"/>
              <w:rPr>
                <w:rFonts w:ascii="Calibri" w:hAnsi="Calibri" w:cs="Calibri"/>
              </w:rPr>
            </w:pPr>
            <w:r>
              <w:rPr>
                <w:rFonts w:ascii="Calibri" w:hAnsi="Calibri" w:cs="Calibri"/>
              </w:rPr>
              <w:t>Exit</w:t>
            </w:r>
          </w:p>
        </w:tc>
        <w:tc>
          <w:tcPr>
            <w:tcW w:w="6000" w:type="dxa"/>
            <w:vAlign w:val="center"/>
          </w:tcPr>
          <w:p w14:paraId="19D15301" w14:textId="77777777" w:rsidR="00786376" w:rsidRDefault="00786376" w:rsidP="004F4653">
            <w:pPr>
              <w:pStyle w:val="NormalWeb"/>
              <w:ind w:left="30" w:right="30"/>
              <w:rPr>
                <w:rFonts w:ascii="Calibri" w:hAnsi="Calibri" w:cs="Calibri"/>
              </w:rPr>
            </w:pPr>
            <w:r>
              <w:rPr>
                <w:rFonts w:ascii="Calibri" w:eastAsia="Calibri" w:hAnsi="Calibri" w:cs="Calibri"/>
                <w:lang w:val="pl-PL"/>
              </w:rPr>
              <w:t>Wyjdź</w:t>
            </w:r>
          </w:p>
        </w:tc>
      </w:tr>
      <w:tr w:rsidR="00786376" w14:paraId="3645138B" w14:textId="77777777" w:rsidTr="004F4653">
        <w:tc>
          <w:tcPr>
            <w:tcW w:w="1353" w:type="dxa"/>
            <w:shd w:val="clear" w:color="auto" w:fill="D9E2F3" w:themeFill="accent1" w:themeFillTint="33"/>
            <w:tcMar>
              <w:top w:w="120" w:type="dxa"/>
              <w:left w:w="180" w:type="dxa"/>
              <w:bottom w:w="120" w:type="dxa"/>
              <w:right w:w="180" w:type="dxa"/>
            </w:tcMar>
            <w:hideMark/>
          </w:tcPr>
          <w:p w14:paraId="13AD99D8" w14:textId="77777777" w:rsidR="00786376" w:rsidRDefault="00786376"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05F3BBBE" w14:textId="77777777" w:rsidR="00786376" w:rsidRDefault="00786376"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72760FB2" w14:textId="77777777" w:rsidR="00786376" w:rsidRDefault="00786376" w:rsidP="004F4653">
            <w:pPr>
              <w:pStyle w:val="NormalWeb"/>
              <w:ind w:left="30" w:right="30"/>
              <w:rPr>
                <w:rFonts w:ascii="Calibri" w:hAnsi="Calibri" w:cs="Calibri"/>
              </w:rPr>
            </w:pPr>
            <w:r>
              <w:rPr>
                <w:rFonts w:ascii="Calibri" w:eastAsia="Calibri" w:hAnsi="Calibri" w:cs="Calibri"/>
                <w:lang w:val="pl-PL"/>
              </w:rPr>
              <w:t>Zarejestruj moje wyniki</w:t>
            </w:r>
          </w:p>
        </w:tc>
      </w:tr>
    </w:tbl>
    <w:p w14:paraId="6456A4F6" w14:textId="77777777" w:rsidR="00A85A9A" w:rsidRPr="00786376" w:rsidRDefault="00A85A9A" w:rsidP="00786376"/>
    <w:sectPr w:rsidR="00A85A9A" w:rsidRPr="007863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7238" w14:textId="77777777" w:rsidR="00B021BB" w:rsidRDefault="00B021BB" w:rsidP="00292839">
      <w:r>
        <w:separator/>
      </w:r>
    </w:p>
  </w:endnote>
  <w:endnote w:type="continuationSeparator" w:id="0">
    <w:p w14:paraId="13B0BB32" w14:textId="77777777" w:rsidR="00B021BB" w:rsidRDefault="00B021BB" w:rsidP="0029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5A09" w14:textId="77777777" w:rsidR="00B021BB" w:rsidRDefault="00B021BB" w:rsidP="00292839">
      <w:r>
        <w:separator/>
      </w:r>
    </w:p>
  </w:footnote>
  <w:footnote w:type="continuationSeparator" w:id="0">
    <w:p w14:paraId="321389BD" w14:textId="77777777" w:rsidR="00B021BB" w:rsidRDefault="00B021BB" w:rsidP="0029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71881004">
      <w:start w:val="1"/>
      <w:numFmt w:val="decimal"/>
      <w:lvlText w:val="%1."/>
      <w:lvlJc w:val="left"/>
      <w:pPr>
        <w:ind w:left="720" w:hanging="360"/>
      </w:pPr>
    </w:lvl>
    <w:lvl w:ilvl="1" w:tplc="C47EB43A">
      <w:start w:val="1"/>
      <w:numFmt w:val="lowerLetter"/>
      <w:lvlText w:val="%2."/>
      <w:lvlJc w:val="left"/>
      <w:pPr>
        <w:ind w:left="1440" w:hanging="360"/>
      </w:pPr>
    </w:lvl>
    <w:lvl w:ilvl="2" w:tplc="B562E838" w:tentative="1">
      <w:start w:val="1"/>
      <w:numFmt w:val="lowerRoman"/>
      <w:lvlText w:val="%3."/>
      <w:lvlJc w:val="right"/>
      <w:pPr>
        <w:ind w:left="2160" w:hanging="180"/>
      </w:pPr>
    </w:lvl>
    <w:lvl w:ilvl="3" w:tplc="5DC602A0" w:tentative="1">
      <w:start w:val="1"/>
      <w:numFmt w:val="decimal"/>
      <w:lvlText w:val="%4."/>
      <w:lvlJc w:val="left"/>
      <w:pPr>
        <w:ind w:left="2880" w:hanging="360"/>
      </w:pPr>
    </w:lvl>
    <w:lvl w:ilvl="4" w:tplc="FA040CD0" w:tentative="1">
      <w:start w:val="1"/>
      <w:numFmt w:val="lowerLetter"/>
      <w:lvlText w:val="%5."/>
      <w:lvlJc w:val="left"/>
      <w:pPr>
        <w:ind w:left="3600" w:hanging="360"/>
      </w:pPr>
    </w:lvl>
    <w:lvl w:ilvl="5" w:tplc="EACE733A" w:tentative="1">
      <w:start w:val="1"/>
      <w:numFmt w:val="lowerRoman"/>
      <w:lvlText w:val="%6."/>
      <w:lvlJc w:val="right"/>
      <w:pPr>
        <w:ind w:left="4320" w:hanging="180"/>
      </w:pPr>
    </w:lvl>
    <w:lvl w:ilvl="6" w:tplc="E69CADCA" w:tentative="1">
      <w:start w:val="1"/>
      <w:numFmt w:val="decimal"/>
      <w:lvlText w:val="%7."/>
      <w:lvlJc w:val="left"/>
      <w:pPr>
        <w:ind w:left="5040" w:hanging="360"/>
      </w:pPr>
    </w:lvl>
    <w:lvl w:ilvl="7" w:tplc="C2FAACF0" w:tentative="1">
      <w:start w:val="1"/>
      <w:numFmt w:val="lowerLetter"/>
      <w:lvlText w:val="%8."/>
      <w:lvlJc w:val="left"/>
      <w:pPr>
        <w:ind w:left="5760" w:hanging="360"/>
      </w:pPr>
    </w:lvl>
    <w:lvl w:ilvl="8" w:tplc="EA36A08C"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5A8C0368">
      <w:start w:val="1"/>
      <w:numFmt w:val="decimal"/>
      <w:lvlText w:val="%1."/>
      <w:lvlJc w:val="left"/>
      <w:pPr>
        <w:ind w:left="720" w:hanging="360"/>
      </w:pPr>
    </w:lvl>
    <w:lvl w:ilvl="1" w:tplc="146831A8">
      <w:start w:val="1"/>
      <w:numFmt w:val="bullet"/>
      <w:lvlText w:val=""/>
      <w:lvlJc w:val="left"/>
      <w:pPr>
        <w:ind w:left="1440" w:hanging="360"/>
      </w:pPr>
      <w:rPr>
        <w:rFonts w:ascii="Symbol" w:hAnsi="Symbol" w:hint="default"/>
      </w:rPr>
    </w:lvl>
    <w:lvl w:ilvl="2" w:tplc="4E56D2B8" w:tentative="1">
      <w:start w:val="1"/>
      <w:numFmt w:val="lowerRoman"/>
      <w:lvlText w:val="%3."/>
      <w:lvlJc w:val="right"/>
      <w:pPr>
        <w:ind w:left="2160" w:hanging="180"/>
      </w:pPr>
    </w:lvl>
    <w:lvl w:ilvl="3" w:tplc="7836449A" w:tentative="1">
      <w:start w:val="1"/>
      <w:numFmt w:val="decimal"/>
      <w:lvlText w:val="%4."/>
      <w:lvlJc w:val="left"/>
      <w:pPr>
        <w:ind w:left="2880" w:hanging="360"/>
      </w:pPr>
    </w:lvl>
    <w:lvl w:ilvl="4" w:tplc="4FB42A70" w:tentative="1">
      <w:start w:val="1"/>
      <w:numFmt w:val="lowerLetter"/>
      <w:lvlText w:val="%5."/>
      <w:lvlJc w:val="left"/>
      <w:pPr>
        <w:ind w:left="3600" w:hanging="360"/>
      </w:pPr>
    </w:lvl>
    <w:lvl w:ilvl="5" w:tplc="5ED0A42A" w:tentative="1">
      <w:start w:val="1"/>
      <w:numFmt w:val="lowerRoman"/>
      <w:lvlText w:val="%6."/>
      <w:lvlJc w:val="right"/>
      <w:pPr>
        <w:ind w:left="4320" w:hanging="180"/>
      </w:pPr>
    </w:lvl>
    <w:lvl w:ilvl="6" w:tplc="73144524" w:tentative="1">
      <w:start w:val="1"/>
      <w:numFmt w:val="decimal"/>
      <w:lvlText w:val="%7."/>
      <w:lvlJc w:val="left"/>
      <w:pPr>
        <w:ind w:left="5040" w:hanging="360"/>
      </w:pPr>
    </w:lvl>
    <w:lvl w:ilvl="7" w:tplc="F3FA3ED2" w:tentative="1">
      <w:start w:val="1"/>
      <w:numFmt w:val="lowerLetter"/>
      <w:lvlText w:val="%8."/>
      <w:lvlJc w:val="left"/>
      <w:pPr>
        <w:ind w:left="5760" w:hanging="360"/>
      </w:pPr>
    </w:lvl>
    <w:lvl w:ilvl="8" w:tplc="704EBE8C"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466503">
    <w:abstractNumId w:val="21"/>
  </w:num>
  <w:num w:numId="2" w16cid:durableId="1983846783">
    <w:abstractNumId w:val="12"/>
  </w:num>
  <w:num w:numId="3" w16cid:durableId="462967443">
    <w:abstractNumId w:val="10"/>
  </w:num>
  <w:num w:numId="4" w16cid:durableId="323506755">
    <w:abstractNumId w:val="8"/>
  </w:num>
  <w:num w:numId="5" w16cid:durableId="2077506092">
    <w:abstractNumId w:val="4"/>
  </w:num>
  <w:num w:numId="6" w16cid:durableId="681856360">
    <w:abstractNumId w:val="9"/>
  </w:num>
  <w:num w:numId="7" w16cid:durableId="475876895">
    <w:abstractNumId w:val="19"/>
  </w:num>
  <w:num w:numId="8" w16cid:durableId="1985114881">
    <w:abstractNumId w:val="14"/>
  </w:num>
  <w:num w:numId="9" w16cid:durableId="427576567">
    <w:abstractNumId w:val="2"/>
  </w:num>
  <w:num w:numId="10" w16cid:durableId="183250360">
    <w:abstractNumId w:val="25"/>
  </w:num>
  <w:num w:numId="11" w16cid:durableId="1225875839">
    <w:abstractNumId w:val="11"/>
  </w:num>
  <w:num w:numId="12" w16cid:durableId="229849948">
    <w:abstractNumId w:val="7"/>
  </w:num>
  <w:num w:numId="13" w16cid:durableId="1702825620">
    <w:abstractNumId w:val="1"/>
  </w:num>
  <w:num w:numId="14" w16cid:durableId="2026125907">
    <w:abstractNumId w:val="17"/>
  </w:num>
  <w:num w:numId="15" w16cid:durableId="1776752212">
    <w:abstractNumId w:val="24"/>
  </w:num>
  <w:num w:numId="16" w16cid:durableId="1946421929">
    <w:abstractNumId w:val="18"/>
  </w:num>
  <w:num w:numId="17" w16cid:durableId="944731668">
    <w:abstractNumId w:val="16"/>
  </w:num>
  <w:num w:numId="18" w16cid:durableId="1979997060">
    <w:abstractNumId w:val="3"/>
  </w:num>
  <w:num w:numId="19" w16cid:durableId="838076986">
    <w:abstractNumId w:val="5"/>
  </w:num>
  <w:num w:numId="20" w16cid:durableId="419832361">
    <w:abstractNumId w:val="20"/>
  </w:num>
  <w:num w:numId="21" w16cid:durableId="1478645734">
    <w:abstractNumId w:val="22"/>
  </w:num>
  <w:num w:numId="22" w16cid:durableId="18509384">
    <w:abstractNumId w:val="6"/>
  </w:num>
  <w:num w:numId="23" w16cid:durableId="485055051">
    <w:abstractNumId w:val="0"/>
  </w:num>
  <w:num w:numId="24" w16cid:durableId="553543037">
    <w:abstractNumId w:val="13"/>
  </w:num>
  <w:num w:numId="25" w16cid:durableId="377626271">
    <w:abstractNumId w:val="15"/>
  </w:num>
  <w:num w:numId="26" w16cid:durableId="15166554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9A"/>
    <w:rsid w:val="00292839"/>
    <w:rsid w:val="00652117"/>
    <w:rsid w:val="00786376"/>
    <w:rsid w:val="00A85A9A"/>
    <w:rsid w:val="00B021BB"/>
    <w:rsid w:val="00F85242"/>
    <w:rsid w:val="04E22B7D"/>
    <w:rsid w:val="1586C519"/>
    <w:rsid w:val="1909B6B9"/>
    <w:rsid w:val="1F027ADD"/>
    <w:rsid w:val="38D97298"/>
    <w:rsid w:val="4965B9B3"/>
    <w:rsid w:val="4A9B73A5"/>
    <w:rsid w:val="4C2F24AA"/>
    <w:rsid w:val="4F37CEB1"/>
    <w:rsid w:val="5F3DF12C"/>
    <w:rsid w:val="644FCD7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05B99"/>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7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rsid w:val="00652117"/>
    <w:rPr>
      <w:color w:val="605E5C"/>
      <w:shd w:val="clear" w:color="auto" w:fill="E1DFDD"/>
    </w:rPr>
  </w:style>
  <w:style w:type="paragraph" w:styleId="Revision">
    <w:name w:val="Revision"/>
    <w:hidden/>
    <w:uiPriority w:val="99"/>
    <w:semiHidden/>
    <w:rsid w:val="00F8524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A49C8-482D-48DC-886B-50D205A61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A0261-CB8B-417A-B347-7CCD0D519D7C}">
  <ds:schemaRefs>
    <ds:schemaRef ds:uri="http://schemas.microsoft.com/sharepoint/v3/contenttype/forms"/>
  </ds:schemaRefs>
</ds:datastoreItem>
</file>

<file path=customXml/itemProps3.xml><?xml version="1.0" encoding="utf-8"?>
<ds:datastoreItem xmlns:ds="http://schemas.openxmlformats.org/officeDocument/2006/customXml" ds:itemID="{271F8CD2-CC4D-4EA9-85FB-AC4814CE2E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18226</Words>
  <Characters>98421</Characters>
  <Application>Microsoft Office Word</Application>
  <DocSecurity>0</DocSecurity>
  <Lines>820</Lines>
  <Paragraphs>232</Paragraphs>
  <ScaleCrop>false</ScaleCrop>
  <Company/>
  <LinksUpToDate>false</LinksUpToDate>
  <CharactersWithSpaces>116415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2022-07-21T11:39:00Z</dcterms:created>
  <dcterms:modified xsi:type="dcterms:W3CDTF">2022-07-21T11:39:00Z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