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03AA" w14:textId="77777777" w:rsidR="00E3213A" w:rsidRDefault="00E3213A" w:rsidP="00E3213A"/>
    <w:p w14:paraId="53E74988" w14:textId="77777777" w:rsidR="00E3213A" w:rsidRDefault="00E3213A" w:rsidP="00E3213A"/>
    <w:p w14:paraId="7C9ECB9C" w14:textId="77777777" w:rsidR="00E3213A" w:rsidRDefault="00E3213A" w:rsidP="00E3213A"/>
    <w:p w14:paraId="645D46B6" w14:textId="77777777" w:rsidR="00E3213A" w:rsidRDefault="00E3213A" w:rsidP="00E3213A"/>
    <w:p w14:paraId="07DFAC77" w14:textId="77777777" w:rsidR="00E3213A" w:rsidRDefault="00E3213A" w:rsidP="00E3213A"/>
    <w:p w14:paraId="22C71CE4" w14:textId="77777777" w:rsidR="00E3213A" w:rsidRDefault="00E3213A" w:rsidP="00E3213A"/>
    <w:p w14:paraId="273E6885" w14:textId="77777777" w:rsidR="00E3213A" w:rsidRDefault="00E3213A" w:rsidP="00E3213A"/>
    <w:p w14:paraId="4C007C65" w14:textId="77777777" w:rsidR="00E3213A" w:rsidRDefault="00E3213A" w:rsidP="00E3213A"/>
    <w:p w14:paraId="29F7002E" w14:textId="77777777" w:rsidR="00E3213A" w:rsidRDefault="00E3213A" w:rsidP="00E3213A"/>
    <w:p w14:paraId="2B65D06F" w14:textId="77777777" w:rsidR="00E3213A" w:rsidRDefault="00E3213A" w:rsidP="00E3213A"/>
    <w:p w14:paraId="400B1773" w14:textId="77777777" w:rsidR="00E3213A" w:rsidRDefault="00E3213A" w:rsidP="00E3213A"/>
    <w:p w14:paraId="0FDA1850" w14:textId="77777777" w:rsidR="00E3213A" w:rsidRDefault="00E3213A" w:rsidP="00E3213A"/>
    <w:p w14:paraId="7BA7025F" w14:textId="77777777" w:rsidR="00E3213A" w:rsidRDefault="00E3213A" w:rsidP="00E3213A"/>
    <w:p w14:paraId="5C8D3EE3" w14:textId="77777777" w:rsidR="00E3213A" w:rsidRDefault="00E3213A" w:rsidP="00E3213A"/>
    <w:p w14:paraId="52AD31A3" w14:textId="6C71F10C" w:rsidR="00E3213A" w:rsidRDefault="00E3213A" w:rsidP="00E3213A">
      <w:pPr>
        <w:tabs>
          <w:tab w:val="left" w:pos="4440"/>
        </w:tabs>
      </w:pPr>
      <w:r w:rsidRPr="006A7979">
        <w:rPr>
          <w:sz w:val="56"/>
          <w:szCs w:val="56"/>
        </w:rPr>
        <w:t xml:space="preserve">Abbott </w:t>
      </w:r>
      <w:r>
        <w:rPr>
          <w:sz w:val="56"/>
          <w:szCs w:val="56"/>
        </w:rPr>
        <w:t>Product Quality</w:t>
      </w:r>
      <w:r w:rsidRPr="006A7979">
        <w:rPr>
          <w:sz w:val="56"/>
          <w:szCs w:val="56"/>
        </w:rPr>
        <w:t xml:space="preserve"> Translation Table 202</w:t>
      </w:r>
      <w:r>
        <w:rPr>
          <w:sz w:val="56"/>
          <w:szCs w:val="56"/>
        </w:rPr>
        <w:t>4</w:t>
      </w:r>
    </w:p>
    <w:p w14:paraId="592A4BEF" w14:textId="31B262BB" w:rsidR="00E3213A" w:rsidRDefault="00E3213A" w:rsidP="00E3213A">
      <w:pPr>
        <w:rPr>
          <w:sz w:val="56"/>
          <w:szCs w:val="56"/>
        </w:rPr>
      </w:pPr>
      <w:r w:rsidRPr="00E3213A">
        <w:br w:type="page"/>
      </w:r>
    </w:p>
    <w:p w14:paraId="195CA776" w14:textId="77777777" w:rsidR="00E3213A" w:rsidRDefault="00E3213A" w:rsidP="00E3213A">
      <w:pPr>
        <w:rPr>
          <w:sz w:val="56"/>
          <w:szCs w:val="56"/>
        </w:rPr>
      </w:pPr>
    </w:p>
    <w:p w14:paraId="6274923C" w14:textId="77777777" w:rsidR="00E3213A" w:rsidRDefault="00E3213A" w:rsidP="00E3213A">
      <w:pPr>
        <w:rPr>
          <w:sz w:val="56"/>
          <w:szCs w:val="56"/>
        </w:rPr>
      </w:pPr>
    </w:p>
    <w:p w14:paraId="056E2EBE" w14:textId="77777777" w:rsidR="00E3213A" w:rsidRPr="00E82586" w:rsidRDefault="00E3213A" w:rsidP="00E3213A">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sidRPr="00E82586">
        <w:rPr>
          <w:rFonts w:ascii="Calibri" w:eastAsia="Times New Roman" w:hAnsi="Calibri" w:cs="Calibri"/>
          <w:b/>
          <w:noProof/>
          <w:color w:val="000000" w:themeColor="text1"/>
          <w:sz w:val="36"/>
          <w:szCs w:val="36"/>
          <w:lang w:val="en-US"/>
        </w:rPr>
        <w:t>INSTRUCTIONS:</w:t>
      </w:r>
    </w:p>
    <w:p w14:paraId="6F03D90E" w14:textId="77777777" w:rsidR="00E3213A" w:rsidRPr="00E82586" w:rsidRDefault="00E3213A" w:rsidP="00E3213A">
      <w:pPr>
        <w:widowControl w:val="0"/>
        <w:autoSpaceDE w:val="0"/>
        <w:autoSpaceDN w:val="0"/>
        <w:adjustRightInd w:val="0"/>
        <w:textAlignment w:val="top"/>
        <w:rPr>
          <w:rFonts w:ascii="Calibri" w:eastAsia="Times New Roman" w:hAnsi="Calibri" w:cs="Calibri"/>
          <w:noProof/>
          <w:color w:val="000000" w:themeColor="text1"/>
          <w:lang w:val="en-US"/>
        </w:rPr>
      </w:pPr>
    </w:p>
    <w:p w14:paraId="01AAEA79" w14:textId="77777777" w:rsidR="00E3213A" w:rsidRPr="00E82586" w:rsidRDefault="00E3213A" w:rsidP="00E3213A">
      <w:pPr>
        <w:widowControl w:val="0"/>
        <w:numPr>
          <w:ilvl w:val="0"/>
          <w:numId w:val="11"/>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Please edit the translation in the TARGET column directly.</w:t>
      </w:r>
    </w:p>
    <w:p w14:paraId="14F1C527" w14:textId="77777777" w:rsidR="00E3213A" w:rsidRPr="00E82586" w:rsidRDefault="00E3213A" w:rsidP="00E3213A">
      <w:pPr>
        <w:widowControl w:val="0"/>
        <w:numPr>
          <w:ilvl w:val="0"/>
          <w:numId w:val="11"/>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It is best to edit this file in Normal or Draft view rather than page layout.</w:t>
      </w:r>
    </w:p>
    <w:p w14:paraId="1A252E8E" w14:textId="77777777" w:rsidR="00E3213A" w:rsidRPr="00E82586" w:rsidRDefault="00E3213A" w:rsidP="00E3213A">
      <w:pPr>
        <w:widowControl w:val="0"/>
        <w:numPr>
          <w:ilvl w:val="0"/>
          <w:numId w:val="11"/>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DO NOT alter the ID or SOURCE column text.</w:t>
      </w:r>
    </w:p>
    <w:p w14:paraId="1F77CFB6" w14:textId="77777777" w:rsidR="00E3213A" w:rsidRPr="00E82586" w:rsidRDefault="00E3213A" w:rsidP="00E3213A">
      <w:pPr>
        <w:widowControl w:val="0"/>
        <w:numPr>
          <w:ilvl w:val="0"/>
          <w:numId w:val="11"/>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Blank rows should be ignored but not deleted.</w:t>
      </w:r>
    </w:p>
    <w:p w14:paraId="52682F97" w14:textId="77777777" w:rsidR="00E3213A" w:rsidRPr="00E82586" w:rsidRDefault="00E3213A" w:rsidP="00E3213A">
      <w:pPr>
        <w:widowControl w:val="0"/>
        <w:numPr>
          <w:ilvl w:val="0"/>
          <w:numId w:val="11"/>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The following formatting must be maintained throughout:</w:t>
      </w:r>
    </w:p>
    <w:p w14:paraId="01F68FB9" w14:textId="77777777" w:rsidR="00E3213A" w:rsidRPr="00E82586" w:rsidRDefault="00E3213A" w:rsidP="00E3213A">
      <w:pPr>
        <w:widowControl w:val="0"/>
        <w:numPr>
          <w:ilvl w:val="1"/>
          <w:numId w:val="12"/>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 xml:space="preserve">Paragraph (the number of paragraphs per row must be maintained) </w:t>
      </w:r>
    </w:p>
    <w:p w14:paraId="6AF453D8" w14:textId="77777777" w:rsidR="00E3213A" w:rsidRPr="00E82586" w:rsidRDefault="00E3213A" w:rsidP="00E3213A">
      <w:pPr>
        <w:widowControl w:val="0"/>
        <w:numPr>
          <w:ilvl w:val="1"/>
          <w:numId w:val="12"/>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 xml:space="preserve">bold </w:t>
      </w:r>
    </w:p>
    <w:p w14:paraId="3A4162AF" w14:textId="77777777" w:rsidR="00E3213A" w:rsidRPr="00E82586" w:rsidRDefault="00E3213A" w:rsidP="00E3213A">
      <w:pPr>
        <w:widowControl w:val="0"/>
        <w:numPr>
          <w:ilvl w:val="1"/>
          <w:numId w:val="12"/>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italic</w:t>
      </w:r>
    </w:p>
    <w:p w14:paraId="79739CA0" w14:textId="77777777" w:rsidR="00E3213A" w:rsidRPr="00E82586" w:rsidRDefault="00E3213A" w:rsidP="00E3213A">
      <w:pPr>
        <w:widowControl w:val="0"/>
        <w:numPr>
          <w:ilvl w:val="1"/>
          <w:numId w:val="12"/>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underline</w:t>
      </w:r>
    </w:p>
    <w:p w14:paraId="634CAA26" w14:textId="77777777" w:rsidR="00E3213A" w:rsidRPr="00E82586" w:rsidRDefault="00E3213A" w:rsidP="00E3213A">
      <w:pPr>
        <w:widowControl w:val="0"/>
        <w:numPr>
          <w:ilvl w:val="1"/>
          <w:numId w:val="12"/>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links</w:t>
      </w:r>
    </w:p>
    <w:p w14:paraId="0F284FBF" w14:textId="77777777" w:rsidR="00E3213A" w:rsidRPr="00E82586" w:rsidRDefault="00E3213A" w:rsidP="00E3213A">
      <w:pPr>
        <w:widowControl w:val="0"/>
        <w:numPr>
          <w:ilvl w:val="1"/>
          <w:numId w:val="12"/>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lists (bullets and number of items in a list must be maintained)</w:t>
      </w:r>
    </w:p>
    <w:p w14:paraId="188800FF" w14:textId="77777777" w:rsidR="00E3213A" w:rsidRDefault="00E3213A" w:rsidP="00E3213A">
      <w:pPr>
        <w:numPr>
          <w:ilvl w:val="0"/>
          <w:numId w:val="11"/>
        </w:numPr>
        <w:contextualSpacing/>
      </w:pPr>
      <w:r w:rsidRPr="00A9224C">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4F650FA6" w14:textId="77777777" w:rsidR="00E3213A" w:rsidRDefault="00E3213A" w:rsidP="00E3213A">
      <w:pPr>
        <w:rPr>
          <w:sz w:val="56"/>
          <w:szCs w:val="56"/>
        </w:rPr>
      </w:pPr>
    </w:p>
    <w:p w14:paraId="32F18B95" w14:textId="77777777" w:rsidR="00E3213A" w:rsidRDefault="00E3213A" w:rsidP="00E3213A">
      <w:pPr>
        <w:rPr>
          <w:sz w:val="56"/>
          <w:szCs w:val="56"/>
        </w:rPr>
      </w:pPr>
    </w:p>
    <w:p w14:paraId="1193303A" w14:textId="46AFF6DA" w:rsidR="00E3213A" w:rsidRDefault="00E321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5B23CF" w:rsidRPr="005B23CF" w14:paraId="11512723" w14:textId="7125A498" w:rsidTr="0099472E">
        <w:tc>
          <w:tcPr>
            <w:tcW w:w="1353" w:type="dxa"/>
            <w:shd w:val="clear" w:color="auto" w:fill="C1E4F5" w:themeFill="accent1" w:themeFillTint="33"/>
            <w:tcMar>
              <w:top w:w="120" w:type="dxa"/>
              <w:left w:w="180" w:type="dxa"/>
              <w:bottom w:w="120" w:type="dxa"/>
              <w:right w:w="180" w:type="dxa"/>
            </w:tcMar>
            <w:hideMark/>
          </w:tcPr>
          <w:p w14:paraId="1C694FF6" w14:textId="77777777" w:rsidR="005B23CF" w:rsidRPr="005B23CF" w:rsidRDefault="00000000">
            <w:pPr>
              <w:spacing w:before="30" w:after="30"/>
              <w:ind w:left="30" w:right="30"/>
              <w:rPr>
                <w:rFonts w:ascii="Calibri" w:eastAsia="Times New Roman" w:hAnsi="Calibri" w:cs="Calibri"/>
                <w:sz w:val="16"/>
              </w:rPr>
            </w:pPr>
            <w:hyperlink r:id="rId7" w:tgtFrame="_blank" w:history="1">
              <w:r w:rsidR="005B23CF" w:rsidRPr="005B23CF">
                <w:rPr>
                  <w:rStyle w:val="Hyperlink"/>
                  <w:rFonts w:ascii="Calibri" w:eastAsia="Times New Roman" w:hAnsi="Calibri" w:cs="Calibri"/>
                  <w:sz w:val="16"/>
                </w:rPr>
                <w:t>Screen 0</w:t>
              </w:r>
            </w:hyperlink>
            <w:r w:rsidR="005B23CF" w:rsidRPr="005B23CF">
              <w:rPr>
                <w:rFonts w:ascii="Calibri" w:eastAsia="Times New Roman" w:hAnsi="Calibri" w:cs="Calibri"/>
                <w:sz w:val="16"/>
              </w:rPr>
              <w:t xml:space="preserve"> </w:t>
            </w:r>
          </w:p>
          <w:p w14:paraId="0F2D46EB" w14:textId="77777777" w:rsidR="005B23CF" w:rsidRPr="005B23CF" w:rsidRDefault="00000000">
            <w:pPr>
              <w:ind w:left="30" w:right="30"/>
              <w:rPr>
                <w:rFonts w:ascii="Calibri" w:eastAsia="Times New Roman" w:hAnsi="Calibri" w:cs="Calibri"/>
                <w:sz w:val="16"/>
              </w:rPr>
            </w:pPr>
            <w:hyperlink r:id="rId8" w:tgtFrame="_blank" w:history="1">
              <w:r w:rsidR="005B23CF" w:rsidRPr="005B23CF">
                <w:rPr>
                  <w:rStyle w:val="Hyperlink"/>
                  <w:rFonts w:ascii="Calibri" w:eastAsia="Times New Roman" w:hAnsi="Calibri" w:cs="Calibri"/>
                  <w:sz w:val="16"/>
                </w:rPr>
                <w:t>1_C_1</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0661D6" w14:textId="77777777" w:rsidR="005B23CF" w:rsidRPr="005B23CF" w:rsidRDefault="005B23CF">
            <w:pPr>
              <w:pStyle w:val="NormalWeb"/>
              <w:ind w:left="30" w:right="30"/>
              <w:rPr>
                <w:rFonts w:ascii="Calibri" w:hAnsi="Calibri" w:cs="Calibri"/>
              </w:rPr>
            </w:pPr>
            <w:r w:rsidRPr="005B23CF">
              <w:rPr>
                <w:rFonts w:ascii="Calibri" w:hAnsi="Calibri" w:cs="Calibri"/>
              </w:rPr>
              <w:t>Product Quality Complaint and Adverse Event Reporting at Abbott</w:t>
            </w:r>
          </w:p>
          <w:p w14:paraId="2AE43EFD" w14:textId="77777777" w:rsidR="005B23CF" w:rsidRPr="005B23CF" w:rsidRDefault="005B23CF">
            <w:pPr>
              <w:pStyle w:val="NormalWeb"/>
              <w:ind w:left="30" w:right="30"/>
              <w:rPr>
                <w:rFonts w:ascii="Calibri" w:hAnsi="Calibri" w:cs="Calibri"/>
              </w:rPr>
            </w:pPr>
            <w:r w:rsidRPr="005B23CF">
              <w:rPr>
                <w:rFonts w:ascii="Calibri" w:hAnsi="Calibri" w:cs="Calibri"/>
              </w:rPr>
              <w:t>Click the forward arrow.</w:t>
            </w:r>
          </w:p>
        </w:tc>
        <w:tc>
          <w:tcPr>
            <w:tcW w:w="6000" w:type="dxa"/>
          </w:tcPr>
          <w:p w14:paraId="4C283F8C" w14:textId="77777777" w:rsidR="005B23CF" w:rsidRPr="005B23CF" w:rsidRDefault="005B23CF">
            <w:pPr>
              <w:pStyle w:val="NormalWeb"/>
              <w:ind w:left="30" w:right="30"/>
              <w:rPr>
                <w:rFonts w:ascii="Calibri" w:hAnsi="Calibri" w:cs="Calibri"/>
              </w:rPr>
            </w:pPr>
          </w:p>
        </w:tc>
      </w:tr>
      <w:tr w:rsidR="005B23CF" w:rsidRPr="005B23CF" w14:paraId="3DFFE6DF" w14:textId="3F1AC017" w:rsidTr="0099472E">
        <w:tc>
          <w:tcPr>
            <w:tcW w:w="1353" w:type="dxa"/>
            <w:shd w:val="clear" w:color="auto" w:fill="C1E4F5" w:themeFill="accent1" w:themeFillTint="33"/>
            <w:tcMar>
              <w:top w:w="120" w:type="dxa"/>
              <w:left w:w="180" w:type="dxa"/>
              <w:bottom w:w="120" w:type="dxa"/>
              <w:right w:w="180" w:type="dxa"/>
            </w:tcMar>
            <w:hideMark/>
          </w:tcPr>
          <w:p w14:paraId="7157182B" w14:textId="77777777" w:rsidR="005B23CF" w:rsidRPr="005B23CF" w:rsidRDefault="00000000">
            <w:pPr>
              <w:spacing w:before="30" w:after="30"/>
              <w:ind w:left="30" w:right="30"/>
              <w:rPr>
                <w:rFonts w:ascii="Calibri" w:eastAsia="Times New Roman" w:hAnsi="Calibri" w:cs="Calibri"/>
                <w:sz w:val="16"/>
              </w:rPr>
            </w:pPr>
            <w:hyperlink r:id="rId9" w:tgtFrame="_blank" w:history="1">
              <w:r w:rsidR="005B23CF" w:rsidRPr="005B23CF">
                <w:rPr>
                  <w:rStyle w:val="Hyperlink"/>
                  <w:rFonts w:ascii="Calibri" w:eastAsia="Times New Roman" w:hAnsi="Calibri" w:cs="Calibri"/>
                  <w:sz w:val="16"/>
                </w:rPr>
                <w:t>Screen 1</w:t>
              </w:r>
            </w:hyperlink>
            <w:r w:rsidR="005B23CF" w:rsidRPr="005B23CF">
              <w:rPr>
                <w:rFonts w:ascii="Calibri" w:eastAsia="Times New Roman" w:hAnsi="Calibri" w:cs="Calibri"/>
                <w:sz w:val="16"/>
              </w:rPr>
              <w:t xml:space="preserve"> </w:t>
            </w:r>
          </w:p>
          <w:p w14:paraId="35471B23" w14:textId="77777777" w:rsidR="005B23CF" w:rsidRPr="005B23CF" w:rsidRDefault="00000000">
            <w:pPr>
              <w:ind w:left="30" w:right="30"/>
              <w:rPr>
                <w:rFonts w:ascii="Calibri" w:eastAsia="Times New Roman" w:hAnsi="Calibri" w:cs="Calibri"/>
                <w:sz w:val="16"/>
              </w:rPr>
            </w:pPr>
            <w:hyperlink r:id="rId10" w:tgtFrame="_blank" w:history="1">
              <w:r w:rsidR="005B23CF" w:rsidRPr="005B23CF">
                <w:rPr>
                  <w:rStyle w:val="Hyperlink"/>
                  <w:rFonts w:ascii="Calibri" w:eastAsia="Times New Roman" w:hAnsi="Calibri" w:cs="Calibri"/>
                  <w:sz w:val="16"/>
                </w:rPr>
                <w:t>2_C_2</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E8EEC0" w14:textId="77777777" w:rsidR="005B23CF" w:rsidRPr="005B23CF" w:rsidRDefault="005B23CF">
            <w:pPr>
              <w:pStyle w:val="NormalWeb"/>
              <w:ind w:left="30" w:right="30"/>
              <w:rPr>
                <w:rFonts w:ascii="Calibri" w:hAnsi="Calibri" w:cs="Calibri"/>
              </w:rPr>
            </w:pPr>
            <w:r w:rsidRPr="005B23CF">
              <w:rPr>
                <w:rFonts w:ascii="Calibri" w:hAnsi="Calibri" w:cs="Calibri"/>
              </w:rPr>
              <w:t>We do business the right way, by making ethical and compliant decisions in connection with our work.</w:t>
            </w:r>
          </w:p>
          <w:p w14:paraId="1A1BF7D8" w14:textId="77777777" w:rsidR="005B23CF" w:rsidRPr="005B23CF" w:rsidRDefault="005B23CF">
            <w:pPr>
              <w:pStyle w:val="NormalWeb"/>
              <w:ind w:left="30" w:right="30"/>
              <w:rPr>
                <w:rFonts w:ascii="Calibri" w:hAnsi="Calibri" w:cs="Calibri"/>
              </w:rPr>
            </w:pPr>
            <w:r w:rsidRPr="005B23CF">
              <w:rPr>
                <w:rFonts w:ascii="Calibri" w:hAnsi="Calibri" w:cs="Calibri"/>
              </w:rPr>
              <w:t>Abbott is dedicated to improving healthcare by providing high-quality, safe, and effective products and ensuring compliance.</w:t>
            </w:r>
          </w:p>
        </w:tc>
        <w:tc>
          <w:tcPr>
            <w:tcW w:w="6000" w:type="dxa"/>
          </w:tcPr>
          <w:p w14:paraId="00481138" w14:textId="77777777" w:rsidR="005B23CF" w:rsidRPr="005B23CF" w:rsidRDefault="005B23CF">
            <w:pPr>
              <w:pStyle w:val="NormalWeb"/>
              <w:ind w:left="30" w:right="30"/>
              <w:rPr>
                <w:rFonts w:ascii="Calibri" w:hAnsi="Calibri" w:cs="Calibri"/>
              </w:rPr>
            </w:pPr>
          </w:p>
        </w:tc>
      </w:tr>
      <w:tr w:rsidR="005B23CF" w:rsidRPr="005B23CF" w14:paraId="32AD7355" w14:textId="67C9432B" w:rsidTr="0099472E">
        <w:tc>
          <w:tcPr>
            <w:tcW w:w="1353" w:type="dxa"/>
            <w:shd w:val="clear" w:color="auto" w:fill="C1E4F5" w:themeFill="accent1" w:themeFillTint="33"/>
            <w:tcMar>
              <w:top w:w="120" w:type="dxa"/>
              <w:left w:w="180" w:type="dxa"/>
              <w:bottom w:w="120" w:type="dxa"/>
              <w:right w:w="180" w:type="dxa"/>
            </w:tcMar>
            <w:hideMark/>
          </w:tcPr>
          <w:p w14:paraId="1D48C4D7" w14:textId="77777777" w:rsidR="005B23CF" w:rsidRPr="005B23CF" w:rsidRDefault="00000000">
            <w:pPr>
              <w:spacing w:before="30" w:after="30"/>
              <w:ind w:left="30" w:right="30"/>
              <w:rPr>
                <w:rFonts w:ascii="Calibri" w:eastAsia="Times New Roman" w:hAnsi="Calibri" w:cs="Calibri"/>
                <w:sz w:val="16"/>
              </w:rPr>
            </w:pPr>
            <w:hyperlink r:id="rId11" w:tgtFrame="_blank" w:history="1">
              <w:r w:rsidR="005B23CF" w:rsidRPr="005B23CF">
                <w:rPr>
                  <w:rStyle w:val="Hyperlink"/>
                  <w:rFonts w:ascii="Calibri" w:eastAsia="Times New Roman" w:hAnsi="Calibri" w:cs="Calibri"/>
                  <w:sz w:val="16"/>
                </w:rPr>
                <w:t>Screen 2</w:t>
              </w:r>
            </w:hyperlink>
            <w:r w:rsidR="005B23CF" w:rsidRPr="005B23CF">
              <w:rPr>
                <w:rFonts w:ascii="Calibri" w:eastAsia="Times New Roman" w:hAnsi="Calibri" w:cs="Calibri"/>
                <w:sz w:val="16"/>
              </w:rPr>
              <w:t xml:space="preserve"> </w:t>
            </w:r>
          </w:p>
          <w:p w14:paraId="0BB43F0E" w14:textId="77777777" w:rsidR="005B23CF" w:rsidRPr="005B23CF" w:rsidRDefault="00000000">
            <w:pPr>
              <w:ind w:left="30" w:right="30"/>
              <w:rPr>
                <w:rFonts w:ascii="Calibri" w:eastAsia="Times New Roman" w:hAnsi="Calibri" w:cs="Calibri"/>
                <w:sz w:val="16"/>
              </w:rPr>
            </w:pPr>
            <w:hyperlink r:id="rId12" w:tgtFrame="_blank" w:history="1">
              <w:r w:rsidR="005B23CF" w:rsidRPr="005B23CF">
                <w:rPr>
                  <w:rStyle w:val="Hyperlink"/>
                  <w:rFonts w:ascii="Calibri" w:eastAsia="Times New Roman" w:hAnsi="Calibri" w:cs="Calibri"/>
                  <w:sz w:val="16"/>
                </w:rPr>
                <w:t>3_C_3</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3B27D" w14:textId="77777777" w:rsidR="005B23CF" w:rsidRPr="005B23CF" w:rsidRDefault="005B23CF">
            <w:pPr>
              <w:pStyle w:val="NormalWeb"/>
              <w:ind w:left="30" w:right="30"/>
              <w:rPr>
                <w:rFonts w:ascii="Calibri" w:hAnsi="Calibri" w:cs="Calibri"/>
              </w:rPr>
            </w:pPr>
            <w:r w:rsidRPr="005B23CF">
              <w:rPr>
                <w:rFonts w:ascii="Calibri" w:hAnsi="Calibri" w:cs="Calibri"/>
              </w:rPr>
              <w:t>Upon the completion of this course, you will be able to:</w:t>
            </w:r>
          </w:p>
          <w:p w14:paraId="664313F0" w14:textId="77777777" w:rsidR="005B23CF" w:rsidRPr="005B23CF" w:rsidRDefault="005B23CF">
            <w:pPr>
              <w:numPr>
                <w:ilvl w:val="0"/>
                <w:numId w:val="1"/>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Know what a product quality complaint is.</w:t>
            </w:r>
          </w:p>
          <w:p w14:paraId="3660D6AC" w14:textId="77777777" w:rsidR="005B23CF" w:rsidRPr="005B23CF" w:rsidRDefault="005B23CF">
            <w:pPr>
              <w:numPr>
                <w:ilvl w:val="0"/>
                <w:numId w:val="1"/>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Know what an adverse event is.</w:t>
            </w:r>
          </w:p>
          <w:p w14:paraId="3C186152" w14:textId="77777777" w:rsidR="005B23CF" w:rsidRPr="005B23CF" w:rsidRDefault="005B23CF">
            <w:pPr>
              <w:numPr>
                <w:ilvl w:val="0"/>
                <w:numId w:val="1"/>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Identify a product quality complaint and adverse event.</w:t>
            </w:r>
          </w:p>
          <w:p w14:paraId="0E5A62A8" w14:textId="77777777" w:rsidR="005B23CF" w:rsidRPr="005B23CF" w:rsidRDefault="005B23CF">
            <w:pPr>
              <w:numPr>
                <w:ilvl w:val="0"/>
                <w:numId w:val="1"/>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Know how and when to report a product quality complaint and adverse event.</w:t>
            </w:r>
          </w:p>
          <w:p w14:paraId="3C876EAB" w14:textId="77777777" w:rsidR="005B23CF" w:rsidRPr="005B23CF" w:rsidRDefault="005B23CF">
            <w:pPr>
              <w:numPr>
                <w:ilvl w:val="0"/>
                <w:numId w:val="1"/>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Know where to go for help and to get support.</w:t>
            </w:r>
          </w:p>
        </w:tc>
        <w:tc>
          <w:tcPr>
            <w:tcW w:w="6000" w:type="dxa"/>
          </w:tcPr>
          <w:p w14:paraId="2F22C0CF" w14:textId="77777777" w:rsidR="005B23CF" w:rsidRPr="005B23CF" w:rsidRDefault="005B23CF">
            <w:pPr>
              <w:pStyle w:val="NormalWeb"/>
              <w:ind w:left="30" w:right="30"/>
              <w:rPr>
                <w:rFonts w:ascii="Calibri" w:hAnsi="Calibri" w:cs="Calibri"/>
              </w:rPr>
            </w:pPr>
          </w:p>
        </w:tc>
      </w:tr>
      <w:tr w:rsidR="005B23CF" w:rsidRPr="005B23CF" w14:paraId="767886D3" w14:textId="634B948C" w:rsidTr="0099472E">
        <w:tc>
          <w:tcPr>
            <w:tcW w:w="1353" w:type="dxa"/>
            <w:shd w:val="clear" w:color="auto" w:fill="C1E4F5" w:themeFill="accent1" w:themeFillTint="33"/>
            <w:tcMar>
              <w:top w:w="120" w:type="dxa"/>
              <w:left w:w="180" w:type="dxa"/>
              <w:bottom w:w="120" w:type="dxa"/>
              <w:right w:w="180" w:type="dxa"/>
            </w:tcMar>
            <w:hideMark/>
          </w:tcPr>
          <w:p w14:paraId="432E5C38" w14:textId="77777777" w:rsidR="005B23CF" w:rsidRPr="005B23CF" w:rsidRDefault="00000000">
            <w:pPr>
              <w:spacing w:before="30" w:after="30"/>
              <w:ind w:left="30" w:right="30"/>
              <w:rPr>
                <w:rFonts w:ascii="Calibri" w:eastAsia="Times New Roman" w:hAnsi="Calibri" w:cs="Calibri"/>
                <w:sz w:val="16"/>
              </w:rPr>
            </w:pPr>
            <w:hyperlink r:id="rId13" w:tgtFrame="_blank" w:history="1">
              <w:r w:rsidR="005B23CF" w:rsidRPr="005B23CF">
                <w:rPr>
                  <w:rStyle w:val="Hyperlink"/>
                  <w:rFonts w:ascii="Calibri" w:eastAsia="Times New Roman" w:hAnsi="Calibri" w:cs="Calibri"/>
                  <w:sz w:val="16"/>
                </w:rPr>
                <w:t>Screen 3</w:t>
              </w:r>
            </w:hyperlink>
            <w:r w:rsidR="005B23CF" w:rsidRPr="005B23CF">
              <w:rPr>
                <w:rFonts w:ascii="Calibri" w:eastAsia="Times New Roman" w:hAnsi="Calibri" w:cs="Calibri"/>
                <w:sz w:val="16"/>
              </w:rPr>
              <w:t xml:space="preserve"> </w:t>
            </w:r>
          </w:p>
          <w:p w14:paraId="6494B01A" w14:textId="77777777" w:rsidR="005B23CF" w:rsidRPr="005B23CF" w:rsidRDefault="00000000">
            <w:pPr>
              <w:ind w:left="30" w:right="30"/>
              <w:rPr>
                <w:rFonts w:ascii="Calibri" w:eastAsia="Times New Roman" w:hAnsi="Calibri" w:cs="Calibri"/>
                <w:sz w:val="16"/>
              </w:rPr>
            </w:pPr>
            <w:hyperlink r:id="rId14" w:tgtFrame="_blank" w:history="1">
              <w:r w:rsidR="005B23CF" w:rsidRPr="005B23CF">
                <w:rPr>
                  <w:rStyle w:val="Hyperlink"/>
                  <w:rFonts w:ascii="Calibri" w:eastAsia="Times New Roman" w:hAnsi="Calibri" w:cs="Calibri"/>
                  <w:sz w:val="16"/>
                </w:rPr>
                <w:t>4_C_4</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4B488" w14:textId="77777777" w:rsidR="005B23CF" w:rsidRPr="005B23CF" w:rsidRDefault="005B23CF">
            <w:pPr>
              <w:pStyle w:val="NormalWeb"/>
              <w:ind w:left="30" w:right="30"/>
              <w:rPr>
                <w:rFonts w:ascii="Calibri" w:hAnsi="Calibri" w:cs="Calibri"/>
              </w:rPr>
            </w:pPr>
            <w:r w:rsidRPr="005B23CF">
              <w:rPr>
                <w:rFonts w:ascii="Calibri" w:hAnsi="Calibri" w:cs="Calibri"/>
              </w:rPr>
              <w:t>[1] Welcome</w:t>
            </w:r>
          </w:p>
          <w:p w14:paraId="7BFE8C23" w14:textId="77777777" w:rsidR="005B23CF" w:rsidRPr="005B23CF" w:rsidRDefault="005B23CF">
            <w:pPr>
              <w:pStyle w:val="NormalWeb"/>
              <w:ind w:left="30" w:right="30"/>
              <w:rPr>
                <w:rFonts w:ascii="Calibri" w:hAnsi="Calibri" w:cs="Calibri"/>
              </w:rPr>
            </w:pPr>
            <w:r w:rsidRPr="005B23CF">
              <w:rPr>
                <w:rFonts w:ascii="Calibri" w:hAnsi="Calibri" w:cs="Calibri"/>
              </w:rPr>
              <w:t>1 minute</w:t>
            </w:r>
          </w:p>
          <w:p w14:paraId="6F530689" w14:textId="77777777" w:rsidR="005B23CF" w:rsidRPr="005B23CF" w:rsidRDefault="005B23CF">
            <w:pPr>
              <w:pStyle w:val="NormalWeb"/>
              <w:ind w:left="30" w:right="30"/>
              <w:rPr>
                <w:rFonts w:ascii="Calibri" w:hAnsi="Calibri" w:cs="Calibri"/>
              </w:rPr>
            </w:pPr>
            <w:r w:rsidRPr="005B23CF">
              <w:rPr>
                <w:rFonts w:ascii="Calibri" w:hAnsi="Calibri" w:cs="Calibri"/>
              </w:rPr>
              <w:t>[2] Introduction</w:t>
            </w:r>
          </w:p>
          <w:p w14:paraId="5F2E9E4B" w14:textId="77777777" w:rsidR="005B23CF" w:rsidRPr="005B23CF" w:rsidRDefault="005B23CF">
            <w:pPr>
              <w:pStyle w:val="NormalWeb"/>
              <w:ind w:left="30" w:right="30"/>
              <w:rPr>
                <w:rFonts w:ascii="Calibri" w:hAnsi="Calibri" w:cs="Calibri"/>
              </w:rPr>
            </w:pPr>
            <w:r w:rsidRPr="005B23CF">
              <w:rPr>
                <w:rFonts w:ascii="Calibri" w:hAnsi="Calibri" w:cs="Calibri"/>
              </w:rPr>
              <w:lastRenderedPageBreak/>
              <w:t>3 minutes</w:t>
            </w:r>
          </w:p>
          <w:p w14:paraId="1A7B8C13" w14:textId="77777777" w:rsidR="005B23CF" w:rsidRPr="005B23CF" w:rsidRDefault="005B23CF">
            <w:pPr>
              <w:pStyle w:val="NormalWeb"/>
              <w:ind w:left="30" w:right="30"/>
              <w:rPr>
                <w:rFonts w:ascii="Calibri" w:hAnsi="Calibri" w:cs="Calibri"/>
              </w:rPr>
            </w:pPr>
            <w:r w:rsidRPr="005B23CF">
              <w:rPr>
                <w:rFonts w:ascii="Calibri" w:hAnsi="Calibri" w:cs="Calibri"/>
              </w:rPr>
              <w:t>[3] Product Quality and Adverse Events</w:t>
            </w:r>
          </w:p>
          <w:p w14:paraId="10B96CCD" w14:textId="77777777" w:rsidR="005B23CF" w:rsidRPr="005B23CF" w:rsidRDefault="005B23CF">
            <w:pPr>
              <w:pStyle w:val="NormalWeb"/>
              <w:ind w:left="30" w:right="30"/>
              <w:rPr>
                <w:rFonts w:ascii="Calibri" w:hAnsi="Calibri" w:cs="Calibri"/>
              </w:rPr>
            </w:pPr>
            <w:r w:rsidRPr="005B23CF">
              <w:rPr>
                <w:rFonts w:ascii="Calibri" w:hAnsi="Calibri" w:cs="Calibri"/>
              </w:rPr>
              <w:t>5 minutes</w:t>
            </w:r>
          </w:p>
          <w:p w14:paraId="348FBB48" w14:textId="77777777" w:rsidR="005B23CF" w:rsidRPr="005B23CF" w:rsidRDefault="005B23CF">
            <w:pPr>
              <w:pStyle w:val="NormalWeb"/>
              <w:ind w:left="30" w:right="30"/>
              <w:rPr>
                <w:rFonts w:ascii="Calibri" w:hAnsi="Calibri" w:cs="Calibri"/>
              </w:rPr>
            </w:pPr>
            <w:r w:rsidRPr="005B23CF">
              <w:rPr>
                <w:rFonts w:ascii="Calibri" w:hAnsi="Calibri" w:cs="Calibri"/>
              </w:rPr>
              <w:t>[4] Your Commitment</w:t>
            </w:r>
          </w:p>
          <w:p w14:paraId="09108596" w14:textId="77777777" w:rsidR="005B23CF" w:rsidRPr="005B23CF" w:rsidRDefault="005B23CF">
            <w:pPr>
              <w:pStyle w:val="NormalWeb"/>
              <w:ind w:left="30" w:right="30"/>
              <w:rPr>
                <w:rFonts w:ascii="Calibri" w:hAnsi="Calibri" w:cs="Calibri"/>
              </w:rPr>
            </w:pPr>
            <w:r w:rsidRPr="005B23CF">
              <w:rPr>
                <w:rFonts w:ascii="Calibri" w:hAnsi="Calibri" w:cs="Calibri"/>
              </w:rPr>
              <w:t>1 minutes</w:t>
            </w:r>
          </w:p>
          <w:p w14:paraId="59E18975" w14:textId="77777777" w:rsidR="005B23CF" w:rsidRPr="005B23CF" w:rsidRDefault="005B23CF">
            <w:pPr>
              <w:pStyle w:val="NormalWeb"/>
              <w:ind w:left="30" w:right="30"/>
              <w:rPr>
                <w:rFonts w:ascii="Calibri" w:hAnsi="Calibri" w:cs="Calibri"/>
              </w:rPr>
            </w:pPr>
            <w:r w:rsidRPr="005B23CF">
              <w:rPr>
                <w:rFonts w:ascii="Calibri" w:hAnsi="Calibri" w:cs="Calibri"/>
              </w:rPr>
              <w:t>[5] Knowledge Check</w:t>
            </w:r>
          </w:p>
          <w:p w14:paraId="3C632FA9" w14:textId="77777777" w:rsidR="005B23CF" w:rsidRPr="005B23CF" w:rsidRDefault="005B23CF">
            <w:pPr>
              <w:pStyle w:val="NormalWeb"/>
              <w:ind w:left="30" w:right="30"/>
              <w:rPr>
                <w:rFonts w:ascii="Calibri" w:hAnsi="Calibri" w:cs="Calibri"/>
              </w:rPr>
            </w:pPr>
            <w:r w:rsidRPr="005B23CF">
              <w:rPr>
                <w:rFonts w:ascii="Calibri" w:hAnsi="Calibri" w:cs="Calibri"/>
              </w:rPr>
              <w:t>5 minutes</w:t>
            </w:r>
          </w:p>
          <w:p w14:paraId="44283E49" w14:textId="77777777" w:rsidR="005B23CF" w:rsidRPr="005B23CF" w:rsidRDefault="005B23CF">
            <w:pPr>
              <w:pStyle w:val="NormalWeb"/>
              <w:ind w:left="30" w:right="30"/>
              <w:rPr>
                <w:rFonts w:ascii="Calibri" w:hAnsi="Calibri" w:cs="Calibri"/>
              </w:rPr>
            </w:pPr>
            <w:r w:rsidRPr="005B23CF">
              <w:rPr>
                <w:rFonts w:ascii="Calibri" w:hAnsi="Calibri" w:cs="Calibri"/>
              </w:rPr>
              <w:t>Learning Progress</w:t>
            </w:r>
          </w:p>
          <w:p w14:paraId="56EA52D5" w14:textId="77777777" w:rsidR="005B23CF" w:rsidRPr="005B23CF" w:rsidRDefault="005B23CF">
            <w:pPr>
              <w:pStyle w:val="NormalWeb"/>
              <w:ind w:left="30" w:right="30"/>
              <w:rPr>
                <w:rFonts w:ascii="Calibri" w:hAnsi="Calibri" w:cs="Calibri"/>
              </w:rPr>
            </w:pPr>
            <w:r w:rsidRPr="005B23CF">
              <w:rPr>
                <w:rFonts w:ascii="Calibri" w:hAnsi="Calibri" w:cs="Calibri"/>
              </w:rPr>
              <w:t>This Topic is now available.</w:t>
            </w:r>
          </w:p>
        </w:tc>
        <w:tc>
          <w:tcPr>
            <w:tcW w:w="6000" w:type="dxa"/>
          </w:tcPr>
          <w:p w14:paraId="658EA669" w14:textId="77777777" w:rsidR="005B23CF" w:rsidRPr="005B23CF" w:rsidRDefault="005B23CF">
            <w:pPr>
              <w:pStyle w:val="NormalWeb"/>
              <w:ind w:left="30" w:right="30"/>
              <w:rPr>
                <w:rFonts w:ascii="Calibri" w:hAnsi="Calibri" w:cs="Calibri"/>
              </w:rPr>
            </w:pPr>
          </w:p>
        </w:tc>
      </w:tr>
      <w:tr w:rsidR="005B23CF" w:rsidRPr="005B23CF" w14:paraId="7E1106BB" w14:textId="2C92E509" w:rsidTr="0099472E">
        <w:tc>
          <w:tcPr>
            <w:tcW w:w="1353" w:type="dxa"/>
            <w:shd w:val="clear" w:color="auto" w:fill="C1E4F5" w:themeFill="accent1" w:themeFillTint="33"/>
            <w:tcMar>
              <w:top w:w="120" w:type="dxa"/>
              <w:left w:w="180" w:type="dxa"/>
              <w:bottom w:w="120" w:type="dxa"/>
              <w:right w:w="180" w:type="dxa"/>
            </w:tcMar>
            <w:hideMark/>
          </w:tcPr>
          <w:p w14:paraId="08D93781" w14:textId="77777777" w:rsidR="005B23CF" w:rsidRPr="005B23CF" w:rsidRDefault="00000000">
            <w:pPr>
              <w:spacing w:before="30" w:after="30"/>
              <w:ind w:left="30" w:right="30"/>
              <w:rPr>
                <w:rFonts w:ascii="Calibri" w:eastAsia="Times New Roman" w:hAnsi="Calibri" w:cs="Calibri"/>
                <w:sz w:val="16"/>
              </w:rPr>
            </w:pPr>
            <w:hyperlink r:id="rId15" w:tgtFrame="_blank" w:history="1">
              <w:r w:rsidR="005B23CF" w:rsidRPr="005B23CF">
                <w:rPr>
                  <w:rStyle w:val="Hyperlink"/>
                  <w:rFonts w:ascii="Calibri" w:eastAsia="Times New Roman" w:hAnsi="Calibri" w:cs="Calibri"/>
                  <w:sz w:val="16"/>
                </w:rPr>
                <w:t>Screen 4</w:t>
              </w:r>
            </w:hyperlink>
            <w:r w:rsidR="005B23CF" w:rsidRPr="005B23CF">
              <w:rPr>
                <w:rFonts w:ascii="Calibri" w:eastAsia="Times New Roman" w:hAnsi="Calibri" w:cs="Calibri"/>
                <w:sz w:val="16"/>
              </w:rPr>
              <w:t xml:space="preserve"> </w:t>
            </w:r>
          </w:p>
          <w:p w14:paraId="1033043E" w14:textId="77777777" w:rsidR="005B23CF" w:rsidRPr="005B23CF" w:rsidRDefault="00000000">
            <w:pPr>
              <w:ind w:left="30" w:right="30"/>
              <w:rPr>
                <w:rFonts w:ascii="Calibri" w:eastAsia="Times New Roman" w:hAnsi="Calibri" w:cs="Calibri"/>
                <w:sz w:val="16"/>
              </w:rPr>
            </w:pPr>
            <w:hyperlink r:id="rId16" w:tgtFrame="_blank" w:history="1">
              <w:r w:rsidR="005B23CF" w:rsidRPr="005B23CF">
                <w:rPr>
                  <w:rStyle w:val="Hyperlink"/>
                  <w:rFonts w:ascii="Calibri" w:eastAsia="Times New Roman" w:hAnsi="Calibri" w:cs="Calibri"/>
                  <w:sz w:val="16"/>
                </w:rPr>
                <w:t>5_C_5</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670BB" w14:textId="77777777" w:rsidR="005B23CF" w:rsidRPr="005B23CF" w:rsidRDefault="005B23CF">
            <w:pPr>
              <w:pStyle w:val="NormalWeb"/>
              <w:ind w:left="30" w:right="30"/>
              <w:rPr>
                <w:rFonts w:ascii="Calibri" w:hAnsi="Calibri" w:cs="Calibri"/>
              </w:rPr>
            </w:pPr>
            <w:r w:rsidRPr="005B23CF">
              <w:rPr>
                <w:rFonts w:ascii="Calibri" w:hAnsi="Calibri" w:cs="Calibri"/>
              </w:rPr>
              <w:t>We are a global, diverse healthcare company, and our customers depend on us to design and distribute safe products.</w:t>
            </w:r>
          </w:p>
          <w:p w14:paraId="138F5DE0" w14:textId="77777777" w:rsidR="005B23CF" w:rsidRPr="005B23CF" w:rsidRDefault="005B23CF">
            <w:pPr>
              <w:pStyle w:val="NormalWeb"/>
              <w:ind w:left="30" w:right="30"/>
              <w:rPr>
                <w:rFonts w:ascii="Calibri" w:hAnsi="Calibri" w:cs="Calibri"/>
              </w:rPr>
            </w:pPr>
            <w:r w:rsidRPr="005B23CF">
              <w:rPr>
                <w:rFonts w:ascii="Calibri" w:hAnsi="Calibri" w:cs="Calibri"/>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tcPr>
          <w:p w14:paraId="1A694A69" w14:textId="77777777" w:rsidR="005B23CF" w:rsidRPr="005B23CF" w:rsidRDefault="005B23CF">
            <w:pPr>
              <w:pStyle w:val="NormalWeb"/>
              <w:ind w:left="30" w:right="30"/>
              <w:rPr>
                <w:rFonts w:ascii="Calibri" w:hAnsi="Calibri" w:cs="Calibri"/>
              </w:rPr>
            </w:pPr>
          </w:p>
        </w:tc>
      </w:tr>
      <w:tr w:rsidR="005B23CF" w:rsidRPr="005B23CF" w14:paraId="79ACB161" w14:textId="54586434" w:rsidTr="0099472E">
        <w:tc>
          <w:tcPr>
            <w:tcW w:w="1353" w:type="dxa"/>
            <w:shd w:val="clear" w:color="auto" w:fill="C1E4F5" w:themeFill="accent1" w:themeFillTint="33"/>
            <w:tcMar>
              <w:top w:w="120" w:type="dxa"/>
              <w:left w:w="180" w:type="dxa"/>
              <w:bottom w:w="120" w:type="dxa"/>
              <w:right w:w="180" w:type="dxa"/>
            </w:tcMar>
            <w:hideMark/>
          </w:tcPr>
          <w:p w14:paraId="6E3C2227" w14:textId="77777777" w:rsidR="005B23CF" w:rsidRPr="005B23CF" w:rsidRDefault="00000000">
            <w:pPr>
              <w:spacing w:before="30" w:after="30"/>
              <w:ind w:left="30" w:right="30"/>
              <w:rPr>
                <w:rFonts w:ascii="Calibri" w:eastAsia="Times New Roman" w:hAnsi="Calibri" w:cs="Calibri"/>
                <w:sz w:val="16"/>
              </w:rPr>
            </w:pPr>
            <w:hyperlink r:id="rId17" w:tgtFrame="_blank" w:history="1">
              <w:r w:rsidR="005B23CF" w:rsidRPr="005B23CF">
                <w:rPr>
                  <w:rStyle w:val="Hyperlink"/>
                  <w:rFonts w:ascii="Calibri" w:eastAsia="Times New Roman" w:hAnsi="Calibri" w:cs="Calibri"/>
                  <w:sz w:val="16"/>
                </w:rPr>
                <w:t>Screen 5</w:t>
              </w:r>
            </w:hyperlink>
            <w:r w:rsidR="005B23CF" w:rsidRPr="005B23CF">
              <w:rPr>
                <w:rFonts w:ascii="Calibri" w:eastAsia="Times New Roman" w:hAnsi="Calibri" w:cs="Calibri"/>
                <w:sz w:val="16"/>
              </w:rPr>
              <w:t xml:space="preserve"> </w:t>
            </w:r>
          </w:p>
          <w:p w14:paraId="13F71381" w14:textId="77777777" w:rsidR="005B23CF" w:rsidRPr="005B23CF" w:rsidRDefault="00000000">
            <w:pPr>
              <w:ind w:left="30" w:right="30"/>
              <w:rPr>
                <w:rFonts w:ascii="Calibri" w:eastAsia="Times New Roman" w:hAnsi="Calibri" w:cs="Calibri"/>
                <w:sz w:val="16"/>
              </w:rPr>
            </w:pPr>
            <w:hyperlink r:id="rId18" w:tgtFrame="_blank" w:history="1">
              <w:r w:rsidR="005B23CF" w:rsidRPr="005B23CF">
                <w:rPr>
                  <w:rStyle w:val="Hyperlink"/>
                  <w:rFonts w:ascii="Calibri" w:eastAsia="Times New Roman" w:hAnsi="Calibri" w:cs="Calibri"/>
                  <w:sz w:val="16"/>
                </w:rPr>
                <w:t>6_C_6</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B3ED8B" w14:textId="77777777" w:rsidR="005B23CF" w:rsidRPr="005B23CF" w:rsidRDefault="005B23CF">
            <w:pPr>
              <w:pStyle w:val="NormalWeb"/>
              <w:ind w:left="30" w:right="30"/>
              <w:rPr>
                <w:rFonts w:ascii="Calibri" w:hAnsi="Calibri" w:cs="Calibri"/>
              </w:rPr>
            </w:pPr>
            <w:r w:rsidRPr="005B23CF">
              <w:rPr>
                <w:rFonts w:ascii="Calibri" w:hAnsi="Calibri" w:cs="Calibri"/>
              </w:rPr>
              <w:t xml:space="preserve">It is important that the relevant quality or vigilance teams are informed as quickly as possible, so they can </w:t>
            </w:r>
            <w:r w:rsidRPr="005B23CF">
              <w:rPr>
                <w:rFonts w:ascii="Calibri" w:hAnsi="Calibri" w:cs="Calibri"/>
              </w:rPr>
              <w:lastRenderedPageBreak/>
              <w:t>carefully assess whether Abbott has any obligation to file a report with regulatory authorities concerning an Abbott product quality complaint and/or adverse event.</w:t>
            </w:r>
          </w:p>
        </w:tc>
        <w:tc>
          <w:tcPr>
            <w:tcW w:w="6000" w:type="dxa"/>
          </w:tcPr>
          <w:p w14:paraId="5E08F25C" w14:textId="77777777" w:rsidR="005B23CF" w:rsidRPr="005B23CF" w:rsidRDefault="005B23CF">
            <w:pPr>
              <w:pStyle w:val="NormalWeb"/>
              <w:ind w:left="30" w:right="30"/>
              <w:rPr>
                <w:rFonts w:ascii="Calibri" w:hAnsi="Calibri" w:cs="Calibri"/>
              </w:rPr>
            </w:pPr>
          </w:p>
        </w:tc>
      </w:tr>
      <w:tr w:rsidR="005B23CF" w:rsidRPr="005B23CF" w14:paraId="4BAFCE21" w14:textId="18469A9A" w:rsidTr="0099472E">
        <w:tc>
          <w:tcPr>
            <w:tcW w:w="1353" w:type="dxa"/>
            <w:shd w:val="clear" w:color="auto" w:fill="C1E4F5" w:themeFill="accent1" w:themeFillTint="33"/>
            <w:tcMar>
              <w:top w:w="120" w:type="dxa"/>
              <w:left w:w="180" w:type="dxa"/>
              <w:bottom w:w="120" w:type="dxa"/>
              <w:right w:w="180" w:type="dxa"/>
            </w:tcMar>
            <w:hideMark/>
          </w:tcPr>
          <w:p w14:paraId="711DC5CE" w14:textId="77777777" w:rsidR="005B23CF" w:rsidRPr="005B23CF" w:rsidRDefault="00000000">
            <w:pPr>
              <w:spacing w:before="30" w:after="30"/>
              <w:ind w:left="30" w:right="30"/>
              <w:rPr>
                <w:rFonts w:ascii="Calibri" w:eastAsia="Times New Roman" w:hAnsi="Calibri" w:cs="Calibri"/>
                <w:sz w:val="16"/>
              </w:rPr>
            </w:pPr>
            <w:hyperlink r:id="rId19" w:tgtFrame="_blank" w:history="1">
              <w:r w:rsidR="005B23CF" w:rsidRPr="005B23CF">
                <w:rPr>
                  <w:rStyle w:val="Hyperlink"/>
                  <w:rFonts w:ascii="Calibri" w:eastAsia="Times New Roman" w:hAnsi="Calibri" w:cs="Calibri"/>
                  <w:sz w:val="16"/>
                </w:rPr>
                <w:t>Screen 6</w:t>
              </w:r>
            </w:hyperlink>
            <w:r w:rsidR="005B23CF" w:rsidRPr="005B23CF">
              <w:rPr>
                <w:rFonts w:ascii="Calibri" w:eastAsia="Times New Roman" w:hAnsi="Calibri" w:cs="Calibri"/>
                <w:sz w:val="16"/>
              </w:rPr>
              <w:t xml:space="preserve"> </w:t>
            </w:r>
          </w:p>
          <w:p w14:paraId="1E3A5B83" w14:textId="77777777" w:rsidR="005B23CF" w:rsidRPr="005B23CF" w:rsidRDefault="00000000">
            <w:pPr>
              <w:ind w:left="30" w:right="30"/>
              <w:rPr>
                <w:rFonts w:ascii="Calibri" w:eastAsia="Times New Roman" w:hAnsi="Calibri" w:cs="Calibri"/>
                <w:sz w:val="16"/>
              </w:rPr>
            </w:pPr>
            <w:hyperlink r:id="rId20" w:tgtFrame="_blank" w:history="1">
              <w:r w:rsidR="005B23CF" w:rsidRPr="005B23CF">
                <w:rPr>
                  <w:rStyle w:val="Hyperlink"/>
                  <w:rFonts w:ascii="Calibri" w:eastAsia="Times New Roman" w:hAnsi="Calibri" w:cs="Calibri"/>
                  <w:sz w:val="16"/>
                </w:rPr>
                <w:t>7_C_7</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D564D1" w14:textId="77777777" w:rsidR="005B23CF" w:rsidRPr="005B23CF" w:rsidRDefault="005B23CF">
            <w:pPr>
              <w:pStyle w:val="NormalWeb"/>
              <w:ind w:left="30" w:right="30"/>
              <w:rPr>
                <w:rFonts w:ascii="Calibri" w:hAnsi="Calibri" w:cs="Calibri"/>
              </w:rPr>
            </w:pPr>
            <w:r w:rsidRPr="005B23CF">
              <w:rPr>
                <w:rFonts w:ascii="Calibri" w:hAnsi="Calibri" w:cs="Calibri"/>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7889708D" w14:textId="77777777" w:rsidR="005B23CF" w:rsidRPr="005B23CF" w:rsidRDefault="005B23CF">
            <w:pPr>
              <w:pStyle w:val="NormalWeb"/>
              <w:ind w:left="30" w:right="30"/>
              <w:rPr>
                <w:rFonts w:ascii="Calibri" w:hAnsi="Calibri" w:cs="Calibri"/>
              </w:rPr>
            </w:pPr>
            <w:r w:rsidRPr="005B23CF">
              <w:rPr>
                <w:rFonts w:ascii="Calibri" w:hAnsi="Calibri" w:cs="Calibri"/>
              </w:rPr>
              <w:t>Not only is it the right thing to do to keep our customers safe; it is also the law.</w:t>
            </w:r>
          </w:p>
        </w:tc>
        <w:tc>
          <w:tcPr>
            <w:tcW w:w="6000" w:type="dxa"/>
          </w:tcPr>
          <w:p w14:paraId="67A5BDFD" w14:textId="77777777" w:rsidR="005B23CF" w:rsidRPr="005B23CF" w:rsidRDefault="005B23CF">
            <w:pPr>
              <w:pStyle w:val="NormalWeb"/>
              <w:ind w:left="30" w:right="30"/>
              <w:rPr>
                <w:rFonts w:ascii="Calibri" w:hAnsi="Calibri" w:cs="Calibri"/>
              </w:rPr>
            </w:pPr>
          </w:p>
        </w:tc>
      </w:tr>
      <w:tr w:rsidR="005B23CF" w:rsidRPr="005B23CF" w14:paraId="23E86FBB" w14:textId="5C768E04" w:rsidTr="0099472E">
        <w:tc>
          <w:tcPr>
            <w:tcW w:w="1353" w:type="dxa"/>
            <w:shd w:val="clear" w:color="auto" w:fill="C1E4F5" w:themeFill="accent1" w:themeFillTint="33"/>
            <w:tcMar>
              <w:top w:w="120" w:type="dxa"/>
              <w:left w:w="180" w:type="dxa"/>
              <w:bottom w:w="120" w:type="dxa"/>
              <w:right w:w="180" w:type="dxa"/>
            </w:tcMar>
            <w:hideMark/>
          </w:tcPr>
          <w:p w14:paraId="32839A09" w14:textId="77777777" w:rsidR="005B23CF" w:rsidRPr="005B23CF" w:rsidRDefault="00000000">
            <w:pPr>
              <w:spacing w:before="30" w:after="30"/>
              <w:ind w:left="30" w:right="30"/>
              <w:rPr>
                <w:rFonts w:ascii="Calibri" w:eastAsia="Times New Roman" w:hAnsi="Calibri" w:cs="Calibri"/>
                <w:sz w:val="16"/>
              </w:rPr>
            </w:pPr>
            <w:hyperlink r:id="rId21" w:tgtFrame="_blank" w:history="1">
              <w:r w:rsidR="005B23CF" w:rsidRPr="005B23CF">
                <w:rPr>
                  <w:rStyle w:val="Hyperlink"/>
                  <w:rFonts w:ascii="Calibri" w:eastAsia="Times New Roman" w:hAnsi="Calibri" w:cs="Calibri"/>
                  <w:sz w:val="16"/>
                </w:rPr>
                <w:t>Screen 7</w:t>
              </w:r>
            </w:hyperlink>
            <w:r w:rsidR="005B23CF" w:rsidRPr="005B23CF">
              <w:rPr>
                <w:rFonts w:ascii="Calibri" w:eastAsia="Times New Roman" w:hAnsi="Calibri" w:cs="Calibri"/>
                <w:sz w:val="16"/>
              </w:rPr>
              <w:t xml:space="preserve"> </w:t>
            </w:r>
          </w:p>
          <w:p w14:paraId="7DB92122" w14:textId="77777777" w:rsidR="005B23CF" w:rsidRPr="005B23CF" w:rsidRDefault="00000000">
            <w:pPr>
              <w:ind w:left="30" w:right="30"/>
              <w:rPr>
                <w:rFonts w:ascii="Calibri" w:eastAsia="Times New Roman" w:hAnsi="Calibri" w:cs="Calibri"/>
                <w:sz w:val="16"/>
              </w:rPr>
            </w:pPr>
            <w:hyperlink r:id="rId22" w:tgtFrame="_blank" w:history="1">
              <w:r w:rsidR="005B23CF" w:rsidRPr="005B23CF">
                <w:rPr>
                  <w:rStyle w:val="Hyperlink"/>
                  <w:rFonts w:ascii="Calibri" w:eastAsia="Times New Roman" w:hAnsi="Calibri" w:cs="Calibri"/>
                  <w:sz w:val="16"/>
                </w:rPr>
                <w:t>8_C_8</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391BB3" w14:textId="77777777" w:rsidR="005B23CF" w:rsidRPr="005B23CF" w:rsidRDefault="005B23CF">
            <w:pPr>
              <w:pStyle w:val="NormalWeb"/>
              <w:ind w:left="30" w:right="30"/>
              <w:rPr>
                <w:rFonts w:ascii="Calibri" w:hAnsi="Calibri" w:cs="Calibri"/>
              </w:rPr>
            </w:pPr>
            <w:r w:rsidRPr="005B23CF">
              <w:rPr>
                <w:rFonts w:ascii="Calibri" w:hAnsi="Calibri" w:cs="Calibri"/>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tcPr>
          <w:p w14:paraId="4B331A00" w14:textId="77777777" w:rsidR="005B23CF" w:rsidRPr="005B23CF" w:rsidRDefault="005B23CF">
            <w:pPr>
              <w:pStyle w:val="NormalWeb"/>
              <w:ind w:left="30" w:right="30"/>
              <w:rPr>
                <w:rFonts w:ascii="Calibri" w:hAnsi="Calibri" w:cs="Calibri"/>
              </w:rPr>
            </w:pPr>
          </w:p>
        </w:tc>
      </w:tr>
      <w:tr w:rsidR="005B23CF" w:rsidRPr="005B23CF" w14:paraId="54CB4D94" w14:textId="02795715" w:rsidTr="0099472E">
        <w:tc>
          <w:tcPr>
            <w:tcW w:w="1353" w:type="dxa"/>
            <w:shd w:val="clear" w:color="auto" w:fill="C1E4F5" w:themeFill="accent1" w:themeFillTint="33"/>
            <w:tcMar>
              <w:top w:w="120" w:type="dxa"/>
              <w:left w:w="180" w:type="dxa"/>
              <w:bottom w:w="120" w:type="dxa"/>
              <w:right w:w="180" w:type="dxa"/>
            </w:tcMar>
            <w:hideMark/>
          </w:tcPr>
          <w:p w14:paraId="27131A46" w14:textId="77777777" w:rsidR="005B23CF" w:rsidRPr="005B23CF" w:rsidRDefault="00000000">
            <w:pPr>
              <w:spacing w:before="30" w:after="30"/>
              <w:ind w:left="30" w:right="30"/>
              <w:rPr>
                <w:rFonts w:ascii="Calibri" w:eastAsia="Times New Roman" w:hAnsi="Calibri" w:cs="Calibri"/>
                <w:sz w:val="16"/>
              </w:rPr>
            </w:pPr>
            <w:hyperlink r:id="rId23" w:tgtFrame="_blank" w:history="1">
              <w:r w:rsidR="005B23CF" w:rsidRPr="005B23CF">
                <w:rPr>
                  <w:rStyle w:val="Hyperlink"/>
                  <w:rFonts w:ascii="Calibri" w:eastAsia="Times New Roman" w:hAnsi="Calibri" w:cs="Calibri"/>
                  <w:sz w:val="16"/>
                </w:rPr>
                <w:t>Screen 8</w:t>
              </w:r>
            </w:hyperlink>
            <w:r w:rsidR="005B23CF" w:rsidRPr="005B23CF">
              <w:rPr>
                <w:rFonts w:ascii="Calibri" w:eastAsia="Times New Roman" w:hAnsi="Calibri" w:cs="Calibri"/>
                <w:sz w:val="16"/>
              </w:rPr>
              <w:t xml:space="preserve"> </w:t>
            </w:r>
          </w:p>
          <w:p w14:paraId="22E3B1E5" w14:textId="77777777" w:rsidR="005B23CF" w:rsidRPr="005B23CF" w:rsidRDefault="00000000">
            <w:pPr>
              <w:ind w:left="30" w:right="30"/>
              <w:rPr>
                <w:rFonts w:ascii="Calibri" w:eastAsia="Times New Roman" w:hAnsi="Calibri" w:cs="Calibri"/>
                <w:sz w:val="16"/>
              </w:rPr>
            </w:pPr>
            <w:hyperlink r:id="rId24" w:tgtFrame="_blank" w:history="1">
              <w:r w:rsidR="005B23CF" w:rsidRPr="005B23CF">
                <w:rPr>
                  <w:rStyle w:val="Hyperlink"/>
                  <w:rFonts w:ascii="Calibri" w:eastAsia="Times New Roman" w:hAnsi="Calibri" w:cs="Calibri"/>
                  <w:sz w:val="16"/>
                </w:rPr>
                <w:t>9_C_9</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2C5617" w14:textId="77777777" w:rsidR="005B23CF" w:rsidRPr="005B23CF" w:rsidRDefault="005B23CF">
            <w:pPr>
              <w:pStyle w:val="NormalWeb"/>
              <w:ind w:left="30" w:right="30"/>
              <w:rPr>
                <w:rFonts w:ascii="Calibri" w:hAnsi="Calibri" w:cs="Calibri"/>
              </w:rPr>
            </w:pPr>
            <w:r w:rsidRPr="005B23CF">
              <w:rPr>
                <w:rFonts w:ascii="Calibri" w:hAnsi="Calibri" w:cs="Calibri"/>
              </w:rPr>
              <w:t>[1] Welcome</w:t>
            </w:r>
          </w:p>
          <w:p w14:paraId="03EF772B" w14:textId="77777777" w:rsidR="005B23CF" w:rsidRPr="005B23CF" w:rsidRDefault="005B23CF">
            <w:pPr>
              <w:pStyle w:val="NormalWeb"/>
              <w:ind w:left="30" w:right="30"/>
              <w:rPr>
                <w:rFonts w:ascii="Calibri" w:hAnsi="Calibri" w:cs="Calibri"/>
              </w:rPr>
            </w:pPr>
            <w:r w:rsidRPr="005B23CF">
              <w:rPr>
                <w:rFonts w:ascii="Calibri" w:hAnsi="Calibri" w:cs="Calibri"/>
              </w:rPr>
              <w:t>1 minute</w:t>
            </w:r>
          </w:p>
          <w:p w14:paraId="14BB52B0" w14:textId="77777777" w:rsidR="005B23CF" w:rsidRPr="005B23CF" w:rsidRDefault="005B23CF">
            <w:pPr>
              <w:pStyle w:val="NormalWeb"/>
              <w:ind w:left="30" w:right="30"/>
              <w:rPr>
                <w:rFonts w:ascii="Calibri" w:hAnsi="Calibri" w:cs="Calibri"/>
              </w:rPr>
            </w:pPr>
            <w:r w:rsidRPr="005B23CF">
              <w:rPr>
                <w:rFonts w:ascii="Calibri" w:hAnsi="Calibri" w:cs="Calibri"/>
              </w:rPr>
              <w:t>[2] Introduction</w:t>
            </w:r>
          </w:p>
          <w:p w14:paraId="715FE7E7" w14:textId="77777777" w:rsidR="005B23CF" w:rsidRPr="005B23CF" w:rsidRDefault="005B23CF">
            <w:pPr>
              <w:pStyle w:val="NormalWeb"/>
              <w:ind w:left="30" w:right="30"/>
              <w:rPr>
                <w:rFonts w:ascii="Calibri" w:hAnsi="Calibri" w:cs="Calibri"/>
              </w:rPr>
            </w:pPr>
            <w:r w:rsidRPr="005B23CF">
              <w:rPr>
                <w:rFonts w:ascii="Calibri" w:hAnsi="Calibri" w:cs="Calibri"/>
              </w:rPr>
              <w:t>3 minutes</w:t>
            </w:r>
          </w:p>
          <w:p w14:paraId="07506B14" w14:textId="77777777" w:rsidR="005B23CF" w:rsidRPr="005B23CF" w:rsidRDefault="005B23CF">
            <w:pPr>
              <w:pStyle w:val="NormalWeb"/>
              <w:ind w:left="30" w:right="30"/>
              <w:rPr>
                <w:rFonts w:ascii="Calibri" w:hAnsi="Calibri" w:cs="Calibri"/>
              </w:rPr>
            </w:pPr>
            <w:r w:rsidRPr="005B23CF">
              <w:rPr>
                <w:rFonts w:ascii="Calibri" w:hAnsi="Calibri" w:cs="Calibri"/>
              </w:rPr>
              <w:lastRenderedPageBreak/>
              <w:t>[3] Product Quality and Adverse Events</w:t>
            </w:r>
          </w:p>
          <w:p w14:paraId="33288FF2" w14:textId="77777777" w:rsidR="005B23CF" w:rsidRPr="005B23CF" w:rsidRDefault="005B23CF">
            <w:pPr>
              <w:pStyle w:val="NormalWeb"/>
              <w:ind w:left="30" w:right="30"/>
              <w:rPr>
                <w:rFonts w:ascii="Calibri" w:hAnsi="Calibri" w:cs="Calibri"/>
              </w:rPr>
            </w:pPr>
            <w:r w:rsidRPr="005B23CF">
              <w:rPr>
                <w:rFonts w:ascii="Calibri" w:hAnsi="Calibri" w:cs="Calibri"/>
              </w:rPr>
              <w:t>5 minutes</w:t>
            </w:r>
          </w:p>
          <w:p w14:paraId="3626FACD" w14:textId="77777777" w:rsidR="005B23CF" w:rsidRPr="005B23CF" w:rsidRDefault="005B23CF">
            <w:pPr>
              <w:pStyle w:val="NormalWeb"/>
              <w:ind w:left="30" w:right="30"/>
              <w:rPr>
                <w:rFonts w:ascii="Calibri" w:hAnsi="Calibri" w:cs="Calibri"/>
              </w:rPr>
            </w:pPr>
            <w:r w:rsidRPr="005B23CF">
              <w:rPr>
                <w:rFonts w:ascii="Calibri" w:hAnsi="Calibri" w:cs="Calibri"/>
              </w:rPr>
              <w:t>[4] Your Commitment</w:t>
            </w:r>
          </w:p>
          <w:p w14:paraId="107053AE" w14:textId="77777777" w:rsidR="005B23CF" w:rsidRPr="005B23CF" w:rsidRDefault="005B23CF">
            <w:pPr>
              <w:pStyle w:val="NormalWeb"/>
              <w:ind w:left="30" w:right="30"/>
              <w:rPr>
                <w:rFonts w:ascii="Calibri" w:hAnsi="Calibri" w:cs="Calibri"/>
              </w:rPr>
            </w:pPr>
            <w:r w:rsidRPr="005B23CF">
              <w:rPr>
                <w:rFonts w:ascii="Calibri" w:hAnsi="Calibri" w:cs="Calibri"/>
              </w:rPr>
              <w:t>1 minutes</w:t>
            </w:r>
          </w:p>
          <w:p w14:paraId="4046FF72" w14:textId="77777777" w:rsidR="005B23CF" w:rsidRPr="005B23CF" w:rsidRDefault="005B23CF">
            <w:pPr>
              <w:pStyle w:val="NormalWeb"/>
              <w:ind w:left="30" w:right="30"/>
              <w:rPr>
                <w:rFonts w:ascii="Calibri" w:hAnsi="Calibri" w:cs="Calibri"/>
              </w:rPr>
            </w:pPr>
            <w:r w:rsidRPr="005B23CF">
              <w:rPr>
                <w:rFonts w:ascii="Calibri" w:hAnsi="Calibri" w:cs="Calibri"/>
              </w:rPr>
              <w:t>[5] Knowledge Check</w:t>
            </w:r>
          </w:p>
          <w:p w14:paraId="7EC28BF5" w14:textId="77777777" w:rsidR="005B23CF" w:rsidRPr="005B23CF" w:rsidRDefault="005B23CF">
            <w:pPr>
              <w:pStyle w:val="NormalWeb"/>
              <w:ind w:left="30" w:right="30"/>
              <w:rPr>
                <w:rFonts w:ascii="Calibri" w:hAnsi="Calibri" w:cs="Calibri"/>
              </w:rPr>
            </w:pPr>
            <w:r w:rsidRPr="005B23CF">
              <w:rPr>
                <w:rFonts w:ascii="Calibri" w:hAnsi="Calibri" w:cs="Calibri"/>
              </w:rPr>
              <w:t>5 minutes</w:t>
            </w:r>
          </w:p>
          <w:p w14:paraId="08802427" w14:textId="77777777" w:rsidR="005B23CF" w:rsidRPr="005B23CF" w:rsidRDefault="005B23CF">
            <w:pPr>
              <w:pStyle w:val="NormalWeb"/>
              <w:ind w:left="30" w:right="30"/>
              <w:rPr>
                <w:rFonts w:ascii="Calibri" w:hAnsi="Calibri" w:cs="Calibri"/>
              </w:rPr>
            </w:pPr>
            <w:r w:rsidRPr="005B23CF">
              <w:rPr>
                <w:rFonts w:ascii="Calibri" w:hAnsi="Calibri" w:cs="Calibri"/>
              </w:rPr>
              <w:t>Learning Progress</w:t>
            </w:r>
          </w:p>
          <w:p w14:paraId="36F7A03E" w14:textId="77777777" w:rsidR="005B23CF" w:rsidRPr="005B23CF" w:rsidRDefault="005B23CF">
            <w:pPr>
              <w:pStyle w:val="NormalWeb"/>
              <w:ind w:left="30" w:right="30"/>
              <w:rPr>
                <w:rFonts w:ascii="Calibri" w:hAnsi="Calibri" w:cs="Calibri"/>
              </w:rPr>
            </w:pPr>
            <w:r w:rsidRPr="005B23CF">
              <w:rPr>
                <w:rFonts w:ascii="Calibri" w:hAnsi="Calibri" w:cs="Calibri"/>
              </w:rPr>
              <w:t>This Topic is now available.</w:t>
            </w:r>
          </w:p>
        </w:tc>
        <w:tc>
          <w:tcPr>
            <w:tcW w:w="6000" w:type="dxa"/>
          </w:tcPr>
          <w:p w14:paraId="040E7562" w14:textId="77777777" w:rsidR="005B23CF" w:rsidRPr="005B23CF" w:rsidRDefault="005B23CF">
            <w:pPr>
              <w:pStyle w:val="NormalWeb"/>
              <w:ind w:left="30" w:right="30"/>
              <w:rPr>
                <w:rFonts w:ascii="Calibri" w:hAnsi="Calibri" w:cs="Calibri"/>
              </w:rPr>
            </w:pPr>
          </w:p>
        </w:tc>
      </w:tr>
      <w:tr w:rsidR="005B23CF" w:rsidRPr="005B23CF" w14:paraId="0D3144C3" w14:textId="39B9DF49" w:rsidTr="0099472E">
        <w:tc>
          <w:tcPr>
            <w:tcW w:w="1353" w:type="dxa"/>
            <w:shd w:val="clear" w:color="auto" w:fill="C1E4F5" w:themeFill="accent1" w:themeFillTint="33"/>
            <w:tcMar>
              <w:top w:w="120" w:type="dxa"/>
              <w:left w:w="180" w:type="dxa"/>
              <w:bottom w:w="120" w:type="dxa"/>
              <w:right w:w="180" w:type="dxa"/>
            </w:tcMar>
            <w:hideMark/>
          </w:tcPr>
          <w:p w14:paraId="166C058E" w14:textId="77777777" w:rsidR="005B23CF" w:rsidRPr="005B23CF" w:rsidRDefault="00000000">
            <w:pPr>
              <w:spacing w:before="30" w:after="30"/>
              <w:ind w:left="30" w:right="30"/>
              <w:rPr>
                <w:rFonts w:ascii="Calibri" w:eastAsia="Times New Roman" w:hAnsi="Calibri" w:cs="Calibri"/>
                <w:sz w:val="16"/>
              </w:rPr>
            </w:pPr>
            <w:hyperlink r:id="rId25" w:tgtFrame="_blank" w:history="1">
              <w:r w:rsidR="005B23CF" w:rsidRPr="005B23CF">
                <w:rPr>
                  <w:rStyle w:val="Hyperlink"/>
                  <w:rFonts w:ascii="Calibri" w:eastAsia="Times New Roman" w:hAnsi="Calibri" w:cs="Calibri"/>
                  <w:sz w:val="16"/>
                </w:rPr>
                <w:t>Screen 9</w:t>
              </w:r>
            </w:hyperlink>
            <w:r w:rsidR="005B23CF" w:rsidRPr="005B23CF">
              <w:rPr>
                <w:rFonts w:ascii="Calibri" w:eastAsia="Times New Roman" w:hAnsi="Calibri" w:cs="Calibri"/>
                <w:sz w:val="16"/>
              </w:rPr>
              <w:t xml:space="preserve"> </w:t>
            </w:r>
          </w:p>
          <w:p w14:paraId="491DC372" w14:textId="77777777" w:rsidR="005B23CF" w:rsidRPr="005B23CF" w:rsidRDefault="00000000">
            <w:pPr>
              <w:ind w:left="30" w:right="30"/>
              <w:rPr>
                <w:rFonts w:ascii="Calibri" w:eastAsia="Times New Roman" w:hAnsi="Calibri" w:cs="Calibri"/>
                <w:sz w:val="16"/>
              </w:rPr>
            </w:pPr>
            <w:hyperlink r:id="rId26" w:tgtFrame="_blank" w:history="1">
              <w:r w:rsidR="005B23CF" w:rsidRPr="005B23CF">
                <w:rPr>
                  <w:rStyle w:val="Hyperlink"/>
                  <w:rFonts w:ascii="Calibri" w:eastAsia="Times New Roman" w:hAnsi="Calibri" w:cs="Calibri"/>
                  <w:sz w:val="16"/>
                </w:rPr>
                <w:t>10_C_10</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FC25C" w14:textId="77777777" w:rsidR="005B23CF" w:rsidRPr="005B23CF" w:rsidRDefault="005B23CF">
            <w:pPr>
              <w:pStyle w:val="NormalWeb"/>
              <w:ind w:left="30" w:right="30"/>
              <w:rPr>
                <w:rFonts w:ascii="Calibri" w:hAnsi="Calibri" w:cs="Calibri"/>
              </w:rPr>
            </w:pPr>
            <w:r w:rsidRPr="005B23CF">
              <w:rPr>
                <w:rFonts w:ascii="Calibri" w:hAnsi="Calibri" w:cs="Calibri"/>
              </w:rPr>
              <w:t>What is a product complaint?</w:t>
            </w:r>
          </w:p>
          <w:p w14:paraId="44300403" w14:textId="77777777" w:rsidR="005B23CF" w:rsidRPr="005B23CF" w:rsidRDefault="005B23CF">
            <w:pPr>
              <w:pStyle w:val="NormalWeb"/>
              <w:ind w:left="30" w:right="30"/>
              <w:rPr>
                <w:rFonts w:ascii="Calibri" w:hAnsi="Calibri" w:cs="Calibri"/>
              </w:rPr>
            </w:pPr>
            <w:r w:rsidRPr="005B23CF">
              <w:rPr>
                <w:rFonts w:ascii="Calibri" w:hAnsi="Calibri" w:cs="Calibri"/>
              </w:rPr>
              <w:t xml:space="preserve">In this course, a </w:t>
            </w:r>
            <w:r w:rsidRPr="005B23CF">
              <w:rPr>
                <w:rStyle w:val="bold1"/>
                <w:rFonts w:ascii="Calibri" w:hAnsi="Calibri" w:cs="Calibri"/>
              </w:rPr>
              <w:t>product quality complaint</w:t>
            </w:r>
            <w:r w:rsidRPr="005B23CF">
              <w:rPr>
                <w:rFonts w:ascii="Calibri" w:hAnsi="Calibri" w:cs="Calibri"/>
              </w:rPr>
              <w:t xml:space="preserve"> is any written, electronic, or oral communication that alleges deficiencies in a distributed product related to:</w:t>
            </w:r>
          </w:p>
          <w:p w14:paraId="0116B099" w14:textId="77777777" w:rsidR="005B23CF" w:rsidRPr="005B23CF" w:rsidRDefault="005B23CF">
            <w:pPr>
              <w:numPr>
                <w:ilvl w:val="0"/>
                <w:numId w:val="2"/>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Physical characteristics</w:t>
            </w:r>
          </w:p>
          <w:p w14:paraId="5E819853" w14:textId="77777777" w:rsidR="005B23CF" w:rsidRPr="005B23CF" w:rsidRDefault="005B23CF">
            <w:pPr>
              <w:numPr>
                <w:ilvl w:val="0"/>
                <w:numId w:val="2"/>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Identity</w:t>
            </w:r>
          </w:p>
          <w:p w14:paraId="2CBD9194" w14:textId="77777777" w:rsidR="005B23CF" w:rsidRPr="005B23CF" w:rsidRDefault="005B23CF">
            <w:pPr>
              <w:numPr>
                <w:ilvl w:val="0"/>
                <w:numId w:val="2"/>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Quality</w:t>
            </w:r>
          </w:p>
          <w:p w14:paraId="7F86AF82" w14:textId="77777777" w:rsidR="005B23CF" w:rsidRPr="005B23CF" w:rsidRDefault="005B23CF">
            <w:pPr>
              <w:numPr>
                <w:ilvl w:val="0"/>
                <w:numId w:val="2"/>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Purity</w:t>
            </w:r>
          </w:p>
          <w:p w14:paraId="6D07F8C6" w14:textId="77777777" w:rsidR="005B23CF" w:rsidRPr="005B23CF" w:rsidRDefault="005B23CF">
            <w:pPr>
              <w:numPr>
                <w:ilvl w:val="0"/>
                <w:numId w:val="2"/>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Potency</w:t>
            </w:r>
          </w:p>
          <w:p w14:paraId="65DFA928" w14:textId="77777777" w:rsidR="005B23CF" w:rsidRPr="005B23CF" w:rsidRDefault="005B23CF">
            <w:pPr>
              <w:numPr>
                <w:ilvl w:val="0"/>
                <w:numId w:val="2"/>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Durability</w:t>
            </w:r>
          </w:p>
          <w:p w14:paraId="50694CA8" w14:textId="77777777" w:rsidR="005B23CF" w:rsidRPr="005B23CF" w:rsidRDefault="005B23CF">
            <w:pPr>
              <w:numPr>
                <w:ilvl w:val="0"/>
                <w:numId w:val="2"/>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Reliability</w:t>
            </w:r>
          </w:p>
          <w:p w14:paraId="72AE9CCC" w14:textId="77777777" w:rsidR="005B23CF" w:rsidRPr="005B23CF" w:rsidRDefault="005B23CF">
            <w:pPr>
              <w:numPr>
                <w:ilvl w:val="0"/>
                <w:numId w:val="2"/>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Safety</w:t>
            </w:r>
          </w:p>
          <w:p w14:paraId="2FC24129" w14:textId="77777777" w:rsidR="005B23CF" w:rsidRPr="005B23CF" w:rsidRDefault="005B23CF">
            <w:pPr>
              <w:numPr>
                <w:ilvl w:val="0"/>
                <w:numId w:val="2"/>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lastRenderedPageBreak/>
              <w:t>Effectiveness</w:t>
            </w:r>
          </w:p>
          <w:p w14:paraId="4A4A8FE5" w14:textId="77777777" w:rsidR="005B23CF" w:rsidRPr="005B23CF" w:rsidRDefault="005B23CF">
            <w:pPr>
              <w:numPr>
                <w:ilvl w:val="0"/>
                <w:numId w:val="2"/>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Performance</w:t>
            </w:r>
          </w:p>
          <w:p w14:paraId="297F2167" w14:textId="77777777" w:rsidR="005B23CF" w:rsidRPr="005B23CF" w:rsidRDefault="005B23CF">
            <w:pPr>
              <w:pStyle w:val="NormalWeb"/>
              <w:ind w:left="30" w:right="30"/>
              <w:rPr>
                <w:rFonts w:ascii="Calibri" w:hAnsi="Calibri" w:cs="Calibri"/>
              </w:rPr>
            </w:pPr>
            <w:r w:rsidRPr="005B23CF">
              <w:rPr>
                <w:rFonts w:ascii="Calibri" w:hAnsi="Calibri" w:cs="Calibri"/>
              </w:rPr>
              <w:t>For infant formula only, any expression of dissatisfaction with the product is also considered a complaint.</w:t>
            </w:r>
          </w:p>
        </w:tc>
        <w:tc>
          <w:tcPr>
            <w:tcW w:w="6000" w:type="dxa"/>
          </w:tcPr>
          <w:p w14:paraId="2AB7C436" w14:textId="77777777" w:rsidR="005B23CF" w:rsidRPr="005B23CF" w:rsidRDefault="005B23CF">
            <w:pPr>
              <w:pStyle w:val="NormalWeb"/>
              <w:ind w:left="30" w:right="30"/>
              <w:rPr>
                <w:rFonts w:ascii="Calibri" w:hAnsi="Calibri" w:cs="Calibri"/>
              </w:rPr>
            </w:pPr>
          </w:p>
        </w:tc>
      </w:tr>
      <w:tr w:rsidR="005B23CF" w:rsidRPr="005B23CF" w14:paraId="79638199" w14:textId="66EF07DC" w:rsidTr="0099472E">
        <w:tc>
          <w:tcPr>
            <w:tcW w:w="1353" w:type="dxa"/>
            <w:shd w:val="clear" w:color="auto" w:fill="C1E4F5" w:themeFill="accent1" w:themeFillTint="33"/>
            <w:tcMar>
              <w:top w:w="120" w:type="dxa"/>
              <w:left w:w="180" w:type="dxa"/>
              <w:bottom w:w="120" w:type="dxa"/>
              <w:right w:w="180" w:type="dxa"/>
            </w:tcMar>
            <w:hideMark/>
          </w:tcPr>
          <w:p w14:paraId="3627A63C" w14:textId="77777777" w:rsidR="005B23CF" w:rsidRPr="005B23CF" w:rsidRDefault="00000000">
            <w:pPr>
              <w:spacing w:before="30" w:after="30"/>
              <w:ind w:left="30" w:right="30"/>
              <w:rPr>
                <w:rFonts w:ascii="Calibri" w:eastAsia="Times New Roman" w:hAnsi="Calibri" w:cs="Calibri"/>
                <w:sz w:val="16"/>
              </w:rPr>
            </w:pPr>
            <w:hyperlink r:id="rId27" w:tgtFrame="_blank" w:history="1">
              <w:r w:rsidR="005B23CF" w:rsidRPr="005B23CF">
                <w:rPr>
                  <w:rStyle w:val="Hyperlink"/>
                  <w:rFonts w:ascii="Calibri" w:eastAsia="Times New Roman" w:hAnsi="Calibri" w:cs="Calibri"/>
                  <w:sz w:val="16"/>
                </w:rPr>
                <w:t>Screen 10</w:t>
              </w:r>
            </w:hyperlink>
            <w:r w:rsidR="005B23CF" w:rsidRPr="005B23CF">
              <w:rPr>
                <w:rFonts w:ascii="Calibri" w:eastAsia="Times New Roman" w:hAnsi="Calibri" w:cs="Calibri"/>
                <w:sz w:val="16"/>
              </w:rPr>
              <w:t xml:space="preserve"> </w:t>
            </w:r>
          </w:p>
          <w:p w14:paraId="2A212AE2" w14:textId="77777777" w:rsidR="005B23CF" w:rsidRPr="005B23CF" w:rsidRDefault="00000000">
            <w:pPr>
              <w:ind w:left="30" w:right="30"/>
              <w:rPr>
                <w:rFonts w:ascii="Calibri" w:eastAsia="Times New Roman" w:hAnsi="Calibri" w:cs="Calibri"/>
                <w:sz w:val="16"/>
              </w:rPr>
            </w:pPr>
            <w:hyperlink r:id="rId28" w:tgtFrame="_blank" w:history="1">
              <w:r w:rsidR="005B23CF" w:rsidRPr="005B23CF">
                <w:rPr>
                  <w:rStyle w:val="Hyperlink"/>
                  <w:rFonts w:ascii="Calibri" w:eastAsia="Times New Roman" w:hAnsi="Calibri" w:cs="Calibri"/>
                  <w:sz w:val="16"/>
                </w:rPr>
                <w:t>11_C_11</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76E6D5" w14:textId="77777777" w:rsidR="005B23CF" w:rsidRPr="005B23CF" w:rsidRDefault="005B23CF">
            <w:pPr>
              <w:pStyle w:val="NormalWeb"/>
              <w:ind w:left="30" w:right="30"/>
              <w:rPr>
                <w:rFonts w:ascii="Calibri" w:hAnsi="Calibri" w:cs="Calibri"/>
              </w:rPr>
            </w:pPr>
            <w:r w:rsidRPr="005B23CF">
              <w:rPr>
                <w:rFonts w:ascii="Calibri" w:hAnsi="Calibri" w:cs="Calibri"/>
              </w:rPr>
              <w:t>What is an adverse event?</w:t>
            </w:r>
          </w:p>
          <w:p w14:paraId="4D826533" w14:textId="77777777" w:rsidR="005B23CF" w:rsidRPr="005B23CF" w:rsidRDefault="005B23CF">
            <w:pPr>
              <w:pStyle w:val="NormalWeb"/>
              <w:ind w:left="30" w:right="30"/>
              <w:rPr>
                <w:rFonts w:ascii="Calibri" w:hAnsi="Calibri" w:cs="Calibri"/>
              </w:rPr>
            </w:pPr>
            <w:r w:rsidRPr="005B23CF">
              <w:rPr>
                <w:rFonts w:ascii="Calibri" w:hAnsi="Calibri" w:cs="Calibri"/>
              </w:rPr>
              <w:t xml:space="preserve">In this course, an </w:t>
            </w:r>
            <w:r w:rsidRPr="005B23CF">
              <w:rPr>
                <w:rStyle w:val="bold1"/>
                <w:rFonts w:ascii="Calibri" w:hAnsi="Calibri" w:cs="Calibri"/>
              </w:rPr>
              <w:t>adverse event</w:t>
            </w:r>
            <w:r w:rsidRPr="005B23CF">
              <w:rPr>
                <w:rFonts w:ascii="Calibri" w:hAnsi="Calibri" w:cs="Calibri"/>
              </w:rPr>
              <w:t xml:space="preserve"> is any untoward medical occurrence in a patient or clinical trial subject administered an Abbott product. An adverse event does not necessarily have a causal relationship with the product.</w:t>
            </w:r>
          </w:p>
          <w:p w14:paraId="1E713DFB" w14:textId="77777777" w:rsidR="005B23CF" w:rsidRPr="005B23CF" w:rsidRDefault="005B23CF">
            <w:pPr>
              <w:pStyle w:val="NormalWeb"/>
              <w:ind w:left="30" w:right="30"/>
              <w:rPr>
                <w:rFonts w:ascii="Calibri" w:hAnsi="Calibri" w:cs="Calibri"/>
              </w:rPr>
            </w:pPr>
            <w:r w:rsidRPr="005B23CF">
              <w:rPr>
                <w:rFonts w:ascii="Calibri" w:hAnsi="Calibri" w:cs="Calibri"/>
              </w:rPr>
              <w:t>An adverse event can therefore be any unfavorable and/or unintended sign (e.g., abnormal laboratory finding), symptom, injury, or disease that happens close in time to the use of an Abbott product, whether or not it is related to the Abbott product.</w:t>
            </w:r>
          </w:p>
        </w:tc>
        <w:tc>
          <w:tcPr>
            <w:tcW w:w="6000" w:type="dxa"/>
          </w:tcPr>
          <w:p w14:paraId="7B0D5E42" w14:textId="77777777" w:rsidR="005B23CF" w:rsidRPr="005B23CF" w:rsidRDefault="005B23CF">
            <w:pPr>
              <w:pStyle w:val="NormalWeb"/>
              <w:ind w:left="30" w:right="30"/>
              <w:rPr>
                <w:rFonts w:ascii="Calibri" w:hAnsi="Calibri" w:cs="Calibri"/>
              </w:rPr>
            </w:pPr>
          </w:p>
        </w:tc>
      </w:tr>
      <w:tr w:rsidR="005B23CF" w:rsidRPr="005B23CF" w14:paraId="5C77E997" w14:textId="4AE5F3ED" w:rsidTr="0099472E">
        <w:tc>
          <w:tcPr>
            <w:tcW w:w="1353" w:type="dxa"/>
            <w:shd w:val="clear" w:color="auto" w:fill="C1E4F5" w:themeFill="accent1" w:themeFillTint="33"/>
            <w:tcMar>
              <w:top w:w="120" w:type="dxa"/>
              <w:left w:w="180" w:type="dxa"/>
              <w:bottom w:w="120" w:type="dxa"/>
              <w:right w:w="180" w:type="dxa"/>
            </w:tcMar>
            <w:hideMark/>
          </w:tcPr>
          <w:p w14:paraId="796FCC5B" w14:textId="77777777" w:rsidR="005B23CF" w:rsidRPr="005B23CF" w:rsidRDefault="00000000">
            <w:pPr>
              <w:spacing w:before="30" w:after="30"/>
              <w:ind w:left="30" w:right="30"/>
              <w:rPr>
                <w:rFonts w:ascii="Calibri" w:eastAsia="Times New Roman" w:hAnsi="Calibri" w:cs="Calibri"/>
                <w:sz w:val="16"/>
              </w:rPr>
            </w:pPr>
            <w:hyperlink r:id="rId29" w:tgtFrame="_blank" w:history="1">
              <w:r w:rsidR="005B23CF" w:rsidRPr="005B23CF">
                <w:rPr>
                  <w:rStyle w:val="Hyperlink"/>
                  <w:rFonts w:ascii="Calibri" w:eastAsia="Times New Roman" w:hAnsi="Calibri" w:cs="Calibri"/>
                  <w:sz w:val="16"/>
                </w:rPr>
                <w:t>Screen 11</w:t>
              </w:r>
            </w:hyperlink>
            <w:r w:rsidR="005B23CF" w:rsidRPr="005B23CF">
              <w:rPr>
                <w:rFonts w:ascii="Calibri" w:eastAsia="Times New Roman" w:hAnsi="Calibri" w:cs="Calibri"/>
                <w:sz w:val="16"/>
              </w:rPr>
              <w:t xml:space="preserve"> </w:t>
            </w:r>
          </w:p>
          <w:p w14:paraId="50FFAFFA" w14:textId="77777777" w:rsidR="005B23CF" w:rsidRPr="005B23CF" w:rsidRDefault="00000000">
            <w:pPr>
              <w:ind w:left="30" w:right="30"/>
              <w:rPr>
                <w:rFonts w:ascii="Calibri" w:eastAsia="Times New Roman" w:hAnsi="Calibri" w:cs="Calibri"/>
                <w:sz w:val="16"/>
              </w:rPr>
            </w:pPr>
            <w:hyperlink r:id="rId30" w:tgtFrame="_blank" w:history="1">
              <w:r w:rsidR="005B23CF" w:rsidRPr="005B23CF">
                <w:rPr>
                  <w:rStyle w:val="Hyperlink"/>
                  <w:rFonts w:ascii="Calibri" w:eastAsia="Times New Roman" w:hAnsi="Calibri" w:cs="Calibri"/>
                  <w:sz w:val="16"/>
                </w:rPr>
                <w:t>12_C_12</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0ED977" w14:textId="77777777" w:rsidR="005B23CF" w:rsidRPr="005B23CF" w:rsidRDefault="005B23CF">
            <w:pPr>
              <w:pStyle w:val="NormalWeb"/>
              <w:ind w:left="30" w:right="30"/>
              <w:rPr>
                <w:rFonts w:ascii="Calibri" w:hAnsi="Calibri" w:cs="Calibri"/>
              </w:rPr>
            </w:pPr>
            <w:r w:rsidRPr="005B23CF">
              <w:rPr>
                <w:rFonts w:ascii="Calibri" w:hAnsi="Calibri" w:cs="Calibri"/>
              </w:rPr>
              <w:t>Abbott employees are not only required, but also have the responsibility to report product quality complaints and adverse event information:</w:t>
            </w:r>
          </w:p>
          <w:p w14:paraId="60B9ADA7" w14:textId="77777777" w:rsidR="005B23CF" w:rsidRPr="005B23CF" w:rsidRDefault="005B23CF">
            <w:pPr>
              <w:numPr>
                <w:ilvl w:val="0"/>
                <w:numId w:val="3"/>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To ensure patient safety, and the safety and efficacy of our products on the market.</w:t>
            </w:r>
          </w:p>
          <w:p w14:paraId="4E47D096" w14:textId="77777777" w:rsidR="005B23CF" w:rsidRPr="005B23CF" w:rsidRDefault="005B23CF">
            <w:pPr>
              <w:numPr>
                <w:ilvl w:val="0"/>
                <w:numId w:val="3"/>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To maintain compliance with local and international regulatory and legal reporting requirements, and Abbott policies and procedures.</w:t>
            </w:r>
          </w:p>
          <w:p w14:paraId="3419DA11" w14:textId="77777777" w:rsidR="005B23CF" w:rsidRPr="005B23CF" w:rsidRDefault="005B23CF">
            <w:pPr>
              <w:numPr>
                <w:ilvl w:val="0"/>
                <w:numId w:val="3"/>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lastRenderedPageBreak/>
              <w:t>To create areas of opportunity to further improve and develop Abbott products.</w:t>
            </w:r>
          </w:p>
          <w:p w14:paraId="5ECF9444" w14:textId="77777777" w:rsidR="005B23CF" w:rsidRPr="005B23CF" w:rsidRDefault="005B23CF">
            <w:pPr>
              <w:numPr>
                <w:ilvl w:val="0"/>
                <w:numId w:val="3"/>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To give our customers confidence in our products and our processes.</w:t>
            </w:r>
          </w:p>
        </w:tc>
        <w:tc>
          <w:tcPr>
            <w:tcW w:w="6000" w:type="dxa"/>
          </w:tcPr>
          <w:p w14:paraId="72CB9EF1" w14:textId="77777777" w:rsidR="005B23CF" w:rsidRPr="005B23CF" w:rsidRDefault="005B23CF">
            <w:pPr>
              <w:pStyle w:val="NormalWeb"/>
              <w:ind w:left="30" w:right="30"/>
              <w:rPr>
                <w:rFonts w:ascii="Calibri" w:hAnsi="Calibri" w:cs="Calibri"/>
              </w:rPr>
            </w:pPr>
          </w:p>
        </w:tc>
      </w:tr>
      <w:tr w:rsidR="005B23CF" w:rsidRPr="005B23CF" w14:paraId="3AC884AC" w14:textId="089D6736" w:rsidTr="0099472E">
        <w:tc>
          <w:tcPr>
            <w:tcW w:w="1353" w:type="dxa"/>
            <w:shd w:val="clear" w:color="auto" w:fill="C1E4F5" w:themeFill="accent1" w:themeFillTint="33"/>
            <w:tcMar>
              <w:top w:w="120" w:type="dxa"/>
              <w:left w:w="180" w:type="dxa"/>
              <w:bottom w:w="120" w:type="dxa"/>
              <w:right w:w="180" w:type="dxa"/>
            </w:tcMar>
            <w:hideMark/>
          </w:tcPr>
          <w:p w14:paraId="7F492D7A" w14:textId="77777777" w:rsidR="005B23CF" w:rsidRPr="005B23CF" w:rsidRDefault="00000000">
            <w:pPr>
              <w:spacing w:before="30" w:after="30"/>
              <w:ind w:left="30" w:right="30"/>
              <w:rPr>
                <w:rFonts w:ascii="Calibri" w:eastAsia="Times New Roman" w:hAnsi="Calibri" w:cs="Calibri"/>
                <w:sz w:val="16"/>
              </w:rPr>
            </w:pPr>
            <w:hyperlink r:id="rId31" w:tgtFrame="_blank" w:history="1">
              <w:r w:rsidR="005B23CF" w:rsidRPr="005B23CF">
                <w:rPr>
                  <w:rStyle w:val="Hyperlink"/>
                  <w:rFonts w:ascii="Calibri" w:eastAsia="Times New Roman" w:hAnsi="Calibri" w:cs="Calibri"/>
                  <w:sz w:val="16"/>
                </w:rPr>
                <w:t>Screen 12</w:t>
              </w:r>
            </w:hyperlink>
            <w:r w:rsidR="005B23CF" w:rsidRPr="005B23CF">
              <w:rPr>
                <w:rFonts w:ascii="Calibri" w:eastAsia="Times New Roman" w:hAnsi="Calibri" w:cs="Calibri"/>
                <w:sz w:val="16"/>
              </w:rPr>
              <w:t xml:space="preserve"> </w:t>
            </w:r>
          </w:p>
          <w:p w14:paraId="3562A98A" w14:textId="77777777" w:rsidR="005B23CF" w:rsidRPr="005B23CF" w:rsidRDefault="00000000">
            <w:pPr>
              <w:ind w:left="30" w:right="30"/>
              <w:rPr>
                <w:rFonts w:ascii="Calibri" w:eastAsia="Times New Roman" w:hAnsi="Calibri" w:cs="Calibri"/>
                <w:sz w:val="16"/>
              </w:rPr>
            </w:pPr>
            <w:hyperlink r:id="rId32" w:tgtFrame="_blank" w:history="1">
              <w:r w:rsidR="005B23CF" w:rsidRPr="005B23CF">
                <w:rPr>
                  <w:rStyle w:val="Hyperlink"/>
                  <w:rFonts w:ascii="Calibri" w:eastAsia="Times New Roman" w:hAnsi="Calibri" w:cs="Calibri"/>
                  <w:sz w:val="16"/>
                </w:rPr>
                <w:t>13_C_13</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0EF5AA" w14:textId="77777777" w:rsidR="005B23CF" w:rsidRPr="005B23CF" w:rsidRDefault="005B23CF">
            <w:pPr>
              <w:pStyle w:val="NormalWeb"/>
              <w:ind w:left="30" w:right="30"/>
              <w:rPr>
                <w:rFonts w:ascii="Calibri" w:hAnsi="Calibri" w:cs="Calibri"/>
              </w:rPr>
            </w:pPr>
            <w:r w:rsidRPr="005B23CF">
              <w:rPr>
                <w:rFonts w:ascii="Calibri" w:hAnsi="Calibri" w:cs="Calibri"/>
              </w:rPr>
              <w:t>Failure to comply with local and global reporting requirements has consequences.</w:t>
            </w:r>
          </w:p>
          <w:p w14:paraId="49F34F20" w14:textId="77777777" w:rsidR="005B23CF" w:rsidRPr="005B23CF" w:rsidRDefault="005B23CF">
            <w:pPr>
              <w:pStyle w:val="NormalWeb"/>
              <w:ind w:left="30" w:right="30"/>
              <w:rPr>
                <w:rFonts w:ascii="Calibri" w:hAnsi="Calibri" w:cs="Calibri"/>
              </w:rPr>
            </w:pPr>
            <w:r w:rsidRPr="005B23CF">
              <w:rPr>
                <w:rFonts w:ascii="Calibri" w:hAnsi="Calibri" w:cs="Calibri"/>
              </w:rPr>
              <w:t>It could increase product liability risk for Abbott. In the United States, it is an independent prohibited act in and of itself under the Federal Food, Drug, and Cosmetic Act.</w:t>
            </w:r>
          </w:p>
          <w:p w14:paraId="162F6CB3" w14:textId="77777777" w:rsidR="005B23CF" w:rsidRPr="005B23CF" w:rsidRDefault="005B23CF">
            <w:pPr>
              <w:pStyle w:val="NormalWeb"/>
              <w:ind w:left="30" w:right="30"/>
              <w:rPr>
                <w:rFonts w:ascii="Calibri" w:hAnsi="Calibri" w:cs="Calibri"/>
              </w:rPr>
            </w:pPr>
            <w:r w:rsidRPr="005B23CF">
              <w:rPr>
                <w:rFonts w:ascii="Calibri" w:hAnsi="Calibri" w:cs="Calibri"/>
              </w:rPr>
              <w:t>More generally, it may constitute a breach of applicable product regulations, which is enforceable by the relevant national competent authority.</w:t>
            </w:r>
          </w:p>
          <w:p w14:paraId="3469BBFC" w14:textId="77777777" w:rsidR="005B23CF" w:rsidRPr="005B23CF" w:rsidRDefault="005B23CF">
            <w:pPr>
              <w:pStyle w:val="NormalWeb"/>
              <w:ind w:left="30" w:right="30"/>
              <w:rPr>
                <w:rFonts w:ascii="Calibri" w:hAnsi="Calibri" w:cs="Calibri"/>
              </w:rPr>
            </w:pPr>
            <w:r w:rsidRPr="005B23CF">
              <w:rPr>
                <w:rFonts w:ascii="Calibri" w:hAnsi="Calibri" w:cs="Calibri"/>
              </w:rPr>
              <w:t>The product may be deemed misbranded. Introducing a misbranded device into interstate commerce is a prohibited act.</w:t>
            </w:r>
          </w:p>
          <w:p w14:paraId="575D8BC9" w14:textId="77777777" w:rsidR="005B23CF" w:rsidRPr="005B23CF" w:rsidRDefault="005B23CF">
            <w:pPr>
              <w:pStyle w:val="NormalWeb"/>
              <w:ind w:left="30" w:right="30"/>
              <w:rPr>
                <w:rFonts w:ascii="Calibri" w:hAnsi="Calibri" w:cs="Calibri"/>
              </w:rPr>
            </w:pPr>
            <w:r w:rsidRPr="005B23CF">
              <w:rPr>
                <w:rFonts w:ascii="Calibri" w:hAnsi="Calibri" w:cs="Calibri"/>
              </w:rPr>
              <w:t>The commission of a prohibited act can lead to enforcement actions such as seizure, injunction, revocation of product licenses, criminal prosecution, and civil penalties.</w:t>
            </w:r>
          </w:p>
        </w:tc>
        <w:tc>
          <w:tcPr>
            <w:tcW w:w="6000" w:type="dxa"/>
          </w:tcPr>
          <w:p w14:paraId="198D2636" w14:textId="77777777" w:rsidR="005B23CF" w:rsidRPr="005B23CF" w:rsidRDefault="005B23CF">
            <w:pPr>
              <w:pStyle w:val="NormalWeb"/>
              <w:ind w:left="30" w:right="30"/>
              <w:rPr>
                <w:rFonts w:ascii="Calibri" w:hAnsi="Calibri" w:cs="Calibri"/>
              </w:rPr>
            </w:pPr>
          </w:p>
        </w:tc>
      </w:tr>
      <w:tr w:rsidR="005B23CF" w:rsidRPr="005B23CF" w14:paraId="30CF2CAE" w14:textId="56FFA3CE" w:rsidTr="0099472E">
        <w:tc>
          <w:tcPr>
            <w:tcW w:w="1353" w:type="dxa"/>
            <w:shd w:val="clear" w:color="auto" w:fill="C1E4F5" w:themeFill="accent1" w:themeFillTint="33"/>
            <w:tcMar>
              <w:top w:w="120" w:type="dxa"/>
              <w:left w:w="180" w:type="dxa"/>
              <w:bottom w:w="120" w:type="dxa"/>
              <w:right w:w="180" w:type="dxa"/>
            </w:tcMar>
            <w:hideMark/>
          </w:tcPr>
          <w:p w14:paraId="39968E7B" w14:textId="77777777" w:rsidR="005B23CF" w:rsidRPr="005B23CF" w:rsidRDefault="00000000">
            <w:pPr>
              <w:spacing w:before="30" w:after="30"/>
              <w:ind w:left="30" w:right="30"/>
              <w:rPr>
                <w:rFonts w:ascii="Calibri" w:eastAsia="Times New Roman" w:hAnsi="Calibri" w:cs="Calibri"/>
                <w:sz w:val="16"/>
              </w:rPr>
            </w:pPr>
            <w:hyperlink r:id="rId33" w:tgtFrame="_blank" w:history="1">
              <w:r w:rsidR="005B23CF" w:rsidRPr="005B23CF">
                <w:rPr>
                  <w:rStyle w:val="Hyperlink"/>
                  <w:rFonts w:ascii="Calibri" w:eastAsia="Times New Roman" w:hAnsi="Calibri" w:cs="Calibri"/>
                  <w:sz w:val="16"/>
                </w:rPr>
                <w:t>Screen 13</w:t>
              </w:r>
            </w:hyperlink>
            <w:r w:rsidR="005B23CF" w:rsidRPr="005B23CF">
              <w:rPr>
                <w:rFonts w:ascii="Calibri" w:eastAsia="Times New Roman" w:hAnsi="Calibri" w:cs="Calibri"/>
                <w:sz w:val="16"/>
              </w:rPr>
              <w:t xml:space="preserve"> </w:t>
            </w:r>
          </w:p>
          <w:p w14:paraId="5FE4CFE9" w14:textId="77777777" w:rsidR="005B23CF" w:rsidRPr="005B23CF" w:rsidRDefault="005B23CF">
            <w:pPr>
              <w:pStyle w:val="NormalWeb"/>
              <w:ind w:left="30" w:right="30"/>
              <w:rPr>
                <w:rFonts w:ascii="Calibri" w:hAnsi="Calibri" w:cs="Calibri"/>
                <w:sz w:val="16"/>
              </w:rPr>
            </w:pPr>
            <w:r w:rsidRPr="005B23CF">
              <w:rPr>
                <w:rFonts w:ascii="Calibri" w:hAnsi="Calibri" w:cs="Calibri"/>
                <w:sz w:val="16"/>
              </w:rPr>
              <w:t>Activity: Dialogue</w:t>
            </w:r>
          </w:p>
          <w:p w14:paraId="68090591" w14:textId="77777777" w:rsidR="005B23CF" w:rsidRPr="005B23CF" w:rsidRDefault="00000000">
            <w:pPr>
              <w:ind w:left="30" w:right="30"/>
              <w:rPr>
                <w:rFonts w:ascii="Calibri" w:eastAsia="Times New Roman" w:hAnsi="Calibri" w:cs="Calibri"/>
                <w:sz w:val="16"/>
              </w:rPr>
            </w:pPr>
            <w:hyperlink r:id="rId34" w:tgtFrame="_blank" w:history="1">
              <w:r w:rsidR="005B23CF" w:rsidRPr="005B23CF">
                <w:rPr>
                  <w:rStyle w:val="Hyperlink"/>
                  <w:rFonts w:ascii="Calibri" w:eastAsia="Times New Roman" w:hAnsi="Calibri" w:cs="Calibri"/>
                  <w:sz w:val="16"/>
                </w:rPr>
                <w:t>14_C_14</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278968" w14:textId="77777777" w:rsidR="005B23CF" w:rsidRPr="005B23CF" w:rsidRDefault="005B23CF">
            <w:pPr>
              <w:pStyle w:val="NormalWeb"/>
              <w:ind w:left="30" w:right="30"/>
              <w:rPr>
                <w:rFonts w:ascii="Calibri" w:hAnsi="Calibri" w:cs="Calibri"/>
              </w:rPr>
            </w:pPr>
            <w:r w:rsidRPr="005B23CF">
              <w:rPr>
                <w:rFonts w:ascii="Calibri" w:hAnsi="Calibri" w:cs="Calibri"/>
              </w:rPr>
              <w:lastRenderedPageBreak/>
              <w:t>Product quality complaint and adverse event information may come from various sources, in any format and at any time, including written, electronic, or oral communication or from social media.</w:t>
            </w:r>
          </w:p>
        </w:tc>
        <w:tc>
          <w:tcPr>
            <w:tcW w:w="6000" w:type="dxa"/>
          </w:tcPr>
          <w:p w14:paraId="283C0CE6" w14:textId="77777777" w:rsidR="005B23CF" w:rsidRPr="005B23CF" w:rsidRDefault="005B23CF">
            <w:pPr>
              <w:pStyle w:val="NormalWeb"/>
              <w:ind w:left="30" w:right="30"/>
              <w:rPr>
                <w:rFonts w:ascii="Calibri" w:hAnsi="Calibri" w:cs="Calibri"/>
              </w:rPr>
            </w:pPr>
          </w:p>
        </w:tc>
      </w:tr>
      <w:tr w:rsidR="005B23CF" w:rsidRPr="005B23CF" w14:paraId="2FA84E9B" w14:textId="22C79F16" w:rsidTr="0099472E">
        <w:tc>
          <w:tcPr>
            <w:tcW w:w="1353" w:type="dxa"/>
            <w:shd w:val="clear" w:color="auto" w:fill="C1E4F5" w:themeFill="accent1" w:themeFillTint="33"/>
            <w:tcMar>
              <w:top w:w="120" w:type="dxa"/>
              <w:left w:w="180" w:type="dxa"/>
              <w:bottom w:w="120" w:type="dxa"/>
              <w:right w:w="180" w:type="dxa"/>
            </w:tcMar>
            <w:hideMark/>
          </w:tcPr>
          <w:p w14:paraId="16F1D725" w14:textId="77777777" w:rsidR="005B23CF" w:rsidRPr="005B23CF" w:rsidRDefault="00000000">
            <w:pPr>
              <w:spacing w:before="30" w:after="30"/>
              <w:ind w:left="30" w:right="30"/>
              <w:rPr>
                <w:rFonts w:ascii="Calibri" w:eastAsia="Times New Roman" w:hAnsi="Calibri" w:cs="Calibri"/>
                <w:sz w:val="16"/>
              </w:rPr>
            </w:pPr>
            <w:hyperlink r:id="rId35" w:tgtFrame="_blank" w:history="1">
              <w:r w:rsidR="005B23CF" w:rsidRPr="005B23CF">
                <w:rPr>
                  <w:rStyle w:val="Hyperlink"/>
                  <w:rFonts w:ascii="Calibri" w:eastAsia="Times New Roman" w:hAnsi="Calibri" w:cs="Calibri"/>
                  <w:sz w:val="16"/>
                </w:rPr>
                <w:t>Screen 13</w:t>
              </w:r>
            </w:hyperlink>
            <w:r w:rsidR="005B23CF" w:rsidRPr="005B23CF">
              <w:rPr>
                <w:rFonts w:ascii="Calibri" w:eastAsia="Times New Roman" w:hAnsi="Calibri" w:cs="Calibri"/>
                <w:sz w:val="16"/>
              </w:rPr>
              <w:t xml:space="preserve"> </w:t>
            </w:r>
          </w:p>
          <w:p w14:paraId="56D7684D" w14:textId="77777777" w:rsidR="005B23CF" w:rsidRPr="005B23CF" w:rsidRDefault="00000000">
            <w:pPr>
              <w:ind w:left="30" w:right="30"/>
              <w:rPr>
                <w:rFonts w:ascii="Calibri" w:eastAsia="Times New Roman" w:hAnsi="Calibri" w:cs="Calibri"/>
                <w:sz w:val="16"/>
              </w:rPr>
            </w:pPr>
            <w:hyperlink r:id="rId36" w:tgtFrame="_blank" w:history="1">
              <w:r w:rsidR="005B23CF" w:rsidRPr="005B23CF">
                <w:rPr>
                  <w:rStyle w:val="Hyperlink"/>
                  <w:rFonts w:ascii="Calibri" w:eastAsia="Times New Roman" w:hAnsi="Calibri" w:cs="Calibri"/>
                  <w:sz w:val="16"/>
                </w:rPr>
                <w:t>15_C_14</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C94537" w14:textId="77777777" w:rsidR="005B23CF" w:rsidRPr="005B23CF" w:rsidRDefault="005B23CF">
            <w:pPr>
              <w:pStyle w:val="NormalWeb"/>
              <w:ind w:left="30" w:right="30"/>
              <w:rPr>
                <w:rFonts w:ascii="Calibri" w:hAnsi="Calibri" w:cs="Calibri"/>
              </w:rPr>
            </w:pPr>
            <w:r w:rsidRPr="005B23CF">
              <w:rPr>
                <w:rFonts w:ascii="Calibri" w:hAnsi="Calibri" w:cs="Calibri"/>
              </w:rPr>
              <w:t>Sources can include:</w:t>
            </w:r>
          </w:p>
          <w:p w14:paraId="64711064" w14:textId="77777777" w:rsidR="005B23CF" w:rsidRPr="005B23CF" w:rsidRDefault="005B23CF">
            <w:pPr>
              <w:numPr>
                <w:ilvl w:val="0"/>
                <w:numId w:val="4"/>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Field service representatives</w:t>
            </w:r>
          </w:p>
          <w:p w14:paraId="608EBC1F" w14:textId="77777777" w:rsidR="005B23CF" w:rsidRPr="005B23CF" w:rsidRDefault="005B23CF">
            <w:pPr>
              <w:numPr>
                <w:ilvl w:val="0"/>
                <w:numId w:val="4"/>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Scientific articles</w:t>
            </w:r>
          </w:p>
          <w:p w14:paraId="5ED3CB66" w14:textId="77777777" w:rsidR="005B23CF" w:rsidRPr="005B23CF" w:rsidRDefault="005B23CF">
            <w:pPr>
              <w:numPr>
                <w:ilvl w:val="0"/>
                <w:numId w:val="4"/>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Clinical trials</w:t>
            </w:r>
          </w:p>
          <w:p w14:paraId="7E2EF599" w14:textId="77777777" w:rsidR="005B23CF" w:rsidRPr="005B23CF" w:rsidRDefault="005B23CF">
            <w:pPr>
              <w:numPr>
                <w:ilvl w:val="0"/>
                <w:numId w:val="4"/>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Sales and professional meetings</w:t>
            </w:r>
          </w:p>
          <w:p w14:paraId="6A90DDD9" w14:textId="77777777" w:rsidR="005B23CF" w:rsidRPr="005B23CF" w:rsidRDefault="005B23CF">
            <w:pPr>
              <w:numPr>
                <w:ilvl w:val="0"/>
                <w:numId w:val="4"/>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Friends</w:t>
            </w:r>
          </w:p>
          <w:p w14:paraId="529BC3FE" w14:textId="77777777" w:rsidR="005B23CF" w:rsidRPr="005B23CF" w:rsidRDefault="005B23CF">
            <w:pPr>
              <w:numPr>
                <w:ilvl w:val="0"/>
                <w:numId w:val="4"/>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Family members</w:t>
            </w:r>
          </w:p>
          <w:p w14:paraId="3CBAD246" w14:textId="77777777" w:rsidR="005B23CF" w:rsidRPr="005B23CF" w:rsidRDefault="005B23CF">
            <w:pPr>
              <w:numPr>
                <w:ilvl w:val="0"/>
                <w:numId w:val="4"/>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Vendors</w:t>
            </w:r>
          </w:p>
          <w:p w14:paraId="66218997" w14:textId="77777777" w:rsidR="005B23CF" w:rsidRPr="005B23CF" w:rsidRDefault="005B23CF">
            <w:pPr>
              <w:numPr>
                <w:ilvl w:val="0"/>
                <w:numId w:val="4"/>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Abbott Customer Hotlines</w:t>
            </w:r>
          </w:p>
        </w:tc>
        <w:tc>
          <w:tcPr>
            <w:tcW w:w="6000" w:type="dxa"/>
          </w:tcPr>
          <w:p w14:paraId="5F2EC610" w14:textId="77777777" w:rsidR="005B23CF" w:rsidRPr="005B23CF" w:rsidRDefault="005B23CF">
            <w:pPr>
              <w:pStyle w:val="NormalWeb"/>
              <w:ind w:left="30" w:right="30"/>
              <w:rPr>
                <w:rFonts w:ascii="Calibri" w:hAnsi="Calibri" w:cs="Calibri"/>
              </w:rPr>
            </w:pPr>
          </w:p>
        </w:tc>
      </w:tr>
      <w:tr w:rsidR="005B23CF" w:rsidRPr="005B23CF" w14:paraId="4F5FA72D" w14:textId="2071410F" w:rsidTr="0099472E">
        <w:tc>
          <w:tcPr>
            <w:tcW w:w="1353" w:type="dxa"/>
            <w:shd w:val="clear" w:color="auto" w:fill="C1E4F5" w:themeFill="accent1" w:themeFillTint="33"/>
            <w:tcMar>
              <w:top w:w="120" w:type="dxa"/>
              <w:left w:w="180" w:type="dxa"/>
              <w:bottom w:w="120" w:type="dxa"/>
              <w:right w:w="180" w:type="dxa"/>
            </w:tcMar>
            <w:hideMark/>
          </w:tcPr>
          <w:p w14:paraId="66DC6799" w14:textId="77777777" w:rsidR="005B23CF" w:rsidRPr="005B23CF" w:rsidRDefault="00000000">
            <w:pPr>
              <w:spacing w:before="30" w:after="30"/>
              <w:ind w:left="30" w:right="30"/>
              <w:rPr>
                <w:rFonts w:ascii="Calibri" w:eastAsia="Times New Roman" w:hAnsi="Calibri" w:cs="Calibri"/>
                <w:sz w:val="16"/>
              </w:rPr>
            </w:pPr>
            <w:hyperlink r:id="rId37" w:tgtFrame="_blank" w:history="1">
              <w:r w:rsidR="005B23CF" w:rsidRPr="005B23CF">
                <w:rPr>
                  <w:rStyle w:val="Hyperlink"/>
                  <w:rFonts w:ascii="Calibri" w:eastAsia="Times New Roman" w:hAnsi="Calibri" w:cs="Calibri"/>
                  <w:sz w:val="16"/>
                </w:rPr>
                <w:t>Screen 14</w:t>
              </w:r>
            </w:hyperlink>
            <w:r w:rsidR="005B23CF" w:rsidRPr="005B23CF">
              <w:rPr>
                <w:rFonts w:ascii="Calibri" w:eastAsia="Times New Roman" w:hAnsi="Calibri" w:cs="Calibri"/>
                <w:sz w:val="16"/>
              </w:rPr>
              <w:t xml:space="preserve"> </w:t>
            </w:r>
          </w:p>
          <w:p w14:paraId="307F49E0" w14:textId="77777777" w:rsidR="005B23CF" w:rsidRPr="005B23CF" w:rsidRDefault="00000000">
            <w:pPr>
              <w:ind w:left="30" w:right="30"/>
              <w:rPr>
                <w:rFonts w:ascii="Calibri" w:eastAsia="Times New Roman" w:hAnsi="Calibri" w:cs="Calibri"/>
                <w:sz w:val="16"/>
              </w:rPr>
            </w:pPr>
            <w:hyperlink r:id="rId38" w:tgtFrame="_blank" w:history="1">
              <w:r w:rsidR="005B23CF" w:rsidRPr="005B23CF">
                <w:rPr>
                  <w:rStyle w:val="Hyperlink"/>
                  <w:rFonts w:ascii="Calibri" w:eastAsia="Times New Roman" w:hAnsi="Calibri" w:cs="Calibri"/>
                  <w:sz w:val="16"/>
                </w:rPr>
                <w:t>16_C_16</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41E26E" w14:textId="77777777" w:rsidR="005B23CF" w:rsidRPr="005B23CF" w:rsidRDefault="005B23CF">
            <w:pPr>
              <w:pStyle w:val="NormalWeb"/>
              <w:ind w:left="30" w:right="30"/>
              <w:rPr>
                <w:rFonts w:ascii="Calibri" w:hAnsi="Calibri" w:cs="Calibri"/>
              </w:rPr>
            </w:pPr>
            <w:r w:rsidRPr="005B23CF">
              <w:rPr>
                <w:rFonts w:ascii="Calibri" w:hAnsi="Calibri" w:cs="Calibri"/>
              </w:rPr>
              <w:t>You may overhear a conversation in a physician’s office, or people may share customer complaints with you because they know you are an Abbott employee.</w:t>
            </w:r>
          </w:p>
          <w:p w14:paraId="60985772" w14:textId="77777777" w:rsidR="005B23CF" w:rsidRPr="005B23CF" w:rsidRDefault="005B23CF">
            <w:pPr>
              <w:pStyle w:val="NormalWeb"/>
              <w:ind w:left="30" w:right="30"/>
              <w:rPr>
                <w:rFonts w:ascii="Calibri" w:hAnsi="Calibri" w:cs="Calibri"/>
              </w:rPr>
            </w:pPr>
            <w:r w:rsidRPr="005B23CF">
              <w:rPr>
                <w:rFonts w:ascii="Calibri" w:hAnsi="Calibri" w:cs="Calibri"/>
              </w:rPr>
              <w:t>It is up to us to be aware and know what to do with this information.</w:t>
            </w:r>
          </w:p>
        </w:tc>
        <w:tc>
          <w:tcPr>
            <w:tcW w:w="6000" w:type="dxa"/>
          </w:tcPr>
          <w:p w14:paraId="33D9AFD8" w14:textId="77777777" w:rsidR="005B23CF" w:rsidRPr="005B23CF" w:rsidRDefault="005B23CF">
            <w:pPr>
              <w:pStyle w:val="NormalWeb"/>
              <w:ind w:left="30" w:right="30"/>
              <w:rPr>
                <w:rFonts w:ascii="Calibri" w:hAnsi="Calibri" w:cs="Calibri"/>
              </w:rPr>
            </w:pPr>
          </w:p>
        </w:tc>
      </w:tr>
      <w:tr w:rsidR="005B23CF" w:rsidRPr="005B23CF" w14:paraId="25B59125" w14:textId="413BD1AD" w:rsidTr="0099472E">
        <w:tc>
          <w:tcPr>
            <w:tcW w:w="1353" w:type="dxa"/>
            <w:shd w:val="clear" w:color="auto" w:fill="C1E4F5" w:themeFill="accent1" w:themeFillTint="33"/>
            <w:tcMar>
              <w:top w:w="120" w:type="dxa"/>
              <w:left w:w="180" w:type="dxa"/>
              <w:bottom w:w="120" w:type="dxa"/>
              <w:right w:w="180" w:type="dxa"/>
            </w:tcMar>
            <w:hideMark/>
          </w:tcPr>
          <w:p w14:paraId="239D3F5E" w14:textId="77777777" w:rsidR="005B23CF" w:rsidRPr="005B23CF" w:rsidRDefault="00000000">
            <w:pPr>
              <w:spacing w:before="30" w:after="30"/>
              <w:ind w:left="30" w:right="30"/>
              <w:rPr>
                <w:rFonts w:ascii="Calibri" w:eastAsia="Times New Roman" w:hAnsi="Calibri" w:cs="Calibri"/>
                <w:sz w:val="16"/>
              </w:rPr>
            </w:pPr>
            <w:hyperlink r:id="rId39" w:tgtFrame="_blank" w:history="1">
              <w:r w:rsidR="005B23CF" w:rsidRPr="005B23CF">
                <w:rPr>
                  <w:rStyle w:val="Hyperlink"/>
                  <w:rFonts w:ascii="Calibri" w:eastAsia="Times New Roman" w:hAnsi="Calibri" w:cs="Calibri"/>
                  <w:sz w:val="16"/>
                </w:rPr>
                <w:t>Screen 15</w:t>
              </w:r>
            </w:hyperlink>
            <w:r w:rsidR="005B23CF" w:rsidRPr="005B23CF">
              <w:rPr>
                <w:rFonts w:ascii="Calibri" w:eastAsia="Times New Roman" w:hAnsi="Calibri" w:cs="Calibri"/>
                <w:sz w:val="16"/>
              </w:rPr>
              <w:t xml:space="preserve"> </w:t>
            </w:r>
          </w:p>
          <w:p w14:paraId="6294C0B4" w14:textId="77777777" w:rsidR="005B23CF" w:rsidRPr="005B23CF" w:rsidRDefault="00000000">
            <w:pPr>
              <w:ind w:left="30" w:right="30"/>
              <w:rPr>
                <w:rFonts w:ascii="Calibri" w:eastAsia="Times New Roman" w:hAnsi="Calibri" w:cs="Calibri"/>
                <w:sz w:val="16"/>
              </w:rPr>
            </w:pPr>
            <w:hyperlink r:id="rId40" w:tgtFrame="_blank" w:history="1">
              <w:r w:rsidR="005B23CF" w:rsidRPr="005B23CF">
                <w:rPr>
                  <w:rStyle w:val="Hyperlink"/>
                  <w:rFonts w:ascii="Calibri" w:eastAsia="Times New Roman" w:hAnsi="Calibri" w:cs="Calibri"/>
                  <w:sz w:val="16"/>
                </w:rPr>
                <w:t>17_C_17</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B1A522" w14:textId="77777777" w:rsidR="005B23CF" w:rsidRPr="005B23CF" w:rsidRDefault="005B23CF">
            <w:pPr>
              <w:pStyle w:val="NormalWeb"/>
              <w:ind w:left="30" w:right="30"/>
              <w:rPr>
                <w:rFonts w:ascii="Calibri" w:hAnsi="Calibri" w:cs="Calibri"/>
              </w:rPr>
            </w:pPr>
            <w:r w:rsidRPr="005B23CF">
              <w:rPr>
                <w:rFonts w:ascii="Calibri" w:hAnsi="Calibri" w:cs="Calibri"/>
              </w:rPr>
              <w:t>As an Abbott employee, you are required to immediately report product quality complaints and adverse events internally (within 24 hours of awareness).</w:t>
            </w:r>
          </w:p>
          <w:p w14:paraId="5D191132" w14:textId="77777777" w:rsidR="005B23CF" w:rsidRPr="005B23CF" w:rsidRDefault="005B23CF">
            <w:pPr>
              <w:pStyle w:val="NormalWeb"/>
              <w:ind w:left="30" w:right="30"/>
              <w:rPr>
                <w:rFonts w:ascii="Calibri" w:hAnsi="Calibri" w:cs="Calibri"/>
              </w:rPr>
            </w:pPr>
            <w:r w:rsidRPr="005B23CF">
              <w:rPr>
                <w:rFonts w:ascii="Calibri" w:hAnsi="Calibri" w:cs="Calibri"/>
              </w:rPr>
              <w:t>You must report the information internally even if you believe that a facility, healthcare professional, or anyone else will also report it.</w:t>
            </w:r>
          </w:p>
        </w:tc>
        <w:tc>
          <w:tcPr>
            <w:tcW w:w="6000" w:type="dxa"/>
          </w:tcPr>
          <w:p w14:paraId="2EE7BC61" w14:textId="77777777" w:rsidR="005B23CF" w:rsidRPr="005B23CF" w:rsidRDefault="005B23CF">
            <w:pPr>
              <w:pStyle w:val="NormalWeb"/>
              <w:ind w:left="30" w:right="30"/>
              <w:rPr>
                <w:rFonts w:ascii="Calibri" w:hAnsi="Calibri" w:cs="Calibri"/>
              </w:rPr>
            </w:pPr>
          </w:p>
        </w:tc>
      </w:tr>
      <w:tr w:rsidR="005B23CF" w:rsidRPr="005B23CF" w14:paraId="0C7EE985" w14:textId="0B32A99C" w:rsidTr="0099472E">
        <w:tc>
          <w:tcPr>
            <w:tcW w:w="1353" w:type="dxa"/>
            <w:shd w:val="clear" w:color="auto" w:fill="C1E4F5" w:themeFill="accent1" w:themeFillTint="33"/>
            <w:tcMar>
              <w:top w:w="120" w:type="dxa"/>
              <w:left w:w="180" w:type="dxa"/>
              <w:bottom w:w="120" w:type="dxa"/>
              <w:right w:w="180" w:type="dxa"/>
            </w:tcMar>
            <w:hideMark/>
          </w:tcPr>
          <w:p w14:paraId="418DF416" w14:textId="77777777" w:rsidR="005B23CF" w:rsidRPr="005B23CF" w:rsidRDefault="00000000">
            <w:pPr>
              <w:spacing w:before="30" w:after="30"/>
              <w:ind w:left="30" w:right="30"/>
              <w:rPr>
                <w:rFonts w:ascii="Calibri" w:eastAsia="Times New Roman" w:hAnsi="Calibri" w:cs="Calibri"/>
                <w:sz w:val="16"/>
              </w:rPr>
            </w:pPr>
            <w:hyperlink r:id="rId41" w:tgtFrame="_blank" w:history="1">
              <w:r w:rsidR="005B23CF" w:rsidRPr="005B23CF">
                <w:rPr>
                  <w:rStyle w:val="Hyperlink"/>
                  <w:rFonts w:ascii="Calibri" w:eastAsia="Times New Roman" w:hAnsi="Calibri" w:cs="Calibri"/>
                  <w:sz w:val="16"/>
                </w:rPr>
                <w:t>Screen 16</w:t>
              </w:r>
            </w:hyperlink>
            <w:r w:rsidR="005B23CF" w:rsidRPr="005B23CF">
              <w:rPr>
                <w:rFonts w:ascii="Calibri" w:eastAsia="Times New Roman" w:hAnsi="Calibri" w:cs="Calibri"/>
                <w:sz w:val="16"/>
              </w:rPr>
              <w:t xml:space="preserve"> </w:t>
            </w:r>
          </w:p>
          <w:p w14:paraId="7DD9B9F1" w14:textId="77777777" w:rsidR="005B23CF" w:rsidRPr="005B23CF" w:rsidRDefault="00000000">
            <w:pPr>
              <w:ind w:left="30" w:right="30"/>
              <w:rPr>
                <w:rFonts w:ascii="Calibri" w:eastAsia="Times New Roman" w:hAnsi="Calibri" w:cs="Calibri"/>
                <w:sz w:val="16"/>
              </w:rPr>
            </w:pPr>
            <w:hyperlink r:id="rId42" w:tgtFrame="_blank" w:history="1">
              <w:r w:rsidR="005B23CF" w:rsidRPr="005B23CF">
                <w:rPr>
                  <w:rStyle w:val="Hyperlink"/>
                  <w:rFonts w:ascii="Calibri" w:eastAsia="Times New Roman" w:hAnsi="Calibri" w:cs="Calibri"/>
                  <w:sz w:val="16"/>
                </w:rPr>
                <w:t>18_C_18</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BF5D78" w14:textId="77777777" w:rsidR="005B23CF" w:rsidRPr="005B23CF" w:rsidRDefault="005B23CF">
            <w:pPr>
              <w:pStyle w:val="NormalWeb"/>
              <w:ind w:left="30" w:right="30"/>
              <w:rPr>
                <w:rFonts w:ascii="Calibri" w:hAnsi="Calibri" w:cs="Calibri"/>
              </w:rPr>
            </w:pPr>
            <w:r w:rsidRPr="005B23CF">
              <w:rPr>
                <w:rFonts w:ascii="Calibri" w:hAnsi="Calibri" w:cs="Calibri"/>
              </w:rPr>
              <w:t xml:space="preserve">If you are aware of a potential concern with an Abbott product, do not try to figure out if it is valid or not; </w:t>
            </w:r>
            <w:r w:rsidRPr="005B23CF">
              <w:rPr>
                <w:rFonts w:ascii="Calibri" w:hAnsi="Calibri" w:cs="Calibri"/>
              </w:rPr>
              <w:lastRenderedPageBreak/>
              <w:t>report it immediately to the relevant Abbott quality or vigilance teams, or local representative.</w:t>
            </w:r>
          </w:p>
          <w:p w14:paraId="5C719571" w14:textId="77777777" w:rsidR="005B23CF" w:rsidRPr="005B23CF" w:rsidRDefault="005B23CF">
            <w:pPr>
              <w:pStyle w:val="NormalWeb"/>
              <w:ind w:left="30" w:right="30"/>
              <w:rPr>
                <w:rFonts w:ascii="Calibri" w:hAnsi="Calibri" w:cs="Calibri"/>
              </w:rPr>
            </w:pPr>
            <w:r w:rsidRPr="005B23CF">
              <w:rPr>
                <w:rFonts w:ascii="Calibri" w:hAnsi="Calibri" w:cs="Calibri"/>
              </w:rPr>
              <w:t>They will assess whether Abbott has any obligation to file a report with the Food and Drug Administration (FDA) or with other regulatory authorities worldwide.</w:t>
            </w:r>
          </w:p>
        </w:tc>
        <w:tc>
          <w:tcPr>
            <w:tcW w:w="6000" w:type="dxa"/>
          </w:tcPr>
          <w:p w14:paraId="31A18D61" w14:textId="77777777" w:rsidR="005B23CF" w:rsidRPr="005B23CF" w:rsidRDefault="005B23CF">
            <w:pPr>
              <w:pStyle w:val="NormalWeb"/>
              <w:ind w:left="30" w:right="30"/>
              <w:rPr>
                <w:rFonts w:ascii="Calibri" w:hAnsi="Calibri" w:cs="Calibri"/>
              </w:rPr>
            </w:pPr>
          </w:p>
        </w:tc>
      </w:tr>
      <w:tr w:rsidR="005B23CF" w:rsidRPr="005B23CF" w14:paraId="15969E8E" w14:textId="1DB99590" w:rsidTr="0099472E">
        <w:tc>
          <w:tcPr>
            <w:tcW w:w="1353" w:type="dxa"/>
            <w:shd w:val="clear" w:color="auto" w:fill="C1E4F5" w:themeFill="accent1" w:themeFillTint="33"/>
            <w:tcMar>
              <w:top w:w="120" w:type="dxa"/>
              <w:left w:w="180" w:type="dxa"/>
              <w:bottom w:w="120" w:type="dxa"/>
              <w:right w:w="180" w:type="dxa"/>
            </w:tcMar>
            <w:hideMark/>
          </w:tcPr>
          <w:p w14:paraId="7BD14225" w14:textId="77777777" w:rsidR="005B23CF" w:rsidRPr="005B23CF" w:rsidRDefault="00000000">
            <w:pPr>
              <w:spacing w:before="30" w:after="30"/>
              <w:ind w:left="30" w:right="30"/>
              <w:rPr>
                <w:rFonts w:ascii="Calibri" w:eastAsia="Times New Roman" w:hAnsi="Calibri" w:cs="Calibri"/>
                <w:sz w:val="16"/>
              </w:rPr>
            </w:pPr>
            <w:hyperlink r:id="rId43" w:tgtFrame="_blank" w:history="1">
              <w:r w:rsidR="005B23CF" w:rsidRPr="005B23CF">
                <w:rPr>
                  <w:rStyle w:val="Hyperlink"/>
                  <w:rFonts w:ascii="Calibri" w:eastAsia="Times New Roman" w:hAnsi="Calibri" w:cs="Calibri"/>
                  <w:sz w:val="16"/>
                </w:rPr>
                <w:t>Screen 17</w:t>
              </w:r>
            </w:hyperlink>
            <w:r w:rsidR="005B23CF" w:rsidRPr="005B23CF">
              <w:rPr>
                <w:rFonts w:ascii="Calibri" w:eastAsia="Times New Roman" w:hAnsi="Calibri" w:cs="Calibri"/>
                <w:sz w:val="16"/>
              </w:rPr>
              <w:t xml:space="preserve"> </w:t>
            </w:r>
          </w:p>
          <w:p w14:paraId="25E37370" w14:textId="77777777" w:rsidR="005B23CF" w:rsidRPr="005B23CF" w:rsidRDefault="00000000">
            <w:pPr>
              <w:ind w:left="30" w:right="30"/>
              <w:rPr>
                <w:rFonts w:ascii="Calibri" w:eastAsia="Times New Roman" w:hAnsi="Calibri" w:cs="Calibri"/>
                <w:sz w:val="16"/>
              </w:rPr>
            </w:pPr>
            <w:hyperlink r:id="rId44" w:tgtFrame="_blank" w:history="1">
              <w:r w:rsidR="005B23CF" w:rsidRPr="005B23CF">
                <w:rPr>
                  <w:rStyle w:val="Hyperlink"/>
                  <w:rFonts w:ascii="Calibri" w:eastAsia="Times New Roman" w:hAnsi="Calibri" w:cs="Calibri"/>
                  <w:sz w:val="16"/>
                </w:rPr>
                <w:t>19_C_19</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D05C0B" w14:textId="77777777" w:rsidR="005B23CF" w:rsidRPr="005B23CF" w:rsidRDefault="005B23CF">
            <w:pPr>
              <w:pStyle w:val="NormalWeb"/>
              <w:ind w:left="30" w:right="30"/>
              <w:rPr>
                <w:rFonts w:ascii="Calibri" w:hAnsi="Calibri" w:cs="Calibri"/>
              </w:rPr>
            </w:pPr>
            <w:r w:rsidRPr="005B23CF">
              <w:rPr>
                <w:rFonts w:ascii="Calibri" w:hAnsi="Calibri" w:cs="Calibri"/>
              </w:rPr>
              <w:t>There are strict timelines set in various countries to file such reports from the moment of awareness.</w:t>
            </w:r>
          </w:p>
          <w:p w14:paraId="5167C8FE" w14:textId="77777777" w:rsidR="005B23CF" w:rsidRPr="005B23CF" w:rsidRDefault="005B23CF">
            <w:pPr>
              <w:pStyle w:val="NormalWeb"/>
              <w:ind w:left="30" w:right="30"/>
              <w:rPr>
                <w:rFonts w:ascii="Calibri" w:hAnsi="Calibri" w:cs="Calibri"/>
              </w:rPr>
            </w:pPr>
            <w:r w:rsidRPr="005B23CF">
              <w:rPr>
                <w:rFonts w:ascii="Calibri" w:hAnsi="Calibri" w:cs="Calibri"/>
              </w:rPr>
              <w:t>It is important that the relevant quality or vigilance teams are informed as soon as possible. We want to do our best to identify potential risks and address them quickly.</w:t>
            </w:r>
          </w:p>
        </w:tc>
        <w:tc>
          <w:tcPr>
            <w:tcW w:w="6000" w:type="dxa"/>
          </w:tcPr>
          <w:p w14:paraId="73AB6830" w14:textId="77777777" w:rsidR="005B23CF" w:rsidRPr="005B23CF" w:rsidRDefault="005B23CF">
            <w:pPr>
              <w:pStyle w:val="NormalWeb"/>
              <w:ind w:left="30" w:right="30"/>
              <w:rPr>
                <w:rFonts w:ascii="Calibri" w:hAnsi="Calibri" w:cs="Calibri"/>
              </w:rPr>
            </w:pPr>
          </w:p>
        </w:tc>
      </w:tr>
      <w:tr w:rsidR="005B23CF" w:rsidRPr="005B23CF" w14:paraId="760B3E04" w14:textId="11C8E018" w:rsidTr="0099472E">
        <w:tc>
          <w:tcPr>
            <w:tcW w:w="1353" w:type="dxa"/>
            <w:shd w:val="clear" w:color="auto" w:fill="C1E4F5" w:themeFill="accent1" w:themeFillTint="33"/>
            <w:tcMar>
              <w:top w:w="120" w:type="dxa"/>
              <w:left w:w="180" w:type="dxa"/>
              <w:bottom w:w="120" w:type="dxa"/>
              <w:right w:w="180" w:type="dxa"/>
            </w:tcMar>
            <w:hideMark/>
          </w:tcPr>
          <w:p w14:paraId="4E4D5EBD" w14:textId="77777777" w:rsidR="005B23CF" w:rsidRPr="005B23CF" w:rsidRDefault="00000000">
            <w:pPr>
              <w:spacing w:before="30" w:after="30"/>
              <w:ind w:left="30" w:right="30"/>
              <w:rPr>
                <w:rFonts w:ascii="Calibri" w:eastAsia="Times New Roman" w:hAnsi="Calibri" w:cs="Calibri"/>
                <w:sz w:val="16"/>
              </w:rPr>
            </w:pPr>
            <w:hyperlink r:id="rId45" w:tgtFrame="_blank" w:history="1">
              <w:r w:rsidR="005B23CF" w:rsidRPr="005B23CF">
                <w:rPr>
                  <w:rStyle w:val="Hyperlink"/>
                  <w:rFonts w:ascii="Calibri" w:eastAsia="Times New Roman" w:hAnsi="Calibri" w:cs="Calibri"/>
                  <w:sz w:val="16"/>
                </w:rPr>
                <w:t>Screen 18</w:t>
              </w:r>
            </w:hyperlink>
            <w:r w:rsidR="005B23CF" w:rsidRPr="005B23CF">
              <w:rPr>
                <w:rFonts w:ascii="Calibri" w:eastAsia="Times New Roman" w:hAnsi="Calibri" w:cs="Calibri"/>
                <w:sz w:val="16"/>
              </w:rPr>
              <w:t xml:space="preserve"> </w:t>
            </w:r>
          </w:p>
          <w:p w14:paraId="0938587F" w14:textId="77777777" w:rsidR="005B23CF" w:rsidRPr="005B23CF" w:rsidRDefault="00000000">
            <w:pPr>
              <w:ind w:left="30" w:right="30"/>
              <w:rPr>
                <w:rFonts w:ascii="Calibri" w:eastAsia="Times New Roman" w:hAnsi="Calibri" w:cs="Calibri"/>
                <w:sz w:val="16"/>
              </w:rPr>
            </w:pPr>
            <w:hyperlink r:id="rId46" w:tgtFrame="_blank" w:history="1">
              <w:r w:rsidR="005B23CF" w:rsidRPr="005B23CF">
                <w:rPr>
                  <w:rStyle w:val="Hyperlink"/>
                  <w:rFonts w:ascii="Calibri" w:eastAsia="Times New Roman" w:hAnsi="Calibri" w:cs="Calibri"/>
                  <w:sz w:val="16"/>
                </w:rPr>
                <w:t>20_C_20</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A7BFD3" w14:textId="77777777" w:rsidR="005B23CF" w:rsidRPr="005B23CF" w:rsidRDefault="005B23CF">
            <w:pPr>
              <w:pStyle w:val="NormalWeb"/>
              <w:ind w:left="30" w:right="30"/>
              <w:rPr>
                <w:rFonts w:ascii="Calibri" w:hAnsi="Calibri" w:cs="Calibri"/>
              </w:rPr>
            </w:pPr>
            <w:r w:rsidRPr="005B23CF">
              <w:rPr>
                <w:rFonts w:ascii="Calibri" w:hAnsi="Calibri" w:cs="Calibri"/>
              </w:rPr>
              <w:t>A medical device reportable event includes:</w:t>
            </w:r>
          </w:p>
          <w:p w14:paraId="2B76EAA1" w14:textId="77777777" w:rsidR="005B23CF" w:rsidRPr="005B23CF" w:rsidRDefault="005B23CF">
            <w:pPr>
              <w:numPr>
                <w:ilvl w:val="0"/>
                <w:numId w:val="5"/>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Any information that reasonably suggests that a marketed product has or may have caused or contributed to a serious injury or death.</w:t>
            </w:r>
          </w:p>
          <w:p w14:paraId="0C13E853" w14:textId="77777777" w:rsidR="005B23CF" w:rsidRPr="005B23CF" w:rsidRDefault="005B23CF">
            <w:pPr>
              <w:numPr>
                <w:ilvl w:val="0"/>
                <w:numId w:val="5"/>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If any product malfunctioned and the product or similar marketed product would be likely to cause or contribute to an injury or death if the malfunction were to recur.</w:t>
            </w:r>
          </w:p>
          <w:p w14:paraId="72C476B7" w14:textId="77777777" w:rsidR="005B23CF" w:rsidRPr="005B23CF" w:rsidRDefault="005B23CF">
            <w:pPr>
              <w:pStyle w:val="NormalWeb"/>
              <w:ind w:left="30" w:right="30"/>
              <w:rPr>
                <w:rFonts w:ascii="Calibri" w:hAnsi="Calibri" w:cs="Calibri"/>
              </w:rPr>
            </w:pPr>
            <w:r w:rsidRPr="005B23CF">
              <w:rPr>
                <w:rFonts w:ascii="Calibri" w:hAnsi="Calibri" w:cs="Calibri"/>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tcPr>
          <w:p w14:paraId="6249A680" w14:textId="77777777" w:rsidR="005B23CF" w:rsidRPr="005B23CF" w:rsidRDefault="005B23CF">
            <w:pPr>
              <w:pStyle w:val="NormalWeb"/>
              <w:ind w:left="30" w:right="30"/>
              <w:rPr>
                <w:rFonts w:ascii="Calibri" w:hAnsi="Calibri" w:cs="Calibri"/>
              </w:rPr>
            </w:pPr>
          </w:p>
        </w:tc>
      </w:tr>
      <w:tr w:rsidR="005B23CF" w:rsidRPr="005B23CF" w14:paraId="34A98D81" w14:textId="3E8555AA" w:rsidTr="0099472E">
        <w:tc>
          <w:tcPr>
            <w:tcW w:w="1353" w:type="dxa"/>
            <w:shd w:val="clear" w:color="auto" w:fill="C1E4F5" w:themeFill="accent1" w:themeFillTint="33"/>
            <w:tcMar>
              <w:top w:w="120" w:type="dxa"/>
              <w:left w:w="180" w:type="dxa"/>
              <w:bottom w:w="120" w:type="dxa"/>
              <w:right w:w="180" w:type="dxa"/>
            </w:tcMar>
            <w:hideMark/>
          </w:tcPr>
          <w:p w14:paraId="28572341" w14:textId="77777777" w:rsidR="005B23CF" w:rsidRPr="005B23CF" w:rsidRDefault="00000000">
            <w:pPr>
              <w:spacing w:before="30" w:after="30"/>
              <w:ind w:left="30" w:right="30"/>
              <w:rPr>
                <w:rFonts w:ascii="Calibri" w:eastAsia="Times New Roman" w:hAnsi="Calibri" w:cs="Calibri"/>
                <w:sz w:val="16"/>
              </w:rPr>
            </w:pPr>
            <w:hyperlink r:id="rId47" w:tgtFrame="_blank" w:history="1">
              <w:r w:rsidR="005B23CF" w:rsidRPr="005B23CF">
                <w:rPr>
                  <w:rStyle w:val="Hyperlink"/>
                  <w:rFonts w:ascii="Calibri" w:eastAsia="Times New Roman" w:hAnsi="Calibri" w:cs="Calibri"/>
                  <w:sz w:val="16"/>
                </w:rPr>
                <w:t>Screen 19</w:t>
              </w:r>
            </w:hyperlink>
            <w:r w:rsidR="005B23CF" w:rsidRPr="005B23CF">
              <w:rPr>
                <w:rFonts w:ascii="Calibri" w:eastAsia="Times New Roman" w:hAnsi="Calibri" w:cs="Calibri"/>
                <w:sz w:val="16"/>
              </w:rPr>
              <w:t xml:space="preserve"> </w:t>
            </w:r>
          </w:p>
          <w:p w14:paraId="31F03B92" w14:textId="77777777" w:rsidR="005B23CF" w:rsidRPr="005B23CF" w:rsidRDefault="00000000">
            <w:pPr>
              <w:ind w:left="30" w:right="30"/>
              <w:rPr>
                <w:rFonts w:ascii="Calibri" w:eastAsia="Times New Roman" w:hAnsi="Calibri" w:cs="Calibri"/>
                <w:sz w:val="16"/>
              </w:rPr>
            </w:pPr>
            <w:hyperlink r:id="rId48" w:tgtFrame="_blank" w:history="1">
              <w:r w:rsidR="005B23CF" w:rsidRPr="005B23CF">
                <w:rPr>
                  <w:rStyle w:val="Hyperlink"/>
                  <w:rFonts w:ascii="Calibri" w:eastAsia="Times New Roman" w:hAnsi="Calibri" w:cs="Calibri"/>
                  <w:sz w:val="16"/>
                </w:rPr>
                <w:t>21_C_21</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2A2A67" w14:textId="77777777" w:rsidR="005B23CF" w:rsidRPr="005B23CF" w:rsidRDefault="005B23CF">
            <w:pPr>
              <w:pStyle w:val="NormalWeb"/>
              <w:ind w:left="30" w:right="30"/>
              <w:rPr>
                <w:rFonts w:ascii="Calibri" w:hAnsi="Calibri" w:cs="Calibri"/>
              </w:rPr>
            </w:pPr>
            <w:r w:rsidRPr="005B23CF">
              <w:rPr>
                <w:rFonts w:ascii="Calibri" w:hAnsi="Calibri" w:cs="Calibri"/>
              </w:rPr>
              <w:t>Certain situations require reporting, even though no adverse event has occurred, to prevent adverse effects and to protect patient and public health.</w:t>
            </w:r>
          </w:p>
        </w:tc>
        <w:tc>
          <w:tcPr>
            <w:tcW w:w="6000" w:type="dxa"/>
          </w:tcPr>
          <w:p w14:paraId="1C343A72" w14:textId="77777777" w:rsidR="005B23CF" w:rsidRPr="005B23CF" w:rsidRDefault="005B23CF">
            <w:pPr>
              <w:pStyle w:val="NormalWeb"/>
              <w:ind w:left="30" w:right="30"/>
              <w:rPr>
                <w:rFonts w:ascii="Calibri" w:hAnsi="Calibri" w:cs="Calibri"/>
              </w:rPr>
            </w:pPr>
          </w:p>
        </w:tc>
      </w:tr>
      <w:tr w:rsidR="005B23CF" w:rsidRPr="005B23CF" w14:paraId="01CDDA95" w14:textId="1AB2D92B" w:rsidTr="0099472E">
        <w:tc>
          <w:tcPr>
            <w:tcW w:w="1353" w:type="dxa"/>
            <w:shd w:val="clear" w:color="auto" w:fill="C1E4F5" w:themeFill="accent1" w:themeFillTint="33"/>
            <w:tcMar>
              <w:top w:w="120" w:type="dxa"/>
              <w:left w:w="180" w:type="dxa"/>
              <w:bottom w:w="120" w:type="dxa"/>
              <w:right w:w="180" w:type="dxa"/>
            </w:tcMar>
            <w:hideMark/>
          </w:tcPr>
          <w:p w14:paraId="67A670C4" w14:textId="77777777" w:rsidR="005B23CF" w:rsidRPr="005B23CF" w:rsidRDefault="00000000">
            <w:pPr>
              <w:spacing w:before="30" w:after="30"/>
              <w:ind w:left="30" w:right="30"/>
              <w:rPr>
                <w:rFonts w:ascii="Calibri" w:eastAsia="Times New Roman" w:hAnsi="Calibri" w:cs="Calibri"/>
                <w:sz w:val="16"/>
              </w:rPr>
            </w:pPr>
            <w:hyperlink r:id="rId49" w:tgtFrame="_blank" w:history="1">
              <w:r w:rsidR="005B23CF" w:rsidRPr="005B23CF">
                <w:rPr>
                  <w:rStyle w:val="Hyperlink"/>
                  <w:rFonts w:ascii="Calibri" w:eastAsia="Times New Roman" w:hAnsi="Calibri" w:cs="Calibri"/>
                  <w:sz w:val="16"/>
                </w:rPr>
                <w:t>Screen 20</w:t>
              </w:r>
            </w:hyperlink>
            <w:r w:rsidR="005B23CF" w:rsidRPr="005B23CF">
              <w:rPr>
                <w:rFonts w:ascii="Calibri" w:eastAsia="Times New Roman" w:hAnsi="Calibri" w:cs="Calibri"/>
                <w:sz w:val="16"/>
              </w:rPr>
              <w:t xml:space="preserve"> </w:t>
            </w:r>
          </w:p>
          <w:p w14:paraId="77410669" w14:textId="77777777" w:rsidR="005B23CF" w:rsidRPr="005B23CF" w:rsidRDefault="00000000">
            <w:pPr>
              <w:ind w:left="30" w:right="30"/>
              <w:rPr>
                <w:rFonts w:ascii="Calibri" w:eastAsia="Times New Roman" w:hAnsi="Calibri" w:cs="Calibri"/>
                <w:sz w:val="16"/>
              </w:rPr>
            </w:pPr>
            <w:hyperlink r:id="rId50" w:tgtFrame="_blank" w:history="1">
              <w:r w:rsidR="005B23CF" w:rsidRPr="005B23CF">
                <w:rPr>
                  <w:rStyle w:val="Hyperlink"/>
                  <w:rFonts w:ascii="Calibri" w:eastAsia="Times New Roman" w:hAnsi="Calibri" w:cs="Calibri"/>
                  <w:sz w:val="16"/>
                </w:rPr>
                <w:t>22_C_22</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9FE9FA" w14:textId="77777777" w:rsidR="005B23CF" w:rsidRPr="005B23CF" w:rsidRDefault="005B23CF">
            <w:pPr>
              <w:pStyle w:val="NormalWeb"/>
              <w:ind w:left="30" w:right="30"/>
              <w:rPr>
                <w:rFonts w:ascii="Calibri" w:hAnsi="Calibri" w:cs="Calibri"/>
              </w:rPr>
            </w:pPr>
            <w:r w:rsidRPr="005B23CF">
              <w:rPr>
                <w:rFonts w:ascii="Calibri" w:hAnsi="Calibri" w:cs="Calibri"/>
              </w:rPr>
              <w:t>For example, for pharmaceutical products, the following information needs to be reported immediately to Established Pharmaceuticals Division (EPD), Global Pharmacovigilance, or local representatives, even if no adverse event is associated with it:</w:t>
            </w:r>
          </w:p>
          <w:p w14:paraId="55DFCACD" w14:textId="77777777" w:rsidR="005B23CF" w:rsidRPr="005B23CF" w:rsidRDefault="005B23CF">
            <w:pPr>
              <w:numPr>
                <w:ilvl w:val="0"/>
                <w:numId w:val="6"/>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Transmammary exposure (transmission via breast milk)</w:t>
            </w:r>
          </w:p>
          <w:p w14:paraId="0573F00B" w14:textId="77777777" w:rsidR="005B23CF" w:rsidRPr="005B23CF" w:rsidRDefault="005B23CF">
            <w:pPr>
              <w:numPr>
                <w:ilvl w:val="0"/>
                <w:numId w:val="6"/>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Lack of efficacy (lack of effect)</w:t>
            </w:r>
          </w:p>
          <w:p w14:paraId="4BCC9A1B" w14:textId="77777777" w:rsidR="005B23CF" w:rsidRPr="005B23CF" w:rsidRDefault="005B23CF">
            <w:pPr>
              <w:numPr>
                <w:ilvl w:val="0"/>
                <w:numId w:val="6"/>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Product exposure (maternal, paternal, or fetal) associated with pregnancy</w:t>
            </w:r>
          </w:p>
          <w:p w14:paraId="0340DBEC" w14:textId="77777777" w:rsidR="005B23CF" w:rsidRPr="005B23CF" w:rsidRDefault="005B23CF">
            <w:pPr>
              <w:numPr>
                <w:ilvl w:val="0"/>
                <w:numId w:val="6"/>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Medication error</w:t>
            </w:r>
          </w:p>
          <w:p w14:paraId="6A41A59A" w14:textId="77777777" w:rsidR="005B23CF" w:rsidRPr="005B23CF" w:rsidRDefault="005B23CF">
            <w:pPr>
              <w:numPr>
                <w:ilvl w:val="0"/>
                <w:numId w:val="6"/>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Overdose</w:t>
            </w:r>
          </w:p>
          <w:p w14:paraId="737AFFFA" w14:textId="77777777" w:rsidR="005B23CF" w:rsidRPr="005B23CF" w:rsidRDefault="005B23CF">
            <w:pPr>
              <w:numPr>
                <w:ilvl w:val="0"/>
                <w:numId w:val="6"/>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Suspected transmission of an infectious agent</w:t>
            </w:r>
          </w:p>
          <w:p w14:paraId="50BB1467" w14:textId="77777777" w:rsidR="005B23CF" w:rsidRPr="005B23CF" w:rsidRDefault="005B23CF">
            <w:pPr>
              <w:numPr>
                <w:ilvl w:val="0"/>
                <w:numId w:val="6"/>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All exposure incurred by health professionals or non-professionals in the course of the product application to patients during their work</w:t>
            </w:r>
          </w:p>
          <w:p w14:paraId="340A938D" w14:textId="77777777" w:rsidR="005B23CF" w:rsidRPr="005B23CF" w:rsidRDefault="005B23CF">
            <w:pPr>
              <w:numPr>
                <w:ilvl w:val="0"/>
                <w:numId w:val="6"/>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Off-label use (use beyond the approved label/package leaflet)</w:t>
            </w:r>
          </w:p>
          <w:p w14:paraId="14CB63CA" w14:textId="77777777" w:rsidR="005B23CF" w:rsidRPr="005B23CF" w:rsidRDefault="005B23CF">
            <w:pPr>
              <w:numPr>
                <w:ilvl w:val="0"/>
                <w:numId w:val="6"/>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Inadvertent/accidental exposure</w:t>
            </w:r>
          </w:p>
          <w:p w14:paraId="59BFEE82" w14:textId="77777777" w:rsidR="005B23CF" w:rsidRPr="005B23CF" w:rsidRDefault="005B23CF">
            <w:pPr>
              <w:numPr>
                <w:ilvl w:val="0"/>
                <w:numId w:val="6"/>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Abuse or misuse</w:t>
            </w:r>
          </w:p>
          <w:p w14:paraId="332DDEEC" w14:textId="77777777" w:rsidR="005B23CF" w:rsidRPr="005B23CF" w:rsidRDefault="005B23CF">
            <w:pPr>
              <w:numPr>
                <w:ilvl w:val="0"/>
                <w:numId w:val="6"/>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Unexpected therapeutic or clinical benefit from use of the product</w:t>
            </w:r>
          </w:p>
        </w:tc>
        <w:tc>
          <w:tcPr>
            <w:tcW w:w="6000" w:type="dxa"/>
          </w:tcPr>
          <w:p w14:paraId="5A421179" w14:textId="77777777" w:rsidR="005B23CF" w:rsidRPr="005B23CF" w:rsidRDefault="005B23CF">
            <w:pPr>
              <w:pStyle w:val="NormalWeb"/>
              <w:ind w:left="30" w:right="30"/>
              <w:rPr>
                <w:rFonts w:ascii="Calibri" w:hAnsi="Calibri" w:cs="Calibri"/>
              </w:rPr>
            </w:pPr>
          </w:p>
        </w:tc>
      </w:tr>
      <w:tr w:rsidR="005B23CF" w:rsidRPr="005B23CF" w14:paraId="1422F8D3" w14:textId="33A53A68" w:rsidTr="0099472E">
        <w:tc>
          <w:tcPr>
            <w:tcW w:w="1353" w:type="dxa"/>
            <w:shd w:val="clear" w:color="auto" w:fill="C1E4F5" w:themeFill="accent1" w:themeFillTint="33"/>
            <w:tcMar>
              <w:top w:w="120" w:type="dxa"/>
              <w:left w:w="180" w:type="dxa"/>
              <w:bottom w:w="120" w:type="dxa"/>
              <w:right w:w="180" w:type="dxa"/>
            </w:tcMar>
            <w:hideMark/>
          </w:tcPr>
          <w:p w14:paraId="5147273F" w14:textId="77777777" w:rsidR="005B23CF" w:rsidRPr="005B23CF" w:rsidRDefault="00000000">
            <w:pPr>
              <w:spacing w:before="30" w:after="30"/>
              <w:ind w:left="30" w:right="30"/>
              <w:rPr>
                <w:rFonts w:ascii="Calibri" w:eastAsia="Times New Roman" w:hAnsi="Calibri" w:cs="Calibri"/>
                <w:sz w:val="16"/>
              </w:rPr>
            </w:pPr>
            <w:hyperlink r:id="rId51" w:tgtFrame="_blank" w:history="1">
              <w:r w:rsidR="005B23CF" w:rsidRPr="005B23CF">
                <w:rPr>
                  <w:rStyle w:val="Hyperlink"/>
                  <w:rFonts w:ascii="Calibri" w:eastAsia="Times New Roman" w:hAnsi="Calibri" w:cs="Calibri"/>
                  <w:sz w:val="16"/>
                </w:rPr>
                <w:t>Screen 21</w:t>
              </w:r>
            </w:hyperlink>
            <w:r w:rsidR="005B23CF" w:rsidRPr="005B23CF">
              <w:rPr>
                <w:rFonts w:ascii="Calibri" w:eastAsia="Times New Roman" w:hAnsi="Calibri" w:cs="Calibri"/>
                <w:sz w:val="16"/>
              </w:rPr>
              <w:t xml:space="preserve"> </w:t>
            </w:r>
          </w:p>
          <w:p w14:paraId="31B980AB" w14:textId="77777777" w:rsidR="005B23CF" w:rsidRPr="005B23CF" w:rsidRDefault="00000000">
            <w:pPr>
              <w:ind w:left="30" w:right="30"/>
              <w:rPr>
                <w:rFonts w:ascii="Calibri" w:eastAsia="Times New Roman" w:hAnsi="Calibri" w:cs="Calibri"/>
                <w:sz w:val="16"/>
              </w:rPr>
            </w:pPr>
            <w:hyperlink r:id="rId52" w:tgtFrame="_blank" w:history="1">
              <w:r w:rsidR="005B23CF" w:rsidRPr="005B23CF">
                <w:rPr>
                  <w:rStyle w:val="Hyperlink"/>
                  <w:rFonts w:ascii="Calibri" w:eastAsia="Times New Roman" w:hAnsi="Calibri" w:cs="Calibri"/>
                  <w:sz w:val="16"/>
                </w:rPr>
                <w:t>23_C_23</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89F65D" w14:textId="77777777" w:rsidR="005B23CF" w:rsidRPr="005B23CF" w:rsidRDefault="005B23CF">
            <w:pPr>
              <w:pStyle w:val="NormalWeb"/>
              <w:ind w:left="30" w:right="30"/>
              <w:rPr>
                <w:rFonts w:ascii="Calibri" w:hAnsi="Calibri" w:cs="Calibri"/>
              </w:rPr>
            </w:pPr>
            <w:r w:rsidRPr="005B23CF">
              <w:rPr>
                <w:rFonts w:ascii="Calibri" w:hAnsi="Calibri" w:cs="Calibri"/>
              </w:rPr>
              <w:t>Where do you report product quality complaints or adverse event information?</w:t>
            </w:r>
          </w:p>
          <w:p w14:paraId="2BBD2A40" w14:textId="77777777" w:rsidR="005B23CF" w:rsidRPr="005B23CF" w:rsidRDefault="005B23CF">
            <w:pPr>
              <w:pStyle w:val="NormalWeb"/>
              <w:ind w:left="30" w:right="30"/>
              <w:rPr>
                <w:rFonts w:ascii="Calibri" w:hAnsi="Calibri" w:cs="Calibri"/>
              </w:rPr>
            </w:pPr>
            <w:r w:rsidRPr="005B23CF">
              <w:rPr>
                <w:rFonts w:ascii="Calibri" w:hAnsi="Calibri" w:cs="Calibri"/>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130A9246" w14:textId="77777777" w:rsidR="005B23CF" w:rsidRPr="005B23CF" w:rsidRDefault="005B23CF">
            <w:pPr>
              <w:pStyle w:val="NormalWeb"/>
              <w:ind w:left="30" w:right="30"/>
              <w:rPr>
                <w:rFonts w:ascii="Calibri" w:hAnsi="Calibri" w:cs="Calibri"/>
              </w:rPr>
            </w:pPr>
            <w:r w:rsidRPr="005B23CF">
              <w:rPr>
                <w:rFonts w:ascii="Calibri" w:hAnsi="Calibri" w:cs="Calibri"/>
              </w:rPr>
              <w:t>Visit Abbott World Quality and Regulatory for a list of divisional contacts to report a complaint or adverse event. Additional information is also available on the Vigilance Team Site.</w:t>
            </w:r>
          </w:p>
          <w:p w14:paraId="179A43AD" w14:textId="77777777" w:rsidR="005B23CF" w:rsidRPr="005B23CF" w:rsidRDefault="005B23CF">
            <w:pPr>
              <w:pStyle w:val="NormalWeb"/>
              <w:ind w:left="30" w:right="30"/>
              <w:rPr>
                <w:rFonts w:ascii="Calibri" w:hAnsi="Calibri" w:cs="Calibri"/>
              </w:rPr>
            </w:pPr>
            <w:r w:rsidRPr="005B23CF">
              <w:rPr>
                <w:rFonts w:ascii="Calibri" w:hAnsi="Calibri" w:cs="Calibri"/>
              </w:rPr>
              <w:t>Review the Resource page of this course for more information.</w:t>
            </w:r>
          </w:p>
        </w:tc>
        <w:tc>
          <w:tcPr>
            <w:tcW w:w="6000" w:type="dxa"/>
          </w:tcPr>
          <w:p w14:paraId="64BE6D63" w14:textId="77777777" w:rsidR="005B23CF" w:rsidRPr="005B23CF" w:rsidRDefault="005B23CF">
            <w:pPr>
              <w:pStyle w:val="NormalWeb"/>
              <w:ind w:left="30" w:right="30"/>
              <w:rPr>
                <w:rFonts w:ascii="Calibri" w:hAnsi="Calibri" w:cs="Calibri"/>
              </w:rPr>
            </w:pPr>
          </w:p>
        </w:tc>
      </w:tr>
      <w:tr w:rsidR="005B23CF" w:rsidRPr="005B23CF" w14:paraId="5DAE74F5" w14:textId="78776559" w:rsidTr="0099472E">
        <w:tc>
          <w:tcPr>
            <w:tcW w:w="1353" w:type="dxa"/>
            <w:shd w:val="clear" w:color="auto" w:fill="C1E4F5" w:themeFill="accent1" w:themeFillTint="33"/>
            <w:tcMar>
              <w:top w:w="120" w:type="dxa"/>
              <w:left w:w="180" w:type="dxa"/>
              <w:bottom w:w="120" w:type="dxa"/>
              <w:right w:w="180" w:type="dxa"/>
            </w:tcMar>
            <w:hideMark/>
          </w:tcPr>
          <w:p w14:paraId="1CB07A3D" w14:textId="77777777" w:rsidR="005B23CF" w:rsidRPr="005B23CF" w:rsidRDefault="00000000">
            <w:pPr>
              <w:spacing w:before="30" w:after="30"/>
              <w:ind w:left="30" w:right="30"/>
              <w:rPr>
                <w:rFonts w:ascii="Calibri" w:eastAsia="Times New Roman" w:hAnsi="Calibri" w:cs="Calibri"/>
                <w:sz w:val="16"/>
              </w:rPr>
            </w:pPr>
            <w:hyperlink r:id="rId53" w:tgtFrame="_blank" w:history="1">
              <w:r w:rsidR="005B23CF" w:rsidRPr="005B23CF">
                <w:rPr>
                  <w:rStyle w:val="Hyperlink"/>
                  <w:rFonts w:ascii="Calibri" w:eastAsia="Times New Roman" w:hAnsi="Calibri" w:cs="Calibri"/>
                  <w:sz w:val="16"/>
                </w:rPr>
                <w:t>Screen 22</w:t>
              </w:r>
            </w:hyperlink>
            <w:r w:rsidR="005B23CF" w:rsidRPr="005B23CF">
              <w:rPr>
                <w:rFonts w:ascii="Calibri" w:eastAsia="Times New Roman" w:hAnsi="Calibri" w:cs="Calibri"/>
                <w:sz w:val="16"/>
              </w:rPr>
              <w:t xml:space="preserve"> </w:t>
            </w:r>
          </w:p>
          <w:p w14:paraId="394E49DB" w14:textId="77777777" w:rsidR="005B23CF" w:rsidRPr="005B23CF" w:rsidRDefault="00000000">
            <w:pPr>
              <w:ind w:left="30" w:right="30"/>
              <w:rPr>
                <w:rFonts w:ascii="Calibri" w:eastAsia="Times New Roman" w:hAnsi="Calibri" w:cs="Calibri"/>
                <w:sz w:val="16"/>
              </w:rPr>
            </w:pPr>
            <w:hyperlink r:id="rId54" w:tgtFrame="_blank" w:history="1">
              <w:r w:rsidR="005B23CF" w:rsidRPr="005B23CF">
                <w:rPr>
                  <w:rStyle w:val="Hyperlink"/>
                  <w:rFonts w:ascii="Calibri" w:eastAsia="Times New Roman" w:hAnsi="Calibri" w:cs="Calibri"/>
                  <w:sz w:val="16"/>
                </w:rPr>
                <w:t>24_C_24</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742C48" w14:textId="77777777" w:rsidR="005B23CF" w:rsidRPr="005B23CF" w:rsidRDefault="005B23CF">
            <w:pPr>
              <w:pStyle w:val="NormalWeb"/>
              <w:ind w:left="30" w:right="30"/>
              <w:rPr>
                <w:rFonts w:ascii="Calibri" w:hAnsi="Calibri" w:cs="Calibri"/>
              </w:rPr>
            </w:pPr>
            <w:r w:rsidRPr="005B23CF">
              <w:rPr>
                <w:rFonts w:ascii="Calibri" w:hAnsi="Calibri" w:cs="Calibri"/>
              </w:rPr>
              <w:t>What information do you need to report?</w:t>
            </w:r>
          </w:p>
          <w:p w14:paraId="02D371D8" w14:textId="77777777" w:rsidR="005B23CF" w:rsidRPr="005B23CF" w:rsidRDefault="005B23CF">
            <w:pPr>
              <w:pStyle w:val="NormalWeb"/>
              <w:ind w:left="30" w:right="30"/>
              <w:rPr>
                <w:rFonts w:ascii="Calibri" w:hAnsi="Calibri" w:cs="Calibri"/>
              </w:rPr>
            </w:pPr>
            <w:r w:rsidRPr="005B23CF">
              <w:rPr>
                <w:rFonts w:ascii="Calibri" w:hAnsi="Calibri" w:cs="Calibri"/>
              </w:rPr>
              <w:t>At a minimum, do your best to collect the following information:</w:t>
            </w:r>
          </w:p>
          <w:p w14:paraId="04C31AFA" w14:textId="77777777" w:rsidR="005B23CF" w:rsidRPr="005B23CF" w:rsidRDefault="005B23CF">
            <w:pPr>
              <w:numPr>
                <w:ilvl w:val="0"/>
                <w:numId w:val="7"/>
              </w:numPr>
              <w:spacing w:before="100" w:beforeAutospacing="1" w:after="100" w:afterAutospacing="1"/>
              <w:ind w:left="750" w:right="30"/>
              <w:rPr>
                <w:rFonts w:ascii="Calibri" w:eastAsia="Times New Roman" w:hAnsi="Calibri" w:cs="Calibri"/>
              </w:rPr>
            </w:pPr>
            <w:r w:rsidRPr="005B23CF">
              <w:rPr>
                <w:rStyle w:val="bold1"/>
                <w:rFonts w:ascii="Calibri" w:eastAsia="Times New Roman" w:hAnsi="Calibri" w:cs="Calibri"/>
              </w:rPr>
              <w:t>Who is reporting?</w:t>
            </w:r>
            <w:r w:rsidRPr="005B23CF">
              <w:rPr>
                <w:rFonts w:ascii="Calibri" w:eastAsia="Times New Roman" w:hAnsi="Calibri" w:cs="Calibri"/>
              </w:rPr>
              <w:t xml:space="preserve"> Identifiable reporter and contact information for potential follow-up.</w:t>
            </w:r>
          </w:p>
          <w:p w14:paraId="4BEEA271" w14:textId="77777777" w:rsidR="005B23CF" w:rsidRPr="005B23CF" w:rsidRDefault="005B23CF">
            <w:pPr>
              <w:numPr>
                <w:ilvl w:val="0"/>
                <w:numId w:val="7"/>
              </w:numPr>
              <w:spacing w:before="100" w:beforeAutospacing="1" w:after="100" w:afterAutospacing="1"/>
              <w:ind w:left="750" w:right="30"/>
              <w:rPr>
                <w:rFonts w:ascii="Calibri" w:eastAsia="Times New Roman" w:hAnsi="Calibri" w:cs="Calibri"/>
              </w:rPr>
            </w:pPr>
            <w:r w:rsidRPr="005B23CF">
              <w:rPr>
                <w:rStyle w:val="bold1"/>
                <w:rFonts w:ascii="Calibri" w:eastAsia="Times New Roman" w:hAnsi="Calibri" w:cs="Calibri"/>
              </w:rPr>
              <w:t xml:space="preserve">Who experienced the adverse event or the product quality complaint? </w:t>
            </w:r>
            <w:r w:rsidRPr="005B23CF">
              <w:rPr>
                <w:rFonts w:ascii="Calibri" w:eastAsia="Times New Roman" w:hAnsi="Calibri" w:cs="Calibri"/>
              </w:rPr>
              <w:t>Identifiable patient information (e.g., initials, gender, age, or age group).</w:t>
            </w:r>
          </w:p>
          <w:p w14:paraId="1CDAADAC" w14:textId="77777777" w:rsidR="005B23CF" w:rsidRPr="005B23CF" w:rsidRDefault="005B23CF">
            <w:pPr>
              <w:numPr>
                <w:ilvl w:val="0"/>
                <w:numId w:val="7"/>
              </w:numPr>
              <w:spacing w:before="100" w:beforeAutospacing="1" w:after="100" w:afterAutospacing="1"/>
              <w:ind w:left="750" w:right="30"/>
              <w:rPr>
                <w:rFonts w:ascii="Calibri" w:eastAsia="Times New Roman" w:hAnsi="Calibri" w:cs="Calibri"/>
              </w:rPr>
            </w:pPr>
            <w:r w:rsidRPr="005B23CF">
              <w:rPr>
                <w:rStyle w:val="bold1"/>
                <w:rFonts w:ascii="Calibri" w:eastAsia="Times New Roman" w:hAnsi="Calibri" w:cs="Calibri"/>
              </w:rPr>
              <w:lastRenderedPageBreak/>
              <w:t>What happened?</w:t>
            </w:r>
            <w:r w:rsidRPr="005B23CF">
              <w:rPr>
                <w:rFonts w:ascii="Calibri" w:eastAsia="Times New Roman" w:hAnsi="Calibri" w:cs="Calibri"/>
              </w:rPr>
              <w:t xml:space="preserve"> Potential adverse event and/or product quality complaint.</w:t>
            </w:r>
          </w:p>
          <w:p w14:paraId="0C4567DE" w14:textId="77777777" w:rsidR="005B23CF" w:rsidRPr="005B23CF" w:rsidRDefault="005B23CF">
            <w:pPr>
              <w:numPr>
                <w:ilvl w:val="0"/>
                <w:numId w:val="7"/>
              </w:numPr>
              <w:spacing w:before="100" w:beforeAutospacing="1" w:after="100" w:afterAutospacing="1"/>
              <w:ind w:left="750" w:right="30"/>
              <w:rPr>
                <w:rFonts w:ascii="Calibri" w:eastAsia="Times New Roman" w:hAnsi="Calibri" w:cs="Calibri"/>
              </w:rPr>
            </w:pPr>
            <w:r w:rsidRPr="005B23CF">
              <w:rPr>
                <w:rStyle w:val="bold1"/>
                <w:rFonts w:ascii="Calibri" w:eastAsia="Times New Roman" w:hAnsi="Calibri" w:cs="Calibri"/>
              </w:rPr>
              <w:t>What is the Abbott product?</w:t>
            </w:r>
            <w:r w:rsidRPr="005B23CF">
              <w:rPr>
                <w:rFonts w:ascii="Calibri" w:eastAsia="Times New Roman" w:hAnsi="Calibri" w:cs="Calibri"/>
              </w:rPr>
              <w:t xml:space="preserve"> Product name (include any details like lot code, brand name, active ingredient, or any available product information).</w:t>
            </w:r>
          </w:p>
        </w:tc>
        <w:tc>
          <w:tcPr>
            <w:tcW w:w="6000" w:type="dxa"/>
          </w:tcPr>
          <w:p w14:paraId="1778073D" w14:textId="77777777" w:rsidR="005B23CF" w:rsidRPr="005B23CF" w:rsidRDefault="005B23CF">
            <w:pPr>
              <w:pStyle w:val="NormalWeb"/>
              <w:ind w:left="30" w:right="30"/>
              <w:rPr>
                <w:rFonts w:ascii="Calibri" w:hAnsi="Calibri" w:cs="Calibri"/>
              </w:rPr>
            </w:pPr>
          </w:p>
        </w:tc>
      </w:tr>
      <w:tr w:rsidR="005B23CF" w:rsidRPr="005B23CF" w14:paraId="776B6D5C" w14:textId="72BA6508" w:rsidTr="0099472E">
        <w:tc>
          <w:tcPr>
            <w:tcW w:w="1353" w:type="dxa"/>
            <w:shd w:val="clear" w:color="auto" w:fill="C1E4F5" w:themeFill="accent1" w:themeFillTint="33"/>
            <w:tcMar>
              <w:top w:w="120" w:type="dxa"/>
              <w:left w:w="180" w:type="dxa"/>
              <w:bottom w:w="120" w:type="dxa"/>
              <w:right w:w="180" w:type="dxa"/>
            </w:tcMar>
            <w:hideMark/>
          </w:tcPr>
          <w:p w14:paraId="08C9B585" w14:textId="77777777" w:rsidR="005B23CF" w:rsidRPr="005B23CF" w:rsidRDefault="00000000">
            <w:pPr>
              <w:spacing w:before="30" w:after="30"/>
              <w:ind w:left="30" w:right="30"/>
              <w:rPr>
                <w:rFonts w:ascii="Calibri" w:eastAsia="Times New Roman" w:hAnsi="Calibri" w:cs="Calibri"/>
                <w:sz w:val="16"/>
              </w:rPr>
            </w:pPr>
            <w:hyperlink r:id="rId55" w:tgtFrame="_blank" w:history="1">
              <w:r w:rsidR="005B23CF" w:rsidRPr="005B23CF">
                <w:rPr>
                  <w:rStyle w:val="Hyperlink"/>
                  <w:rFonts w:ascii="Calibri" w:eastAsia="Times New Roman" w:hAnsi="Calibri" w:cs="Calibri"/>
                  <w:sz w:val="16"/>
                </w:rPr>
                <w:t>Screen 23</w:t>
              </w:r>
            </w:hyperlink>
            <w:r w:rsidR="005B23CF" w:rsidRPr="005B23CF">
              <w:rPr>
                <w:rFonts w:ascii="Calibri" w:eastAsia="Times New Roman" w:hAnsi="Calibri" w:cs="Calibri"/>
                <w:sz w:val="16"/>
              </w:rPr>
              <w:t xml:space="preserve"> </w:t>
            </w:r>
          </w:p>
          <w:p w14:paraId="3D4572FA" w14:textId="77777777" w:rsidR="005B23CF" w:rsidRPr="005B23CF" w:rsidRDefault="00000000">
            <w:pPr>
              <w:ind w:left="30" w:right="30"/>
              <w:rPr>
                <w:rFonts w:ascii="Calibri" w:eastAsia="Times New Roman" w:hAnsi="Calibri" w:cs="Calibri"/>
                <w:sz w:val="16"/>
              </w:rPr>
            </w:pPr>
            <w:hyperlink r:id="rId56" w:tgtFrame="_blank" w:history="1">
              <w:r w:rsidR="005B23CF" w:rsidRPr="005B23CF">
                <w:rPr>
                  <w:rStyle w:val="Hyperlink"/>
                  <w:rFonts w:ascii="Calibri" w:eastAsia="Times New Roman" w:hAnsi="Calibri" w:cs="Calibri"/>
                  <w:sz w:val="16"/>
                </w:rPr>
                <w:t>25_C_25</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58BB7C" w14:textId="77777777" w:rsidR="005B23CF" w:rsidRPr="005B23CF" w:rsidRDefault="005B23CF">
            <w:pPr>
              <w:pStyle w:val="NormalWeb"/>
              <w:ind w:left="30" w:right="30"/>
              <w:rPr>
                <w:rFonts w:ascii="Calibri" w:hAnsi="Calibri" w:cs="Calibri"/>
              </w:rPr>
            </w:pPr>
            <w:r w:rsidRPr="005B23CF">
              <w:rPr>
                <w:rFonts w:ascii="Calibri" w:hAnsi="Calibri" w:cs="Calibri"/>
              </w:rPr>
              <w:t>When a potentially reportable adverse event is identified in a social media post, the minimum standard information that needs to be provided is the content of the entire post itself.</w:t>
            </w:r>
          </w:p>
          <w:p w14:paraId="631D55A4" w14:textId="77777777" w:rsidR="005B23CF" w:rsidRPr="005B23CF" w:rsidRDefault="005B23CF">
            <w:pPr>
              <w:pStyle w:val="NormalWeb"/>
              <w:ind w:left="30" w:right="30"/>
              <w:rPr>
                <w:rFonts w:ascii="Calibri" w:hAnsi="Calibri" w:cs="Calibri"/>
              </w:rPr>
            </w:pPr>
            <w:r w:rsidRPr="005B23CF">
              <w:rPr>
                <w:rFonts w:ascii="Calibri" w:hAnsi="Calibri" w:cs="Calibri"/>
              </w:rPr>
              <w:t>The relevant Abbott complaint handling group may need to follow up to gather additional information. Review the Resource page of this course for more information on Adverse Event/Social Media training.</w:t>
            </w:r>
          </w:p>
        </w:tc>
        <w:tc>
          <w:tcPr>
            <w:tcW w:w="6000" w:type="dxa"/>
          </w:tcPr>
          <w:p w14:paraId="73C2D4BF" w14:textId="77777777" w:rsidR="005B23CF" w:rsidRPr="005B23CF" w:rsidRDefault="005B23CF">
            <w:pPr>
              <w:pStyle w:val="NormalWeb"/>
              <w:ind w:left="30" w:right="30"/>
              <w:rPr>
                <w:rFonts w:ascii="Calibri" w:hAnsi="Calibri" w:cs="Calibri"/>
              </w:rPr>
            </w:pPr>
          </w:p>
        </w:tc>
      </w:tr>
      <w:tr w:rsidR="005B23CF" w:rsidRPr="005B23CF" w14:paraId="210887E0" w14:textId="14689282" w:rsidTr="0099472E">
        <w:tc>
          <w:tcPr>
            <w:tcW w:w="1353" w:type="dxa"/>
            <w:shd w:val="clear" w:color="auto" w:fill="C1E4F5" w:themeFill="accent1" w:themeFillTint="33"/>
            <w:tcMar>
              <w:top w:w="120" w:type="dxa"/>
              <w:left w:w="180" w:type="dxa"/>
              <w:bottom w:w="120" w:type="dxa"/>
              <w:right w:w="180" w:type="dxa"/>
            </w:tcMar>
            <w:hideMark/>
          </w:tcPr>
          <w:p w14:paraId="6F4F5B21" w14:textId="77777777" w:rsidR="005B23CF" w:rsidRPr="005B23CF" w:rsidRDefault="00000000">
            <w:pPr>
              <w:spacing w:before="30" w:after="30"/>
              <w:ind w:left="30" w:right="30"/>
              <w:rPr>
                <w:rFonts w:ascii="Calibri" w:eastAsia="Times New Roman" w:hAnsi="Calibri" w:cs="Calibri"/>
                <w:sz w:val="16"/>
              </w:rPr>
            </w:pPr>
            <w:hyperlink r:id="rId57" w:tgtFrame="_blank" w:history="1">
              <w:r w:rsidR="005B23CF" w:rsidRPr="005B23CF">
                <w:rPr>
                  <w:rStyle w:val="Hyperlink"/>
                  <w:rFonts w:ascii="Calibri" w:eastAsia="Times New Roman" w:hAnsi="Calibri" w:cs="Calibri"/>
                  <w:sz w:val="16"/>
                </w:rPr>
                <w:t>Screen 24</w:t>
              </w:r>
            </w:hyperlink>
            <w:r w:rsidR="005B23CF" w:rsidRPr="005B23CF">
              <w:rPr>
                <w:rFonts w:ascii="Calibri" w:eastAsia="Times New Roman" w:hAnsi="Calibri" w:cs="Calibri"/>
                <w:sz w:val="16"/>
              </w:rPr>
              <w:t xml:space="preserve"> </w:t>
            </w:r>
          </w:p>
          <w:p w14:paraId="5267F2CE" w14:textId="77777777" w:rsidR="005B23CF" w:rsidRPr="005B23CF" w:rsidRDefault="00000000">
            <w:pPr>
              <w:ind w:left="30" w:right="30"/>
              <w:rPr>
                <w:rFonts w:ascii="Calibri" w:eastAsia="Times New Roman" w:hAnsi="Calibri" w:cs="Calibri"/>
                <w:sz w:val="16"/>
              </w:rPr>
            </w:pPr>
            <w:hyperlink r:id="rId58" w:tgtFrame="_blank" w:history="1">
              <w:r w:rsidR="005B23CF" w:rsidRPr="005B23CF">
                <w:rPr>
                  <w:rStyle w:val="Hyperlink"/>
                  <w:rFonts w:ascii="Calibri" w:eastAsia="Times New Roman" w:hAnsi="Calibri" w:cs="Calibri"/>
                  <w:sz w:val="16"/>
                </w:rPr>
                <w:t>26_C_26</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A9F60" w14:textId="77777777" w:rsidR="005B23CF" w:rsidRPr="005B23CF" w:rsidRDefault="005B23CF">
            <w:pPr>
              <w:pStyle w:val="NormalWeb"/>
              <w:ind w:left="30" w:right="30"/>
              <w:rPr>
                <w:rFonts w:ascii="Calibri" w:hAnsi="Calibri" w:cs="Calibri"/>
              </w:rPr>
            </w:pPr>
            <w:r w:rsidRPr="005B23CF">
              <w:rPr>
                <w:rFonts w:ascii="Calibri" w:hAnsi="Calibri" w:cs="Calibri"/>
              </w:rPr>
              <w:t>Even if you do not have all the required information, report as much relevant information as possible.</w:t>
            </w:r>
          </w:p>
          <w:p w14:paraId="76211E35" w14:textId="77777777" w:rsidR="005B23CF" w:rsidRPr="005B23CF" w:rsidRDefault="005B23CF">
            <w:pPr>
              <w:pStyle w:val="NormalWeb"/>
              <w:ind w:left="30" w:right="30"/>
              <w:rPr>
                <w:rFonts w:ascii="Calibri" w:hAnsi="Calibri" w:cs="Calibri"/>
              </w:rPr>
            </w:pPr>
            <w:r w:rsidRPr="005B23CF">
              <w:rPr>
                <w:rFonts w:ascii="Calibri" w:hAnsi="Calibri" w:cs="Calibri"/>
              </w:rPr>
              <w:t>Report it immediately and as soon as the adverse event or product quality complaint information and the product name are known. The patient and reporter identifiers may be collected later. The requirement is to report within 24 hours of awareness of the event.</w:t>
            </w:r>
          </w:p>
          <w:p w14:paraId="6F90CCAA" w14:textId="77777777" w:rsidR="005B23CF" w:rsidRPr="005B23CF" w:rsidRDefault="005B23CF">
            <w:pPr>
              <w:pStyle w:val="NormalWeb"/>
              <w:ind w:left="30" w:right="30"/>
              <w:rPr>
                <w:rFonts w:ascii="Calibri" w:hAnsi="Calibri" w:cs="Calibri"/>
              </w:rPr>
            </w:pPr>
            <w:r w:rsidRPr="005B23CF">
              <w:rPr>
                <w:rFonts w:ascii="Calibri" w:hAnsi="Calibri" w:cs="Calibri"/>
              </w:rPr>
              <w:t>Please observe Abbott’s privacy policies in each country.</w:t>
            </w:r>
          </w:p>
        </w:tc>
        <w:tc>
          <w:tcPr>
            <w:tcW w:w="6000" w:type="dxa"/>
          </w:tcPr>
          <w:p w14:paraId="0AC94718" w14:textId="77777777" w:rsidR="005B23CF" w:rsidRPr="005B23CF" w:rsidRDefault="005B23CF">
            <w:pPr>
              <w:pStyle w:val="NormalWeb"/>
              <w:ind w:left="30" w:right="30"/>
              <w:rPr>
                <w:rFonts w:ascii="Calibri" w:hAnsi="Calibri" w:cs="Calibri"/>
              </w:rPr>
            </w:pPr>
          </w:p>
        </w:tc>
      </w:tr>
      <w:tr w:rsidR="005B23CF" w:rsidRPr="005B23CF" w14:paraId="7F2B26B4" w14:textId="66B90A3B" w:rsidTr="0099472E">
        <w:tc>
          <w:tcPr>
            <w:tcW w:w="1353" w:type="dxa"/>
            <w:shd w:val="clear" w:color="auto" w:fill="C1E4F5" w:themeFill="accent1" w:themeFillTint="33"/>
            <w:tcMar>
              <w:top w:w="120" w:type="dxa"/>
              <w:left w:w="180" w:type="dxa"/>
              <w:bottom w:w="120" w:type="dxa"/>
              <w:right w:w="180" w:type="dxa"/>
            </w:tcMar>
            <w:hideMark/>
          </w:tcPr>
          <w:p w14:paraId="5F51686D" w14:textId="77777777" w:rsidR="005B23CF" w:rsidRPr="005B23CF" w:rsidRDefault="00000000">
            <w:pPr>
              <w:spacing w:before="30" w:after="30"/>
              <w:ind w:left="30" w:right="30"/>
              <w:rPr>
                <w:rFonts w:ascii="Calibri" w:eastAsia="Times New Roman" w:hAnsi="Calibri" w:cs="Calibri"/>
                <w:sz w:val="16"/>
              </w:rPr>
            </w:pPr>
            <w:hyperlink r:id="rId59" w:tgtFrame="_blank" w:history="1">
              <w:r w:rsidR="005B23CF" w:rsidRPr="005B23CF">
                <w:rPr>
                  <w:rStyle w:val="Hyperlink"/>
                  <w:rFonts w:ascii="Calibri" w:eastAsia="Times New Roman" w:hAnsi="Calibri" w:cs="Calibri"/>
                  <w:sz w:val="16"/>
                </w:rPr>
                <w:t>Screen 25</w:t>
              </w:r>
            </w:hyperlink>
            <w:r w:rsidR="005B23CF" w:rsidRPr="005B23CF">
              <w:rPr>
                <w:rFonts w:ascii="Calibri" w:eastAsia="Times New Roman" w:hAnsi="Calibri" w:cs="Calibri"/>
                <w:sz w:val="16"/>
              </w:rPr>
              <w:t xml:space="preserve"> </w:t>
            </w:r>
          </w:p>
          <w:p w14:paraId="51200573" w14:textId="77777777" w:rsidR="005B23CF" w:rsidRPr="005B23CF" w:rsidRDefault="00000000">
            <w:pPr>
              <w:ind w:left="30" w:right="30"/>
              <w:rPr>
                <w:rFonts w:ascii="Calibri" w:eastAsia="Times New Roman" w:hAnsi="Calibri" w:cs="Calibri"/>
                <w:sz w:val="16"/>
              </w:rPr>
            </w:pPr>
            <w:hyperlink r:id="rId60" w:tgtFrame="_blank" w:history="1">
              <w:r w:rsidR="005B23CF" w:rsidRPr="005B23CF">
                <w:rPr>
                  <w:rStyle w:val="Hyperlink"/>
                  <w:rFonts w:ascii="Calibri" w:eastAsia="Times New Roman" w:hAnsi="Calibri" w:cs="Calibri"/>
                  <w:sz w:val="16"/>
                </w:rPr>
                <w:t>27_C_27</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7DDD2D" w14:textId="77777777" w:rsidR="005B23CF" w:rsidRPr="005B23CF" w:rsidRDefault="005B23CF">
            <w:pPr>
              <w:pStyle w:val="NormalWeb"/>
              <w:ind w:left="30" w:right="30"/>
              <w:rPr>
                <w:rFonts w:ascii="Calibri" w:hAnsi="Calibri" w:cs="Calibri"/>
              </w:rPr>
            </w:pPr>
            <w:r w:rsidRPr="005B23CF">
              <w:rPr>
                <w:rFonts w:ascii="Calibri" w:hAnsi="Calibri" w:cs="Calibri"/>
              </w:rPr>
              <w:t>Quick Check</w:t>
            </w:r>
          </w:p>
          <w:p w14:paraId="7B9ADD5D" w14:textId="77777777" w:rsidR="005B23CF" w:rsidRPr="005B23CF" w:rsidRDefault="005B23CF">
            <w:pPr>
              <w:pStyle w:val="NormalWeb"/>
              <w:ind w:left="30" w:right="30"/>
              <w:rPr>
                <w:rFonts w:ascii="Calibri" w:hAnsi="Calibri" w:cs="Calibri"/>
              </w:rPr>
            </w:pPr>
            <w:r w:rsidRPr="005B23CF">
              <w:rPr>
                <w:rFonts w:ascii="Calibri" w:hAnsi="Calibri" w:cs="Calibri"/>
              </w:rPr>
              <w:t>Test your knowledge now!</w:t>
            </w:r>
          </w:p>
        </w:tc>
        <w:tc>
          <w:tcPr>
            <w:tcW w:w="6000" w:type="dxa"/>
          </w:tcPr>
          <w:p w14:paraId="63CA6135" w14:textId="77777777" w:rsidR="005B23CF" w:rsidRPr="005B23CF" w:rsidRDefault="005B23CF">
            <w:pPr>
              <w:pStyle w:val="NormalWeb"/>
              <w:ind w:left="30" w:right="30"/>
              <w:rPr>
                <w:rFonts w:ascii="Calibri" w:hAnsi="Calibri" w:cs="Calibri"/>
              </w:rPr>
            </w:pPr>
          </w:p>
        </w:tc>
      </w:tr>
      <w:tr w:rsidR="005B23CF" w:rsidRPr="005B23CF" w14:paraId="57AAA55E" w14:textId="66001E0B" w:rsidTr="0099472E">
        <w:tc>
          <w:tcPr>
            <w:tcW w:w="1353" w:type="dxa"/>
            <w:shd w:val="clear" w:color="auto" w:fill="C1E4F5" w:themeFill="accent1" w:themeFillTint="33"/>
            <w:tcMar>
              <w:top w:w="120" w:type="dxa"/>
              <w:left w:w="180" w:type="dxa"/>
              <w:bottom w:w="120" w:type="dxa"/>
              <w:right w:w="180" w:type="dxa"/>
            </w:tcMar>
            <w:hideMark/>
          </w:tcPr>
          <w:p w14:paraId="3578B337" w14:textId="77777777" w:rsidR="005B23CF" w:rsidRPr="005B23CF" w:rsidRDefault="00000000">
            <w:pPr>
              <w:spacing w:before="30" w:after="30"/>
              <w:ind w:left="30" w:right="30"/>
              <w:rPr>
                <w:rFonts w:ascii="Calibri" w:eastAsia="Times New Roman" w:hAnsi="Calibri" w:cs="Calibri"/>
                <w:sz w:val="16"/>
              </w:rPr>
            </w:pPr>
            <w:hyperlink r:id="rId61" w:tgtFrame="_blank" w:history="1">
              <w:r w:rsidR="005B23CF" w:rsidRPr="005B23CF">
                <w:rPr>
                  <w:rStyle w:val="Hyperlink"/>
                  <w:rFonts w:ascii="Calibri" w:eastAsia="Times New Roman" w:hAnsi="Calibri" w:cs="Calibri"/>
                  <w:sz w:val="16"/>
                </w:rPr>
                <w:t>Screen 25</w:t>
              </w:r>
            </w:hyperlink>
            <w:r w:rsidR="005B23CF" w:rsidRPr="005B23CF">
              <w:rPr>
                <w:rFonts w:ascii="Calibri" w:eastAsia="Times New Roman" w:hAnsi="Calibri" w:cs="Calibri"/>
                <w:sz w:val="16"/>
              </w:rPr>
              <w:t xml:space="preserve"> </w:t>
            </w:r>
          </w:p>
          <w:p w14:paraId="72800724" w14:textId="77777777" w:rsidR="005B23CF" w:rsidRPr="005B23CF" w:rsidRDefault="00000000">
            <w:pPr>
              <w:ind w:left="30" w:right="30"/>
              <w:rPr>
                <w:rFonts w:ascii="Calibri" w:eastAsia="Times New Roman" w:hAnsi="Calibri" w:cs="Calibri"/>
                <w:sz w:val="16"/>
              </w:rPr>
            </w:pPr>
            <w:hyperlink r:id="rId62" w:tgtFrame="_blank" w:history="1">
              <w:r w:rsidR="005B23CF" w:rsidRPr="005B23CF">
                <w:rPr>
                  <w:rStyle w:val="Hyperlink"/>
                  <w:rFonts w:ascii="Calibri" w:eastAsia="Times New Roman" w:hAnsi="Calibri" w:cs="Calibri"/>
                  <w:sz w:val="16"/>
                </w:rPr>
                <w:t>28_C_27</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9ED8D4" w14:textId="77777777" w:rsidR="005B23CF" w:rsidRPr="005B23CF" w:rsidRDefault="005B23CF">
            <w:pPr>
              <w:pStyle w:val="NormalWeb"/>
              <w:ind w:left="30" w:right="30"/>
              <w:rPr>
                <w:rFonts w:ascii="Calibri" w:hAnsi="Calibri" w:cs="Calibri"/>
              </w:rPr>
            </w:pPr>
            <w:r w:rsidRPr="005B23CF">
              <w:rPr>
                <w:rFonts w:ascii="Calibri" w:hAnsi="Calibri" w:cs="Calibri"/>
              </w:rPr>
              <w:t>Which of the statements below represent adverse event information that Abbott employees should report internally?</w:t>
            </w:r>
          </w:p>
          <w:p w14:paraId="4CF11475" w14:textId="77777777" w:rsidR="005B23CF" w:rsidRPr="005B23CF" w:rsidRDefault="005B23CF">
            <w:pPr>
              <w:pStyle w:val="NormalWeb"/>
              <w:ind w:left="30" w:right="30"/>
              <w:rPr>
                <w:rFonts w:ascii="Calibri" w:hAnsi="Calibri" w:cs="Calibri"/>
              </w:rPr>
            </w:pPr>
            <w:r w:rsidRPr="005B23CF">
              <w:rPr>
                <w:rFonts w:ascii="Calibri" w:hAnsi="Calibri" w:cs="Calibri"/>
              </w:rPr>
              <w:t>Check all that apply.</w:t>
            </w:r>
          </w:p>
        </w:tc>
        <w:tc>
          <w:tcPr>
            <w:tcW w:w="6000" w:type="dxa"/>
          </w:tcPr>
          <w:p w14:paraId="2D8D8C80" w14:textId="77777777" w:rsidR="005B23CF" w:rsidRPr="005B23CF" w:rsidRDefault="005B23CF">
            <w:pPr>
              <w:pStyle w:val="NormalWeb"/>
              <w:ind w:left="30" w:right="30"/>
              <w:rPr>
                <w:rFonts w:ascii="Calibri" w:hAnsi="Calibri" w:cs="Calibri"/>
              </w:rPr>
            </w:pPr>
          </w:p>
        </w:tc>
      </w:tr>
      <w:tr w:rsidR="005B23CF" w:rsidRPr="005B23CF" w14:paraId="533096CD" w14:textId="2A53D1AF" w:rsidTr="0099472E">
        <w:tc>
          <w:tcPr>
            <w:tcW w:w="1353" w:type="dxa"/>
            <w:shd w:val="clear" w:color="auto" w:fill="C1E4F5" w:themeFill="accent1" w:themeFillTint="33"/>
            <w:tcMar>
              <w:top w:w="120" w:type="dxa"/>
              <w:left w:w="180" w:type="dxa"/>
              <w:bottom w:w="120" w:type="dxa"/>
              <w:right w:w="180" w:type="dxa"/>
            </w:tcMar>
            <w:hideMark/>
          </w:tcPr>
          <w:p w14:paraId="4896F152" w14:textId="77777777" w:rsidR="005B23CF" w:rsidRPr="005B23CF" w:rsidRDefault="00000000">
            <w:pPr>
              <w:spacing w:before="30" w:after="30"/>
              <w:ind w:left="30" w:right="30"/>
              <w:rPr>
                <w:rFonts w:ascii="Calibri" w:eastAsia="Times New Roman" w:hAnsi="Calibri" w:cs="Calibri"/>
                <w:sz w:val="16"/>
              </w:rPr>
            </w:pPr>
            <w:hyperlink r:id="rId63" w:tgtFrame="_blank" w:history="1">
              <w:r w:rsidR="005B23CF" w:rsidRPr="005B23CF">
                <w:rPr>
                  <w:rStyle w:val="Hyperlink"/>
                  <w:rFonts w:ascii="Calibri" w:eastAsia="Times New Roman" w:hAnsi="Calibri" w:cs="Calibri"/>
                  <w:sz w:val="16"/>
                </w:rPr>
                <w:t>Screen 25</w:t>
              </w:r>
            </w:hyperlink>
            <w:r w:rsidR="005B23CF" w:rsidRPr="005B23CF">
              <w:rPr>
                <w:rFonts w:ascii="Calibri" w:eastAsia="Times New Roman" w:hAnsi="Calibri" w:cs="Calibri"/>
                <w:sz w:val="16"/>
              </w:rPr>
              <w:t xml:space="preserve"> </w:t>
            </w:r>
          </w:p>
          <w:p w14:paraId="61B4BF63" w14:textId="77777777" w:rsidR="005B23CF" w:rsidRPr="005B23CF" w:rsidRDefault="00000000">
            <w:pPr>
              <w:ind w:left="30" w:right="30"/>
              <w:rPr>
                <w:rFonts w:ascii="Calibri" w:eastAsia="Times New Roman" w:hAnsi="Calibri" w:cs="Calibri"/>
                <w:sz w:val="16"/>
              </w:rPr>
            </w:pPr>
            <w:hyperlink r:id="rId64" w:tgtFrame="_blank" w:history="1">
              <w:r w:rsidR="005B23CF" w:rsidRPr="005B23CF">
                <w:rPr>
                  <w:rStyle w:val="Hyperlink"/>
                  <w:rFonts w:ascii="Calibri" w:eastAsia="Times New Roman" w:hAnsi="Calibri" w:cs="Calibri"/>
                  <w:sz w:val="16"/>
                </w:rPr>
                <w:t>29_C_27</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F28AE" w14:textId="77777777" w:rsidR="005B23CF" w:rsidRPr="005B23CF" w:rsidRDefault="005B23CF">
            <w:pPr>
              <w:pStyle w:val="NormalWeb"/>
              <w:ind w:left="30" w:right="30"/>
              <w:rPr>
                <w:rFonts w:ascii="Calibri" w:hAnsi="Calibri" w:cs="Calibri"/>
              </w:rPr>
            </w:pPr>
            <w:r w:rsidRPr="005B23CF">
              <w:rPr>
                <w:rFonts w:ascii="Calibri" w:hAnsi="Calibri" w:cs="Calibri"/>
              </w:rPr>
              <w:t>An Abbott customer inquired about an Abbott product but has not experienced any deficiencies.</w:t>
            </w:r>
          </w:p>
          <w:p w14:paraId="3C6894BF" w14:textId="77777777" w:rsidR="005B23CF" w:rsidRPr="005B23CF" w:rsidRDefault="005B23CF">
            <w:pPr>
              <w:pStyle w:val="NormalWeb"/>
              <w:ind w:left="30" w:right="30"/>
              <w:rPr>
                <w:rFonts w:ascii="Calibri" w:hAnsi="Calibri" w:cs="Calibri"/>
              </w:rPr>
            </w:pPr>
            <w:r w:rsidRPr="005B23CF">
              <w:rPr>
                <w:rFonts w:ascii="Calibri" w:hAnsi="Calibri" w:cs="Calibri"/>
              </w:rPr>
              <w:t>A suggestion by a neighbor to improve an Abbott pharmaceutical product, although he has not personally experienced problems with the medication.</w:t>
            </w:r>
          </w:p>
          <w:p w14:paraId="131F2ED8" w14:textId="77777777" w:rsidR="005B23CF" w:rsidRPr="005B23CF" w:rsidRDefault="005B23CF">
            <w:pPr>
              <w:pStyle w:val="NormalWeb"/>
              <w:ind w:left="30" w:right="30"/>
              <w:rPr>
                <w:rFonts w:ascii="Calibri" w:hAnsi="Calibri" w:cs="Calibri"/>
              </w:rPr>
            </w:pPr>
            <w:r w:rsidRPr="005B23CF">
              <w:rPr>
                <w:rFonts w:ascii="Calibri" w:hAnsi="Calibri" w:cs="Calibri"/>
              </w:rPr>
              <w:t>A family member sharing an abnormal laboratory blood work finding after she consumed an Abbott product for several months.</w:t>
            </w:r>
          </w:p>
          <w:p w14:paraId="2E54C493" w14:textId="77777777" w:rsidR="005B23CF" w:rsidRPr="005B23CF" w:rsidRDefault="005B23CF">
            <w:pPr>
              <w:pStyle w:val="NormalWeb"/>
              <w:ind w:left="30" w:right="30"/>
              <w:rPr>
                <w:rFonts w:ascii="Calibri" w:hAnsi="Calibri" w:cs="Calibri"/>
              </w:rPr>
            </w:pPr>
            <w:r w:rsidRPr="005B23CF">
              <w:rPr>
                <w:rFonts w:ascii="Calibri" w:hAnsi="Calibri" w:cs="Calibri"/>
              </w:rPr>
              <w:t>Unfavorable symptoms reported by a clinical trial subject administered an Abbott pharmaceutical product.</w:t>
            </w:r>
          </w:p>
          <w:p w14:paraId="05060669" w14:textId="77777777" w:rsidR="005B23CF" w:rsidRPr="005B23CF" w:rsidRDefault="005B23CF">
            <w:pPr>
              <w:pStyle w:val="NormalWeb"/>
              <w:ind w:left="30" w:right="30"/>
              <w:rPr>
                <w:rFonts w:ascii="Calibri" w:hAnsi="Calibri" w:cs="Calibri"/>
              </w:rPr>
            </w:pPr>
            <w:r w:rsidRPr="005B23CF">
              <w:rPr>
                <w:rFonts w:ascii="Calibri" w:hAnsi="Calibri" w:cs="Calibri"/>
              </w:rPr>
              <w:t>Submit</w:t>
            </w:r>
          </w:p>
        </w:tc>
        <w:tc>
          <w:tcPr>
            <w:tcW w:w="6000" w:type="dxa"/>
          </w:tcPr>
          <w:p w14:paraId="6C9FEF7A" w14:textId="77777777" w:rsidR="005B23CF" w:rsidRPr="005B23CF" w:rsidRDefault="005B23CF">
            <w:pPr>
              <w:pStyle w:val="NormalWeb"/>
              <w:ind w:left="30" w:right="30"/>
              <w:rPr>
                <w:rFonts w:ascii="Calibri" w:hAnsi="Calibri" w:cs="Calibri"/>
              </w:rPr>
            </w:pPr>
          </w:p>
        </w:tc>
      </w:tr>
      <w:tr w:rsidR="005B23CF" w:rsidRPr="005B23CF" w14:paraId="22DE4EB8" w14:textId="4EB31168" w:rsidTr="0099472E">
        <w:tc>
          <w:tcPr>
            <w:tcW w:w="1353" w:type="dxa"/>
            <w:shd w:val="clear" w:color="auto" w:fill="C1E4F5" w:themeFill="accent1" w:themeFillTint="33"/>
            <w:tcMar>
              <w:top w:w="120" w:type="dxa"/>
              <w:left w:w="180" w:type="dxa"/>
              <w:bottom w:w="120" w:type="dxa"/>
              <w:right w:w="180" w:type="dxa"/>
            </w:tcMar>
            <w:hideMark/>
          </w:tcPr>
          <w:p w14:paraId="0A161A35" w14:textId="77777777" w:rsidR="005B23CF" w:rsidRPr="005B23CF" w:rsidRDefault="00000000">
            <w:pPr>
              <w:spacing w:before="30" w:after="30"/>
              <w:ind w:left="30" w:right="30"/>
              <w:rPr>
                <w:rFonts w:ascii="Calibri" w:eastAsia="Times New Roman" w:hAnsi="Calibri" w:cs="Calibri"/>
                <w:sz w:val="16"/>
              </w:rPr>
            </w:pPr>
            <w:hyperlink r:id="rId65" w:tgtFrame="_blank" w:history="1">
              <w:r w:rsidR="005B23CF" w:rsidRPr="005B23CF">
                <w:rPr>
                  <w:rStyle w:val="Hyperlink"/>
                  <w:rFonts w:ascii="Calibri" w:eastAsia="Times New Roman" w:hAnsi="Calibri" w:cs="Calibri"/>
                  <w:sz w:val="16"/>
                </w:rPr>
                <w:t>Screen 25</w:t>
              </w:r>
            </w:hyperlink>
            <w:r w:rsidR="005B23CF" w:rsidRPr="005B23CF">
              <w:rPr>
                <w:rFonts w:ascii="Calibri" w:eastAsia="Times New Roman" w:hAnsi="Calibri" w:cs="Calibri"/>
                <w:sz w:val="16"/>
              </w:rPr>
              <w:t xml:space="preserve"> </w:t>
            </w:r>
          </w:p>
          <w:p w14:paraId="0CF80DAB" w14:textId="77777777" w:rsidR="005B23CF" w:rsidRPr="005B23CF" w:rsidRDefault="00000000">
            <w:pPr>
              <w:ind w:left="30" w:right="30"/>
              <w:rPr>
                <w:rFonts w:ascii="Calibri" w:eastAsia="Times New Roman" w:hAnsi="Calibri" w:cs="Calibri"/>
                <w:sz w:val="16"/>
              </w:rPr>
            </w:pPr>
            <w:hyperlink r:id="rId66" w:tgtFrame="_blank" w:history="1">
              <w:r w:rsidR="005B23CF" w:rsidRPr="005B23CF">
                <w:rPr>
                  <w:rStyle w:val="Hyperlink"/>
                  <w:rFonts w:ascii="Calibri" w:eastAsia="Times New Roman" w:hAnsi="Calibri" w:cs="Calibri"/>
                  <w:sz w:val="16"/>
                </w:rPr>
                <w:t>30_C_27</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310542" w14:textId="77777777" w:rsidR="005B23CF" w:rsidRPr="005B23CF" w:rsidRDefault="005B23CF">
            <w:pPr>
              <w:pStyle w:val="NormalWeb"/>
              <w:ind w:left="30" w:right="30"/>
              <w:rPr>
                <w:rFonts w:ascii="Calibri" w:hAnsi="Calibri" w:cs="Calibri"/>
              </w:rPr>
            </w:pPr>
            <w:r w:rsidRPr="005B23CF">
              <w:rPr>
                <w:rFonts w:ascii="Calibri" w:hAnsi="Calibri" w:cs="Calibri"/>
              </w:rPr>
              <w:t>That's Correct!</w:t>
            </w:r>
          </w:p>
          <w:p w14:paraId="2AA367EE" w14:textId="77777777" w:rsidR="005B23CF" w:rsidRPr="005B23CF" w:rsidRDefault="005B23CF">
            <w:pPr>
              <w:pStyle w:val="NormalWeb"/>
              <w:ind w:left="30" w:right="30"/>
              <w:rPr>
                <w:rFonts w:ascii="Calibri" w:hAnsi="Calibri" w:cs="Calibri"/>
              </w:rPr>
            </w:pPr>
            <w:r w:rsidRPr="005B23CF">
              <w:rPr>
                <w:rFonts w:ascii="Calibri" w:hAnsi="Calibri" w:cs="Calibri"/>
              </w:rPr>
              <w:t>That's Not Correct!</w:t>
            </w:r>
          </w:p>
          <w:p w14:paraId="59D6DCB7" w14:textId="77777777" w:rsidR="005B23CF" w:rsidRPr="005B23CF" w:rsidRDefault="005B23CF">
            <w:pPr>
              <w:pStyle w:val="NormalWeb"/>
              <w:ind w:left="30" w:right="30"/>
              <w:rPr>
                <w:rFonts w:ascii="Calibri" w:hAnsi="Calibri" w:cs="Calibri"/>
              </w:rPr>
            </w:pPr>
            <w:r w:rsidRPr="005B23CF">
              <w:rPr>
                <w:rFonts w:ascii="Calibri" w:hAnsi="Calibri" w:cs="Calibri"/>
              </w:rPr>
              <w:lastRenderedPageBreak/>
              <w:t>An adverse event is any unfavorable and/or unintended sign, symptom, injury, or disease that happens close in time to the use of an Abbott product, whether or not it is related to the Abbott product. An adverse event does not necessarily have a causal relationship with the product.</w:t>
            </w:r>
          </w:p>
        </w:tc>
        <w:tc>
          <w:tcPr>
            <w:tcW w:w="6000" w:type="dxa"/>
          </w:tcPr>
          <w:p w14:paraId="46AFA6CF" w14:textId="77777777" w:rsidR="005B23CF" w:rsidRPr="005B23CF" w:rsidRDefault="005B23CF">
            <w:pPr>
              <w:pStyle w:val="NormalWeb"/>
              <w:ind w:left="30" w:right="30"/>
              <w:rPr>
                <w:rFonts w:ascii="Calibri" w:hAnsi="Calibri" w:cs="Calibri"/>
              </w:rPr>
            </w:pPr>
          </w:p>
        </w:tc>
      </w:tr>
      <w:tr w:rsidR="005B23CF" w:rsidRPr="005B23CF" w14:paraId="0725D077" w14:textId="5B9F3FD8" w:rsidTr="0099472E">
        <w:tc>
          <w:tcPr>
            <w:tcW w:w="1353" w:type="dxa"/>
            <w:shd w:val="clear" w:color="auto" w:fill="C1E4F5" w:themeFill="accent1" w:themeFillTint="33"/>
            <w:tcMar>
              <w:top w:w="120" w:type="dxa"/>
              <w:left w:w="180" w:type="dxa"/>
              <w:bottom w:w="120" w:type="dxa"/>
              <w:right w:w="180" w:type="dxa"/>
            </w:tcMar>
            <w:hideMark/>
          </w:tcPr>
          <w:p w14:paraId="457EB472" w14:textId="77777777" w:rsidR="005B23CF" w:rsidRPr="005B23CF" w:rsidRDefault="00000000">
            <w:pPr>
              <w:spacing w:before="30" w:after="30"/>
              <w:ind w:left="30" w:right="30"/>
              <w:rPr>
                <w:rFonts w:ascii="Calibri" w:eastAsia="Times New Roman" w:hAnsi="Calibri" w:cs="Calibri"/>
                <w:sz w:val="16"/>
              </w:rPr>
            </w:pPr>
            <w:hyperlink r:id="rId67" w:tgtFrame="_blank" w:history="1">
              <w:r w:rsidR="005B23CF" w:rsidRPr="005B23CF">
                <w:rPr>
                  <w:rStyle w:val="Hyperlink"/>
                  <w:rFonts w:ascii="Calibri" w:eastAsia="Times New Roman" w:hAnsi="Calibri" w:cs="Calibri"/>
                  <w:sz w:val="16"/>
                </w:rPr>
                <w:t>Screen 26</w:t>
              </w:r>
            </w:hyperlink>
            <w:r w:rsidR="005B23CF" w:rsidRPr="005B23CF">
              <w:rPr>
                <w:rFonts w:ascii="Calibri" w:eastAsia="Times New Roman" w:hAnsi="Calibri" w:cs="Calibri"/>
                <w:sz w:val="16"/>
              </w:rPr>
              <w:t xml:space="preserve"> </w:t>
            </w:r>
          </w:p>
          <w:p w14:paraId="28DD5DD2" w14:textId="77777777" w:rsidR="005B23CF" w:rsidRPr="005B23CF" w:rsidRDefault="00000000">
            <w:pPr>
              <w:ind w:left="30" w:right="30"/>
              <w:rPr>
                <w:rFonts w:ascii="Calibri" w:eastAsia="Times New Roman" w:hAnsi="Calibri" w:cs="Calibri"/>
                <w:sz w:val="16"/>
              </w:rPr>
            </w:pPr>
            <w:hyperlink r:id="rId68" w:tgtFrame="_blank" w:history="1">
              <w:r w:rsidR="005B23CF" w:rsidRPr="005B23CF">
                <w:rPr>
                  <w:rStyle w:val="Hyperlink"/>
                  <w:rFonts w:ascii="Calibri" w:eastAsia="Times New Roman" w:hAnsi="Calibri" w:cs="Calibri"/>
                  <w:sz w:val="16"/>
                </w:rPr>
                <w:t>31_C_28</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5040D" w14:textId="77777777" w:rsidR="005B23CF" w:rsidRPr="005B23CF" w:rsidRDefault="005B23CF">
            <w:pPr>
              <w:pStyle w:val="NormalWeb"/>
              <w:ind w:left="30" w:right="30"/>
              <w:rPr>
                <w:rFonts w:ascii="Calibri" w:hAnsi="Calibri" w:cs="Calibri"/>
              </w:rPr>
            </w:pPr>
            <w:r w:rsidRPr="005B23CF">
              <w:rPr>
                <w:rFonts w:ascii="Calibri" w:hAnsi="Calibri" w:cs="Calibri"/>
              </w:rPr>
              <w:t>Quick Check</w:t>
            </w:r>
          </w:p>
          <w:p w14:paraId="71593A7D" w14:textId="77777777" w:rsidR="005B23CF" w:rsidRPr="005B23CF" w:rsidRDefault="005B23CF">
            <w:pPr>
              <w:pStyle w:val="NormalWeb"/>
              <w:ind w:left="30" w:right="30"/>
              <w:rPr>
                <w:rFonts w:ascii="Calibri" w:hAnsi="Calibri" w:cs="Calibri"/>
              </w:rPr>
            </w:pPr>
            <w:r w:rsidRPr="005B23CF">
              <w:rPr>
                <w:rFonts w:ascii="Calibri" w:hAnsi="Calibri" w:cs="Calibri"/>
              </w:rPr>
              <w:t>Test your knowledge now!</w:t>
            </w:r>
          </w:p>
        </w:tc>
        <w:tc>
          <w:tcPr>
            <w:tcW w:w="6000" w:type="dxa"/>
          </w:tcPr>
          <w:p w14:paraId="076129D9" w14:textId="77777777" w:rsidR="005B23CF" w:rsidRPr="005B23CF" w:rsidRDefault="005B23CF">
            <w:pPr>
              <w:pStyle w:val="NormalWeb"/>
              <w:ind w:left="30" w:right="30"/>
              <w:rPr>
                <w:rFonts w:ascii="Calibri" w:hAnsi="Calibri" w:cs="Calibri"/>
              </w:rPr>
            </w:pPr>
          </w:p>
        </w:tc>
      </w:tr>
      <w:tr w:rsidR="005B23CF" w:rsidRPr="005B23CF" w14:paraId="65379F19" w14:textId="358F1E48" w:rsidTr="0099472E">
        <w:tc>
          <w:tcPr>
            <w:tcW w:w="1353" w:type="dxa"/>
            <w:shd w:val="clear" w:color="auto" w:fill="C1E4F5" w:themeFill="accent1" w:themeFillTint="33"/>
            <w:tcMar>
              <w:top w:w="120" w:type="dxa"/>
              <w:left w:w="180" w:type="dxa"/>
              <w:bottom w:w="120" w:type="dxa"/>
              <w:right w:w="180" w:type="dxa"/>
            </w:tcMar>
            <w:hideMark/>
          </w:tcPr>
          <w:p w14:paraId="50BB0CDE" w14:textId="77777777" w:rsidR="005B23CF" w:rsidRPr="005B23CF" w:rsidRDefault="00000000">
            <w:pPr>
              <w:spacing w:before="30" w:after="30"/>
              <w:ind w:left="30" w:right="30"/>
              <w:rPr>
                <w:rFonts w:ascii="Calibri" w:eastAsia="Times New Roman" w:hAnsi="Calibri" w:cs="Calibri"/>
                <w:sz w:val="16"/>
              </w:rPr>
            </w:pPr>
            <w:hyperlink r:id="rId69" w:tgtFrame="_blank" w:history="1">
              <w:r w:rsidR="005B23CF" w:rsidRPr="005B23CF">
                <w:rPr>
                  <w:rStyle w:val="Hyperlink"/>
                  <w:rFonts w:ascii="Calibri" w:eastAsia="Times New Roman" w:hAnsi="Calibri" w:cs="Calibri"/>
                  <w:sz w:val="16"/>
                </w:rPr>
                <w:t>Screen 26</w:t>
              </w:r>
            </w:hyperlink>
            <w:r w:rsidR="005B23CF" w:rsidRPr="005B23CF">
              <w:rPr>
                <w:rFonts w:ascii="Calibri" w:eastAsia="Times New Roman" w:hAnsi="Calibri" w:cs="Calibri"/>
                <w:sz w:val="16"/>
              </w:rPr>
              <w:t xml:space="preserve"> </w:t>
            </w:r>
          </w:p>
          <w:p w14:paraId="32E97DDC" w14:textId="77777777" w:rsidR="005B23CF" w:rsidRPr="005B23CF" w:rsidRDefault="00000000">
            <w:pPr>
              <w:ind w:left="30" w:right="30"/>
              <w:rPr>
                <w:rFonts w:ascii="Calibri" w:eastAsia="Times New Roman" w:hAnsi="Calibri" w:cs="Calibri"/>
                <w:sz w:val="16"/>
              </w:rPr>
            </w:pPr>
            <w:hyperlink r:id="rId70" w:tgtFrame="_blank" w:history="1">
              <w:r w:rsidR="005B23CF" w:rsidRPr="005B23CF">
                <w:rPr>
                  <w:rStyle w:val="Hyperlink"/>
                  <w:rFonts w:ascii="Calibri" w:eastAsia="Times New Roman" w:hAnsi="Calibri" w:cs="Calibri"/>
                  <w:sz w:val="16"/>
                </w:rPr>
                <w:t>32_C_28</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8E3943" w14:textId="77777777" w:rsidR="005B23CF" w:rsidRPr="005B23CF" w:rsidRDefault="005B23CF">
            <w:pPr>
              <w:pStyle w:val="NormalWeb"/>
              <w:ind w:left="30" w:right="30"/>
              <w:rPr>
                <w:rFonts w:ascii="Calibri" w:hAnsi="Calibri" w:cs="Calibri"/>
              </w:rPr>
            </w:pPr>
            <w:r w:rsidRPr="005B23CF">
              <w:rPr>
                <w:rFonts w:ascii="Calibri" w:hAnsi="Calibri" w:cs="Calibri"/>
              </w:rPr>
              <w:t>Which of the statements below represent adverse event information that Abbott employees should report internally?</w:t>
            </w:r>
          </w:p>
        </w:tc>
        <w:tc>
          <w:tcPr>
            <w:tcW w:w="6000" w:type="dxa"/>
          </w:tcPr>
          <w:p w14:paraId="4E898FB0" w14:textId="77777777" w:rsidR="005B23CF" w:rsidRPr="005B23CF" w:rsidRDefault="005B23CF">
            <w:pPr>
              <w:pStyle w:val="NormalWeb"/>
              <w:ind w:left="30" w:right="30"/>
              <w:rPr>
                <w:rFonts w:ascii="Calibri" w:hAnsi="Calibri" w:cs="Calibri"/>
              </w:rPr>
            </w:pPr>
          </w:p>
        </w:tc>
      </w:tr>
      <w:tr w:rsidR="005B23CF" w:rsidRPr="005B23CF" w14:paraId="638869A3" w14:textId="0E5A437C" w:rsidTr="0099472E">
        <w:tc>
          <w:tcPr>
            <w:tcW w:w="1353" w:type="dxa"/>
            <w:shd w:val="clear" w:color="auto" w:fill="C1E4F5" w:themeFill="accent1" w:themeFillTint="33"/>
            <w:tcMar>
              <w:top w:w="120" w:type="dxa"/>
              <w:left w:w="180" w:type="dxa"/>
              <w:bottom w:w="120" w:type="dxa"/>
              <w:right w:w="180" w:type="dxa"/>
            </w:tcMar>
            <w:hideMark/>
          </w:tcPr>
          <w:p w14:paraId="21DF612B" w14:textId="77777777" w:rsidR="005B23CF" w:rsidRPr="005B23CF" w:rsidRDefault="00000000">
            <w:pPr>
              <w:spacing w:before="30" w:after="30"/>
              <w:ind w:left="30" w:right="30"/>
              <w:rPr>
                <w:rFonts w:ascii="Calibri" w:eastAsia="Times New Roman" w:hAnsi="Calibri" w:cs="Calibri"/>
                <w:sz w:val="16"/>
              </w:rPr>
            </w:pPr>
            <w:hyperlink r:id="rId71" w:tgtFrame="_blank" w:history="1">
              <w:r w:rsidR="005B23CF" w:rsidRPr="005B23CF">
                <w:rPr>
                  <w:rStyle w:val="Hyperlink"/>
                  <w:rFonts w:ascii="Calibri" w:eastAsia="Times New Roman" w:hAnsi="Calibri" w:cs="Calibri"/>
                  <w:sz w:val="16"/>
                </w:rPr>
                <w:t>Screen 26</w:t>
              </w:r>
            </w:hyperlink>
            <w:r w:rsidR="005B23CF" w:rsidRPr="005B23CF">
              <w:rPr>
                <w:rFonts w:ascii="Calibri" w:eastAsia="Times New Roman" w:hAnsi="Calibri" w:cs="Calibri"/>
                <w:sz w:val="16"/>
              </w:rPr>
              <w:t xml:space="preserve"> </w:t>
            </w:r>
          </w:p>
          <w:p w14:paraId="119F755B" w14:textId="77777777" w:rsidR="005B23CF" w:rsidRPr="005B23CF" w:rsidRDefault="00000000">
            <w:pPr>
              <w:ind w:left="30" w:right="30"/>
              <w:rPr>
                <w:rFonts w:ascii="Calibri" w:eastAsia="Times New Roman" w:hAnsi="Calibri" w:cs="Calibri"/>
                <w:sz w:val="16"/>
              </w:rPr>
            </w:pPr>
            <w:hyperlink r:id="rId72" w:tgtFrame="_blank" w:history="1">
              <w:r w:rsidR="005B23CF" w:rsidRPr="005B23CF">
                <w:rPr>
                  <w:rStyle w:val="Hyperlink"/>
                  <w:rFonts w:ascii="Calibri" w:eastAsia="Times New Roman" w:hAnsi="Calibri" w:cs="Calibri"/>
                  <w:sz w:val="16"/>
                </w:rPr>
                <w:t>33_C_28</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65E985" w14:textId="77777777" w:rsidR="005B23CF" w:rsidRPr="005B23CF" w:rsidRDefault="005B23CF">
            <w:pPr>
              <w:pStyle w:val="NormalWeb"/>
              <w:ind w:left="30" w:right="30"/>
              <w:rPr>
                <w:rFonts w:ascii="Calibri" w:hAnsi="Calibri" w:cs="Calibri"/>
              </w:rPr>
            </w:pPr>
            <w:r w:rsidRPr="005B23CF">
              <w:rPr>
                <w:rFonts w:ascii="Calibri" w:hAnsi="Calibri" w:cs="Calibri"/>
              </w:rPr>
              <w:t>Adverse event reporter’s contact information.</w:t>
            </w:r>
          </w:p>
          <w:p w14:paraId="39BC5567" w14:textId="77777777" w:rsidR="005B23CF" w:rsidRPr="005B23CF" w:rsidRDefault="005B23CF">
            <w:pPr>
              <w:pStyle w:val="NormalWeb"/>
              <w:ind w:left="30" w:right="30"/>
              <w:rPr>
                <w:rFonts w:ascii="Calibri" w:hAnsi="Calibri" w:cs="Calibri"/>
              </w:rPr>
            </w:pPr>
            <w:r w:rsidRPr="005B23CF">
              <w:rPr>
                <w:rFonts w:ascii="Calibri" w:hAnsi="Calibri" w:cs="Calibri"/>
              </w:rPr>
              <w:t>Brief summary of the adverse event that took place.</w:t>
            </w:r>
          </w:p>
          <w:p w14:paraId="09253234" w14:textId="77777777" w:rsidR="005B23CF" w:rsidRPr="005B23CF" w:rsidRDefault="005B23CF">
            <w:pPr>
              <w:pStyle w:val="NormalWeb"/>
              <w:ind w:left="30" w:right="30"/>
              <w:rPr>
                <w:rFonts w:ascii="Calibri" w:hAnsi="Calibri" w:cs="Calibri"/>
              </w:rPr>
            </w:pPr>
            <w:r w:rsidRPr="005B23CF">
              <w:rPr>
                <w:rFonts w:ascii="Calibri" w:hAnsi="Calibri" w:cs="Calibri"/>
              </w:rPr>
              <w:t>At least one patient identifier.</w:t>
            </w:r>
          </w:p>
          <w:p w14:paraId="7303A9F0" w14:textId="77777777" w:rsidR="005B23CF" w:rsidRPr="005B23CF" w:rsidRDefault="005B23CF">
            <w:pPr>
              <w:pStyle w:val="NormalWeb"/>
              <w:ind w:left="30" w:right="30"/>
              <w:rPr>
                <w:rFonts w:ascii="Calibri" w:hAnsi="Calibri" w:cs="Calibri"/>
              </w:rPr>
            </w:pPr>
            <w:r w:rsidRPr="005B23CF">
              <w:rPr>
                <w:rFonts w:ascii="Calibri" w:hAnsi="Calibri" w:cs="Calibri"/>
              </w:rPr>
              <w:t>The Abbott product name.</w:t>
            </w:r>
          </w:p>
          <w:p w14:paraId="6E9B4D1A" w14:textId="77777777" w:rsidR="005B23CF" w:rsidRPr="005B23CF" w:rsidRDefault="005B23CF">
            <w:pPr>
              <w:pStyle w:val="NormalWeb"/>
              <w:ind w:left="30" w:right="30"/>
              <w:rPr>
                <w:rFonts w:ascii="Calibri" w:hAnsi="Calibri" w:cs="Calibri"/>
              </w:rPr>
            </w:pPr>
            <w:r w:rsidRPr="005B23CF">
              <w:rPr>
                <w:rFonts w:ascii="Calibri" w:hAnsi="Calibri" w:cs="Calibri"/>
              </w:rPr>
              <w:t>All of the above</w:t>
            </w:r>
          </w:p>
          <w:p w14:paraId="56E9D475" w14:textId="77777777" w:rsidR="005B23CF" w:rsidRPr="005B23CF" w:rsidRDefault="005B23CF">
            <w:pPr>
              <w:pStyle w:val="NormalWeb"/>
              <w:ind w:left="30" w:right="30"/>
              <w:rPr>
                <w:rFonts w:ascii="Calibri" w:hAnsi="Calibri" w:cs="Calibri"/>
              </w:rPr>
            </w:pPr>
            <w:r w:rsidRPr="005B23CF">
              <w:rPr>
                <w:rFonts w:ascii="Calibri" w:hAnsi="Calibri" w:cs="Calibri"/>
              </w:rPr>
              <w:t>Submit</w:t>
            </w:r>
          </w:p>
        </w:tc>
        <w:tc>
          <w:tcPr>
            <w:tcW w:w="6000" w:type="dxa"/>
          </w:tcPr>
          <w:p w14:paraId="37DB98C8" w14:textId="77777777" w:rsidR="005B23CF" w:rsidRPr="005B23CF" w:rsidRDefault="005B23CF">
            <w:pPr>
              <w:pStyle w:val="NormalWeb"/>
              <w:ind w:left="30" w:right="30"/>
              <w:rPr>
                <w:rFonts w:ascii="Calibri" w:hAnsi="Calibri" w:cs="Calibri"/>
              </w:rPr>
            </w:pPr>
          </w:p>
        </w:tc>
      </w:tr>
      <w:tr w:rsidR="005B23CF" w:rsidRPr="005B23CF" w14:paraId="5AE69136" w14:textId="7E80F4FD" w:rsidTr="0099472E">
        <w:tc>
          <w:tcPr>
            <w:tcW w:w="1353" w:type="dxa"/>
            <w:shd w:val="clear" w:color="auto" w:fill="C1E4F5" w:themeFill="accent1" w:themeFillTint="33"/>
            <w:tcMar>
              <w:top w:w="120" w:type="dxa"/>
              <w:left w:w="180" w:type="dxa"/>
              <w:bottom w:w="120" w:type="dxa"/>
              <w:right w:w="180" w:type="dxa"/>
            </w:tcMar>
            <w:hideMark/>
          </w:tcPr>
          <w:p w14:paraId="034989F4" w14:textId="77777777" w:rsidR="005B23CF" w:rsidRPr="005B23CF" w:rsidRDefault="00000000">
            <w:pPr>
              <w:spacing w:before="30" w:after="30"/>
              <w:ind w:left="30" w:right="30"/>
              <w:rPr>
                <w:rFonts w:ascii="Calibri" w:eastAsia="Times New Roman" w:hAnsi="Calibri" w:cs="Calibri"/>
                <w:sz w:val="16"/>
              </w:rPr>
            </w:pPr>
            <w:hyperlink r:id="rId73" w:tgtFrame="_blank" w:history="1">
              <w:r w:rsidR="005B23CF" w:rsidRPr="005B23CF">
                <w:rPr>
                  <w:rStyle w:val="Hyperlink"/>
                  <w:rFonts w:ascii="Calibri" w:eastAsia="Times New Roman" w:hAnsi="Calibri" w:cs="Calibri"/>
                  <w:sz w:val="16"/>
                </w:rPr>
                <w:t>Screen 26</w:t>
              </w:r>
            </w:hyperlink>
            <w:r w:rsidR="005B23CF" w:rsidRPr="005B23CF">
              <w:rPr>
                <w:rFonts w:ascii="Calibri" w:eastAsia="Times New Roman" w:hAnsi="Calibri" w:cs="Calibri"/>
                <w:sz w:val="16"/>
              </w:rPr>
              <w:t xml:space="preserve"> </w:t>
            </w:r>
          </w:p>
          <w:p w14:paraId="373E1328" w14:textId="77777777" w:rsidR="005B23CF" w:rsidRPr="005B23CF" w:rsidRDefault="00000000">
            <w:pPr>
              <w:ind w:left="30" w:right="30"/>
              <w:rPr>
                <w:rFonts w:ascii="Calibri" w:eastAsia="Times New Roman" w:hAnsi="Calibri" w:cs="Calibri"/>
                <w:sz w:val="16"/>
              </w:rPr>
            </w:pPr>
            <w:hyperlink r:id="rId74" w:tgtFrame="_blank" w:history="1">
              <w:r w:rsidR="005B23CF" w:rsidRPr="005B23CF">
                <w:rPr>
                  <w:rStyle w:val="Hyperlink"/>
                  <w:rFonts w:ascii="Calibri" w:eastAsia="Times New Roman" w:hAnsi="Calibri" w:cs="Calibri"/>
                  <w:sz w:val="16"/>
                </w:rPr>
                <w:t>34_C_28</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1C43E" w14:textId="77777777" w:rsidR="005B23CF" w:rsidRPr="005B23CF" w:rsidRDefault="005B23CF">
            <w:pPr>
              <w:pStyle w:val="NormalWeb"/>
              <w:ind w:left="30" w:right="30"/>
              <w:rPr>
                <w:rFonts w:ascii="Calibri" w:hAnsi="Calibri" w:cs="Calibri"/>
              </w:rPr>
            </w:pPr>
            <w:r w:rsidRPr="005B23CF">
              <w:rPr>
                <w:rFonts w:ascii="Calibri" w:hAnsi="Calibri" w:cs="Calibri"/>
              </w:rPr>
              <w:t>That's Correct!</w:t>
            </w:r>
          </w:p>
          <w:p w14:paraId="1E825FC8" w14:textId="77777777" w:rsidR="005B23CF" w:rsidRPr="005B23CF" w:rsidRDefault="005B23CF">
            <w:pPr>
              <w:pStyle w:val="NormalWeb"/>
              <w:ind w:left="30" w:right="30"/>
              <w:rPr>
                <w:rFonts w:ascii="Calibri" w:hAnsi="Calibri" w:cs="Calibri"/>
              </w:rPr>
            </w:pPr>
            <w:r w:rsidRPr="005B23CF">
              <w:rPr>
                <w:rFonts w:ascii="Calibri" w:hAnsi="Calibri" w:cs="Calibri"/>
              </w:rPr>
              <w:lastRenderedPageBreak/>
              <w:t>That's Not Correct!</w:t>
            </w:r>
          </w:p>
          <w:p w14:paraId="0AA14CA8" w14:textId="77777777" w:rsidR="005B23CF" w:rsidRPr="005B23CF" w:rsidRDefault="005B23CF">
            <w:pPr>
              <w:pStyle w:val="NormalWeb"/>
              <w:ind w:left="30" w:right="30"/>
              <w:rPr>
                <w:rFonts w:ascii="Calibri" w:hAnsi="Calibri" w:cs="Calibri"/>
              </w:rPr>
            </w:pPr>
            <w:r w:rsidRPr="005B23CF">
              <w:rPr>
                <w:rFonts w:ascii="Calibri" w:hAnsi="Calibri" w:cs="Calibri"/>
              </w:rPr>
              <w:t>At a minimum, Abbott employees should do their best to report the following adverse event information:</w:t>
            </w:r>
          </w:p>
          <w:p w14:paraId="69068A11" w14:textId="77777777" w:rsidR="005B23CF" w:rsidRPr="005B23CF" w:rsidRDefault="005B23CF">
            <w:pPr>
              <w:pStyle w:val="NormalWeb"/>
              <w:ind w:left="30" w:right="30"/>
              <w:rPr>
                <w:rFonts w:ascii="Calibri" w:hAnsi="Calibri" w:cs="Calibri"/>
              </w:rPr>
            </w:pPr>
            <w:r w:rsidRPr="005B23CF">
              <w:rPr>
                <w:rFonts w:ascii="Calibri" w:hAnsi="Calibri" w:cs="Calibri"/>
              </w:rPr>
              <w:t>Who is reporting?</w:t>
            </w:r>
          </w:p>
          <w:p w14:paraId="3AEBA17E" w14:textId="77777777" w:rsidR="005B23CF" w:rsidRPr="005B23CF" w:rsidRDefault="005B23CF">
            <w:pPr>
              <w:pStyle w:val="NormalWeb"/>
              <w:ind w:left="30" w:right="30"/>
              <w:rPr>
                <w:rFonts w:ascii="Calibri" w:hAnsi="Calibri" w:cs="Calibri"/>
              </w:rPr>
            </w:pPr>
            <w:r w:rsidRPr="005B23CF">
              <w:rPr>
                <w:rFonts w:ascii="Calibri" w:hAnsi="Calibri" w:cs="Calibri"/>
              </w:rPr>
              <w:t>Identifiable reporter and contact information for potential follow-up.</w:t>
            </w:r>
          </w:p>
          <w:p w14:paraId="7C9F2727" w14:textId="77777777" w:rsidR="005B23CF" w:rsidRPr="005B23CF" w:rsidRDefault="005B23CF">
            <w:pPr>
              <w:pStyle w:val="NormalWeb"/>
              <w:ind w:left="30" w:right="30"/>
              <w:rPr>
                <w:rFonts w:ascii="Calibri" w:hAnsi="Calibri" w:cs="Calibri"/>
              </w:rPr>
            </w:pPr>
            <w:r w:rsidRPr="005B23CF">
              <w:rPr>
                <w:rFonts w:ascii="Calibri" w:hAnsi="Calibri" w:cs="Calibri"/>
              </w:rPr>
              <w:t>Who experienced the adverse event or the product quality complaint?</w:t>
            </w:r>
          </w:p>
          <w:p w14:paraId="00ADEED8" w14:textId="77777777" w:rsidR="005B23CF" w:rsidRPr="005B23CF" w:rsidRDefault="005B23CF">
            <w:pPr>
              <w:pStyle w:val="NormalWeb"/>
              <w:ind w:left="30" w:right="30"/>
              <w:rPr>
                <w:rFonts w:ascii="Calibri" w:hAnsi="Calibri" w:cs="Calibri"/>
              </w:rPr>
            </w:pPr>
            <w:r w:rsidRPr="005B23CF">
              <w:rPr>
                <w:rFonts w:ascii="Calibri" w:hAnsi="Calibri" w:cs="Calibri"/>
              </w:rPr>
              <w:t>Identifiable patient information (e.g., initials, gender, age, or age group).</w:t>
            </w:r>
          </w:p>
          <w:p w14:paraId="2BB088B2" w14:textId="77777777" w:rsidR="005B23CF" w:rsidRPr="005B23CF" w:rsidRDefault="005B23CF">
            <w:pPr>
              <w:pStyle w:val="NormalWeb"/>
              <w:ind w:left="30" w:right="30"/>
              <w:rPr>
                <w:rFonts w:ascii="Calibri" w:hAnsi="Calibri" w:cs="Calibri"/>
              </w:rPr>
            </w:pPr>
            <w:r w:rsidRPr="005B23CF">
              <w:rPr>
                <w:rFonts w:ascii="Calibri" w:hAnsi="Calibri" w:cs="Calibri"/>
              </w:rPr>
              <w:t>What happened?</w:t>
            </w:r>
          </w:p>
          <w:p w14:paraId="2E78DF4C" w14:textId="77777777" w:rsidR="005B23CF" w:rsidRPr="005B23CF" w:rsidRDefault="005B23CF">
            <w:pPr>
              <w:pStyle w:val="NormalWeb"/>
              <w:ind w:left="30" w:right="30"/>
              <w:rPr>
                <w:rFonts w:ascii="Calibri" w:hAnsi="Calibri" w:cs="Calibri"/>
              </w:rPr>
            </w:pPr>
            <w:r w:rsidRPr="005B23CF">
              <w:rPr>
                <w:rFonts w:ascii="Calibri" w:hAnsi="Calibri" w:cs="Calibri"/>
              </w:rPr>
              <w:t>Potential adverse event and/or product quality complaint.</w:t>
            </w:r>
          </w:p>
          <w:p w14:paraId="6E1B224A" w14:textId="77777777" w:rsidR="005B23CF" w:rsidRPr="005B23CF" w:rsidRDefault="005B23CF">
            <w:pPr>
              <w:pStyle w:val="NormalWeb"/>
              <w:ind w:left="30" w:right="30"/>
              <w:rPr>
                <w:rFonts w:ascii="Calibri" w:hAnsi="Calibri" w:cs="Calibri"/>
              </w:rPr>
            </w:pPr>
            <w:r w:rsidRPr="005B23CF">
              <w:rPr>
                <w:rFonts w:ascii="Calibri" w:hAnsi="Calibri" w:cs="Calibri"/>
              </w:rPr>
              <w:t>What is the Abbott product?</w:t>
            </w:r>
          </w:p>
          <w:p w14:paraId="21FF5181" w14:textId="77777777" w:rsidR="005B23CF" w:rsidRPr="005B23CF" w:rsidRDefault="005B23CF">
            <w:pPr>
              <w:pStyle w:val="NormalWeb"/>
              <w:ind w:left="30" w:right="30"/>
              <w:rPr>
                <w:rFonts w:ascii="Calibri" w:hAnsi="Calibri" w:cs="Calibri"/>
              </w:rPr>
            </w:pPr>
            <w:r w:rsidRPr="005B23CF">
              <w:rPr>
                <w:rFonts w:ascii="Calibri" w:hAnsi="Calibri" w:cs="Calibri"/>
              </w:rPr>
              <w:t>Product name (include any details like lot code, brand name, active ingredient, or any available product information).</w:t>
            </w:r>
          </w:p>
        </w:tc>
        <w:tc>
          <w:tcPr>
            <w:tcW w:w="6000" w:type="dxa"/>
          </w:tcPr>
          <w:p w14:paraId="344380ED" w14:textId="77777777" w:rsidR="005B23CF" w:rsidRPr="005B23CF" w:rsidRDefault="005B23CF">
            <w:pPr>
              <w:pStyle w:val="NormalWeb"/>
              <w:ind w:left="30" w:right="30"/>
              <w:rPr>
                <w:rFonts w:ascii="Calibri" w:hAnsi="Calibri" w:cs="Calibri"/>
              </w:rPr>
            </w:pPr>
          </w:p>
        </w:tc>
      </w:tr>
      <w:tr w:rsidR="005B23CF" w:rsidRPr="005B23CF" w14:paraId="70056732" w14:textId="1CB5D70C" w:rsidTr="0099472E">
        <w:tc>
          <w:tcPr>
            <w:tcW w:w="1353" w:type="dxa"/>
            <w:shd w:val="clear" w:color="auto" w:fill="C1E4F5" w:themeFill="accent1" w:themeFillTint="33"/>
            <w:tcMar>
              <w:top w:w="120" w:type="dxa"/>
              <w:left w:w="180" w:type="dxa"/>
              <w:bottom w:w="120" w:type="dxa"/>
              <w:right w:w="180" w:type="dxa"/>
            </w:tcMar>
            <w:hideMark/>
          </w:tcPr>
          <w:p w14:paraId="5A5DAC2B" w14:textId="77777777" w:rsidR="005B23CF" w:rsidRPr="005B23CF" w:rsidRDefault="00000000">
            <w:pPr>
              <w:spacing w:before="30" w:after="30"/>
              <w:ind w:left="30" w:right="30"/>
              <w:rPr>
                <w:rFonts w:ascii="Calibri" w:eastAsia="Times New Roman" w:hAnsi="Calibri" w:cs="Calibri"/>
                <w:sz w:val="16"/>
              </w:rPr>
            </w:pPr>
            <w:hyperlink r:id="rId75" w:tgtFrame="_blank" w:history="1">
              <w:r w:rsidR="005B23CF" w:rsidRPr="005B23CF">
                <w:rPr>
                  <w:rStyle w:val="Hyperlink"/>
                  <w:rFonts w:ascii="Calibri" w:eastAsia="Times New Roman" w:hAnsi="Calibri" w:cs="Calibri"/>
                  <w:sz w:val="16"/>
                </w:rPr>
                <w:t>Screen 27</w:t>
              </w:r>
            </w:hyperlink>
            <w:r w:rsidR="005B23CF" w:rsidRPr="005B23CF">
              <w:rPr>
                <w:rFonts w:ascii="Calibri" w:eastAsia="Times New Roman" w:hAnsi="Calibri" w:cs="Calibri"/>
                <w:sz w:val="16"/>
              </w:rPr>
              <w:t xml:space="preserve"> </w:t>
            </w:r>
          </w:p>
          <w:p w14:paraId="56A2C882" w14:textId="77777777" w:rsidR="005B23CF" w:rsidRPr="005B23CF" w:rsidRDefault="00000000">
            <w:pPr>
              <w:ind w:left="30" w:right="30"/>
              <w:rPr>
                <w:rFonts w:ascii="Calibri" w:eastAsia="Times New Roman" w:hAnsi="Calibri" w:cs="Calibri"/>
                <w:sz w:val="16"/>
              </w:rPr>
            </w:pPr>
            <w:hyperlink r:id="rId76" w:tgtFrame="_blank" w:history="1">
              <w:r w:rsidR="005B23CF" w:rsidRPr="005B23CF">
                <w:rPr>
                  <w:rStyle w:val="Hyperlink"/>
                  <w:rFonts w:ascii="Calibri" w:eastAsia="Times New Roman" w:hAnsi="Calibri" w:cs="Calibri"/>
                  <w:sz w:val="16"/>
                </w:rPr>
                <w:t>35_C_29</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F309BB" w14:textId="77777777" w:rsidR="005B23CF" w:rsidRPr="005B23CF" w:rsidRDefault="005B23CF">
            <w:pPr>
              <w:pStyle w:val="NormalWeb"/>
              <w:ind w:left="30" w:right="30"/>
              <w:rPr>
                <w:rFonts w:ascii="Calibri" w:hAnsi="Calibri" w:cs="Calibri"/>
              </w:rPr>
            </w:pPr>
            <w:r w:rsidRPr="005B23CF">
              <w:rPr>
                <w:rFonts w:ascii="Calibri" w:hAnsi="Calibri" w:cs="Calibri"/>
              </w:rPr>
              <w:t>Click the arrow to begin your review.</w:t>
            </w:r>
          </w:p>
          <w:p w14:paraId="2FC910FE" w14:textId="77777777" w:rsidR="005B23CF" w:rsidRPr="005B23CF" w:rsidRDefault="005B23CF">
            <w:pPr>
              <w:pStyle w:val="NormalWeb"/>
              <w:ind w:left="30" w:right="30"/>
              <w:rPr>
                <w:rFonts w:ascii="Calibri" w:hAnsi="Calibri" w:cs="Calibri"/>
              </w:rPr>
            </w:pPr>
            <w:r w:rsidRPr="005B23CF">
              <w:rPr>
                <w:rFonts w:ascii="Calibri" w:hAnsi="Calibri" w:cs="Calibri"/>
              </w:rPr>
              <w:lastRenderedPageBreak/>
              <w:t>Review</w:t>
            </w:r>
          </w:p>
          <w:p w14:paraId="4F9DB3BE" w14:textId="77777777" w:rsidR="005B23CF" w:rsidRPr="005B23CF" w:rsidRDefault="005B23CF">
            <w:pPr>
              <w:pStyle w:val="NormalWeb"/>
              <w:ind w:left="30" w:right="30"/>
              <w:rPr>
                <w:rFonts w:ascii="Calibri" w:hAnsi="Calibri" w:cs="Calibri"/>
              </w:rPr>
            </w:pPr>
            <w:r w:rsidRPr="005B23CF">
              <w:rPr>
                <w:rFonts w:ascii="Calibri" w:hAnsi="Calibri" w:cs="Calibri"/>
              </w:rPr>
              <w:t>Take a moment to review some of the key concepts in this section.</w:t>
            </w:r>
          </w:p>
        </w:tc>
        <w:tc>
          <w:tcPr>
            <w:tcW w:w="6000" w:type="dxa"/>
          </w:tcPr>
          <w:p w14:paraId="07079DC3" w14:textId="77777777" w:rsidR="005B23CF" w:rsidRPr="005B23CF" w:rsidRDefault="005B23CF">
            <w:pPr>
              <w:pStyle w:val="NormalWeb"/>
              <w:ind w:left="30" w:right="30"/>
              <w:rPr>
                <w:rFonts w:ascii="Calibri" w:hAnsi="Calibri" w:cs="Calibri"/>
              </w:rPr>
            </w:pPr>
          </w:p>
        </w:tc>
      </w:tr>
      <w:tr w:rsidR="005B23CF" w:rsidRPr="005B23CF" w14:paraId="089EF807" w14:textId="4A3BF05F" w:rsidTr="0099472E">
        <w:tc>
          <w:tcPr>
            <w:tcW w:w="1353" w:type="dxa"/>
            <w:shd w:val="clear" w:color="auto" w:fill="C1E4F5" w:themeFill="accent1" w:themeFillTint="33"/>
            <w:tcMar>
              <w:top w:w="120" w:type="dxa"/>
              <w:left w:w="180" w:type="dxa"/>
              <w:bottom w:w="120" w:type="dxa"/>
              <w:right w:w="180" w:type="dxa"/>
            </w:tcMar>
            <w:hideMark/>
          </w:tcPr>
          <w:p w14:paraId="1A54EDF1" w14:textId="77777777" w:rsidR="005B23CF" w:rsidRPr="005B23CF" w:rsidRDefault="00000000">
            <w:pPr>
              <w:spacing w:before="30" w:after="30"/>
              <w:ind w:left="30" w:right="30"/>
              <w:rPr>
                <w:rFonts w:ascii="Calibri" w:eastAsia="Times New Roman" w:hAnsi="Calibri" w:cs="Calibri"/>
                <w:sz w:val="16"/>
              </w:rPr>
            </w:pPr>
            <w:hyperlink r:id="rId77" w:tgtFrame="_blank" w:history="1">
              <w:r w:rsidR="005B23CF" w:rsidRPr="005B23CF">
                <w:rPr>
                  <w:rStyle w:val="Hyperlink"/>
                  <w:rFonts w:ascii="Calibri" w:eastAsia="Times New Roman" w:hAnsi="Calibri" w:cs="Calibri"/>
                  <w:sz w:val="16"/>
                </w:rPr>
                <w:t>Screen 27</w:t>
              </w:r>
            </w:hyperlink>
            <w:r w:rsidR="005B23CF" w:rsidRPr="005B23CF">
              <w:rPr>
                <w:rFonts w:ascii="Calibri" w:eastAsia="Times New Roman" w:hAnsi="Calibri" w:cs="Calibri"/>
                <w:sz w:val="16"/>
              </w:rPr>
              <w:t xml:space="preserve"> </w:t>
            </w:r>
          </w:p>
          <w:p w14:paraId="4738E4EE" w14:textId="77777777" w:rsidR="005B23CF" w:rsidRPr="005B23CF" w:rsidRDefault="00000000">
            <w:pPr>
              <w:ind w:left="30" w:right="30"/>
              <w:rPr>
                <w:rFonts w:ascii="Calibri" w:eastAsia="Times New Roman" w:hAnsi="Calibri" w:cs="Calibri"/>
                <w:sz w:val="16"/>
              </w:rPr>
            </w:pPr>
            <w:hyperlink r:id="rId78" w:tgtFrame="_blank" w:history="1">
              <w:r w:rsidR="005B23CF" w:rsidRPr="005B23CF">
                <w:rPr>
                  <w:rStyle w:val="Hyperlink"/>
                  <w:rFonts w:ascii="Calibri" w:eastAsia="Times New Roman" w:hAnsi="Calibri" w:cs="Calibri"/>
                  <w:sz w:val="16"/>
                </w:rPr>
                <w:t>36_C_29</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36902" w14:textId="77777777" w:rsidR="005B23CF" w:rsidRPr="005B23CF" w:rsidRDefault="005B23CF">
            <w:pPr>
              <w:pStyle w:val="NormalWeb"/>
              <w:ind w:left="30" w:right="30"/>
              <w:rPr>
                <w:rFonts w:ascii="Calibri" w:hAnsi="Calibri" w:cs="Calibri"/>
              </w:rPr>
            </w:pPr>
            <w:r w:rsidRPr="005B23CF">
              <w:rPr>
                <w:rFonts w:ascii="Calibri" w:hAnsi="Calibri" w:cs="Calibri"/>
              </w:rPr>
              <w:t>Product Quality Complaint</w:t>
            </w:r>
          </w:p>
          <w:p w14:paraId="39D056CE" w14:textId="77777777" w:rsidR="005B23CF" w:rsidRPr="005B23CF" w:rsidRDefault="005B23CF">
            <w:pPr>
              <w:pStyle w:val="NormalWeb"/>
              <w:ind w:left="30" w:right="30"/>
              <w:rPr>
                <w:rFonts w:ascii="Calibri" w:hAnsi="Calibri" w:cs="Calibri"/>
              </w:rPr>
            </w:pPr>
            <w:r w:rsidRPr="005B23CF">
              <w:rPr>
                <w:rFonts w:ascii="Calibri" w:hAnsi="Calibri" w:cs="Calibri"/>
              </w:rPr>
              <w:t>A product quality complaint is any communication that alleges deficiencies in a distributed product related to physical characteristics, identity, quality, purity, potency, durability, reliability, safety, and/or effectiveness.</w:t>
            </w:r>
          </w:p>
        </w:tc>
        <w:tc>
          <w:tcPr>
            <w:tcW w:w="6000" w:type="dxa"/>
          </w:tcPr>
          <w:p w14:paraId="78813EA1" w14:textId="77777777" w:rsidR="005B23CF" w:rsidRPr="005B23CF" w:rsidRDefault="005B23CF">
            <w:pPr>
              <w:pStyle w:val="NormalWeb"/>
              <w:ind w:left="30" w:right="30"/>
              <w:rPr>
                <w:rFonts w:ascii="Calibri" w:hAnsi="Calibri" w:cs="Calibri"/>
              </w:rPr>
            </w:pPr>
          </w:p>
        </w:tc>
      </w:tr>
      <w:tr w:rsidR="005B23CF" w:rsidRPr="005B23CF" w14:paraId="4374137B" w14:textId="114CA9B1" w:rsidTr="0099472E">
        <w:tc>
          <w:tcPr>
            <w:tcW w:w="1353" w:type="dxa"/>
            <w:shd w:val="clear" w:color="auto" w:fill="C1E4F5" w:themeFill="accent1" w:themeFillTint="33"/>
            <w:tcMar>
              <w:top w:w="120" w:type="dxa"/>
              <w:left w:w="180" w:type="dxa"/>
              <w:bottom w:w="120" w:type="dxa"/>
              <w:right w:w="180" w:type="dxa"/>
            </w:tcMar>
            <w:hideMark/>
          </w:tcPr>
          <w:p w14:paraId="559DDA31" w14:textId="77777777" w:rsidR="005B23CF" w:rsidRPr="005B23CF" w:rsidRDefault="00000000">
            <w:pPr>
              <w:spacing w:before="30" w:after="30"/>
              <w:ind w:left="30" w:right="30"/>
              <w:rPr>
                <w:rFonts w:ascii="Calibri" w:eastAsia="Times New Roman" w:hAnsi="Calibri" w:cs="Calibri"/>
                <w:sz w:val="16"/>
              </w:rPr>
            </w:pPr>
            <w:hyperlink r:id="rId79" w:tgtFrame="_blank" w:history="1">
              <w:r w:rsidR="005B23CF" w:rsidRPr="005B23CF">
                <w:rPr>
                  <w:rStyle w:val="Hyperlink"/>
                  <w:rFonts w:ascii="Calibri" w:eastAsia="Times New Roman" w:hAnsi="Calibri" w:cs="Calibri"/>
                  <w:sz w:val="16"/>
                </w:rPr>
                <w:t>Screen 27</w:t>
              </w:r>
            </w:hyperlink>
            <w:r w:rsidR="005B23CF" w:rsidRPr="005B23CF">
              <w:rPr>
                <w:rFonts w:ascii="Calibri" w:eastAsia="Times New Roman" w:hAnsi="Calibri" w:cs="Calibri"/>
                <w:sz w:val="16"/>
              </w:rPr>
              <w:t xml:space="preserve"> </w:t>
            </w:r>
          </w:p>
          <w:p w14:paraId="23C865BD" w14:textId="77777777" w:rsidR="005B23CF" w:rsidRPr="005B23CF" w:rsidRDefault="00000000">
            <w:pPr>
              <w:ind w:left="30" w:right="30"/>
              <w:rPr>
                <w:rFonts w:ascii="Calibri" w:eastAsia="Times New Roman" w:hAnsi="Calibri" w:cs="Calibri"/>
                <w:sz w:val="16"/>
              </w:rPr>
            </w:pPr>
            <w:hyperlink r:id="rId80" w:tgtFrame="_blank" w:history="1">
              <w:r w:rsidR="005B23CF" w:rsidRPr="005B23CF">
                <w:rPr>
                  <w:rStyle w:val="Hyperlink"/>
                  <w:rFonts w:ascii="Calibri" w:eastAsia="Times New Roman" w:hAnsi="Calibri" w:cs="Calibri"/>
                  <w:sz w:val="16"/>
                </w:rPr>
                <w:t>37_C_29</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F3D8A1" w14:textId="77777777" w:rsidR="005B23CF" w:rsidRPr="005B23CF" w:rsidRDefault="005B23CF">
            <w:pPr>
              <w:pStyle w:val="NormalWeb"/>
              <w:ind w:left="30" w:right="30"/>
              <w:rPr>
                <w:rFonts w:ascii="Calibri" w:hAnsi="Calibri" w:cs="Calibri"/>
              </w:rPr>
            </w:pPr>
            <w:r w:rsidRPr="005B23CF">
              <w:rPr>
                <w:rFonts w:ascii="Calibri" w:hAnsi="Calibri" w:cs="Calibri"/>
              </w:rPr>
              <w:t>Adverse Event</w:t>
            </w:r>
          </w:p>
          <w:p w14:paraId="7ACA7193" w14:textId="77777777" w:rsidR="005B23CF" w:rsidRPr="005B23CF" w:rsidRDefault="005B23CF">
            <w:pPr>
              <w:pStyle w:val="NormalWeb"/>
              <w:ind w:left="30" w:right="30"/>
              <w:rPr>
                <w:rFonts w:ascii="Calibri" w:hAnsi="Calibri" w:cs="Calibri"/>
              </w:rPr>
            </w:pPr>
            <w:r w:rsidRPr="005B23CF">
              <w:rPr>
                <w:rFonts w:ascii="Calibri" w:hAnsi="Calibri" w:cs="Calibri"/>
              </w:rPr>
              <w:t>An Adverse Event is any unexpected and inappropriate medical occurrence in a patient or clinical trial subject that happens close in time to the use of an Abbott product.</w:t>
            </w:r>
          </w:p>
        </w:tc>
        <w:tc>
          <w:tcPr>
            <w:tcW w:w="6000" w:type="dxa"/>
          </w:tcPr>
          <w:p w14:paraId="4516A0E0" w14:textId="77777777" w:rsidR="005B23CF" w:rsidRPr="005B23CF" w:rsidRDefault="005B23CF">
            <w:pPr>
              <w:pStyle w:val="NormalWeb"/>
              <w:ind w:left="30" w:right="30"/>
              <w:rPr>
                <w:rFonts w:ascii="Calibri" w:hAnsi="Calibri" w:cs="Calibri"/>
              </w:rPr>
            </w:pPr>
          </w:p>
        </w:tc>
      </w:tr>
      <w:tr w:rsidR="005B23CF" w:rsidRPr="005B23CF" w14:paraId="2D53D0C7" w14:textId="10268659" w:rsidTr="0099472E">
        <w:tc>
          <w:tcPr>
            <w:tcW w:w="1353" w:type="dxa"/>
            <w:shd w:val="clear" w:color="auto" w:fill="C1E4F5" w:themeFill="accent1" w:themeFillTint="33"/>
            <w:tcMar>
              <w:top w:w="120" w:type="dxa"/>
              <w:left w:w="180" w:type="dxa"/>
              <w:bottom w:w="120" w:type="dxa"/>
              <w:right w:w="180" w:type="dxa"/>
            </w:tcMar>
            <w:hideMark/>
          </w:tcPr>
          <w:p w14:paraId="571C31EB" w14:textId="77777777" w:rsidR="005B23CF" w:rsidRPr="005B23CF" w:rsidRDefault="00000000">
            <w:pPr>
              <w:spacing w:before="30" w:after="30"/>
              <w:ind w:left="30" w:right="30"/>
              <w:rPr>
                <w:rFonts w:ascii="Calibri" w:eastAsia="Times New Roman" w:hAnsi="Calibri" w:cs="Calibri"/>
                <w:sz w:val="16"/>
              </w:rPr>
            </w:pPr>
            <w:hyperlink r:id="rId81" w:tgtFrame="_blank" w:history="1">
              <w:r w:rsidR="005B23CF" w:rsidRPr="005B23CF">
                <w:rPr>
                  <w:rStyle w:val="Hyperlink"/>
                  <w:rFonts w:ascii="Calibri" w:eastAsia="Times New Roman" w:hAnsi="Calibri" w:cs="Calibri"/>
                  <w:sz w:val="16"/>
                </w:rPr>
                <w:t>Screen 27</w:t>
              </w:r>
            </w:hyperlink>
            <w:r w:rsidR="005B23CF" w:rsidRPr="005B23CF">
              <w:rPr>
                <w:rFonts w:ascii="Calibri" w:eastAsia="Times New Roman" w:hAnsi="Calibri" w:cs="Calibri"/>
                <w:sz w:val="16"/>
              </w:rPr>
              <w:t xml:space="preserve"> </w:t>
            </w:r>
          </w:p>
          <w:p w14:paraId="6FB3F536" w14:textId="77777777" w:rsidR="005B23CF" w:rsidRPr="005B23CF" w:rsidRDefault="00000000">
            <w:pPr>
              <w:ind w:left="30" w:right="30"/>
              <w:rPr>
                <w:rFonts w:ascii="Calibri" w:eastAsia="Times New Roman" w:hAnsi="Calibri" w:cs="Calibri"/>
                <w:sz w:val="16"/>
              </w:rPr>
            </w:pPr>
            <w:hyperlink r:id="rId82" w:tgtFrame="_blank" w:history="1">
              <w:r w:rsidR="005B23CF" w:rsidRPr="005B23CF">
                <w:rPr>
                  <w:rStyle w:val="Hyperlink"/>
                  <w:rFonts w:ascii="Calibri" w:eastAsia="Times New Roman" w:hAnsi="Calibri" w:cs="Calibri"/>
                  <w:sz w:val="16"/>
                </w:rPr>
                <w:t>38_C_29</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D30796" w14:textId="77777777" w:rsidR="005B23CF" w:rsidRPr="005B23CF" w:rsidRDefault="005B23CF">
            <w:pPr>
              <w:pStyle w:val="NormalWeb"/>
              <w:ind w:left="30" w:right="30"/>
              <w:rPr>
                <w:rFonts w:ascii="Calibri" w:hAnsi="Calibri" w:cs="Calibri"/>
              </w:rPr>
            </w:pPr>
            <w:r w:rsidRPr="005B23CF">
              <w:rPr>
                <w:rFonts w:ascii="Calibri" w:hAnsi="Calibri" w:cs="Calibri"/>
              </w:rPr>
              <w:t>Source of Report</w:t>
            </w:r>
          </w:p>
          <w:p w14:paraId="6BD6DFC7" w14:textId="77777777" w:rsidR="005B23CF" w:rsidRPr="005B23CF" w:rsidRDefault="005B23CF">
            <w:pPr>
              <w:pStyle w:val="NormalWeb"/>
              <w:ind w:left="30" w:right="30"/>
              <w:rPr>
                <w:rFonts w:ascii="Calibri" w:hAnsi="Calibri" w:cs="Calibri"/>
              </w:rPr>
            </w:pPr>
            <w:r w:rsidRPr="005B23CF">
              <w:rPr>
                <w:rFonts w:ascii="Calibri" w:hAnsi="Calibri" w:cs="Calibri"/>
              </w:rPr>
              <w:t>Product quality complaint and adverse event information may come from various sources, in any format and at any time, including written, electronic, or oral communication or from social media.</w:t>
            </w:r>
          </w:p>
        </w:tc>
        <w:tc>
          <w:tcPr>
            <w:tcW w:w="6000" w:type="dxa"/>
          </w:tcPr>
          <w:p w14:paraId="30FCB70F" w14:textId="77777777" w:rsidR="005B23CF" w:rsidRPr="005B23CF" w:rsidRDefault="005B23CF">
            <w:pPr>
              <w:pStyle w:val="NormalWeb"/>
              <w:ind w:left="30" w:right="30"/>
              <w:rPr>
                <w:rFonts w:ascii="Calibri" w:hAnsi="Calibri" w:cs="Calibri"/>
              </w:rPr>
            </w:pPr>
          </w:p>
        </w:tc>
      </w:tr>
      <w:tr w:rsidR="005B23CF" w:rsidRPr="005B23CF" w14:paraId="6EEC4857" w14:textId="6A079329" w:rsidTr="0099472E">
        <w:tc>
          <w:tcPr>
            <w:tcW w:w="1353" w:type="dxa"/>
            <w:shd w:val="clear" w:color="auto" w:fill="C1E4F5" w:themeFill="accent1" w:themeFillTint="33"/>
            <w:tcMar>
              <w:top w:w="120" w:type="dxa"/>
              <w:left w:w="180" w:type="dxa"/>
              <w:bottom w:w="120" w:type="dxa"/>
              <w:right w:w="180" w:type="dxa"/>
            </w:tcMar>
            <w:hideMark/>
          </w:tcPr>
          <w:p w14:paraId="037D22F6" w14:textId="77777777" w:rsidR="005B23CF" w:rsidRPr="005B23CF" w:rsidRDefault="00000000">
            <w:pPr>
              <w:spacing w:before="30" w:after="30"/>
              <w:ind w:left="30" w:right="30"/>
              <w:rPr>
                <w:rFonts w:ascii="Calibri" w:eastAsia="Times New Roman" w:hAnsi="Calibri" w:cs="Calibri"/>
                <w:sz w:val="16"/>
              </w:rPr>
            </w:pPr>
            <w:hyperlink r:id="rId83" w:tgtFrame="_blank" w:history="1">
              <w:r w:rsidR="005B23CF" w:rsidRPr="005B23CF">
                <w:rPr>
                  <w:rStyle w:val="Hyperlink"/>
                  <w:rFonts w:ascii="Calibri" w:eastAsia="Times New Roman" w:hAnsi="Calibri" w:cs="Calibri"/>
                  <w:sz w:val="16"/>
                </w:rPr>
                <w:t>Screen 27</w:t>
              </w:r>
            </w:hyperlink>
            <w:r w:rsidR="005B23CF" w:rsidRPr="005B23CF">
              <w:rPr>
                <w:rFonts w:ascii="Calibri" w:eastAsia="Times New Roman" w:hAnsi="Calibri" w:cs="Calibri"/>
                <w:sz w:val="16"/>
              </w:rPr>
              <w:t xml:space="preserve"> </w:t>
            </w:r>
          </w:p>
          <w:p w14:paraId="72B2E179" w14:textId="77777777" w:rsidR="005B23CF" w:rsidRPr="005B23CF" w:rsidRDefault="00000000">
            <w:pPr>
              <w:ind w:left="30" w:right="30"/>
              <w:rPr>
                <w:rFonts w:ascii="Calibri" w:eastAsia="Times New Roman" w:hAnsi="Calibri" w:cs="Calibri"/>
                <w:sz w:val="16"/>
              </w:rPr>
            </w:pPr>
            <w:hyperlink r:id="rId84" w:tgtFrame="_blank" w:history="1">
              <w:r w:rsidR="005B23CF" w:rsidRPr="005B23CF">
                <w:rPr>
                  <w:rStyle w:val="Hyperlink"/>
                  <w:rFonts w:ascii="Calibri" w:eastAsia="Times New Roman" w:hAnsi="Calibri" w:cs="Calibri"/>
                  <w:sz w:val="16"/>
                </w:rPr>
                <w:t>39_C_29</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0E24E" w14:textId="77777777" w:rsidR="005B23CF" w:rsidRPr="005B23CF" w:rsidRDefault="005B23CF">
            <w:pPr>
              <w:pStyle w:val="NormalWeb"/>
              <w:ind w:left="30" w:right="30"/>
              <w:rPr>
                <w:rFonts w:ascii="Calibri" w:hAnsi="Calibri" w:cs="Calibri"/>
              </w:rPr>
            </w:pPr>
            <w:r w:rsidRPr="005B23CF">
              <w:rPr>
                <w:rFonts w:ascii="Calibri" w:hAnsi="Calibri" w:cs="Calibri"/>
              </w:rPr>
              <w:t>Timing of Report</w:t>
            </w:r>
          </w:p>
          <w:p w14:paraId="1276B436" w14:textId="77777777" w:rsidR="005B23CF" w:rsidRPr="005B23CF" w:rsidRDefault="005B23CF">
            <w:pPr>
              <w:pStyle w:val="NormalWeb"/>
              <w:ind w:left="30" w:right="30"/>
              <w:rPr>
                <w:rFonts w:ascii="Calibri" w:hAnsi="Calibri" w:cs="Calibri"/>
              </w:rPr>
            </w:pPr>
            <w:r w:rsidRPr="005B23CF">
              <w:rPr>
                <w:rFonts w:ascii="Calibri" w:hAnsi="Calibri" w:cs="Calibri"/>
              </w:rPr>
              <w:lastRenderedPageBreak/>
              <w:t>You are required to immediately report product quality complaints and adverse events internally (within 24 hours of awareness)</w:t>
            </w:r>
          </w:p>
        </w:tc>
        <w:tc>
          <w:tcPr>
            <w:tcW w:w="6000" w:type="dxa"/>
          </w:tcPr>
          <w:p w14:paraId="3FA58E7F" w14:textId="77777777" w:rsidR="005B23CF" w:rsidRPr="005B23CF" w:rsidRDefault="005B23CF">
            <w:pPr>
              <w:pStyle w:val="NormalWeb"/>
              <w:ind w:left="30" w:right="30"/>
              <w:rPr>
                <w:rFonts w:ascii="Calibri" w:hAnsi="Calibri" w:cs="Calibri"/>
              </w:rPr>
            </w:pPr>
          </w:p>
        </w:tc>
      </w:tr>
      <w:tr w:rsidR="005B23CF" w:rsidRPr="005B23CF" w14:paraId="5B19FBC9" w14:textId="4D58689D" w:rsidTr="0099472E">
        <w:tc>
          <w:tcPr>
            <w:tcW w:w="1353" w:type="dxa"/>
            <w:shd w:val="clear" w:color="auto" w:fill="C1E4F5" w:themeFill="accent1" w:themeFillTint="33"/>
            <w:tcMar>
              <w:top w:w="120" w:type="dxa"/>
              <w:left w:w="180" w:type="dxa"/>
              <w:bottom w:w="120" w:type="dxa"/>
              <w:right w:w="180" w:type="dxa"/>
            </w:tcMar>
            <w:hideMark/>
          </w:tcPr>
          <w:p w14:paraId="79A031CE" w14:textId="77777777" w:rsidR="005B23CF" w:rsidRPr="005B23CF" w:rsidRDefault="00000000">
            <w:pPr>
              <w:spacing w:before="30" w:after="30"/>
              <w:ind w:left="30" w:right="30"/>
              <w:rPr>
                <w:rFonts w:ascii="Calibri" w:eastAsia="Times New Roman" w:hAnsi="Calibri" w:cs="Calibri"/>
                <w:sz w:val="16"/>
              </w:rPr>
            </w:pPr>
            <w:hyperlink r:id="rId85" w:tgtFrame="_blank" w:history="1">
              <w:r w:rsidR="005B23CF" w:rsidRPr="005B23CF">
                <w:rPr>
                  <w:rStyle w:val="Hyperlink"/>
                  <w:rFonts w:ascii="Calibri" w:eastAsia="Times New Roman" w:hAnsi="Calibri" w:cs="Calibri"/>
                  <w:sz w:val="16"/>
                </w:rPr>
                <w:t>Screen 27</w:t>
              </w:r>
            </w:hyperlink>
            <w:r w:rsidR="005B23CF" w:rsidRPr="005B23CF">
              <w:rPr>
                <w:rFonts w:ascii="Calibri" w:eastAsia="Times New Roman" w:hAnsi="Calibri" w:cs="Calibri"/>
                <w:sz w:val="16"/>
              </w:rPr>
              <w:t xml:space="preserve"> </w:t>
            </w:r>
          </w:p>
          <w:p w14:paraId="11A3A3F3" w14:textId="77777777" w:rsidR="005B23CF" w:rsidRPr="005B23CF" w:rsidRDefault="00000000">
            <w:pPr>
              <w:ind w:left="30" w:right="30"/>
              <w:rPr>
                <w:rFonts w:ascii="Calibri" w:eastAsia="Times New Roman" w:hAnsi="Calibri" w:cs="Calibri"/>
                <w:sz w:val="16"/>
              </w:rPr>
            </w:pPr>
            <w:hyperlink r:id="rId86" w:tgtFrame="_blank" w:history="1">
              <w:r w:rsidR="005B23CF" w:rsidRPr="005B23CF">
                <w:rPr>
                  <w:rStyle w:val="Hyperlink"/>
                  <w:rFonts w:ascii="Calibri" w:eastAsia="Times New Roman" w:hAnsi="Calibri" w:cs="Calibri"/>
                  <w:sz w:val="16"/>
                </w:rPr>
                <w:t>40_C_29</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D55B59" w14:textId="77777777" w:rsidR="005B23CF" w:rsidRPr="005B23CF" w:rsidRDefault="005B23CF">
            <w:pPr>
              <w:pStyle w:val="NormalWeb"/>
              <w:ind w:left="30" w:right="30"/>
              <w:rPr>
                <w:rFonts w:ascii="Calibri" w:hAnsi="Calibri" w:cs="Calibri"/>
              </w:rPr>
            </w:pPr>
            <w:r w:rsidRPr="005B23CF">
              <w:rPr>
                <w:rFonts w:ascii="Calibri" w:hAnsi="Calibri" w:cs="Calibri"/>
              </w:rPr>
              <w:t>Where to Report</w:t>
            </w:r>
          </w:p>
          <w:p w14:paraId="0D1E3668" w14:textId="77777777" w:rsidR="005B23CF" w:rsidRPr="005B23CF" w:rsidRDefault="005B23CF">
            <w:pPr>
              <w:pStyle w:val="NormalWeb"/>
              <w:ind w:left="30" w:right="30"/>
              <w:rPr>
                <w:rFonts w:ascii="Calibri" w:hAnsi="Calibri" w:cs="Calibri"/>
              </w:rPr>
            </w:pPr>
            <w:r w:rsidRPr="005B23CF">
              <w:rPr>
                <w:rFonts w:ascii="Calibri" w:hAnsi="Calibri" w:cs="Calibri"/>
              </w:rPr>
              <w:t>Report all product quality complaints and/or adverse event information to your local applicable divisional quality organization or to a corporate quality representative.</w:t>
            </w:r>
          </w:p>
        </w:tc>
        <w:tc>
          <w:tcPr>
            <w:tcW w:w="6000" w:type="dxa"/>
          </w:tcPr>
          <w:p w14:paraId="53B23E01" w14:textId="77777777" w:rsidR="005B23CF" w:rsidRPr="005B23CF" w:rsidRDefault="005B23CF">
            <w:pPr>
              <w:pStyle w:val="NormalWeb"/>
              <w:ind w:left="30" w:right="30"/>
              <w:rPr>
                <w:rFonts w:ascii="Calibri" w:hAnsi="Calibri" w:cs="Calibri"/>
              </w:rPr>
            </w:pPr>
          </w:p>
        </w:tc>
      </w:tr>
      <w:tr w:rsidR="005B23CF" w:rsidRPr="005B23CF" w14:paraId="7FAA4A29" w14:textId="78018693" w:rsidTr="0099472E">
        <w:tc>
          <w:tcPr>
            <w:tcW w:w="1353" w:type="dxa"/>
            <w:shd w:val="clear" w:color="auto" w:fill="C1E4F5" w:themeFill="accent1" w:themeFillTint="33"/>
            <w:tcMar>
              <w:top w:w="120" w:type="dxa"/>
              <w:left w:w="180" w:type="dxa"/>
              <w:bottom w:w="120" w:type="dxa"/>
              <w:right w:w="180" w:type="dxa"/>
            </w:tcMar>
            <w:hideMark/>
          </w:tcPr>
          <w:p w14:paraId="0EDD3D37" w14:textId="77777777" w:rsidR="005B23CF" w:rsidRPr="005B23CF" w:rsidRDefault="00000000">
            <w:pPr>
              <w:spacing w:before="30" w:after="30"/>
              <w:ind w:left="30" w:right="30"/>
              <w:rPr>
                <w:rFonts w:ascii="Calibri" w:eastAsia="Times New Roman" w:hAnsi="Calibri" w:cs="Calibri"/>
                <w:sz w:val="16"/>
              </w:rPr>
            </w:pPr>
            <w:hyperlink r:id="rId87" w:tgtFrame="_blank" w:history="1">
              <w:r w:rsidR="005B23CF" w:rsidRPr="005B23CF">
                <w:rPr>
                  <w:rStyle w:val="Hyperlink"/>
                  <w:rFonts w:ascii="Calibri" w:eastAsia="Times New Roman" w:hAnsi="Calibri" w:cs="Calibri"/>
                  <w:sz w:val="16"/>
                </w:rPr>
                <w:t>Screen 27</w:t>
              </w:r>
            </w:hyperlink>
            <w:r w:rsidR="005B23CF" w:rsidRPr="005B23CF">
              <w:rPr>
                <w:rFonts w:ascii="Calibri" w:eastAsia="Times New Roman" w:hAnsi="Calibri" w:cs="Calibri"/>
                <w:sz w:val="16"/>
              </w:rPr>
              <w:t xml:space="preserve"> </w:t>
            </w:r>
          </w:p>
          <w:p w14:paraId="58822FBC" w14:textId="77777777" w:rsidR="005B23CF" w:rsidRPr="005B23CF" w:rsidRDefault="00000000">
            <w:pPr>
              <w:ind w:left="30" w:right="30"/>
              <w:rPr>
                <w:rFonts w:ascii="Calibri" w:eastAsia="Times New Roman" w:hAnsi="Calibri" w:cs="Calibri"/>
                <w:sz w:val="16"/>
              </w:rPr>
            </w:pPr>
            <w:hyperlink r:id="rId88" w:tgtFrame="_blank" w:history="1">
              <w:r w:rsidR="005B23CF" w:rsidRPr="005B23CF">
                <w:rPr>
                  <w:rStyle w:val="Hyperlink"/>
                  <w:rFonts w:ascii="Calibri" w:eastAsia="Times New Roman" w:hAnsi="Calibri" w:cs="Calibri"/>
                  <w:sz w:val="16"/>
                </w:rPr>
                <w:t>41_C_29</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6E2773" w14:textId="77777777" w:rsidR="005B23CF" w:rsidRPr="005B23CF" w:rsidRDefault="005B23CF">
            <w:pPr>
              <w:pStyle w:val="NormalWeb"/>
              <w:ind w:left="30" w:right="30"/>
              <w:rPr>
                <w:rFonts w:ascii="Calibri" w:hAnsi="Calibri" w:cs="Calibri"/>
              </w:rPr>
            </w:pPr>
            <w:r w:rsidRPr="005B23CF">
              <w:rPr>
                <w:rStyle w:val="bold1"/>
                <w:rFonts w:ascii="Calibri" w:hAnsi="Calibri" w:cs="Calibri"/>
              </w:rPr>
              <w:t>Adverse Event Information</w:t>
            </w:r>
            <w:r w:rsidRPr="005B23CF">
              <w:rPr>
                <w:rFonts w:ascii="Calibri" w:hAnsi="Calibri" w:cs="Calibri"/>
              </w:rPr>
              <w:t xml:space="preserve"> </w:t>
            </w:r>
            <w:r w:rsidRPr="005B23CF">
              <w:rPr>
                <w:rStyle w:val="bold1"/>
                <w:rFonts w:ascii="Calibri" w:hAnsi="Calibri" w:cs="Calibri"/>
              </w:rPr>
              <w:t>to Report</w:t>
            </w:r>
            <w:r w:rsidRPr="005B23CF">
              <w:rPr>
                <w:rFonts w:ascii="Calibri" w:hAnsi="Calibri" w:cs="Calibri"/>
              </w:rPr>
              <w:t xml:space="preserve"> </w:t>
            </w:r>
          </w:p>
          <w:p w14:paraId="3DEC2CB0" w14:textId="77777777" w:rsidR="005B23CF" w:rsidRPr="005B23CF" w:rsidRDefault="005B23CF">
            <w:pPr>
              <w:pStyle w:val="NormalWeb"/>
              <w:ind w:left="30" w:right="30"/>
              <w:rPr>
                <w:rFonts w:ascii="Calibri" w:hAnsi="Calibri" w:cs="Calibri"/>
              </w:rPr>
            </w:pPr>
            <w:r w:rsidRPr="005B23CF">
              <w:rPr>
                <w:rFonts w:ascii="Calibri" w:hAnsi="Calibri" w:cs="Calibri"/>
              </w:rPr>
              <w:t>Always do your best to report the following adverse event information:</w:t>
            </w:r>
          </w:p>
          <w:p w14:paraId="287B2179" w14:textId="77777777" w:rsidR="005B23CF" w:rsidRPr="005B23CF" w:rsidRDefault="005B23CF">
            <w:pPr>
              <w:numPr>
                <w:ilvl w:val="0"/>
                <w:numId w:val="8"/>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Your name and contact information.</w:t>
            </w:r>
          </w:p>
          <w:p w14:paraId="16BFE804" w14:textId="77777777" w:rsidR="005B23CF" w:rsidRPr="005B23CF" w:rsidRDefault="005B23CF">
            <w:pPr>
              <w:numPr>
                <w:ilvl w:val="0"/>
                <w:numId w:val="8"/>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A summary of the potential adverse event</w:t>
            </w:r>
          </w:p>
          <w:p w14:paraId="5B3498C0" w14:textId="77777777" w:rsidR="005B23CF" w:rsidRPr="005B23CF" w:rsidRDefault="005B23CF">
            <w:pPr>
              <w:numPr>
                <w:ilvl w:val="0"/>
                <w:numId w:val="8"/>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Identifiable patient information (e.g., initials, gender, age, or age group).</w:t>
            </w:r>
          </w:p>
          <w:p w14:paraId="0BD4D98A" w14:textId="77777777" w:rsidR="005B23CF" w:rsidRPr="005B23CF" w:rsidRDefault="005B23CF">
            <w:pPr>
              <w:numPr>
                <w:ilvl w:val="0"/>
                <w:numId w:val="8"/>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Abbott Product information Identifiable patient information (e.g., initials, gender, age, or age group).</w:t>
            </w:r>
          </w:p>
        </w:tc>
        <w:tc>
          <w:tcPr>
            <w:tcW w:w="6000" w:type="dxa"/>
          </w:tcPr>
          <w:p w14:paraId="6D94A9EA" w14:textId="77777777" w:rsidR="005B23CF" w:rsidRPr="005B23CF" w:rsidRDefault="005B23CF">
            <w:pPr>
              <w:pStyle w:val="NormalWeb"/>
              <w:ind w:left="30" w:right="30"/>
              <w:rPr>
                <w:rStyle w:val="bold1"/>
                <w:rFonts w:ascii="Calibri" w:hAnsi="Calibri" w:cs="Calibri"/>
              </w:rPr>
            </w:pPr>
          </w:p>
        </w:tc>
      </w:tr>
      <w:tr w:rsidR="005B23CF" w:rsidRPr="005B23CF" w14:paraId="62B0F7BA" w14:textId="7B47613A" w:rsidTr="0099472E">
        <w:tc>
          <w:tcPr>
            <w:tcW w:w="1353" w:type="dxa"/>
            <w:shd w:val="clear" w:color="auto" w:fill="C1E4F5" w:themeFill="accent1" w:themeFillTint="33"/>
            <w:tcMar>
              <w:top w:w="120" w:type="dxa"/>
              <w:left w:w="180" w:type="dxa"/>
              <w:bottom w:w="120" w:type="dxa"/>
              <w:right w:w="180" w:type="dxa"/>
            </w:tcMar>
            <w:hideMark/>
          </w:tcPr>
          <w:p w14:paraId="42EC0E97" w14:textId="77777777" w:rsidR="005B23CF" w:rsidRPr="005B23CF" w:rsidRDefault="00000000">
            <w:pPr>
              <w:spacing w:before="30" w:after="30"/>
              <w:ind w:left="30" w:right="30"/>
              <w:rPr>
                <w:rFonts w:ascii="Calibri" w:eastAsia="Times New Roman" w:hAnsi="Calibri" w:cs="Calibri"/>
                <w:sz w:val="16"/>
              </w:rPr>
            </w:pPr>
            <w:hyperlink r:id="rId89" w:tgtFrame="_blank" w:history="1">
              <w:r w:rsidR="005B23CF" w:rsidRPr="005B23CF">
                <w:rPr>
                  <w:rStyle w:val="Hyperlink"/>
                  <w:rFonts w:ascii="Calibri" w:eastAsia="Times New Roman" w:hAnsi="Calibri" w:cs="Calibri"/>
                  <w:sz w:val="16"/>
                </w:rPr>
                <w:t>Screen 28</w:t>
              </w:r>
            </w:hyperlink>
            <w:r w:rsidR="005B23CF" w:rsidRPr="005B23CF">
              <w:rPr>
                <w:rFonts w:ascii="Calibri" w:eastAsia="Times New Roman" w:hAnsi="Calibri" w:cs="Calibri"/>
                <w:sz w:val="16"/>
              </w:rPr>
              <w:t xml:space="preserve"> </w:t>
            </w:r>
          </w:p>
          <w:p w14:paraId="74F88EE5" w14:textId="77777777" w:rsidR="005B23CF" w:rsidRPr="005B23CF" w:rsidRDefault="00000000">
            <w:pPr>
              <w:ind w:left="30" w:right="30"/>
              <w:rPr>
                <w:rFonts w:ascii="Calibri" w:eastAsia="Times New Roman" w:hAnsi="Calibri" w:cs="Calibri"/>
                <w:sz w:val="16"/>
              </w:rPr>
            </w:pPr>
            <w:hyperlink r:id="rId90" w:tgtFrame="_blank" w:history="1">
              <w:r w:rsidR="005B23CF" w:rsidRPr="005B23CF">
                <w:rPr>
                  <w:rStyle w:val="Hyperlink"/>
                  <w:rFonts w:ascii="Calibri" w:eastAsia="Times New Roman" w:hAnsi="Calibri" w:cs="Calibri"/>
                  <w:sz w:val="16"/>
                </w:rPr>
                <w:t>42_C_30</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8ED170" w14:textId="77777777" w:rsidR="005B23CF" w:rsidRPr="005B23CF" w:rsidRDefault="005B23CF">
            <w:pPr>
              <w:pStyle w:val="NormalWeb"/>
              <w:ind w:left="30" w:right="30"/>
              <w:rPr>
                <w:rFonts w:ascii="Calibri" w:hAnsi="Calibri" w:cs="Calibri"/>
              </w:rPr>
            </w:pPr>
            <w:r w:rsidRPr="005B23CF">
              <w:rPr>
                <w:rFonts w:ascii="Calibri" w:hAnsi="Calibri" w:cs="Calibri"/>
              </w:rPr>
              <w:t>[1] Welcome</w:t>
            </w:r>
          </w:p>
          <w:p w14:paraId="4805A568" w14:textId="77777777" w:rsidR="005B23CF" w:rsidRPr="005B23CF" w:rsidRDefault="005B23CF">
            <w:pPr>
              <w:pStyle w:val="NormalWeb"/>
              <w:ind w:left="30" w:right="30"/>
              <w:rPr>
                <w:rFonts w:ascii="Calibri" w:hAnsi="Calibri" w:cs="Calibri"/>
              </w:rPr>
            </w:pPr>
            <w:r w:rsidRPr="005B23CF">
              <w:rPr>
                <w:rFonts w:ascii="Calibri" w:hAnsi="Calibri" w:cs="Calibri"/>
              </w:rPr>
              <w:t>1 minute</w:t>
            </w:r>
          </w:p>
          <w:p w14:paraId="1BA75A07" w14:textId="77777777" w:rsidR="005B23CF" w:rsidRPr="005B23CF" w:rsidRDefault="005B23CF">
            <w:pPr>
              <w:pStyle w:val="NormalWeb"/>
              <w:ind w:left="30" w:right="30"/>
              <w:rPr>
                <w:rFonts w:ascii="Calibri" w:hAnsi="Calibri" w:cs="Calibri"/>
              </w:rPr>
            </w:pPr>
            <w:r w:rsidRPr="005B23CF">
              <w:rPr>
                <w:rFonts w:ascii="Calibri" w:hAnsi="Calibri" w:cs="Calibri"/>
              </w:rPr>
              <w:lastRenderedPageBreak/>
              <w:t>[2] Introduction</w:t>
            </w:r>
          </w:p>
          <w:p w14:paraId="7E3590D0" w14:textId="77777777" w:rsidR="005B23CF" w:rsidRPr="005B23CF" w:rsidRDefault="005B23CF">
            <w:pPr>
              <w:pStyle w:val="NormalWeb"/>
              <w:ind w:left="30" w:right="30"/>
              <w:rPr>
                <w:rFonts w:ascii="Calibri" w:hAnsi="Calibri" w:cs="Calibri"/>
              </w:rPr>
            </w:pPr>
            <w:r w:rsidRPr="005B23CF">
              <w:rPr>
                <w:rFonts w:ascii="Calibri" w:hAnsi="Calibri" w:cs="Calibri"/>
              </w:rPr>
              <w:t>3 minutes</w:t>
            </w:r>
          </w:p>
          <w:p w14:paraId="68016655" w14:textId="77777777" w:rsidR="005B23CF" w:rsidRPr="005B23CF" w:rsidRDefault="005B23CF">
            <w:pPr>
              <w:pStyle w:val="NormalWeb"/>
              <w:ind w:left="30" w:right="30"/>
              <w:rPr>
                <w:rFonts w:ascii="Calibri" w:hAnsi="Calibri" w:cs="Calibri"/>
              </w:rPr>
            </w:pPr>
            <w:r w:rsidRPr="005B23CF">
              <w:rPr>
                <w:rFonts w:ascii="Calibri" w:hAnsi="Calibri" w:cs="Calibri"/>
              </w:rPr>
              <w:t>[3] Product Quality and Adverse Events</w:t>
            </w:r>
          </w:p>
          <w:p w14:paraId="18BFC4F1" w14:textId="77777777" w:rsidR="005B23CF" w:rsidRPr="005B23CF" w:rsidRDefault="005B23CF">
            <w:pPr>
              <w:pStyle w:val="NormalWeb"/>
              <w:ind w:left="30" w:right="30"/>
              <w:rPr>
                <w:rFonts w:ascii="Calibri" w:hAnsi="Calibri" w:cs="Calibri"/>
              </w:rPr>
            </w:pPr>
            <w:r w:rsidRPr="005B23CF">
              <w:rPr>
                <w:rFonts w:ascii="Calibri" w:hAnsi="Calibri" w:cs="Calibri"/>
              </w:rPr>
              <w:t>5 minutes</w:t>
            </w:r>
          </w:p>
          <w:p w14:paraId="0FF300E9" w14:textId="77777777" w:rsidR="005B23CF" w:rsidRPr="005B23CF" w:rsidRDefault="005B23CF">
            <w:pPr>
              <w:pStyle w:val="NormalWeb"/>
              <w:ind w:left="30" w:right="30"/>
              <w:rPr>
                <w:rFonts w:ascii="Calibri" w:hAnsi="Calibri" w:cs="Calibri"/>
              </w:rPr>
            </w:pPr>
            <w:r w:rsidRPr="005B23CF">
              <w:rPr>
                <w:rFonts w:ascii="Calibri" w:hAnsi="Calibri" w:cs="Calibri"/>
              </w:rPr>
              <w:t>[4] Your Commitment</w:t>
            </w:r>
          </w:p>
          <w:p w14:paraId="78769653" w14:textId="77777777" w:rsidR="005B23CF" w:rsidRPr="005B23CF" w:rsidRDefault="005B23CF">
            <w:pPr>
              <w:pStyle w:val="NormalWeb"/>
              <w:ind w:left="30" w:right="30"/>
              <w:rPr>
                <w:rFonts w:ascii="Calibri" w:hAnsi="Calibri" w:cs="Calibri"/>
              </w:rPr>
            </w:pPr>
            <w:r w:rsidRPr="005B23CF">
              <w:rPr>
                <w:rFonts w:ascii="Calibri" w:hAnsi="Calibri" w:cs="Calibri"/>
              </w:rPr>
              <w:t>1 minutes</w:t>
            </w:r>
          </w:p>
          <w:p w14:paraId="7871EA61" w14:textId="77777777" w:rsidR="005B23CF" w:rsidRPr="005B23CF" w:rsidRDefault="005B23CF">
            <w:pPr>
              <w:pStyle w:val="NormalWeb"/>
              <w:ind w:left="30" w:right="30"/>
              <w:rPr>
                <w:rFonts w:ascii="Calibri" w:hAnsi="Calibri" w:cs="Calibri"/>
              </w:rPr>
            </w:pPr>
            <w:r w:rsidRPr="005B23CF">
              <w:rPr>
                <w:rFonts w:ascii="Calibri" w:hAnsi="Calibri" w:cs="Calibri"/>
              </w:rPr>
              <w:t>[5] Knowledge Check</w:t>
            </w:r>
          </w:p>
          <w:p w14:paraId="453991BC" w14:textId="77777777" w:rsidR="005B23CF" w:rsidRPr="005B23CF" w:rsidRDefault="005B23CF">
            <w:pPr>
              <w:pStyle w:val="NormalWeb"/>
              <w:ind w:left="30" w:right="30"/>
              <w:rPr>
                <w:rFonts w:ascii="Calibri" w:hAnsi="Calibri" w:cs="Calibri"/>
              </w:rPr>
            </w:pPr>
            <w:r w:rsidRPr="005B23CF">
              <w:rPr>
                <w:rFonts w:ascii="Calibri" w:hAnsi="Calibri" w:cs="Calibri"/>
              </w:rPr>
              <w:t>5 minutes</w:t>
            </w:r>
          </w:p>
          <w:p w14:paraId="4C98B4EF" w14:textId="77777777" w:rsidR="005B23CF" w:rsidRPr="005B23CF" w:rsidRDefault="005B23CF">
            <w:pPr>
              <w:pStyle w:val="NormalWeb"/>
              <w:ind w:left="30" w:right="30"/>
              <w:rPr>
                <w:rFonts w:ascii="Calibri" w:hAnsi="Calibri" w:cs="Calibri"/>
              </w:rPr>
            </w:pPr>
            <w:r w:rsidRPr="005B23CF">
              <w:rPr>
                <w:rFonts w:ascii="Calibri" w:hAnsi="Calibri" w:cs="Calibri"/>
              </w:rPr>
              <w:t>Learning Progress</w:t>
            </w:r>
          </w:p>
          <w:p w14:paraId="19621449" w14:textId="77777777" w:rsidR="005B23CF" w:rsidRPr="005B23CF" w:rsidRDefault="005B23CF">
            <w:pPr>
              <w:pStyle w:val="NormalWeb"/>
              <w:ind w:left="30" w:right="30"/>
              <w:rPr>
                <w:rFonts w:ascii="Calibri" w:hAnsi="Calibri" w:cs="Calibri"/>
              </w:rPr>
            </w:pPr>
            <w:r w:rsidRPr="005B23CF">
              <w:rPr>
                <w:rFonts w:ascii="Calibri" w:hAnsi="Calibri" w:cs="Calibri"/>
              </w:rPr>
              <w:t>This Topic is now available.</w:t>
            </w:r>
          </w:p>
        </w:tc>
        <w:tc>
          <w:tcPr>
            <w:tcW w:w="6000" w:type="dxa"/>
          </w:tcPr>
          <w:p w14:paraId="7C69EB92" w14:textId="77777777" w:rsidR="005B23CF" w:rsidRPr="005B23CF" w:rsidRDefault="005B23CF">
            <w:pPr>
              <w:pStyle w:val="NormalWeb"/>
              <w:ind w:left="30" w:right="30"/>
              <w:rPr>
                <w:rFonts w:ascii="Calibri" w:hAnsi="Calibri" w:cs="Calibri"/>
              </w:rPr>
            </w:pPr>
          </w:p>
        </w:tc>
      </w:tr>
      <w:tr w:rsidR="005B23CF" w:rsidRPr="005B23CF" w14:paraId="79FF60A7" w14:textId="067F49D6" w:rsidTr="0099472E">
        <w:tc>
          <w:tcPr>
            <w:tcW w:w="1353" w:type="dxa"/>
            <w:shd w:val="clear" w:color="auto" w:fill="C1E4F5" w:themeFill="accent1" w:themeFillTint="33"/>
            <w:tcMar>
              <w:top w:w="120" w:type="dxa"/>
              <w:left w:w="180" w:type="dxa"/>
              <w:bottom w:w="120" w:type="dxa"/>
              <w:right w:w="180" w:type="dxa"/>
            </w:tcMar>
            <w:hideMark/>
          </w:tcPr>
          <w:p w14:paraId="3A1C9827" w14:textId="77777777" w:rsidR="005B23CF" w:rsidRPr="005B23CF" w:rsidRDefault="00000000">
            <w:pPr>
              <w:spacing w:before="30" w:after="30"/>
              <w:ind w:left="30" w:right="30"/>
              <w:rPr>
                <w:rFonts w:ascii="Calibri" w:eastAsia="Times New Roman" w:hAnsi="Calibri" w:cs="Calibri"/>
                <w:sz w:val="16"/>
              </w:rPr>
            </w:pPr>
            <w:hyperlink r:id="rId91" w:tgtFrame="_blank" w:history="1">
              <w:r w:rsidR="005B23CF" w:rsidRPr="005B23CF">
                <w:rPr>
                  <w:rStyle w:val="Hyperlink"/>
                  <w:rFonts w:ascii="Calibri" w:eastAsia="Times New Roman" w:hAnsi="Calibri" w:cs="Calibri"/>
                  <w:sz w:val="16"/>
                </w:rPr>
                <w:t>Screen 29</w:t>
              </w:r>
            </w:hyperlink>
            <w:r w:rsidR="005B23CF" w:rsidRPr="005B23CF">
              <w:rPr>
                <w:rFonts w:ascii="Calibri" w:eastAsia="Times New Roman" w:hAnsi="Calibri" w:cs="Calibri"/>
                <w:sz w:val="16"/>
              </w:rPr>
              <w:t xml:space="preserve"> </w:t>
            </w:r>
          </w:p>
          <w:p w14:paraId="7605D420" w14:textId="77777777" w:rsidR="005B23CF" w:rsidRPr="005B23CF" w:rsidRDefault="00000000">
            <w:pPr>
              <w:ind w:left="30" w:right="30"/>
              <w:rPr>
                <w:rFonts w:ascii="Calibri" w:eastAsia="Times New Roman" w:hAnsi="Calibri" w:cs="Calibri"/>
                <w:sz w:val="16"/>
              </w:rPr>
            </w:pPr>
            <w:hyperlink r:id="rId92" w:tgtFrame="_blank" w:history="1">
              <w:r w:rsidR="005B23CF" w:rsidRPr="005B23CF">
                <w:rPr>
                  <w:rStyle w:val="Hyperlink"/>
                  <w:rFonts w:ascii="Calibri" w:eastAsia="Times New Roman" w:hAnsi="Calibri" w:cs="Calibri"/>
                  <w:sz w:val="16"/>
                </w:rPr>
                <w:t>43_C_31</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A7C629" w14:textId="77777777" w:rsidR="005B23CF" w:rsidRPr="005B23CF" w:rsidRDefault="005B23CF">
            <w:pPr>
              <w:pStyle w:val="NormalWeb"/>
              <w:ind w:left="30" w:right="30"/>
              <w:rPr>
                <w:rFonts w:ascii="Calibri" w:hAnsi="Calibri" w:cs="Calibri"/>
              </w:rPr>
            </w:pPr>
            <w:r w:rsidRPr="005B23CF">
              <w:rPr>
                <w:rFonts w:ascii="Calibri" w:hAnsi="Calibri" w:cs="Calibri"/>
              </w:rPr>
              <w:t>At Abbott, our goal is to protect the safety, quality, and integrity of our products.</w:t>
            </w:r>
          </w:p>
          <w:p w14:paraId="3769FA85" w14:textId="77777777" w:rsidR="005B23CF" w:rsidRPr="005B23CF" w:rsidRDefault="005B23CF">
            <w:pPr>
              <w:pStyle w:val="NormalWeb"/>
              <w:ind w:left="30" w:right="30"/>
              <w:rPr>
                <w:rFonts w:ascii="Calibri" w:hAnsi="Calibri" w:cs="Calibri"/>
              </w:rPr>
            </w:pPr>
            <w:r w:rsidRPr="005B23CF">
              <w:rPr>
                <w:rFonts w:ascii="Calibri" w:hAnsi="Calibri" w:cs="Calibri"/>
              </w:rPr>
              <w:t>To accomplish this, we must always act in compliance with all global regulatory requirements and laws.</w:t>
            </w:r>
          </w:p>
          <w:p w14:paraId="77BCA22B" w14:textId="77777777" w:rsidR="005B23CF" w:rsidRPr="005B23CF" w:rsidRDefault="005B23CF">
            <w:pPr>
              <w:pStyle w:val="NormalWeb"/>
              <w:ind w:left="30" w:right="30"/>
              <w:rPr>
                <w:rFonts w:ascii="Calibri" w:hAnsi="Calibri" w:cs="Calibri"/>
              </w:rPr>
            </w:pPr>
            <w:r w:rsidRPr="005B23CF">
              <w:rPr>
                <w:rFonts w:ascii="Calibri" w:hAnsi="Calibri" w:cs="Calibri"/>
              </w:rPr>
              <w:t xml:space="preserve">Abbott expects us to promptly report internally all product quality complaints and adverse events that involve or potentially involve Abbott products. We do </w:t>
            </w:r>
            <w:r w:rsidRPr="005B23CF">
              <w:rPr>
                <w:rFonts w:ascii="Calibri" w:hAnsi="Calibri" w:cs="Calibri"/>
              </w:rPr>
              <w:lastRenderedPageBreak/>
              <w:t>this because it is the law, but also to protect the safety of our patients.</w:t>
            </w:r>
          </w:p>
          <w:p w14:paraId="1AA6545E" w14:textId="77777777" w:rsidR="005B23CF" w:rsidRPr="005B23CF" w:rsidRDefault="005B23CF">
            <w:pPr>
              <w:pStyle w:val="NormalWeb"/>
              <w:ind w:left="30" w:right="30"/>
              <w:rPr>
                <w:rFonts w:ascii="Calibri" w:hAnsi="Calibri" w:cs="Calibri"/>
              </w:rPr>
            </w:pPr>
            <w:r w:rsidRPr="005B23CF">
              <w:rPr>
                <w:rFonts w:ascii="Calibri" w:hAnsi="Calibri" w:cs="Calibri"/>
              </w:rPr>
              <w:t>Use good judgment and ask for help whenever questions arise.</w:t>
            </w:r>
          </w:p>
        </w:tc>
        <w:tc>
          <w:tcPr>
            <w:tcW w:w="6000" w:type="dxa"/>
          </w:tcPr>
          <w:p w14:paraId="5C404BB7" w14:textId="77777777" w:rsidR="005B23CF" w:rsidRPr="005B23CF" w:rsidRDefault="005B23CF">
            <w:pPr>
              <w:pStyle w:val="NormalWeb"/>
              <w:ind w:left="30" w:right="30"/>
              <w:rPr>
                <w:rFonts w:ascii="Calibri" w:hAnsi="Calibri" w:cs="Calibri"/>
              </w:rPr>
            </w:pPr>
          </w:p>
        </w:tc>
      </w:tr>
      <w:tr w:rsidR="005B23CF" w:rsidRPr="005B23CF" w14:paraId="7CA9E7E3" w14:textId="29A5956E" w:rsidTr="0099472E">
        <w:tc>
          <w:tcPr>
            <w:tcW w:w="1353" w:type="dxa"/>
            <w:shd w:val="clear" w:color="auto" w:fill="C1E4F5" w:themeFill="accent1" w:themeFillTint="33"/>
            <w:tcMar>
              <w:top w:w="120" w:type="dxa"/>
              <w:left w:w="180" w:type="dxa"/>
              <w:bottom w:w="120" w:type="dxa"/>
              <w:right w:w="180" w:type="dxa"/>
            </w:tcMar>
            <w:hideMark/>
          </w:tcPr>
          <w:p w14:paraId="552BE3F2" w14:textId="77777777" w:rsidR="005B23CF" w:rsidRPr="005B23CF" w:rsidRDefault="00000000">
            <w:pPr>
              <w:spacing w:before="30" w:after="30"/>
              <w:ind w:left="30" w:right="30"/>
              <w:rPr>
                <w:rFonts w:ascii="Calibri" w:eastAsia="Times New Roman" w:hAnsi="Calibri" w:cs="Calibri"/>
                <w:sz w:val="16"/>
              </w:rPr>
            </w:pPr>
            <w:hyperlink r:id="rId93" w:tgtFrame="_blank" w:history="1">
              <w:r w:rsidR="005B23CF" w:rsidRPr="005B23CF">
                <w:rPr>
                  <w:rStyle w:val="Hyperlink"/>
                  <w:rFonts w:ascii="Calibri" w:eastAsia="Times New Roman" w:hAnsi="Calibri" w:cs="Calibri"/>
                  <w:sz w:val="16"/>
                </w:rPr>
                <w:t>Screen 30</w:t>
              </w:r>
            </w:hyperlink>
            <w:r w:rsidR="005B23CF" w:rsidRPr="005B23CF">
              <w:rPr>
                <w:rFonts w:ascii="Calibri" w:eastAsia="Times New Roman" w:hAnsi="Calibri" w:cs="Calibri"/>
                <w:sz w:val="16"/>
              </w:rPr>
              <w:t xml:space="preserve"> </w:t>
            </w:r>
          </w:p>
          <w:p w14:paraId="0FD4AFBB" w14:textId="77777777" w:rsidR="005B23CF" w:rsidRPr="005B23CF" w:rsidRDefault="00000000">
            <w:pPr>
              <w:ind w:left="30" w:right="30"/>
              <w:rPr>
                <w:rFonts w:ascii="Calibri" w:eastAsia="Times New Roman" w:hAnsi="Calibri" w:cs="Calibri"/>
                <w:sz w:val="16"/>
              </w:rPr>
            </w:pPr>
            <w:hyperlink r:id="rId94" w:tgtFrame="_blank" w:history="1">
              <w:r w:rsidR="005B23CF" w:rsidRPr="005B23CF">
                <w:rPr>
                  <w:rStyle w:val="Hyperlink"/>
                  <w:rFonts w:ascii="Calibri" w:eastAsia="Times New Roman" w:hAnsi="Calibri" w:cs="Calibri"/>
                  <w:sz w:val="16"/>
                </w:rPr>
                <w:t>44_C_31b</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6533A" w14:textId="77777777" w:rsidR="005B23CF" w:rsidRPr="005B23CF" w:rsidRDefault="005B23CF">
            <w:pPr>
              <w:pStyle w:val="NormalWeb"/>
              <w:ind w:left="30" w:right="30"/>
              <w:rPr>
                <w:rFonts w:ascii="Calibri" w:hAnsi="Calibri" w:cs="Calibri"/>
              </w:rPr>
            </w:pPr>
            <w:r w:rsidRPr="005B23CF">
              <w:rPr>
                <w:rFonts w:ascii="Calibri" w:hAnsi="Calibri" w:cs="Calibri"/>
              </w:rPr>
              <w:t>Take a moment to confirm each statement.</w:t>
            </w:r>
          </w:p>
          <w:p w14:paraId="0993BE0D" w14:textId="77777777" w:rsidR="005B23CF" w:rsidRPr="005B23CF" w:rsidRDefault="005B23CF">
            <w:pPr>
              <w:pStyle w:val="NormalWeb"/>
              <w:ind w:left="30" w:right="30"/>
              <w:rPr>
                <w:rFonts w:ascii="Calibri" w:hAnsi="Calibri" w:cs="Calibri"/>
              </w:rPr>
            </w:pPr>
            <w:r w:rsidRPr="005B23CF">
              <w:rPr>
                <w:rFonts w:ascii="Calibri" w:hAnsi="Calibri" w:cs="Calibri"/>
              </w:rPr>
              <w:t>I know what product quality complaints and adverse events are.</w:t>
            </w:r>
          </w:p>
          <w:p w14:paraId="03EEB472" w14:textId="77777777" w:rsidR="005B23CF" w:rsidRPr="005B23CF" w:rsidRDefault="005B23CF">
            <w:pPr>
              <w:pStyle w:val="NormalWeb"/>
              <w:ind w:left="30" w:right="30"/>
              <w:rPr>
                <w:rFonts w:ascii="Calibri" w:hAnsi="Calibri" w:cs="Calibri"/>
              </w:rPr>
            </w:pPr>
            <w:r w:rsidRPr="005B23CF">
              <w:rPr>
                <w:rFonts w:ascii="Calibri" w:hAnsi="Calibri" w:cs="Calibri"/>
              </w:rPr>
              <w:t>I understand the importance of quickly reporting product quality complaints and adverse events internally.</w:t>
            </w:r>
          </w:p>
          <w:p w14:paraId="778D23F8" w14:textId="77777777" w:rsidR="005B23CF" w:rsidRPr="005B23CF" w:rsidRDefault="005B23CF">
            <w:pPr>
              <w:pStyle w:val="NormalWeb"/>
              <w:ind w:left="30" w:right="30"/>
              <w:rPr>
                <w:rFonts w:ascii="Calibri" w:hAnsi="Calibri" w:cs="Calibri"/>
              </w:rPr>
            </w:pPr>
            <w:r w:rsidRPr="005B23CF">
              <w:rPr>
                <w:rFonts w:ascii="Calibri" w:hAnsi="Calibri" w:cs="Calibri"/>
              </w:rPr>
              <w:t>Confirm</w:t>
            </w:r>
          </w:p>
        </w:tc>
        <w:tc>
          <w:tcPr>
            <w:tcW w:w="6000" w:type="dxa"/>
          </w:tcPr>
          <w:p w14:paraId="506270A8" w14:textId="77777777" w:rsidR="005B23CF" w:rsidRPr="005B23CF" w:rsidRDefault="005B23CF">
            <w:pPr>
              <w:pStyle w:val="NormalWeb"/>
              <w:ind w:left="30" w:right="30"/>
              <w:rPr>
                <w:rFonts w:ascii="Calibri" w:hAnsi="Calibri" w:cs="Calibri"/>
              </w:rPr>
            </w:pPr>
          </w:p>
        </w:tc>
      </w:tr>
      <w:tr w:rsidR="005B23CF" w:rsidRPr="005B23CF" w14:paraId="62D17FB3" w14:textId="6B88B2BF" w:rsidTr="0099472E">
        <w:tc>
          <w:tcPr>
            <w:tcW w:w="1353" w:type="dxa"/>
            <w:shd w:val="clear" w:color="auto" w:fill="C1E4F5" w:themeFill="accent1" w:themeFillTint="33"/>
            <w:tcMar>
              <w:top w:w="120" w:type="dxa"/>
              <w:left w:w="180" w:type="dxa"/>
              <w:bottom w:w="120" w:type="dxa"/>
              <w:right w:w="180" w:type="dxa"/>
            </w:tcMar>
            <w:hideMark/>
          </w:tcPr>
          <w:p w14:paraId="1D31E6FA" w14:textId="77777777" w:rsidR="005B23CF" w:rsidRPr="005B23CF" w:rsidRDefault="00000000">
            <w:pPr>
              <w:spacing w:before="30" w:after="30"/>
              <w:ind w:left="30" w:right="30"/>
              <w:rPr>
                <w:rFonts w:ascii="Calibri" w:eastAsia="Times New Roman" w:hAnsi="Calibri" w:cs="Calibri"/>
                <w:sz w:val="16"/>
              </w:rPr>
            </w:pPr>
            <w:hyperlink r:id="rId95" w:tgtFrame="_blank" w:history="1">
              <w:r w:rsidR="005B23CF" w:rsidRPr="005B23CF">
                <w:rPr>
                  <w:rStyle w:val="Hyperlink"/>
                  <w:rFonts w:ascii="Calibri" w:eastAsia="Times New Roman" w:hAnsi="Calibri" w:cs="Calibri"/>
                  <w:sz w:val="16"/>
                </w:rPr>
                <w:t>Screen 31</w:t>
              </w:r>
            </w:hyperlink>
            <w:r w:rsidR="005B23CF" w:rsidRPr="005B23CF">
              <w:rPr>
                <w:rFonts w:ascii="Calibri" w:eastAsia="Times New Roman" w:hAnsi="Calibri" w:cs="Calibri"/>
                <w:sz w:val="16"/>
              </w:rPr>
              <w:t xml:space="preserve"> </w:t>
            </w:r>
          </w:p>
          <w:p w14:paraId="1E76D3DF" w14:textId="77777777" w:rsidR="005B23CF" w:rsidRPr="005B23CF" w:rsidRDefault="00000000">
            <w:pPr>
              <w:ind w:left="30" w:right="30"/>
              <w:rPr>
                <w:rFonts w:ascii="Calibri" w:eastAsia="Times New Roman" w:hAnsi="Calibri" w:cs="Calibri"/>
                <w:sz w:val="16"/>
              </w:rPr>
            </w:pPr>
            <w:hyperlink r:id="rId96" w:tgtFrame="_blank" w:history="1">
              <w:r w:rsidR="005B23CF" w:rsidRPr="005B23CF">
                <w:rPr>
                  <w:rStyle w:val="Hyperlink"/>
                  <w:rFonts w:ascii="Calibri" w:eastAsia="Times New Roman" w:hAnsi="Calibri" w:cs="Calibri"/>
                  <w:sz w:val="16"/>
                </w:rPr>
                <w:t>45_C_32</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AADDB0" w14:textId="77777777" w:rsidR="005B23CF" w:rsidRPr="005B23CF" w:rsidRDefault="005B23CF">
            <w:pPr>
              <w:pStyle w:val="NormalWeb"/>
              <w:ind w:left="30" w:right="30"/>
              <w:rPr>
                <w:rFonts w:ascii="Calibri" w:hAnsi="Calibri" w:cs="Calibri"/>
              </w:rPr>
            </w:pPr>
            <w:r w:rsidRPr="005B23CF">
              <w:rPr>
                <w:rFonts w:ascii="Calibri" w:hAnsi="Calibri" w:cs="Calibri"/>
              </w:rPr>
              <w:t>The Knowledge Check that follows consists of 5 questions. You must score 80% or higher to successfully complete this course.</w:t>
            </w:r>
          </w:p>
          <w:p w14:paraId="6907944F" w14:textId="77777777" w:rsidR="005B23CF" w:rsidRPr="005B23CF" w:rsidRDefault="005B23CF">
            <w:pPr>
              <w:pStyle w:val="NormalWeb"/>
              <w:ind w:left="30" w:right="30"/>
              <w:rPr>
                <w:rStyle w:val="bold1"/>
                <w:rFonts w:ascii="Calibri" w:hAnsi="Calibri" w:cs="Calibri"/>
              </w:rPr>
            </w:pPr>
            <w:r w:rsidRPr="005B23CF">
              <w:rPr>
                <w:rFonts w:ascii="Calibri" w:hAnsi="Calibri" w:cs="Calibri"/>
              </w:rPr>
              <w:t xml:space="preserve">WHEN YOU ARE READY, CLICK THE </w:t>
            </w:r>
            <w:r w:rsidRPr="005B23CF">
              <w:rPr>
                <w:rStyle w:val="bold1"/>
                <w:rFonts w:ascii="Calibri" w:hAnsi="Calibri" w:cs="Calibri"/>
              </w:rPr>
              <w:t>KNOWLEDGE CHECK</w:t>
            </w:r>
            <w:r w:rsidRPr="005B23CF">
              <w:rPr>
                <w:rFonts w:ascii="Calibri" w:hAnsi="Calibri" w:cs="Calibri"/>
              </w:rPr>
              <w:t xml:space="preserve"> BUTTON.</w:t>
            </w:r>
          </w:p>
        </w:tc>
        <w:tc>
          <w:tcPr>
            <w:tcW w:w="6000" w:type="dxa"/>
          </w:tcPr>
          <w:p w14:paraId="763E41CB" w14:textId="77777777" w:rsidR="005B23CF" w:rsidRPr="005B23CF" w:rsidRDefault="005B23CF">
            <w:pPr>
              <w:pStyle w:val="NormalWeb"/>
              <w:ind w:left="30" w:right="30"/>
              <w:rPr>
                <w:rFonts w:ascii="Calibri" w:hAnsi="Calibri" w:cs="Calibri"/>
              </w:rPr>
            </w:pPr>
          </w:p>
        </w:tc>
      </w:tr>
      <w:tr w:rsidR="005B23CF" w:rsidRPr="005B23CF" w14:paraId="35155358" w14:textId="4D6F050D" w:rsidTr="0099472E">
        <w:tc>
          <w:tcPr>
            <w:tcW w:w="1353" w:type="dxa"/>
            <w:shd w:val="clear" w:color="auto" w:fill="C1E4F5" w:themeFill="accent1" w:themeFillTint="33"/>
            <w:tcMar>
              <w:top w:w="120" w:type="dxa"/>
              <w:left w:w="180" w:type="dxa"/>
              <w:bottom w:w="120" w:type="dxa"/>
              <w:right w:w="180" w:type="dxa"/>
            </w:tcMar>
            <w:hideMark/>
          </w:tcPr>
          <w:p w14:paraId="1A1CF08A" w14:textId="77777777" w:rsidR="005B23CF" w:rsidRPr="005B23CF" w:rsidRDefault="00000000">
            <w:pPr>
              <w:spacing w:before="30" w:after="30"/>
              <w:ind w:left="30" w:right="30"/>
              <w:rPr>
                <w:rFonts w:ascii="Calibri" w:eastAsia="Times New Roman" w:hAnsi="Calibri" w:cs="Calibri"/>
                <w:sz w:val="16"/>
              </w:rPr>
            </w:pPr>
            <w:hyperlink r:id="rId97" w:tgtFrame="_blank" w:history="1">
              <w:r w:rsidR="005B23CF" w:rsidRPr="005B23CF">
                <w:rPr>
                  <w:rStyle w:val="Hyperlink"/>
                  <w:rFonts w:ascii="Calibri" w:eastAsia="Times New Roman" w:hAnsi="Calibri" w:cs="Calibri"/>
                  <w:sz w:val="16"/>
                </w:rPr>
                <w:t>Screen 32</w:t>
              </w:r>
            </w:hyperlink>
            <w:r w:rsidR="005B23CF" w:rsidRPr="005B23CF">
              <w:rPr>
                <w:rFonts w:ascii="Calibri" w:eastAsia="Times New Roman" w:hAnsi="Calibri" w:cs="Calibri"/>
                <w:sz w:val="16"/>
              </w:rPr>
              <w:t xml:space="preserve"> </w:t>
            </w:r>
          </w:p>
          <w:p w14:paraId="634490EF" w14:textId="77777777" w:rsidR="005B23CF" w:rsidRPr="005B23CF" w:rsidRDefault="00000000">
            <w:pPr>
              <w:ind w:left="30" w:right="30"/>
              <w:rPr>
                <w:rFonts w:ascii="Calibri" w:eastAsia="Times New Roman" w:hAnsi="Calibri" w:cs="Calibri"/>
                <w:sz w:val="16"/>
              </w:rPr>
            </w:pPr>
            <w:hyperlink r:id="rId98" w:tgtFrame="_blank" w:history="1">
              <w:r w:rsidR="005B23CF" w:rsidRPr="005B23CF">
                <w:rPr>
                  <w:rStyle w:val="Hyperlink"/>
                  <w:rFonts w:ascii="Calibri" w:eastAsia="Times New Roman" w:hAnsi="Calibri" w:cs="Calibri"/>
                  <w:sz w:val="16"/>
                </w:rPr>
                <w:t>46_C_33</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790082" w14:textId="77777777" w:rsidR="005B23CF" w:rsidRPr="005B23CF" w:rsidRDefault="005B23CF">
            <w:pPr>
              <w:pStyle w:val="NormalWeb"/>
              <w:ind w:left="30" w:right="30"/>
              <w:rPr>
                <w:rFonts w:ascii="Calibri" w:hAnsi="Calibri" w:cs="Calibri"/>
              </w:rPr>
            </w:pPr>
            <w:r w:rsidRPr="005B23CF">
              <w:rPr>
                <w:rFonts w:ascii="Calibri" w:hAnsi="Calibri" w:cs="Calibri"/>
              </w:rPr>
              <w:t>[1] Only scientists, DVPs, and salespeople are responsible for reporting internally an adverse event and product quality complaint.</w:t>
            </w:r>
          </w:p>
        </w:tc>
        <w:tc>
          <w:tcPr>
            <w:tcW w:w="6000" w:type="dxa"/>
          </w:tcPr>
          <w:p w14:paraId="3721AAC0" w14:textId="77777777" w:rsidR="005B23CF" w:rsidRPr="005B23CF" w:rsidRDefault="005B23CF">
            <w:pPr>
              <w:pStyle w:val="NormalWeb"/>
              <w:ind w:left="30" w:right="30"/>
              <w:rPr>
                <w:rFonts w:ascii="Calibri" w:hAnsi="Calibri" w:cs="Calibri"/>
              </w:rPr>
            </w:pPr>
          </w:p>
        </w:tc>
      </w:tr>
      <w:tr w:rsidR="005B23CF" w:rsidRPr="005B23CF" w14:paraId="5EFDE35A" w14:textId="21A0583A" w:rsidTr="0099472E">
        <w:tc>
          <w:tcPr>
            <w:tcW w:w="1353" w:type="dxa"/>
            <w:shd w:val="clear" w:color="auto" w:fill="C1E4F5" w:themeFill="accent1" w:themeFillTint="33"/>
            <w:tcMar>
              <w:top w:w="120" w:type="dxa"/>
              <w:left w:w="180" w:type="dxa"/>
              <w:bottom w:w="120" w:type="dxa"/>
              <w:right w:w="180" w:type="dxa"/>
            </w:tcMar>
            <w:hideMark/>
          </w:tcPr>
          <w:p w14:paraId="0E2B21D3" w14:textId="77777777" w:rsidR="005B23CF" w:rsidRPr="005B23CF" w:rsidRDefault="00000000">
            <w:pPr>
              <w:spacing w:before="30" w:after="30"/>
              <w:ind w:left="30" w:right="30"/>
              <w:rPr>
                <w:rFonts w:ascii="Calibri" w:eastAsia="Times New Roman" w:hAnsi="Calibri" w:cs="Calibri"/>
                <w:sz w:val="16"/>
              </w:rPr>
            </w:pPr>
            <w:hyperlink r:id="rId99" w:tgtFrame="_blank" w:history="1">
              <w:r w:rsidR="005B23CF" w:rsidRPr="005B23CF">
                <w:rPr>
                  <w:rStyle w:val="Hyperlink"/>
                  <w:rFonts w:ascii="Calibri" w:eastAsia="Times New Roman" w:hAnsi="Calibri" w:cs="Calibri"/>
                  <w:sz w:val="16"/>
                </w:rPr>
                <w:t>Screen 32</w:t>
              </w:r>
            </w:hyperlink>
            <w:r w:rsidR="005B23CF" w:rsidRPr="005B23CF">
              <w:rPr>
                <w:rFonts w:ascii="Calibri" w:eastAsia="Times New Roman" w:hAnsi="Calibri" w:cs="Calibri"/>
                <w:sz w:val="16"/>
              </w:rPr>
              <w:t xml:space="preserve"> </w:t>
            </w:r>
          </w:p>
          <w:p w14:paraId="27BD60BD" w14:textId="77777777" w:rsidR="005B23CF" w:rsidRPr="005B23CF" w:rsidRDefault="00000000">
            <w:pPr>
              <w:ind w:left="30" w:right="30"/>
              <w:rPr>
                <w:rFonts w:ascii="Calibri" w:eastAsia="Times New Roman" w:hAnsi="Calibri" w:cs="Calibri"/>
                <w:sz w:val="16"/>
              </w:rPr>
            </w:pPr>
            <w:hyperlink r:id="rId100" w:tgtFrame="_blank" w:history="1">
              <w:r w:rsidR="005B23CF" w:rsidRPr="005B23CF">
                <w:rPr>
                  <w:rStyle w:val="Hyperlink"/>
                  <w:rFonts w:ascii="Calibri" w:eastAsia="Times New Roman" w:hAnsi="Calibri" w:cs="Calibri"/>
                  <w:sz w:val="16"/>
                </w:rPr>
                <w:t>47_C_33</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34F845" w14:textId="77777777" w:rsidR="005B23CF" w:rsidRPr="005B23CF" w:rsidRDefault="005B23CF">
            <w:pPr>
              <w:pStyle w:val="NormalWeb"/>
              <w:ind w:left="30" w:right="30"/>
              <w:rPr>
                <w:rFonts w:ascii="Calibri" w:hAnsi="Calibri" w:cs="Calibri"/>
              </w:rPr>
            </w:pPr>
            <w:r w:rsidRPr="005B23CF">
              <w:rPr>
                <w:rFonts w:ascii="Calibri" w:hAnsi="Calibri" w:cs="Calibri"/>
              </w:rPr>
              <w:t>[1] True</w:t>
            </w:r>
          </w:p>
          <w:p w14:paraId="36253F17" w14:textId="77777777" w:rsidR="005B23CF" w:rsidRPr="005B23CF" w:rsidRDefault="005B23CF">
            <w:pPr>
              <w:pStyle w:val="NormalWeb"/>
              <w:ind w:left="30" w:right="30"/>
              <w:rPr>
                <w:rFonts w:ascii="Calibri" w:hAnsi="Calibri" w:cs="Calibri"/>
              </w:rPr>
            </w:pPr>
            <w:r w:rsidRPr="005B23CF">
              <w:rPr>
                <w:rFonts w:ascii="Calibri" w:hAnsi="Calibri" w:cs="Calibri"/>
              </w:rPr>
              <w:lastRenderedPageBreak/>
              <w:t>[2] False</w:t>
            </w:r>
          </w:p>
          <w:p w14:paraId="4DF22EE5" w14:textId="77777777" w:rsidR="005B23CF" w:rsidRPr="005B23CF" w:rsidRDefault="005B23CF">
            <w:pPr>
              <w:pStyle w:val="NormalWeb"/>
              <w:ind w:left="30" w:right="30"/>
              <w:rPr>
                <w:rFonts w:ascii="Calibri" w:hAnsi="Calibri" w:cs="Calibri"/>
              </w:rPr>
            </w:pPr>
            <w:r w:rsidRPr="005B23CF">
              <w:rPr>
                <w:rFonts w:ascii="Calibri" w:hAnsi="Calibri" w:cs="Calibri"/>
              </w:rPr>
              <w:t>Next</w:t>
            </w:r>
          </w:p>
        </w:tc>
        <w:tc>
          <w:tcPr>
            <w:tcW w:w="6000" w:type="dxa"/>
          </w:tcPr>
          <w:p w14:paraId="1F655FB2" w14:textId="77777777" w:rsidR="005B23CF" w:rsidRPr="005B23CF" w:rsidRDefault="005B23CF">
            <w:pPr>
              <w:pStyle w:val="NormalWeb"/>
              <w:ind w:left="30" w:right="30"/>
              <w:rPr>
                <w:rFonts w:ascii="Calibri" w:hAnsi="Calibri" w:cs="Calibri"/>
              </w:rPr>
            </w:pPr>
          </w:p>
        </w:tc>
      </w:tr>
      <w:tr w:rsidR="005B23CF" w:rsidRPr="005B23CF" w14:paraId="7F794382" w14:textId="0F14F31A" w:rsidTr="0099472E">
        <w:tc>
          <w:tcPr>
            <w:tcW w:w="1353" w:type="dxa"/>
            <w:shd w:val="clear" w:color="auto" w:fill="C1E4F5" w:themeFill="accent1" w:themeFillTint="33"/>
            <w:tcMar>
              <w:top w:w="120" w:type="dxa"/>
              <w:left w:w="180" w:type="dxa"/>
              <w:bottom w:w="120" w:type="dxa"/>
              <w:right w:w="180" w:type="dxa"/>
            </w:tcMar>
            <w:hideMark/>
          </w:tcPr>
          <w:p w14:paraId="4D07DD92"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Screen 32</w:t>
            </w:r>
          </w:p>
          <w:p w14:paraId="41CBF6C4" w14:textId="77777777" w:rsidR="005B23CF" w:rsidRPr="005B23CF" w:rsidRDefault="005B23CF">
            <w:pPr>
              <w:pStyle w:val="NormalWeb"/>
              <w:ind w:left="30" w:right="30"/>
              <w:rPr>
                <w:rFonts w:ascii="Calibri" w:hAnsi="Calibri" w:cs="Calibri"/>
                <w:sz w:val="16"/>
              </w:rPr>
            </w:pPr>
            <w:r w:rsidRPr="005B23CF">
              <w:rPr>
                <w:rFonts w:ascii="Calibri" w:hAnsi="Calibri" w:cs="Calibri"/>
                <w:sz w:val="16"/>
              </w:rPr>
              <w:t>Question 1: Feedback</w:t>
            </w:r>
          </w:p>
          <w:p w14:paraId="48C6970B" w14:textId="77777777" w:rsidR="005B23CF" w:rsidRPr="005B23CF" w:rsidRDefault="005B23CF">
            <w:pPr>
              <w:ind w:left="30" w:right="30"/>
              <w:rPr>
                <w:rFonts w:ascii="Calibri" w:eastAsia="Times New Roman" w:hAnsi="Calibri" w:cs="Calibri"/>
                <w:sz w:val="16"/>
              </w:rPr>
            </w:pPr>
            <w:r w:rsidRPr="005B23CF">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059D52AC" w14:textId="77777777" w:rsidR="005B23CF" w:rsidRPr="005B23CF" w:rsidRDefault="005B23CF">
            <w:pPr>
              <w:pStyle w:val="NormalWeb"/>
              <w:ind w:left="30" w:right="30"/>
              <w:rPr>
                <w:rFonts w:ascii="Calibri" w:hAnsi="Calibri" w:cs="Calibri"/>
              </w:rPr>
            </w:pPr>
            <w:r w:rsidRPr="005B23CF">
              <w:rPr>
                <w:rFonts w:ascii="Calibri" w:hAnsi="Calibri" w:cs="Calibri"/>
              </w:rPr>
              <w:t>All Abbott employees must be diligent about reporting adverse events or product quality complaints. Not only is it the right thing to do to keep our customers safe; it is also the law.</w:t>
            </w:r>
          </w:p>
        </w:tc>
        <w:tc>
          <w:tcPr>
            <w:tcW w:w="6000" w:type="dxa"/>
          </w:tcPr>
          <w:p w14:paraId="31BEF234" w14:textId="77777777" w:rsidR="005B23CF" w:rsidRPr="005B23CF" w:rsidRDefault="005B23CF">
            <w:pPr>
              <w:pStyle w:val="NormalWeb"/>
              <w:ind w:left="30" w:right="30"/>
              <w:rPr>
                <w:rFonts w:ascii="Calibri" w:hAnsi="Calibri" w:cs="Calibri"/>
              </w:rPr>
            </w:pPr>
          </w:p>
        </w:tc>
      </w:tr>
      <w:tr w:rsidR="005B23CF" w:rsidRPr="005B23CF" w14:paraId="5EA7B851" w14:textId="055E92DB" w:rsidTr="0099472E">
        <w:tc>
          <w:tcPr>
            <w:tcW w:w="1353" w:type="dxa"/>
            <w:shd w:val="clear" w:color="auto" w:fill="C1E4F5" w:themeFill="accent1" w:themeFillTint="33"/>
            <w:tcMar>
              <w:top w:w="120" w:type="dxa"/>
              <w:left w:w="180" w:type="dxa"/>
              <w:bottom w:w="120" w:type="dxa"/>
              <w:right w:w="180" w:type="dxa"/>
            </w:tcMar>
            <w:hideMark/>
          </w:tcPr>
          <w:p w14:paraId="6A1FC6D0" w14:textId="77777777" w:rsidR="005B23CF" w:rsidRPr="005B23CF" w:rsidRDefault="00000000">
            <w:pPr>
              <w:spacing w:before="30" w:after="30"/>
              <w:ind w:left="30" w:right="30"/>
              <w:rPr>
                <w:rFonts w:ascii="Calibri" w:eastAsia="Times New Roman" w:hAnsi="Calibri" w:cs="Calibri"/>
                <w:sz w:val="16"/>
              </w:rPr>
            </w:pPr>
            <w:hyperlink r:id="rId101" w:tgtFrame="_blank" w:history="1">
              <w:r w:rsidR="005B23CF" w:rsidRPr="005B23CF">
                <w:rPr>
                  <w:rStyle w:val="Hyperlink"/>
                  <w:rFonts w:ascii="Calibri" w:eastAsia="Times New Roman" w:hAnsi="Calibri" w:cs="Calibri"/>
                  <w:sz w:val="16"/>
                </w:rPr>
                <w:t>Screen 32</w:t>
              </w:r>
            </w:hyperlink>
            <w:r w:rsidR="005B23CF" w:rsidRPr="005B23CF">
              <w:rPr>
                <w:rFonts w:ascii="Calibri" w:eastAsia="Times New Roman" w:hAnsi="Calibri" w:cs="Calibri"/>
                <w:sz w:val="16"/>
              </w:rPr>
              <w:t xml:space="preserve"> </w:t>
            </w:r>
          </w:p>
          <w:p w14:paraId="601B0BAD" w14:textId="77777777" w:rsidR="005B23CF" w:rsidRPr="005B23CF" w:rsidRDefault="00000000">
            <w:pPr>
              <w:ind w:left="30" w:right="30"/>
              <w:rPr>
                <w:rFonts w:ascii="Calibri" w:eastAsia="Times New Roman" w:hAnsi="Calibri" w:cs="Calibri"/>
                <w:sz w:val="16"/>
              </w:rPr>
            </w:pPr>
            <w:hyperlink r:id="rId102" w:tgtFrame="_blank" w:history="1">
              <w:r w:rsidR="005B23CF" w:rsidRPr="005B23CF">
                <w:rPr>
                  <w:rStyle w:val="Hyperlink"/>
                  <w:rFonts w:ascii="Calibri" w:eastAsia="Times New Roman" w:hAnsi="Calibri" w:cs="Calibri"/>
                  <w:sz w:val="16"/>
                </w:rPr>
                <w:t>49_C_33</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9BDE31" w14:textId="77777777" w:rsidR="005B23CF" w:rsidRPr="005B23CF" w:rsidRDefault="005B23CF">
            <w:pPr>
              <w:pStyle w:val="NormalWeb"/>
              <w:ind w:left="30" w:right="30"/>
              <w:rPr>
                <w:rFonts w:ascii="Calibri" w:hAnsi="Calibri" w:cs="Calibri"/>
              </w:rPr>
            </w:pPr>
            <w:r w:rsidRPr="005B23CF">
              <w:rPr>
                <w:rFonts w:ascii="Calibri" w:hAnsi="Calibri" w:cs="Calibri"/>
              </w:rPr>
              <w:t>[2] Sources of potentially reportable events include social media outlets like Facebook, casual conversations at a backyard party, or even a professional trade journal.</w:t>
            </w:r>
          </w:p>
        </w:tc>
        <w:tc>
          <w:tcPr>
            <w:tcW w:w="6000" w:type="dxa"/>
          </w:tcPr>
          <w:p w14:paraId="1834867F" w14:textId="77777777" w:rsidR="005B23CF" w:rsidRPr="005B23CF" w:rsidRDefault="005B23CF">
            <w:pPr>
              <w:pStyle w:val="NormalWeb"/>
              <w:ind w:left="30" w:right="30"/>
              <w:rPr>
                <w:rFonts w:ascii="Calibri" w:hAnsi="Calibri" w:cs="Calibri"/>
              </w:rPr>
            </w:pPr>
          </w:p>
        </w:tc>
      </w:tr>
      <w:tr w:rsidR="005B23CF" w:rsidRPr="005B23CF" w14:paraId="09BE96B4" w14:textId="32186CB0" w:rsidTr="0099472E">
        <w:tc>
          <w:tcPr>
            <w:tcW w:w="1353" w:type="dxa"/>
            <w:shd w:val="clear" w:color="auto" w:fill="C1E4F5" w:themeFill="accent1" w:themeFillTint="33"/>
            <w:tcMar>
              <w:top w:w="120" w:type="dxa"/>
              <w:left w:w="180" w:type="dxa"/>
              <w:bottom w:w="120" w:type="dxa"/>
              <w:right w:w="180" w:type="dxa"/>
            </w:tcMar>
            <w:hideMark/>
          </w:tcPr>
          <w:p w14:paraId="6356F64E" w14:textId="77777777" w:rsidR="005B23CF" w:rsidRPr="005B23CF" w:rsidRDefault="00000000">
            <w:pPr>
              <w:spacing w:before="30" w:after="30"/>
              <w:ind w:left="30" w:right="30"/>
              <w:rPr>
                <w:rFonts w:ascii="Calibri" w:eastAsia="Times New Roman" w:hAnsi="Calibri" w:cs="Calibri"/>
                <w:sz w:val="16"/>
              </w:rPr>
            </w:pPr>
            <w:hyperlink r:id="rId103" w:tgtFrame="_blank" w:history="1">
              <w:r w:rsidR="005B23CF" w:rsidRPr="005B23CF">
                <w:rPr>
                  <w:rStyle w:val="Hyperlink"/>
                  <w:rFonts w:ascii="Calibri" w:eastAsia="Times New Roman" w:hAnsi="Calibri" w:cs="Calibri"/>
                  <w:sz w:val="16"/>
                </w:rPr>
                <w:t>Screen 32</w:t>
              </w:r>
            </w:hyperlink>
            <w:r w:rsidR="005B23CF" w:rsidRPr="005B23CF">
              <w:rPr>
                <w:rFonts w:ascii="Calibri" w:eastAsia="Times New Roman" w:hAnsi="Calibri" w:cs="Calibri"/>
                <w:sz w:val="16"/>
              </w:rPr>
              <w:t xml:space="preserve"> </w:t>
            </w:r>
          </w:p>
          <w:p w14:paraId="1A340A58" w14:textId="77777777" w:rsidR="005B23CF" w:rsidRPr="005B23CF" w:rsidRDefault="00000000">
            <w:pPr>
              <w:ind w:left="30" w:right="30"/>
              <w:rPr>
                <w:rFonts w:ascii="Calibri" w:eastAsia="Times New Roman" w:hAnsi="Calibri" w:cs="Calibri"/>
                <w:sz w:val="16"/>
              </w:rPr>
            </w:pPr>
            <w:hyperlink r:id="rId104" w:tgtFrame="_blank" w:history="1">
              <w:r w:rsidR="005B23CF" w:rsidRPr="005B23CF">
                <w:rPr>
                  <w:rStyle w:val="Hyperlink"/>
                  <w:rFonts w:ascii="Calibri" w:eastAsia="Times New Roman" w:hAnsi="Calibri" w:cs="Calibri"/>
                  <w:sz w:val="16"/>
                </w:rPr>
                <w:t>50_C_33</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7D9D0C" w14:textId="77777777" w:rsidR="005B23CF" w:rsidRPr="005B23CF" w:rsidRDefault="005B23CF">
            <w:pPr>
              <w:pStyle w:val="NormalWeb"/>
              <w:ind w:left="30" w:right="30"/>
              <w:rPr>
                <w:rFonts w:ascii="Calibri" w:hAnsi="Calibri" w:cs="Calibri"/>
              </w:rPr>
            </w:pPr>
            <w:r w:rsidRPr="005B23CF">
              <w:rPr>
                <w:rFonts w:ascii="Calibri" w:hAnsi="Calibri" w:cs="Calibri"/>
              </w:rPr>
              <w:t>[1] True</w:t>
            </w:r>
          </w:p>
          <w:p w14:paraId="42FEAF59" w14:textId="77777777" w:rsidR="005B23CF" w:rsidRPr="005B23CF" w:rsidRDefault="005B23CF">
            <w:pPr>
              <w:pStyle w:val="NormalWeb"/>
              <w:ind w:left="30" w:right="30"/>
              <w:rPr>
                <w:rFonts w:ascii="Calibri" w:hAnsi="Calibri" w:cs="Calibri"/>
              </w:rPr>
            </w:pPr>
            <w:r w:rsidRPr="005B23CF">
              <w:rPr>
                <w:rFonts w:ascii="Calibri" w:hAnsi="Calibri" w:cs="Calibri"/>
              </w:rPr>
              <w:t>[2] False</w:t>
            </w:r>
          </w:p>
          <w:p w14:paraId="3F99C8F1" w14:textId="77777777" w:rsidR="005B23CF" w:rsidRPr="005B23CF" w:rsidRDefault="005B23CF">
            <w:pPr>
              <w:pStyle w:val="NormalWeb"/>
              <w:ind w:left="30" w:right="30"/>
              <w:rPr>
                <w:rFonts w:ascii="Calibri" w:hAnsi="Calibri" w:cs="Calibri"/>
              </w:rPr>
            </w:pPr>
            <w:r w:rsidRPr="005B23CF">
              <w:rPr>
                <w:rFonts w:ascii="Calibri" w:hAnsi="Calibri" w:cs="Calibri"/>
              </w:rPr>
              <w:t>Next</w:t>
            </w:r>
          </w:p>
        </w:tc>
        <w:tc>
          <w:tcPr>
            <w:tcW w:w="6000" w:type="dxa"/>
          </w:tcPr>
          <w:p w14:paraId="6E0E5867" w14:textId="77777777" w:rsidR="005B23CF" w:rsidRPr="005B23CF" w:rsidRDefault="005B23CF">
            <w:pPr>
              <w:pStyle w:val="NormalWeb"/>
              <w:ind w:left="30" w:right="30"/>
              <w:rPr>
                <w:rFonts w:ascii="Calibri" w:hAnsi="Calibri" w:cs="Calibri"/>
              </w:rPr>
            </w:pPr>
          </w:p>
        </w:tc>
      </w:tr>
      <w:tr w:rsidR="005B23CF" w:rsidRPr="005B23CF" w14:paraId="39CB0D54" w14:textId="376257A9" w:rsidTr="0099472E">
        <w:tc>
          <w:tcPr>
            <w:tcW w:w="1353" w:type="dxa"/>
            <w:shd w:val="clear" w:color="auto" w:fill="C1E4F5" w:themeFill="accent1" w:themeFillTint="33"/>
            <w:tcMar>
              <w:top w:w="120" w:type="dxa"/>
              <w:left w:w="180" w:type="dxa"/>
              <w:bottom w:w="120" w:type="dxa"/>
              <w:right w:w="180" w:type="dxa"/>
            </w:tcMar>
            <w:hideMark/>
          </w:tcPr>
          <w:p w14:paraId="6FA82000"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Screen 32</w:t>
            </w:r>
          </w:p>
          <w:p w14:paraId="1FE08B13" w14:textId="77777777" w:rsidR="005B23CF" w:rsidRPr="005B23CF" w:rsidRDefault="005B23CF">
            <w:pPr>
              <w:pStyle w:val="NormalWeb"/>
              <w:ind w:left="30" w:right="30"/>
              <w:rPr>
                <w:rFonts w:ascii="Calibri" w:hAnsi="Calibri" w:cs="Calibri"/>
                <w:sz w:val="16"/>
              </w:rPr>
            </w:pPr>
            <w:r w:rsidRPr="005B23CF">
              <w:rPr>
                <w:rFonts w:ascii="Calibri" w:hAnsi="Calibri" w:cs="Calibri"/>
                <w:sz w:val="16"/>
              </w:rPr>
              <w:t>Question 2: Feedback</w:t>
            </w:r>
          </w:p>
          <w:p w14:paraId="0444211C" w14:textId="77777777" w:rsidR="005B23CF" w:rsidRPr="005B23CF" w:rsidRDefault="005B23CF">
            <w:pPr>
              <w:ind w:left="30" w:right="30"/>
              <w:rPr>
                <w:rFonts w:ascii="Calibri" w:eastAsia="Times New Roman" w:hAnsi="Calibri" w:cs="Calibri"/>
                <w:sz w:val="16"/>
              </w:rPr>
            </w:pPr>
            <w:r w:rsidRPr="005B23CF">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44B6F468" w14:textId="77777777" w:rsidR="005B23CF" w:rsidRPr="005B23CF" w:rsidRDefault="005B23CF">
            <w:pPr>
              <w:pStyle w:val="NormalWeb"/>
              <w:ind w:left="30" w:right="30"/>
              <w:rPr>
                <w:rFonts w:ascii="Calibri" w:hAnsi="Calibri" w:cs="Calibri"/>
              </w:rPr>
            </w:pPr>
            <w:r w:rsidRPr="005B23CF">
              <w:rPr>
                <w:rFonts w:ascii="Calibri" w:hAnsi="Calibri" w:cs="Calibri"/>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tcPr>
          <w:p w14:paraId="52C9CC21" w14:textId="77777777" w:rsidR="005B23CF" w:rsidRPr="005B23CF" w:rsidRDefault="005B23CF">
            <w:pPr>
              <w:pStyle w:val="NormalWeb"/>
              <w:ind w:left="30" w:right="30"/>
              <w:rPr>
                <w:rFonts w:ascii="Calibri" w:hAnsi="Calibri" w:cs="Calibri"/>
              </w:rPr>
            </w:pPr>
          </w:p>
        </w:tc>
      </w:tr>
      <w:tr w:rsidR="005B23CF" w:rsidRPr="005B23CF" w14:paraId="029DA184" w14:textId="22A8F0BF" w:rsidTr="0099472E">
        <w:tc>
          <w:tcPr>
            <w:tcW w:w="1353" w:type="dxa"/>
            <w:shd w:val="clear" w:color="auto" w:fill="C1E4F5" w:themeFill="accent1" w:themeFillTint="33"/>
            <w:tcMar>
              <w:top w:w="120" w:type="dxa"/>
              <w:left w:w="180" w:type="dxa"/>
              <w:bottom w:w="120" w:type="dxa"/>
              <w:right w:w="180" w:type="dxa"/>
            </w:tcMar>
            <w:hideMark/>
          </w:tcPr>
          <w:p w14:paraId="3DCB174C" w14:textId="77777777" w:rsidR="005B23CF" w:rsidRPr="005B23CF" w:rsidRDefault="00000000">
            <w:pPr>
              <w:spacing w:before="30" w:after="30"/>
              <w:ind w:left="30" w:right="30"/>
              <w:rPr>
                <w:rFonts w:ascii="Calibri" w:eastAsia="Times New Roman" w:hAnsi="Calibri" w:cs="Calibri"/>
                <w:sz w:val="16"/>
              </w:rPr>
            </w:pPr>
            <w:hyperlink r:id="rId105" w:tgtFrame="_blank" w:history="1">
              <w:r w:rsidR="005B23CF" w:rsidRPr="005B23CF">
                <w:rPr>
                  <w:rStyle w:val="Hyperlink"/>
                  <w:rFonts w:ascii="Calibri" w:eastAsia="Times New Roman" w:hAnsi="Calibri" w:cs="Calibri"/>
                  <w:sz w:val="16"/>
                </w:rPr>
                <w:t>Screen 32</w:t>
              </w:r>
            </w:hyperlink>
            <w:r w:rsidR="005B23CF" w:rsidRPr="005B23CF">
              <w:rPr>
                <w:rFonts w:ascii="Calibri" w:eastAsia="Times New Roman" w:hAnsi="Calibri" w:cs="Calibri"/>
                <w:sz w:val="16"/>
              </w:rPr>
              <w:t xml:space="preserve"> </w:t>
            </w:r>
          </w:p>
          <w:p w14:paraId="334998E6" w14:textId="77777777" w:rsidR="005B23CF" w:rsidRPr="005B23CF" w:rsidRDefault="00000000">
            <w:pPr>
              <w:ind w:left="30" w:right="30"/>
              <w:rPr>
                <w:rFonts w:ascii="Calibri" w:eastAsia="Times New Roman" w:hAnsi="Calibri" w:cs="Calibri"/>
                <w:sz w:val="16"/>
              </w:rPr>
            </w:pPr>
            <w:hyperlink r:id="rId106" w:tgtFrame="_blank" w:history="1">
              <w:r w:rsidR="005B23CF" w:rsidRPr="005B23CF">
                <w:rPr>
                  <w:rStyle w:val="Hyperlink"/>
                  <w:rFonts w:ascii="Calibri" w:eastAsia="Times New Roman" w:hAnsi="Calibri" w:cs="Calibri"/>
                  <w:sz w:val="16"/>
                </w:rPr>
                <w:t>52_C_33</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7B84AD" w14:textId="77777777" w:rsidR="005B23CF" w:rsidRPr="005B23CF" w:rsidRDefault="005B23CF">
            <w:pPr>
              <w:pStyle w:val="NormalWeb"/>
              <w:ind w:left="30" w:right="30"/>
              <w:rPr>
                <w:rFonts w:ascii="Calibri" w:hAnsi="Calibri" w:cs="Calibri"/>
              </w:rPr>
            </w:pPr>
            <w:r w:rsidRPr="005B23CF">
              <w:rPr>
                <w:rFonts w:ascii="Calibri" w:hAnsi="Calibri" w:cs="Calibri"/>
              </w:rPr>
              <w:t>[3] Reports can be submitted any time after an employee is aware of an issue.</w:t>
            </w:r>
          </w:p>
        </w:tc>
        <w:tc>
          <w:tcPr>
            <w:tcW w:w="6000" w:type="dxa"/>
          </w:tcPr>
          <w:p w14:paraId="4628924C" w14:textId="77777777" w:rsidR="005B23CF" w:rsidRPr="005B23CF" w:rsidRDefault="005B23CF">
            <w:pPr>
              <w:pStyle w:val="NormalWeb"/>
              <w:ind w:left="30" w:right="30"/>
              <w:rPr>
                <w:rFonts w:ascii="Calibri" w:hAnsi="Calibri" w:cs="Calibri"/>
              </w:rPr>
            </w:pPr>
          </w:p>
        </w:tc>
      </w:tr>
      <w:tr w:rsidR="005B23CF" w:rsidRPr="005B23CF" w14:paraId="3BA13DC9" w14:textId="1D814F51" w:rsidTr="0099472E">
        <w:tc>
          <w:tcPr>
            <w:tcW w:w="1353" w:type="dxa"/>
            <w:shd w:val="clear" w:color="auto" w:fill="C1E4F5" w:themeFill="accent1" w:themeFillTint="33"/>
            <w:tcMar>
              <w:top w:w="120" w:type="dxa"/>
              <w:left w:w="180" w:type="dxa"/>
              <w:bottom w:w="120" w:type="dxa"/>
              <w:right w:w="180" w:type="dxa"/>
            </w:tcMar>
            <w:hideMark/>
          </w:tcPr>
          <w:p w14:paraId="7449EF0F" w14:textId="77777777" w:rsidR="005B23CF" w:rsidRPr="005B23CF" w:rsidRDefault="00000000">
            <w:pPr>
              <w:spacing w:before="30" w:after="30"/>
              <w:ind w:left="30" w:right="30"/>
              <w:rPr>
                <w:rFonts w:ascii="Calibri" w:eastAsia="Times New Roman" w:hAnsi="Calibri" w:cs="Calibri"/>
                <w:sz w:val="16"/>
              </w:rPr>
            </w:pPr>
            <w:hyperlink r:id="rId107" w:tgtFrame="_blank" w:history="1">
              <w:r w:rsidR="005B23CF" w:rsidRPr="005B23CF">
                <w:rPr>
                  <w:rStyle w:val="Hyperlink"/>
                  <w:rFonts w:ascii="Calibri" w:eastAsia="Times New Roman" w:hAnsi="Calibri" w:cs="Calibri"/>
                  <w:sz w:val="16"/>
                </w:rPr>
                <w:t>Screen 32</w:t>
              </w:r>
            </w:hyperlink>
            <w:r w:rsidR="005B23CF" w:rsidRPr="005B23CF">
              <w:rPr>
                <w:rFonts w:ascii="Calibri" w:eastAsia="Times New Roman" w:hAnsi="Calibri" w:cs="Calibri"/>
                <w:sz w:val="16"/>
              </w:rPr>
              <w:t xml:space="preserve"> </w:t>
            </w:r>
          </w:p>
          <w:p w14:paraId="536515CD" w14:textId="77777777" w:rsidR="005B23CF" w:rsidRPr="005B23CF" w:rsidRDefault="00000000">
            <w:pPr>
              <w:ind w:left="30" w:right="30"/>
              <w:rPr>
                <w:rFonts w:ascii="Calibri" w:eastAsia="Times New Roman" w:hAnsi="Calibri" w:cs="Calibri"/>
                <w:sz w:val="16"/>
              </w:rPr>
            </w:pPr>
            <w:hyperlink r:id="rId108" w:tgtFrame="_blank" w:history="1">
              <w:r w:rsidR="005B23CF" w:rsidRPr="005B23CF">
                <w:rPr>
                  <w:rStyle w:val="Hyperlink"/>
                  <w:rFonts w:ascii="Calibri" w:eastAsia="Times New Roman" w:hAnsi="Calibri" w:cs="Calibri"/>
                  <w:sz w:val="16"/>
                </w:rPr>
                <w:t>53_C_33</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0233E9" w14:textId="77777777" w:rsidR="005B23CF" w:rsidRPr="005B23CF" w:rsidRDefault="005B23CF">
            <w:pPr>
              <w:pStyle w:val="NormalWeb"/>
              <w:ind w:left="30" w:right="30"/>
              <w:rPr>
                <w:rFonts w:ascii="Calibri" w:hAnsi="Calibri" w:cs="Calibri"/>
              </w:rPr>
            </w:pPr>
            <w:r w:rsidRPr="005B23CF">
              <w:rPr>
                <w:rFonts w:ascii="Calibri" w:hAnsi="Calibri" w:cs="Calibri"/>
              </w:rPr>
              <w:t>[1] True</w:t>
            </w:r>
          </w:p>
          <w:p w14:paraId="378E54B3" w14:textId="77777777" w:rsidR="005B23CF" w:rsidRPr="005B23CF" w:rsidRDefault="005B23CF">
            <w:pPr>
              <w:pStyle w:val="NormalWeb"/>
              <w:ind w:left="30" w:right="30"/>
              <w:rPr>
                <w:rFonts w:ascii="Calibri" w:hAnsi="Calibri" w:cs="Calibri"/>
              </w:rPr>
            </w:pPr>
            <w:r w:rsidRPr="005B23CF">
              <w:rPr>
                <w:rFonts w:ascii="Calibri" w:hAnsi="Calibri" w:cs="Calibri"/>
              </w:rPr>
              <w:t>[2] False</w:t>
            </w:r>
          </w:p>
          <w:p w14:paraId="6A5435CF" w14:textId="77777777" w:rsidR="005B23CF" w:rsidRPr="005B23CF" w:rsidRDefault="005B23CF">
            <w:pPr>
              <w:pStyle w:val="NormalWeb"/>
              <w:ind w:left="30" w:right="30"/>
              <w:rPr>
                <w:rFonts w:ascii="Calibri" w:hAnsi="Calibri" w:cs="Calibri"/>
              </w:rPr>
            </w:pPr>
            <w:r w:rsidRPr="005B23CF">
              <w:rPr>
                <w:rFonts w:ascii="Calibri" w:hAnsi="Calibri" w:cs="Calibri"/>
              </w:rPr>
              <w:t>Next</w:t>
            </w:r>
          </w:p>
        </w:tc>
        <w:tc>
          <w:tcPr>
            <w:tcW w:w="6000" w:type="dxa"/>
          </w:tcPr>
          <w:p w14:paraId="04CCAAE0" w14:textId="77777777" w:rsidR="005B23CF" w:rsidRPr="005B23CF" w:rsidRDefault="005B23CF">
            <w:pPr>
              <w:pStyle w:val="NormalWeb"/>
              <w:ind w:left="30" w:right="30"/>
              <w:rPr>
                <w:rFonts w:ascii="Calibri" w:hAnsi="Calibri" w:cs="Calibri"/>
              </w:rPr>
            </w:pPr>
          </w:p>
        </w:tc>
      </w:tr>
      <w:tr w:rsidR="005B23CF" w:rsidRPr="005B23CF" w14:paraId="7C6FB81E" w14:textId="3AC3FBB0" w:rsidTr="0099472E">
        <w:tc>
          <w:tcPr>
            <w:tcW w:w="1353" w:type="dxa"/>
            <w:shd w:val="clear" w:color="auto" w:fill="C1E4F5" w:themeFill="accent1" w:themeFillTint="33"/>
            <w:tcMar>
              <w:top w:w="120" w:type="dxa"/>
              <w:left w:w="180" w:type="dxa"/>
              <w:bottom w:w="120" w:type="dxa"/>
              <w:right w:w="180" w:type="dxa"/>
            </w:tcMar>
            <w:hideMark/>
          </w:tcPr>
          <w:p w14:paraId="33CC1DF7"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Screen 32</w:t>
            </w:r>
          </w:p>
          <w:p w14:paraId="38A64D52" w14:textId="77777777" w:rsidR="005B23CF" w:rsidRPr="005B23CF" w:rsidRDefault="005B23CF">
            <w:pPr>
              <w:pStyle w:val="NormalWeb"/>
              <w:ind w:left="30" w:right="30"/>
              <w:rPr>
                <w:rFonts w:ascii="Calibri" w:hAnsi="Calibri" w:cs="Calibri"/>
                <w:sz w:val="16"/>
              </w:rPr>
            </w:pPr>
            <w:r w:rsidRPr="005B23CF">
              <w:rPr>
                <w:rFonts w:ascii="Calibri" w:hAnsi="Calibri" w:cs="Calibri"/>
                <w:sz w:val="16"/>
              </w:rPr>
              <w:t>Question 3: Feedback</w:t>
            </w:r>
          </w:p>
          <w:p w14:paraId="5EF10C4B" w14:textId="77777777" w:rsidR="005B23CF" w:rsidRPr="005B23CF" w:rsidRDefault="005B23CF">
            <w:pPr>
              <w:ind w:left="30" w:right="30"/>
              <w:rPr>
                <w:rFonts w:ascii="Calibri" w:eastAsia="Times New Roman" w:hAnsi="Calibri" w:cs="Calibri"/>
                <w:sz w:val="16"/>
              </w:rPr>
            </w:pPr>
            <w:r w:rsidRPr="005B23CF">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60717A5A" w14:textId="77777777" w:rsidR="005B23CF" w:rsidRPr="005B23CF" w:rsidRDefault="005B23CF">
            <w:pPr>
              <w:pStyle w:val="NormalWeb"/>
              <w:ind w:left="30" w:right="30"/>
              <w:rPr>
                <w:rFonts w:ascii="Calibri" w:hAnsi="Calibri" w:cs="Calibri"/>
              </w:rPr>
            </w:pPr>
            <w:r w:rsidRPr="005B23CF">
              <w:rPr>
                <w:rFonts w:ascii="Calibri" w:hAnsi="Calibri" w:cs="Calibri"/>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tcPr>
          <w:p w14:paraId="0B9B5E24" w14:textId="77777777" w:rsidR="005B23CF" w:rsidRPr="005B23CF" w:rsidRDefault="005B23CF">
            <w:pPr>
              <w:pStyle w:val="NormalWeb"/>
              <w:ind w:left="30" w:right="30"/>
              <w:rPr>
                <w:rFonts w:ascii="Calibri" w:hAnsi="Calibri" w:cs="Calibri"/>
              </w:rPr>
            </w:pPr>
          </w:p>
        </w:tc>
      </w:tr>
      <w:tr w:rsidR="005B23CF" w:rsidRPr="005B23CF" w14:paraId="1127D63B" w14:textId="62773E54" w:rsidTr="0099472E">
        <w:tc>
          <w:tcPr>
            <w:tcW w:w="1353" w:type="dxa"/>
            <w:shd w:val="clear" w:color="auto" w:fill="C1E4F5" w:themeFill="accent1" w:themeFillTint="33"/>
            <w:tcMar>
              <w:top w:w="120" w:type="dxa"/>
              <w:left w:w="180" w:type="dxa"/>
              <w:bottom w:w="120" w:type="dxa"/>
              <w:right w:w="180" w:type="dxa"/>
            </w:tcMar>
            <w:hideMark/>
          </w:tcPr>
          <w:p w14:paraId="64F7468A" w14:textId="77777777" w:rsidR="005B23CF" w:rsidRPr="005B23CF" w:rsidRDefault="00000000">
            <w:pPr>
              <w:spacing w:before="30" w:after="30"/>
              <w:ind w:left="30" w:right="30"/>
              <w:rPr>
                <w:rFonts w:ascii="Calibri" w:eastAsia="Times New Roman" w:hAnsi="Calibri" w:cs="Calibri"/>
                <w:sz w:val="16"/>
              </w:rPr>
            </w:pPr>
            <w:hyperlink r:id="rId109" w:tgtFrame="_blank" w:history="1">
              <w:r w:rsidR="005B23CF" w:rsidRPr="005B23CF">
                <w:rPr>
                  <w:rStyle w:val="Hyperlink"/>
                  <w:rFonts w:ascii="Calibri" w:eastAsia="Times New Roman" w:hAnsi="Calibri" w:cs="Calibri"/>
                  <w:sz w:val="16"/>
                </w:rPr>
                <w:t>Screen 32</w:t>
              </w:r>
            </w:hyperlink>
            <w:r w:rsidR="005B23CF" w:rsidRPr="005B23CF">
              <w:rPr>
                <w:rFonts w:ascii="Calibri" w:eastAsia="Times New Roman" w:hAnsi="Calibri" w:cs="Calibri"/>
                <w:sz w:val="16"/>
              </w:rPr>
              <w:t xml:space="preserve"> </w:t>
            </w:r>
          </w:p>
          <w:p w14:paraId="7D5A0ED8" w14:textId="77777777" w:rsidR="005B23CF" w:rsidRPr="005B23CF" w:rsidRDefault="00000000">
            <w:pPr>
              <w:ind w:left="30" w:right="30"/>
              <w:rPr>
                <w:rFonts w:ascii="Calibri" w:eastAsia="Times New Roman" w:hAnsi="Calibri" w:cs="Calibri"/>
                <w:sz w:val="16"/>
              </w:rPr>
            </w:pPr>
            <w:hyperlink r:id="rId110" w:tgtFrame="_blank" w:history="1">
              <w:r w:rsidR="005B23CF" w:rsidRPr="005B23CF">
                <w:rPr>
                  <w:rStyle w:val="Hyperlink"/>
                  <w:rFonts w:ascii="Calibri" w:eastAsia="Times New Roman" w:hAnsi="Calibri" w:cs="Calibri"/>
                  <w:sz w:val="16"/>
                </w:rPr>
                <w:t>55_C_33</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F87832" w14:textId="77777777" w:rsidR="005B23CF" w:rsidRPr="005B23CF" w:rsidRDefault="005B23CF">
            <w:pPr>
              <w:pStyle w:val="NormalWeb"/>
              <w:ind w:left="30" w:right="30"/>
              <w:rPr>
                <w:rFonts w:ascii="Calibri" w:hAnsi="Calibri" w:cs="Calibri"/>
              </w:rPr>
            </w:pPr>
            <w:r w:rsidRPr="005B23CF">
              <w:rPr>
                <w:rFonts w:ascii="Calibri" w:hAnsi="Calibri" w:cs="Calibri"/>
              </w:rPr>
              <w:t>[4] Dissatisfaction with an infant formula product should be reported as a complaint.</w:t>
            </w:r>
          </w:p>
        </w:tc>
        <w:tc>
          <w:tcPr>
            <w:tcW w:w="6000" w:type="dxa"/>
          </w:tcPr>
          <w:p w14:paraId="139EFFA6" w14:textId="77777777" w:rsidR="005B23CF" w:rsidRPr="005B23CF" w:rsidRDefault="005B23CF">
            <w:pPr>
              <w:pStyle w:val="NormalWeb"/>
              <w:ind w:left="30" w:right="30"/>
              <w:rPr>
                <w:rFonts w:ascii="Calibri" w:hAnsi="Calibri" w:cs="Calibri"/>
              </w:rPr>
            </w:pPr>
          </w:p>
        </w:tc>
      </w:tr>
      <w:tr w:rsidR="005B23CF" w:rsidRPr="005B23CF" w14:paraId="573F597E" w14:textId="55C242B1" w:rsidTr="0099472E">
        <w:tc>
          <w:tcPr>
            <w:tcW w:w="1353" w:type="dxa"/>
            <w:shd w:val="clear" w:color="auto" w:fill="C1E4F5" w:themeFill="accent1" w:themeFillTint="33"/>
            <w:tcMar>
              <w:top w:w="120" w:type="dxa"/>
              <w:left w:w="180" w:type="dxa"/>
              <w:bottom w:w="120" w:type="dxa"/>
              <w:right w:w="180" w:type="dxa"/>
            </w:tcMar>
            <w:hideMark/>
          </w:tcPr>
          <w:p w14:paraId="40525487" w14:textId="77777777" w:rsidR="005B23CF" w:rsidRPr="005B23CF" w:rsidRDefault="00000000">
            <w:pPr>
              <w:spacing w:before="30" w:after="30"/>
              <w:ind w:left="30" w:right="30"/>
              <w:rPr>
                <w:rFonts w:ascii="Calibri" w:eastAsia="Times New Roman" w:hAnsi="Calibri" w:cs="Calibri"/>
                <w:sz w:val="16"/>
              </w:rPr>
            </w:pPr>
            <w:hyperlink r:id="rId111" w:tgtFrame="_blank" w:history="1">
              <w:r w:rsidR="005B23CF" w:rsidRPr="005B23CF">
                <w:rPr>
                  <w:rStyle w:val="Hyperlink"/>
                  <w:rFonts w:ascii="Calibri" w:eastAsia="Times New Roman" w:hAnsi="Calibri" w:cs="Calibri"/>
                  <w:sz w:val="16"/>
                </w:rPr>
                <w:t>Screen 32</w:t>
              </w:r>
            </w:hyperlink>
            <w:r w:rsidR="005B23CF" w:rsidRPr="005B23CF">
              <w:rPr>
                <w:rFonts w:ascii="Calibri" w:eastAsia="Times New Roman" w:hAnsi="Calibri" w:cs="Calibri"/>
                <w:sz w:val="16"/>
              </w:rPr>
              <w:t xml:space="preserve"> </w:t>
            </w:r>
          </w:p>
          <w:p w14:paraId="31818746" w14:textId="77777777" w:rsidR="005B23CF" w:rsidRPr="005B23CF" w:rsidRDefault="00000000">
            <w:pPr>
              <w:ind w:left="30" w:right="30"/>
              <w:rPr>
                <w:rFonts w:ascii="Calibri" w:eastAsia="Times New Roman" w:hAnsi="Calibri" w:cs="Calibri"/>
                <w:sz w:val="16"/>
              </w:rPr>
            </w:pPr>
            <w:hyperlink r:id="rId112" w:tgtFrame="_blank" w:history="1">
              <w:r w:rsidR="005B23CF" w:rsidRPr="005B23CF">
                <w:rPr>
                  <w:rStyle w:val="Hyperlink"/>
                  <w:rFonts w:ascii="Calibri" w:eastAsia="Times New Roman" w:hAnsi="Calibri" w:cs="Calibri"/>
                  <w:sz w:val="16"/>
                </w:rPr>
                <w:t>56_C_33</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2F662A" w14:textId="77777777" w:rsidR="005B23CF" w:rsidRPr="005B23CF" w:rsidRDefault="005B23CF">
            <w:pPr>
              <w:pStyle w:val="NormalWeb"/>
              <w:ind w:left="30" w:right="30"/>
              <w:rPr>
                <w:rFonts w:ascii="Calibri" w:hAnsi="Calibri" w:cs="Calibri"/>
              </w:rPr>
            </w:pPr>
            <w:r w:rsidRPr="005B23CF">
              <w:rPr>
                <w:rFonts w:ascii="Calibri" w:hAnsi="Calibri" w:cs="Calibri"/>
              </w:rPr>
              <w:t>[1] True</w:t>
            </w:r>
          </w:p>
          <w:p w14:paraId="226F3C04" w14:textId="77777777" w:rsidR="005B23CF" w:rsidRPr="005B23CF" w:rsidRDefault="005B23CF">
            <w:pPr>
              <w:pStyle w:val="NormalWeb"/>
              <w:ind w:left="30" w:right="30"/>
              <w:rPr>
                <w:rFonts w:ascii="Calibri" w:hAnsi="Calibri" w:cs="Calibri"/>
              </w:rPr>
            </w:pPr>
            <w:r w:rsidRPr="005B23CF">
              <w:rPr>
                <w:rFonts w:ascii="Calibri" w:hAnsi="Calibri" w:cs="Calibri"/>
              </w:rPr>
              <w:t>[2] False</w:t>
            </w:r>
          </w:p>
          <w:p w14:paraId="205E285E" w14:textId="77777777" w:rsidR="005B23CF" w:rsidRPr="005B23CF" w:rsidRDefault="005B23CF">
            <w:pPr>
              <w:pStyle w:val="NormalWeb"/>
              <w:ind w:left="30" w:right="30"/>
              <w:rPr>
                <w:rFonts w:ascii="Calibri" w:hAnsi="Calibri" w:cs="Calibri"/>
              </w:rPr>
            </w:pPr>
            <w:r w:rsidRPr="005B23CF">
              <w:rPr>
                <w:rFonts w:ascii="Calibri" w:hAnsi="Calibri" w:cs="Calibri"/>
              </w:rPr>
              <w:t>Next</w:t>
            </w:r>
          </w:p>
        </w:tc>
        <w:tc>
          <w:tcPr>
            <w:tcW w:w="6000" w:type="dxa"/>
          </w:tcPr>
          <w:p w14:paraId="188573C5" w14:textId="77777777" w:rsidR="005B23CF" w:rsidRPr="005B23CF" w:rsidRDefault="005B23CF">
            <w:pPr>
              <w:pStyle w:val="NormalWeb"/>
              <w:ind w:left="30" w:right="30"/>
              <w:rPr>
                <w:rFonts w:ascii="Calibri" w:hAnsi="Calibri" w:cs="Calibri"/>
              </w:rPr>
            </w:pPr>
          </w:p>
        </w:tc>
      </w:tr>
      <w:tr w:rsidR="005B23CF" w:rsidRPr="005B23CF" w14:paraId="6F9D774E" w14:textId="52B6FC85" w:rsidTr="0099472E">
        <w:tc>
          <w:tcPr>
            <w:tcW w:w="1353" w:type="dxa"/>
            <w:shd w:val="clear" w:color="auto" w:fill="C1E4F5" w:themeFill="accent1" w:themeFillTint="33"/>
            <w:tcMar>
              <w:top w:w="120" w:type="dxa"/>
              <w:left w:w="180" w:type="dxa"/>
              <w:bottom w:w="120" w:type="dxa"/>
              <w:right w:w="180" w:type="dxa"/>
            </w:tcMar>
            <w:hideMark/>
          </w:tcPr>
          <w:p w14:paraId="34590B38"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Screen 32</w:t>
            </w:r>
          </w:p>
          <w:p w14:paraId="57103204" w14:textId="77777777" w:rsidR="005B23CF" w:rsidRPr="005B23CF" w:rsidRDefault="005B23CF">
            <w:pPr>
              <w:pStyle w:val="NormalWeb"/>
              <w:ind w:left="30" w:right="30"/>
              <w:rPr>
                <w:rFonts w:ascii="Calibri" w:hAnsi="Calibri" w:cs="Calibri"/>
                <w:sz w:val="16"/>
              </w:rPr>
            </w:pPr>
            <w:r w:rsidRPr="005B23CF">
              <w:rPr>
                <w:rFonts w:ascii="Calibri" w:hAnsi="Calibri" w:cs="Calibri"/>
                <w:sz w:val="16"/>
              </w:rPr>
              <w:t>Question 4: Feedback</w:t>
            </w:r>
          </w:p>
          <w:p w14:paraId="235BB905" w14:textId="77777777" w:rsidR="005B23CF" w:rsidRPr="005B23CF" w:rsidRDefault="005B23CF">
            <w:pPr>
              <w:ind w:left="30" w:right="30"/>
              <w:rPr>
                <w:rFonts w:ascii="Calibri" w:eastAsia="Times New Roman" w:hAnsi="Calibri" w:cs="Calibri"/>
                <w:sz w:val="16"/>
              </w:rPr>
            </w:pPr>
            <w:r w:rsidRPr="005B23CF">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10D5A812" w14:textId="77777777" w:rsidR="005B23CF" w:rsidRPr="005B23CF" w:rsidRDefault="005B23CF">
            <w:pPr>
              <w:pStyle w:val="NormalWeb"/>
              <w:ind w:left="30" w:right="30"/>
              <w:rPr>
                <w:rFonts w:ascii="Calibri" w:hAnsi="Calibri" w:cs="Calibri"/>
              </w:rPr>
            </w:pPr>
            <w:r w:rsidRPr="005B23CF">
              <w:rPr>
                <w:rFonts w:ascii="Calibri" w:hAnsi="Calibri" w:cs="Calibri"/>
              </w:rPr>
              <w:t>For infant formula only, any expression of dissatisfaction with the product will also be considered a complaint.</w:t>
            </w:r>
          </w:p>
        </w:tc>
        <w:tc>
          <w:tcPr>
            <w:tcW w:w="6000" w:type="dxa"/>
          </w:tcPr>
          <w:p w14:paraId="51025DBF" w14:textId="77777777" w:rsidR="005B23CF" w:rsidRPr="005B23CF" w:rsidRDefault="005B23CF">
            <w:pPr>
              <w:pStyle w:val="NormalWeb"/>
              <w:ind w:left="30" w:right="30"/>
              <w:rPr>
                <w:rFonts w:ascii="Calibri" w:hAnsi="Calibri" w:cs="Calibri"/>
              </w:rPr>
            </w:pPr>
          </w:p>
        </w:tc>
      </w:tr>
      <w:tr w:rsidR="005B23CF" w:rsidRPr="005B23CF" w14:paraId="4C13E180" w14:textId="62D343A6" w:rsidTr="0099472E">
        <w:tc>
          <w:tcPr>
            <w:tcW w:w="1353" w:type="dxa"/>
            <w:shd w:val="clear" w:color="auto" w:fill="C1E4F5" w:themeFill="accent1" w:themeFillTint="33"/>
            <w:tcMar>
              <w:top w:w="120" w:type="dxa"/>
              <w:left w:w="180" w:type="dxa"/>
              <w:bottom w:w="120" w:type="dxa"/>
              <w:right w:w="180" w:type="dxa"/>
            </w:tcMar>
            <w:hideMark/>
          </w:tcPr>
          <w:p w14:paraId="06F6D118" w14:textId="77777777" w:rsidR="005B23CF" w:rsidRPr="005B23CF" w:rsidRDefault="00000000">
            <w:pPr>
              <w:spacing w:before="30" w:after="30"/>
              <w:ind w:left="30" w:right="30"/>
              <w:rPr>
                <w:rFonts w:ascii="Calibri" w:eastAsia="Times New Roman" w:hAnsi="Calibri" w:cs="Calibri"/>
                <w:sz w:val="16"/>
              </w:rPr>
            </w:pPr>
            <w:hyperlink r:id="rId113" w:tgtFrame="_blank" w:history="1">
              <w:r w:rsidR="005B23CF" w:rsidRPr="005B23CF">
                <w:rPr>
                  <w:rStyle w:val="Hyperlink"/>
                  <w:rFonts w:ascii="Calibri" w:eastAsia="Times New Roman" w:hAnsi="Calibri" w:cs="Calibri"/>
                  <w:sz w:val="16"/>
                </w:rPr>
                <w:t>Screen 32</w:t>
              </w:r>
            </w:hyperlink>
            <w:r w:rsidR="005B23CF" w:rsidRPr="005B23CF">
              <w:rPr>
                <w:rFonts w:ascii="Calibri" w:eastAsia="Times New Roman" w:hAnsi="Calibri" w:cs="Calibri"/>
                <w:sz w:val="16"/>
              </w:rPr>
              <w:t xml:space="preserve"> </w:t>
            </w:r>
          </w:p>
          <w:p w14:paraId="45C02C9B" w14:textId="77777777" w:rsidR="005B23CF" w:rsidRPr="005B23CF" w:rsidRDefault="00000000">
            <w:pPr>
              <w:ind w:left="30" w:right="30"/>
              <w:rPr>
                <w:rFonts w:ascii="Calibri" w:eastAsia="Times New Roman" w:hAnsi="Calibri" w:cs="Calibri"/>
                <w:sz w:val="16"/>
              </w:rPr>
            </w:pPr>
            <w:hyperlink r:id="rId114" w:tgtFrame="_blank" w:history="1">
              <w:r w:rsidR="005B23CF" w:rsidRPr="005B23CF">
                <w:rPr>
                  <w:rStyle w:val="Hyperlink"/>
                  <w:rFonts w:ascii="Calibri" w:eastAsia="Times New Roman" w:hAnsi="Calibri" w:cs="Calibri"/>
                  <w:sz w:val="16"/>
                </w:rPr>
                <w:t>58_C_33</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7C1A8F" w14:textId="77777777" w:rsidR="005B23CF" w:rsidRPr="005B23CF" w:rsidRDefault="005B23CF">
            <w:pPr>
              <w:pStyle w:val="NormalWeb"/>
              <w:ind w:left="30" w:right="30"/>
              <w:rPr>
                <w:rFonts w:ascii="Calibri" w:hAnsi="Calibri" w:cs="Calibri"/>
              </w:rPr>
            </w:pPr>
            <w:r w:rsidRPr="005B23CF">
              <w:rPr>
                <w:rFonts w:ascii="Calibri" w:hAnsi="Calibri" w:cs="Calibri"/>
              </w:rPr>
              <w:t xml:space="preserve">[5] You hear about a potential adverse event, but you believe it was already reported or will be reported by </w:t>
            </w:r>
            <w:r w:rsidRPr="005B23CF">
              <w:rPr>
                <w:rFonts w:ascii="Calibri" w:hAnsi="Calibri" w:cs="Calibri"/>
              </w:rPr>
              <w:lastRenderedPageBreak/>
              <w:t>someone else anyway, or you do not believe there is an issue with our medical device. There is no need to report.</w:t>
            </w:r>
          </w:p>
        </w:tc>
        <w:tc>
          <w:tcPr>
            <w:tcW w:w="6000" w:type="dxa"/>
          </w:tcPr>
          <w:p w14:paraId="5DD71A49" w14:textId="77777777" w:rsidR="005B23CF" w:rsidRPr="005B23CF" w:rsidRDefault="005B23CF">
            <w:pPr>
              <w:pStyle w:val="NormalWeb"/>
              <w:ind w:left="30" w:right="30"/>
              <w:rPr>
                <w:rFonts w:ascii="Calibri" w:hAnsi="Calibri" w:cs="Calibri"/>
              </w:rPr>
            </w:pPr>
          </w:p>
        </w:tc>
      </w:tr>
      <w:tr w:rsidR="005B23CF" w:rsidRPr="005B23CF" w14:paraId="2648CBC9" w14:textId="20183A56" w:rsidTr="0099472E">
        <w:tc>
          <w:tcPr>
            <w:tcW w:w="1353" w:type="dxa"/>
            <w:shd w:val="clear" w:color="auto" w:fill="C1E4F5" w:themeFill="accent1" w:themeFillTint="33"/>
            <w:tcMar>
              <w:top w:w="120" w:type="dxa"/>
              <w:left w:w="180" w:type="dxa"/>
              <w:bottom w:w="120" w:type="dxa"/>
              <w:right w:w="180" w:type="dxa"/>
            </w:tcMar>
            <w:hideMark/>
          </w:tcPr>
          <w:p w14:paraId="31BEC797" w14:textId="77777777" w:rsidR="005B23CF" w:rsidRPr="005B23CF" w:rsidRDefault="00000000">
            <w:pPr>
              <w:spacing w:before="30" w:after="30"/>
              <w:ind w:left="30" w:right="30"/>
              <w:rPr>
                <w:rFonts w:ascii="Calibri" w:eastAsia="Times New Roman" w:hAnsi="Calibri" w:cs="Calibri"/>
                <w:sz w:val="16"/>
              </w:rPr>
            </w:pPr>
            <w:hyperlink r:id="rId115" w:tgtFrame="_blank" w:history="1">
              <w:r w:rsidR="005B23CF" w:rsidRPr="005B23CF">
                <w:rPr>
                  <w:rStyle w:val="Hyperlink"/>
                  <w:rFonts w:ascii="Calibri" w:eastAsia="Times New Roman" w:hAnsi="Calibri" w:cs="Calibri"/>
                  <w:sz w:val="16"/>
                </w:rPr>
                <w:t>Screen 32</w:t>
              </w:r>
            </w:hyperlink>
            <w:r w:rsidR="005B23CF" w:rsidRPr="005B23CF">
              <w:rPr>
                <w:rFonts w:ascii="Calibri" w:eastAsia="Times New Roman" w:hAnsi="Calibri" w:cs="Calibri"/>
                <w:sz w:val="16"/>
              </w:rPr>
              <w:t xml:space="preserve"> </w:t>
            </w:r>
          </w:p>
          <w:p w14:paraId="7EFBA865" w14:textId="77777777" w:rsidR="005B23CF" w:rsidRPr="005B23CF" w:rsidRDefault="00000000">
            <w:pPr>
              <w:ind w:left="30" w:right="30"/>
              <w:rPr>
                <w:rFonts w:ascii="Calibri" w:eastAsia="Times New Roman" w:hAnsi="Calibri" w:cs="Calibri"/>
                <w:sz w:val="16"/>
              </w:rPr>
            </w:pPr>
            <w:hyperlink r:id="rId116" w:tgtFrame="_blank" w:history="1">
              <w:r w:rsidR="005B23CF" w:rsidRPr="005B23CF">
                <w:rPr>
                  <w:rStyle w:val="Hyperlink"/>
                  <w:rFonts w:ascii="Calibri" w:eastAsia="Times New Roman" w:hAnsi="Calibri" w:cs="Calibri"/>
                  <w:sz w:val="16"/>
                </w:rPr>
                <w:t>59_C_33</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821E8" w14:textId="77777777" w:rsidR="005B23CF" w:rsidRPr="005B23CF" w:rsidRDefault="005B23CF">
            <w:pPr>
              <w:pStyle w:val="NormalWeb"/>
              <w:ind w:left="30" w:right="30"/>
              <w:rPr>
                <w:rFonts w:ascii="Calibri" w:hAnsi="Calibri" w:cs="Calibri"/>
              </w:rPr>
            </w:pPr>
            <w:r w:rsidRPr="005B23CF">
              <w:rPr>
                <w:rFonts w:ascii="Calibri" w:hAnsi="Calibri" w:cs="Calibri"/>
              </w:rPr>
              <w:t>[1] True</w:t>
            </w:r>
          </w:p>
          <w:p w14:paraId="76B97474" w14:textId="77777777" w:rsidR="005B23CF" w:rsidRPr="005B23CF" w:rsidRDefault="005B23CF">
            <w:pPr>
              <w:pStyle w:val="NormalWeb"/>
              <w:ind w:left="30" w:right="30"/>
              <w:rPr>
                <w:rFonts w:ascii="Calibri" w:hAnsi="Calibri" w:cs="Calibri"/>
              </w:rPr>
            </w:pPr>
            <w:r w:rsidRPr="005B23CF">
              <w:rPr>
                <w:rFonts w:ascii="Calibri" w:hAnsi="Calibri" w:cs="Calibri"/>
              </w:rPr>
              <w:t>[2] False</w:t>
            </w:r>
          </w:p>
          <w:p w14:paraId="43B588AA" w14:textId="77777777" w:rsidR="005B23CF" w:rsidRPr="005B23CF" w:rsidRDefault="005B23CF">
            <w:pPr>
              <w:pStyle w:val="NormalWeb"/>
              <w:ind w:left="30" w:right="30"/>
              <w:rPr>
                <w:rFonts w:ascii="Calibri" w:hAnsi="Calibri" w:cs="Calibri"/>
              </w:rPr>
            </w:pPr>
            <w:r w:rsidRPr="005B23CF">
              <w:rPr>
                <w:rFonts w:ascii="Calibri" w:hAnsi="Calibri" w:cs="Calibri"/>
              </w:rPr>
              <w:t>Submit</w:t>
            </w:r>
          </w:p>
        </w:tc>
        <w:tc>
          <w:tcPr>
            <w:tcW w:w="6000" w:type="dxa"/>
          </w:tcPr>
          <w:p w14:paraId="5C82CA96" w14:textId="77777777" w:rsidR="005B23CF" w:rsidRPr="005B23CF" w:rsidRDefault="005B23CF">
            <w:pPr>
              <w:pStyle w:val="NormalWeb"/>
              <w:ind w:left="30" w:right="30"/>
              <w:rPr>
                <w:rFonts w:ascii="Calibri" w:hAnsi="Calibri" w:cs="Calibri"/>
              </w:rPr>
            </w:pPr>
          </w:p>
        </w:tc>
      </w:tr>
      <w:tr w:rsidR="005B23CF" w:rsidRPr="005B23CF" w14:paraId="29BC7184" w14:textId="20A2B210" w:rsidTr="0099472E">
        <w:tc>
          <w:tcPr>
            <w:tcW w:w="1353" w:type="dxa"/>
            <w:shd w:val="clear" w:color="auto" w:fill="C1E4F5" w:themeFill="accent1" w:themeFillTint="33"/>
            <w:tcMar>
              <w:top w:w="120" w:type="dxa"/>
              <w:left w:w="180" w:type="dxa"/>
              <w:bottom w:w="120" w:type="dxa"/>
              <w:right w:w="180" w:type="dxa"/>
            </w:tcMar>
            <w:hideMark/>
          </w:tcPr>
          <w:p w14:paraId="51BE9252"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Screen 32</w:t>
            </w:r>
          </w:p>
          <w:p w14:paraId="17002564" w14:textId="77777777" w:rsidR="005B23CF" w:rsidRPr="005B23CF" w:rsidRDefault="005B23CF">
            <w:pPr>
              <w:pStyle w:val="NormalWeb"/>
              <w:ind w:left="30" w:right="30"/>
              <w:rPr>
                <w:rFonts w:ascii="Calibri" w:hAnsi="Calibri" w:cs="Calibri"/>
                <w:sz w:val="16"/>
              </w:rPr>
            </w:pPr>
            <w:r w:rsidRPr="005B23CF">
              <w:rPr>
                <w:rFonts w:ascii="Calibri" w:hAnsi="Calibri" w:cs="Calibri"/>
                <w:sz w:val="16"/>
              </w:rPr>
              <w:t>Question 5: Feedback</w:t>
            </w:r>
          </w:p>
          <w:p w14:paraId="7BA71962" w14:textId="77777777" w:rsidR="005B23CF" w:rsidRPr="005B23CF" w:rsidRDefault="005B23CF">
            <w:pPr>
              <w:ind w:left="30" w:right="30"/>
              <w:rPr>
                <w:rFonts w:ascii="Calibri" w:eastAsia="Times New Roman" w:hAnsi="Calibri" w:cs="Calibri"/>
                <w:sz w:val="16"/>
              </w:rPr>
            </w:pPr>
            <w:r w:rsidRPr="005B23CF">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5485BD4F" w14:textId="77777777" w:rsidR="005B23CF" w:rsidRPr="005B23CF" w:rsidRDefault="005B23CF">
            <w:pPr>
              <w:pStyle w:val="NormalWeb"/>
              <w:ind w:left="30" w:right="30"/>
              <w:rPr>
                <w:rFonts w:ascii="Calibri" w:hAnsi="Calibri" w:cs="Calibri"/>
              </w:rPr>
            </w:pPr>
            <w:r w:rsidRPr="005B23CF">
              <w:rPr>
                <w:rFonts w:ascii="Calibri" w:hAnsi="Calibri" w:cs="Calibri"/>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tcPr>
          <w:p w14:paraId="1C95D3ED" w14:textId="77777777" w:rsidR="005B23CF" w:rsidRPr="005B23CF" w:rsidRDefault="005B23CF">
            <w:pPr>
              <w:pStyle w:val="NormalWeb"/>
              <w:ind w:left="30" w:right="30"/>
              <w:rPr>
                <w:rFonts w:ascii="Calibri" w:hAnsi="Calibri" w:cs="Calibri"/>
              </w:rPr>
            </w:pPr>
          </w:p>
        </w:tc>
      </w:tr>
      <w:tr w:rsidR="005B23CF" w:rsidRPr="005B23CF" w14:paraId="2201ED47" w14:textId="3AEFE2D8" w:rsidTr="0099472E">
        <w:tc>
          <w:tcPr>
            <w:tcW w:w="1353" w:type="dxa"/>
            <w:shd w:val="clear" w:color="auto" w:fill="C1E4F5" w:themeFill="accent1" w:themeFillTint="33"/>
            <w:tcMar>
              <w:top w:w="120" w:type="dxa"/>
              <w:left w:w="180" w:type="dxa"/>
              <w:bottom w:w="120" w:type="dxa"/>
              <w:right w:w="180" w:type="dxa"/>
            </w:tcMar>
            <w:hideMark/>
          </w:tcPr>
          <w:p w14:paraId="3D5BAB6C" w14:textId="77777777" w:rsidR="005B23CF" w:rsidRPr="005B23CF" w:rsidRDefault="00000000">
            <w:pPr>
              <w:spacing w:before="30" w:after="30"/>
              <w:ind w:left="30" w:right="30"/>
              <w:rPr>
                <w:rFonts w:ascii="Calibri" w:eastAsia="Times New Roman" w:hAnsi="Calibri" w:cs="Calibri"/>
                <w:sz w:val="16"/>
              </w:rPr>
            </w:pPr>
            <w:hyperlink r:id="rId117" w:tgtFrame="_blank" w:history="1">
              <w:r w:rsidR="005B23CF" w:rsidRPr="005B23CF">
                <w:rPr>
                  <w:rStyle w:val="Hyperlink"/>
                  <w:rFonts w:ascii="Calibri" w:eastAsia="Times New Roman" w:hAnsi="Calibri" w:cs="Calibri"/>
                  <w:sz w:val="16"/>
                </w:rPr>
                <w:t>Screen 33</w:t>
              </w:r>
            </w:hyperlink>
            <w:r w:rsidR="005B23CF" w:rsidRPr="005B23CF">
              <w:rPr>
                <w:rFonts w:ascii="Calibri" w:eastAsia="Times New Roman" w:hAnsi="Calibri" w:cs="Calibri"/>
                <w:sz w:val="16"/>
              </w:rPr>
              <w:t xml:space="preserve"> </w:t>
            </w:r>
          </w:p>
          <w:p w14:paraId="00CC193E" w14:textId="77777777" w:rsidR="005B23CF" w:rsidRPr="005B23CF" w:rsidRDefault="00000000">
            <w:pPr>
              <w:ind w:left="30" w:right="30"/>
              <w:rPr>
                <w:rFonts w:ascii="Calibri" w:eastAsia="Times New Roman" w:hAnsi="Calibri" w:cs="Calibri"/>
                <w:sz w:val="16"/>
              </w:rPr>
            </w:pPr>
            <w:hyperlink r:id="rId118" w:tgtFrame="_blank" w:history="1">
              <w:r w:rsidR="005B23CF" w:rsidRPr="005B23CF">
                <w:rPr>
                  <w:rStyle w:val="Hyperlink"/>
                  <w:rFonts w:ascii="Calibri" w:eastAsia="Times New Roman" w:hAnsi="Calibri" w:cs="Calibri"/>
                  <w:sz w:val="16"/>
                </w:rPr>
                <w:t>61_C_34</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F10C2F" w14:textId="77777777" w:rsidR="005B23CF" w:rsidRPr="005B23CF" w:rsidRDefault="005B23CF">
            <w:pPr>
              <w:pStyle w:val="NormalWeb"/>
              <w:ind w:left="30" w:right="30"/>
              <w:rPr>
                <w:rFonts w:ascii="Calibri" w:hAnsi="Calibri" w:cs="Calibri"/>
              </w:rPr>
            </w:pPr>
            <w:r w:rsidRPr="005B23CF">
              <w:rPr>
                <w:rFonts w:ascii="Calibri" w:hAnsi="Calibri" w:cs="Calibri"/>
              </w:rPr>
              <w:t>No results are available, as you have not completed the Knowledge Check.</w:t>
            </w:r>
          </w:p>
          <w:p w14:paraId="2A6D2471" w14:textId="77777777" w:rsidR="005B23CF" w:rsidRPr="005B23CF" w:rsidRDefault="005B23CF">
            <w:pPr>
              <w:pStyle w:val="NormalWeb"/>
              <w:ind w:left="30" w:right="30"/>
              <w:rPr>
                <w:rFonts w:ascii="Calibri" w:hAnsi="Calibri" w:cs="Calibri"/>
              </w:rPr>
            </w:pPr>
            <w:r w:rsidRPr="005B23CF">
              <w:rPr>
                <w:rFonts w:ascii="Calibri" w:hAnsi="Calibri" w:cs="Calibri"/>
              </w:rPr>
              <w:t>Congratulations! You have successfully passed the Knowledge Check.</w:t>
            </w:r>
          </w:p>
          <w:p w14:paraId="381BDF53" w14:textId="77777777" w:rsidR="005B23CF" w:rsidRPr="005B23CF" w:rsidRDefault="005B23CF">
            <w:pPr>
              <w:pStyle w:val="NormalWeb"/>
              <w:ind w:left="30" w:right="30"/>
              <w:rPr>
                <w:rFonts w:ascii="Calibri" w:hAnsi="Calibri" w:cs="Calibri"/>
              </w:rPr>
            </w:pPr>
            <w:r w:rsidRPr="005B23CF">
              <w:rPr>
                <w:rFonts w:ascii="Calibri" w:hAnsi="Calibri" w:cs="Calibri"/>
              </w:rPr>
              <w:t>Please review your results below by clicking on each question.</w:t>
            </w:r>
          </w:p>
          <w:p w14:paraId="2053544D" w14:textId="77777777" w:rsidR="005B23CF" w:rsidRPr="005B23CF" w:rsidRDefault="005B23CF">
            <w:pPr>
              <w:pStyle w:val="NormalWeb"/>
              <w:ind w:left="30" w:right="30"/>
              <w:rPr>
                <w:rFonts w:ascii="Calibri" w:hAnsi="Calibri" w:cs="Calibri"/>
              </w:rPr>
            </w:pPr>
            <w:r w:rsidRPr="005B23CF">
              <w:rPr>
                <w:rFonts w:ascii="Calibri" w:hAnsi="Calibri" w:cs="Calibri"/>
              </w:rPr>
              <w:t>Once you’re done, click the forward arrow to take a short survey.</w:t>
            </w:r>
          </w:p>
          <w:p w14:paraId="37D5C160" w14:textId="77777777" w:rsidR="005B23CF" w:rsidRPr="005B23CF" w:rsidRDefault="005B23CF">
            <w:pPr>
              <w:pStyle w:val="NormalWeb"/>
              <w:ind w:left="30" w:right="30"/>
              <w:rPr>
                <w:rFonts w:ascii="Calibri" w:hAnsi="Calibri" w:cs="Calibri"/>
              </w:rPr>
            </w:pPr>
            <w:r w:rsidRPr="005B23CF">
              <w:rPr>
                <w:rFonts w:ascii="Calibri" w:hAnsi="Calibri" w:cs="Calibri"/>
              </w:rPr>
              <w:lastRenderedPageBreak/>
              <w:t>Sorry, you did not pass the Knowledge Check. Take a few minutes to review your results below by clicking on each question.</w:t>
            </w:r>
          </w:p>
          <w:p w14:paraId="1E684A95" w14:textId="77777777" w:rsidR="005B23CF" w:rsidRPr="005B23CF" w:rsidRDefault="005B23CF">
            <w:pPr>
              <w:pStyle w:val="NormalWeb"/>
              <w:ind w:left="30" w:right="30"/>
              <w:rPr>
                <w:rFonts w:ascii="Calibri" w:hAnsi="Calibri" w:cs="Calibri"/>
              </w:rPr>
            </w:pPr>
            <w:r w:rsidRPr="005B23CF">
              <w:rPr>
                <w:rFonts w:ascii="Calibri" w:hAnsi="Calibri" w:cs="Calibri"/>
              </w:rPr>
              <w:t>When you are done, click the Retake button.</w:t>
            </w:r>
          </w:p>
        </w:tc>
        <w:tc>
          <w:tcPr>
            <w:tcW w:w="6000" w:type="dxa"/>
          </w:tcPr>
          <w:p w14:paraId="1FDE57B4" w14:textId="77777777" w:rsidR="005B23CF" w:rsidRPr="005B23CF" w:rsidRDefault="005B23CF">
            <w:pPr>
              <w:pStyle w:val="NormalWeb"/>
              <w:ind w:left="30" w:right="30"/>
              <w:rPr>
                <w:rFonts w:ascii="Calibri" w:hAnsi="Calibri" w:cs="Calibri"/>
              </w:rPr>
            </w:pPr>
          </w:p>
        </w:tc>
      </w:tr>
      <w:tr w:rsidR="005B23CF" w:rsidRPr="005B23CF" w14:paraId="3E9BDBEB" w14:textId="2FD76910" w:rsidTr="0099472E">
        <w:tc>
          <w:tcPr>
            <w:tcW w:w="1353" w:type="dxa"/>
            <w:shd w:val="clear" w:color="auto" w:fill="C1E4F5" w:themeFill="accent1" w:themeFillTint="33"/>
            <w:tcMar>
              <w:top w:w="120" w:type="dxa"/>
              <w:left w:w="180" w:type="dxa"/>
              <w:bottom w:w="120" w:type="dxa"/>
              <w:right w:w="180" w:type="dxa"/>
            </w:tcMar>
            <w:hideMark/>
          </w:tcPr>
          <w:p w14:paraId="3EF88AA5" w14:textId="77777777" w:rsidR="005B23CF" w:rsidRPr="005B23CF" w:rsidRDefault="00000000">
            <w:pPr>
              <w:spacing w:before="30" w:after="30"/>
              <w:ind w:left="30" w:right="30"/>
              <w:rPr>
                <w:rFonts w:ascii="Calibri" w:eastAsia="Times New Roman" w:hAnsi="Calibri" w:cs="Calibri"/>
                <w:sz w:val="16"/>
              </w:rPr>
            </w:pPr>
            <w:hyperlink r:id="rId119" w:tgtFrame="_blank" w:history="1">
              <w:r w:rsidR="005B23CF" w:rsidRPr="005B23CF">
                <w:rPr>
                  <w:rStyle w:val="Hyperlink"/>
                  <w:rFonts w:ascii="Calibri" w:eastAsia="Times New Roman" w:hAnsi="Calibri" w:cs="Calibri"/>
                  <w:sz w:val="16"/>
                </w:rPr>
                <w:t>Screen 34</w:t>
              </w:r>
            </w:hyperlink>
            <w:r w:rsidR="005B23CF" w:rsidRPr="005B23CF">
              <w:rPr>
                <w:rFonts w:ascii="Calibri" w:eastAsia="Times New Roman" w:hAnsi="Calibri" w:cs="Calibri"/>
                <w:sz w:val="16"/>
              </w:rPr>
              <w:t xml:space="preserve"> </w:t>
            </w:r>
          </w:p>
          <w:p w14:paraId="5FEBAB37" w14:textId="77777777" w:rsidR="005B23CF" w:rsidRPr="005B23CF" w:rsidRDefault="00000000">
            <w:pPr>
              <w:ind w:left="30" w:right="30"/>
              <w:rPr>
                <w:rFonts w:ascii="Calibri" w:eastAsia="Times New Roman" w:hAnsi="Calibri" w:cs="Calibri"/>
                <w:sz w:val="16"/>
              </w:rPr>
            </w:pPr>
            <w:hyperlink r:id="rId120" w:tgtFrame="_blank" w:history="1">
              <w:r w:rsidR="005B23CF" w:rsidRPr="005B23CF">
                <w:rPr>
                  <w:rStyle w:val="Hyperlink"/>
                  <w:rFonts w:ascii="Calibri" w:eastAsia="Times New Roman" w:hAnsi="Calibri" w:cs="Calibri"/>
                  <w:sz w:val="16"/>
                </w:rPr>
                <w:t>62_C_35</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43D8F" w14:textId="77777777" w:rsidR="005B23CF" w:rsidRPr="005B23CF" w:rsidRDefault="005B23CF">
            <w:pPr>
              <w:pStyle w:val="NormalWeb"/>
              <w:ind w:left="30" w:right="30"/>
              <w:rPr>
                <w:rFonts w:ascii="Calibri" w:hAnsi="Calibri" w:cs="Calibri"/>
              </w:rPr>
            </w:pPr>
            <w:r w:rsidRPr="005B23CF">
              <w:rPr>
                <w:rFonts w:ascii="Calibri" w:hAnsi="Calibri" w:cs="Calibri"/>
              </w:rPr>
              <w:t>This survey is optional.</w:t>
            </w:r>
          </w:p>
          <w:p w14:paraId="768A9C52" w14:textId="77777777" w:rsidR="005B23CF" w:rsidRPr="005B23CF" w:rsidRDefault="005B23CF">
            <w:pPr>
              <w:pStyle w:val="NormalWeb"/>
              <w:ind w:left="30" w:right="30"/>
              <w:rPr>
                <w:rFonts w:ascii="Calibri" w:hAnsi="Calibri" w:cs="Calibri"/>
              </w:rPr>
            </w:pPr>
            <w:r w:rsidRPr="005B23CF">
              <w:rPr>
                <w:rFonts w:ascii="Calibri" w:hAnsi="Calibri" w:cs="Calibri"/>
              </w:rPr>
              <w:t>Important: Whether you choose to complete the survey or not, you must click the EXIT (X) icon in the course title bar to complete the course and upload your results.</w:t>
            </w:r>
          </w:p>
        </w:tc>
        <w:tc>
          <w:tcPr>
            <w:tcW w:w="6000" w:type="dxa"/>
          </w:tcPr>
          <w:p w14:paraId="75E64807" w14:textId="77777777" w:rsidR="005B23CF" w:rsidRPr="005B23CF" w:rsidRDefault="005B23CF">
            <w:pPr>
              <w:pStyle w:val="NormalWeb"/>
              <w:ind w:left="30" w:right="30"/>
              <w:rPr>
                <w:rFonts w:ascii="Calibri" w:hAnsi="Calibri" w:cs="Calibri"/>
              </w:rPr>
            </w:pPr>
          </w:p>
        </w:tc>
      </w:tr>
      <w:tr w:rsidR="005B23CF" w:rsidRPr="005B23CF" w14:paraId="6C95B292" w14:textId="1E661DBF" w:rsidTr="0099472E">
        <w:tc>
          <w:tcPr>
            <w:tcW w:w="1353" w:type="dxa"/>
            <w:shd w:val="clear" w:color="auto" w:fill="C1E4F5" w:themeFill="accent1" w:themeFillTint="33"/>
            <w:tcMar>
              <w:top w:w="120" w:type="dxa"/>
              <w:left w:w="180" w:type="dxa"/>
              <w:bottom w:w="120" w:type="dxa"/>
              <w:right w:w="180" w:type="dxa"/>
            </w:tcMar>
            <w:hideMark/>
          </w:tcPr>
          <w:p w14:paraId="7C509006" w14:textId="77777777" w:rsidR="005B23CF" w:rsidRPr="005B23CF" w:rsidRDefault="00000000">
            <w:pPr>
              <w:spacing w:before="30" w:after="30"/>
              <w:ind w:left="30" w:right="30"/>
              <w:rPr>
                <w:rFonts w:ascii="Calibri" w:eastAsia="Times New Roman" w:hAnsi="Calibri" w:cs="Calibri"/>
                <w:sz w:val="16"/>
              </w:rPr>
            </w:pPr>
            <w:hyperlink r:id="rId121" w:tgtFrame="_blank" w:history="1">
              <w:r w:rsidR="005B23CF" w:rsidRPr="005B23CF">
                <w:rPr>
                  <w:rStyle w:val="Hyperlink"/>
                  <w:rFonts w:ascii="Calibri" w:eastAsia="Times New Roman" w:hAnsi="Calibri" w:cs="Calibri"/>
                  <w:sz w:val="16"/>
                </w:rPr>
                <w:t>Screen 34</w:t>
              </w:r>
            </w:hyperlink>
            <w:r w:rsidR="005B23CF" w:rsidRPr="005B23CF">
              <w:rPr>
                <w:rFonts w:ascii="Calibri" w:eastAsia="Times New Roman" w:hAnsi="Calibri" w:cs="Calibri"/>
                <w:sz w:val="16"/>
              </w:rPr>
              <w:t xml:space="preserve"> </w:t>
            </w:r>
          </w:p>
          <w:p w14:paraId="39B22539" w14:textId="77777777" w:rsidR="005B23CF" w:rsidRPr="005B23CF" w:rsidRDefault="00000000">
            <w:pPr>
              <w:ind w:left="30" w:right="30"/>
              <w:rPr>
                <w:rFonts w:ascii="Calibri" w:eastAsia="Times New Roman" w:hAnsi="Calibri" w:cs="Calibri"/>
                <w:sz w:val="16"/>
              </w:rPr>
            </w:pPr>
            <w:hyperlink r:id="rId122" w:tgtFrame="_blank" w:history="1">
              <w:r w:rsidR="005B23CF" w:rsidRPr="005B23CF">
                <w:rPr>
                  <w:rStyle w:val="Hyperlink"/>
                  <w:rFonts w:ascii="Calibri" w:eastAsia="Times New Roman" w:hAnsi="Calibri" w:cs="Calibri"/>
                  <w:sz w:val="16"/>
                </w:rPr>
                <w:t>63_C_35</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4ADD0B" w14:textId="77777777" w:rsidR="005B23CF" w:rsidRPr="005B23CF" w:rsidRDefault="005B23CF">
            <w:pPr>
              <w:pStyle w:val="NormalWeb"/>
              <w:ind w:left="30" w:right="30"/>
              <w:rPr>
                <w:rFonts w:ascii="Calibri" w:hAnsi="Calibri" w:cs="Calibri"/>
              </w:rPr>
            </w:pPr>
            <w:r w:rsidRPr="005B23CF">
              <w:rPr>
                <w:rFonts w:ascii="Calibri" w:hAnsi="Calibri" w:cs="Calibri"/>
              </w:rPr>
              <w:t>[1] How would you rate this course overall?</w:t>
            </w:r>
          </w:p>
          <w:p w14:paraId="0D0EA09A" w14:textId="77777777" w:rsidR="005B23CF" w:rsidRPr="005B23CF" w:rsidRDefault="005B23CF">
            <w:pPr>
              <w:pStyle w:val="NormalWeb"/>
              <w:ind w:left="30" w:right="30"/>
              <w:rPr>
                <w:rFonts w:ascii="Calibri" w:hAnsi="Calibri" w:cs="Calibri"/>
              </w:rPr>
            </w:pPr>
            <w:r w:rsidRPr="005B23CF">
              <w:rPr>
                <w:rFonts w:ascii="Calibri" w:hAnsi="Calibri" w:cs="Calibri"/>
              </w:rPr>
              <w:t>[1] Bad</w:t>
            </w:r>
          </w:p>
          <w:p w14:paraId="0533F0DE" w14:textId="77777777" w:rsidR="005B23CF" w:rsidRPr="005B23CF" w:rsidRDefault="005B23CF">
            <w:pPr>
              <w:pStyle w:val="NormalWeb"/>
              <w:ind w:left="30" w:right="30"/>
              <w:rPr>
                <w:rFonts w:ascii="Calibri" w:hAnsi="Calibri" w:cs="Calibri"/>
              </w:rPr>
            </w:pPr>
            <w:r w:rsidRPr="005B23CF">
              <w:rPr>
                <w:rFonts w:ascii="Calibri" w:hAnsi="Calibri" w:cs="Calibri"/>
              </w:rPr>
              <w:t>[2] Poor</w:t>
            </w:r>
          </w:p>
          <w:p w14:paraId="34AC329B" w14:textId="77777777" w:rsidR="005B23CF" w:rsidRPr="005B23CF" w:rsidRDefault="005B23CF">
            <w:pPr>
              <w:pStyle w:val="NormalWeb"/>
              <w:ind w:left="30" w:right="30"/>
              <w:rPr>
                <w:rFonts w:ascii="Calibri" w:hAnsi="Calibri" w:cs="Calibri"/>
              </w:rPr>
            </w:pPr>
            <w:r w:rsidRPr="005B23CF">
              <w:rPr>
                <w:rFonts w:ascii="Calibri" w:hAnsi="Calibri" w:cs="Calibri"/>
              </w:rPr>
              <w:t>[3] Average</w:t>
            </w:r>
          </w:p>
          <w:p w14:paraId="4D1E3735" w14:textId="77777777" w:rsidR="005B23CF" w:rsidRPr="005B23CF" w:rsidRDefault="005B23CF">
            <w:pPr>
              <w:pStyle w:val="NormalWeb"/>
              <w:ind w:left="30" w:right="30"/>
              <w:rPr>
                <w:rFonts w:ascii="Calibri" w:hAnsi="Calibri" w:cs="Calibri"/>
              </w:rPr>
            </w:pPr>
            <w:r w:rsidRPr="005B23CF">
              <w:rPr>
                <w:rFonts w:ascii="Calibri" w:hAnsi="Calibri" w:cs="Calibri"/>
              </w:rPr>
              <w:t>[4] Great</w:t>
            </w:r>
          </w:p>
          <w:p w14:paraId="1B38C978" w14:textId="77777777" w:rsidR="005B23CF" w:rsidRPr="005B23CF" w:rsidRDefault="005B23CF">
            <w:pPr>
              <w:pStyle w:val="NormalWeb"/>
              <w:ind w:left="30" w:right="30"/>
              <w:rPr>
                <w:rFonts w:ascii="Calibri" w:hAnsi="Calibri" w:cs="Calibri"/>
              </w:rPr>
            </w:pPr>
            <w:r w:rsidRPr="005B23CF">
              <w:rPr>
                <w:rFonts w:ascii="Calibri" w:hAnsi="Calibri" w:cs="Calibri"/>
              </w:rPr>
              <w:t>[5] Excellent</w:t>
            </w:r>
          </w:p>
        </w:tc>
        <w:tc>
          <w:tcPr>
            <w:tcW w:w="6000" w:type="dxa"/>
          </w:tcPr>
          <w:p w14:paraId="4E8FDCC3" w14:textId="77777777" w:rsidR="005B23CF" w:rsidRPr="005B23CF" w:rsidRDefault="005B23CF">
            <w:pPr>
              <w:pStyle w:val="NormalWeb"/>
              <w:ind w:left="30" w:right="30"/>
              <w:rPr>
                <w:rFonts w:ascii="Calibri" w:hAnsi="Calibri" w:cs="Calibri"/>
              </w:rPr>
            </w:pPr>
          </w:p>
        </w:tc>
      </w:tr>
      <w:tr w:rsidR="005B23CF" w:rsidRPr="005B23CF" w14:paraId="153B8FCC" w14:textId="0014FD69" w:rsidTr="0099472E">
        <w:tc>
          <w:tcPr>
            <w:tcW w:w="1353" w:type="dxa"/>
            <w:shd w:val="clear" w:color="auto" w:fill="C1E4F5" w:themeFill="accent1" w:themeFillTint="33"/>
            <w:tcMar>
              <w:top w:w="120" w:type="dxa"/>
              <w:left w:w="180" w:type="dxa"/>
              <w:bottom w:w="120" w:type="dxa"/>
              <w:right w:w="180" w:type="dxa"/>
            </w:tcMar>
            <w:hideMark/>
          </w:tcPr>
          <w:p w14:paraId="45F06ACC" w14:textId="77777777" w:rsidR="005B23CF" w:rsidRPr="005B23CF" w:rsidRDefault="00000000">
            <w:pPr>
              <w:spacing w:before="30" w:after="30"/>
              <w:ind w:left="30" w:right="30"/>
              <w:rPr>
                <w:rFonts w:ascii="Calibri" w:eastAsia="Times New Roman" w:hAnsi="Calibri" w:cs="Calibri"/>
                <w:sz w:val="16"/>
              </w:rPr>
            </w:pPr>
            <w:hyperlink r:id="rId123" w:tgtFrame="_blank" w:history="1">
              <w:r w:rsidR="005B23CF" w:rsidRPr="005B23CF">
                <w:rPr>
                  <w:rStyle w:val="Hyperlink"/>
                  <w:rFonts w:ascii="Calibri" w:eastAsia="Times New Roman" w:hAnsi="Calibri" w:cs="Calibri"/>
                  <w:sz w:val="16"/>
                </w:rPr>
                <w:t>Screen 34</w:t>
              </w:r>
            </w:hyperlink>
            <w:r w:rsidR="005B23CF" w:rsidRPr="005B23CF">
              <w:rPr>
                <w:rFonts w:ascii="Calibri" w:eastAsia="Times New Roman" w:hAnsi="Calibri" w:cs="Calibri"/>
                <w:sz w:val="16"/>
              </w:rPr>
              <w:t xml:space="preserve"> </w:t>
            </w:r>
          </w:p>
          <w:p w14:paraId="333DF358" w14:textId="77777777" w:rsidR="005B23CF" w:rsidRPr="005B23CF" w:rsidRDefault="00000000">
            <w:pPr>
              <w:ind w:left="30" w:right="30"/>
              <w:rPr>
                <w:rFonts w:ascii="Calibri" w:eastAsia="Times New Roman" w:hAnsi="Calibri" w:cs="Calibri"/>
                <w:sz w:val="16"/>
              </w:rPr>
            </w:pPr>
            <w:hyperlink r:id="rId124" w:tgtFrame="_blank" w:history="1">
              <w:r w:rsidR="005B23CF" w:rsidRPr="005B23CF">
                <w:rPr>
                  <w:rStyle w:val="Hyperlink"/>
                  <w:rFonts w:ascii="Calibri" w:eastAsia="Times New Roman" w:hAnsi="Calibri" w:cs="Calibri"/>
                  <w:sz w:val="16"/>
                </w:rPr>
                <w:t>64_C_35</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D4BA3" w14:textId="77777777" w:rsidR="005B23CF" w:rsidRPr="005B23CF" w:rsidRDefault="005B23CF">
            <w:pPr>
              <w:pStyle w:val="NormalWeb"/>
              <w:ind w:left="30" w:right="30"/>
              <w:rPr>
                <w:rFonts w:ascii="Calibri" w:hAnsi="Calibri" w:cs="Calibri"/>
              </w:rPr>
            </w:pPr>
            <w:r w:rsidRPr="005B23CF">
              <w:rPr>
                <w:rFonts w:ascii="Calibri" w:hAnsi="Calibri" w:cs="Calibri"/>
              </w:rPr>
              <w:t>[2] Please further explain your rating.</w:t>
            </w:r>
          </w:p>
        </w:tc>
        <w:tc>
          <w:tcPr>
            <w:tcW w:w="6000" w:type="dxa"/>
          </w:tcPr>
          <w:p w14:paraId="404A4D15" w14:textId="77777777" w:rsidR="005B23CF" w:rsidRPr="005B23CF" w:rsidRDefault="005B23CF">
            <w:pPr>
              <w:pStyle w:val="NormalWeb"/>
              <w:ind w:left="30" w:right="30"/>
              <w:rPr>
                <w:rFonts w:ascii="Calibri" w:hAnsi="Calibri" w:cs="Calibri"/>
              </w:rPr>
            </w:pPr>
          </w:p>
        </w:tc>
      </w:tr>
      <w:tr w:rsidR="005B23CF" w:rsidRPr="005B23CF" w14:paraId="047EEF52" w14:textId="7D7BF159" w:rsidTr="0099472E">
        <w:tc>
          <w:tcPr>
            <w:tcW w:w="1353" w:type="dxa"/>
            <w:shd w:val="clear" w:color="auto" w:fill="C1E4F5" w:themeFill="accent1" w:themeFillTint="33"/>
            <w:tcMar>
              <w:top w:w="120" w:type="dxa"/>
              <w:left w:w="180" w:type="dxa"/>
              <w:bottom w:w="120" w:type="dxa"/>
              <w:right w:w="180" w:type="dxa"/>
            </w:tcMar>
            <w:hideMark/>
          </w:tcPr>
          <w:p w14:paraId="290847F2" w14:textId="77777777" w:rsidR="005B23CF" w:rsidRPr="005B23CF" w:rsidRDefault="00000000">
            <w:pPr>
              <w:spacing w:before="30" w:after="30"/>
              <w:ind w:left="30" w:right="30"/>
              <w:rPr>
                <w:rFonts w:ascii="Calibri" w:eastAsia="Times New Roman" w:hAnsi="Calibri" w:cs="Calibri"/>
                <w:sz w:val="16"/>
              </w:rPr>
            </w:pPr>
            <w:hyperlink r:id="rId125" w:tgtFrame="_blank" w:history="1">
              <w:r w:rsidR="005B23CF" w:rsidRPr="005B23CF">
                <w:rPr>
                  <w:rStyle w:val="Hyperlink"/>
                  <w:rFonts w:ascii="Calibri" w:eastAsia="Times New Roman" w:hAnsi="Calibri" w:cs="Calibri"/>
                  <w:sz w:val="16"/>
                </w:rPr>
                <w:t>Screen 34</w:t>
              </w:r>
            </w:hyperlink>
            <w:r w:rsidR="005B23CF" w:rsidRPr="005B23CF">
              <w:rPr>
                <w:rFonts w:ascii="Calibri" w:eastAsia="Times New Roman" w:hAnsi="Calibri" w:cs="Calibri"/>
                <w:sz w:val="16"/>
              </w:rPr>
              <w:t xml:space="preserve"> </w:t>
            </w:r>
          </w:p>
          <w:p w14:paraId="3DBCE9A7" w14:textId="77777777" w:rsidR="005B23CF" w:rsidRPr="005B23CF" w:rsidRDefault="00000000">
            <w:pPr>
              <w:ind w:left="30" w:right="30"/>
              <w:rPr>
                <w:rFonts w:ascii="Calibri" w:eastAsia="Times New Roman" w:hAnsi="Calibri" w:cs="Calibri"/>
                <w:sz w:val="16"/>
              </w:rPr>
            </w:pPr>
            <w:hyperlink r:id="rId126" w:tgtFrame="_blank" w:history="1">
              <w:r w:rsidR="005B23CF" w:rsidRPr="005B23CF">
                <w:rPr>
                  <w:rStyle w:val="Hyperlink"/>
                  <w:rFonts w:ascii="Calibri" w:eastAsia="Times New Roman" w:hAnsi="Calibri" w:cs="Calibri"/>
                  <w:sz w:val="16"/>
                </w:rPr>
                <w:t>65_C_35</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5C843C" w14:textId="77777777" w:rsidR="005B23CF" w:rsidRPr="005B23CF" w:rsidRDefault="005B23CF">
            <w:pPr>
              <w:pStyle w:val="NormalWeb"/>
              <w:ind w:left="30" w:right="30"/>
              <w:rPr>
                <w:rFonts w:ascii="Calibri" w:hAnsi="Calibri" w:cs="Calibri"/>
              </w:rPr>
            </w:pPr>
            <w:r w:rsidRPr="005B23CF">
              <w:rPr>
                <w:rFonts w:ascii="Calibri" w:hAnsi="Calibri" w:cs="Calibri"/>
              </w:rPr>
              <w:t>[3] As a result of this session, I have a better understanding of Product Quality Complaint and Adverse Event Reporting at Abbott</w:t>
            </w:r>
          </w:p>
          <w:p w14:paraId="5F49C018" w14:textId="77777777" w:rsidR="005B23CF" w:rsidRPr="005B23CF" w:rsidRDefault="005B23CF">
            <w:pPr>
              <w:pStyle w:val="NormalWeb"/>
              <w:ind w:left="30" w:right="30"/>
              <w:rPr>
                <w:rFonts w:ascii="Calibri" w:hAnsi="Calibri" w:cs="Calibri"/>
              </w:rPr>
            </w:pPr>
            <w:r w:rsidRPr="005B23CF">
              <w:rPr>
                <w:rFonts w:ascii="Calibri" w:hAnsi="Calibri" w:cs="Calibri"/>
              </w:rPr>
              <w:lastRenderedPageBreak/>
              <w:t>[1] Strongly Disagree</w:t>
            </w:r>
          </w:p>
          <w:p w14:paraId="2B5B51CE" w14:textId="77777777" w:rsidR="005B23CF" w:rsidRPr="005B23CF" w:rsidRDefault="005B23CF">
            <w:pPr>
              <w:pStyle w:val="NormalWeb"/>
              <w:ind w:left="30" w:right="30"/>
              <w:rPr>
                <w:rFonts w:ascii="Calibri" w:hAnsi="Calibri" w:cs="Calibri"/>
              </w:rPr>
            </w:pPr>
            <w:r w:rsidRPr="005B23CF">
              <w:rPr>
                <w:rFonts w:ascii="Calibri" w:hAnsi="Calibri" w:cs="Calibri"/>
              </w:rPr>
              <w:t>[2] Disagree</w:t>
            </w:r>
          </w:p>
          <w:p w14:paraId="695E13B1" w14:textId="77777777" w:rsidR="005B23CF" w:rsidRPr="005B23CF" w:rsidRDefault="005B23CF">
            <w:pPr>
              <w:pStyle w:val="NormalWeb"/>
              <w:ind w:left="30" w:right="30"/>
              <w:rPr>
                <w:rFonts w:ascii="Calibri" w:hAnsi="Calibri" w:cs="Calibri"/>
              </w:rPr>
            </w:pPr>
            <w:r w:rsidRPr="005B23CF">
              <w:rPr>
                <w:rFonts w:ascii="Calibri" w:hAnsi="Calibri" w:cs="Calibri"/>
              </w:rPr>
              <w:t>[3] Neutral</w:t>
            </w:r>
          </w:p>
          <w:p w14:paraId="59264E8E" w14:textId="77777777" w:rsidR="005B23CF" w:rsidRPr="005B23CF" w:rsidRDefault="005B23CF">
            <w:pPr>
              <w:pStyle w:val="NormalWeb"/>
              <w:ind w:left="30" w:right="30"/>
              <w:rPr>
                <w:rFonts w:ascii="Calibri" w:hAnsi="Calibri" w:cs="Calibri"/>
              </w:rPr>
            </w:pPr>
            <w:r w:rsidRPr="005B23CF">
              <w:rPr>
                <w:rFonts w:ascii="Calibri" w:hAnsi="Calibri" w:cs="Calibri"/>
              </w:rPr>
              <w:t>[4] Agree</w:t>
            </w:r>
          </w:p>
          <w:p w14:paraId="2DA094F3" w14:textId="77777777" w:rsidR="005B23CF" w:rsidRPr="005B23CF" w:rsidRDefault="005B23CF">
            <w:pPr>
              <w:pStyle w:val="NormalWeb"/>
              <w:ind w:left="30" w:right="30"/>
              <w:rPr>
                <w:rFonts w:ascii="Calibri" w:hAnsi="Calibri" w:cs="Calibri"/>
              </w:rPr>
            </w:pPr>
            <w:r w:rsidRPr="005B23CF">
              <w:rPr>
                <w:rFonts w:ascii="Calibri" w:hAnsi="Calibri" w:cs="Calibri"/>
              </w:rPr>
              <w:t>[5] Strongly Agree</w:t>
            </w:r>
          </w:p>
        </w:tc>
        <w:tc>
          <w:tcPr>
            <w:tcW w:w="6000" w:type="dxa"/>
          </w:tcPr>
          <w:p w14:paraId="16E6DF31" w14:textId="77777777" w:rsidR="005B23CF" w:rsidRPr="005B23CF" w:rsidRDefault="005B23CF">
            <w:pPr>
              <w:pStyle w:val="NormalWeb"/>
              <w:ind w:left="30" w:right="30"/>
              <w:rPr>
                <w:rFonts w:ascii="Calibri" w:hAnsi="Calibri" w:cs="Calibri"/>
              </w:rPr>
            </w:pPr>
          </w:p>
        </w:tc>
      </w:tr>
      <w:tr w:rsidR="005B23CF" w:rsidRPr="005B23CF" w14:paraId="65D0BEDD" w14:textId="320D1805" w:rsidTr="0099472E">
        <w:tc>
          <w:tcPr>
            <w:tcW w:w="1353" w:type="dxa"/>
            <w:shd w:val="clear" w:color="auto" w:fill="C1E4F5" w:themeFill="accent1" w:themeFillTint="33"/>
            <w:tcMar>
              <w:top w:w="120" w:type="dxa"/>
              <w:left w:w="180" w:type="dxa"/>
              <w:bottom w:w="120" w:type="dxa"/>
              <w:right w:w="180" w:type="dxa"/>
            </w:tcMar>
            <w:hideMark/>
          </w:tcPr>
          <w:p w14:paraId="14AFC361" w14:textId="77777777" w:rsidR="005B23CF" w:rsidRPr="005B23CF" w:rsidRDefault="00000000">
            <w:pPr>
              <w:spacing w:before="30" w:after="30"/>
              <w:ind w:left="30" w:right="30"/>
              <w:rPr>
                <w:rFonts w:ascii="Calibri" w:eastAsia="Times New Roman" w:hAnsi="Calibri" w:cs="Calibri"/>
                <w:sz w:val="16"/>
              </w:rPr>
            </w:pPr>
            <w:hyperlink r:id="rId127" w:tgtFrame="_blank" w:history="1">
              <w:r w:rsidR="005B23CF" w:rsidRPr="005B23CF">
                <w:rPr>
                  <w:rStyle w:val="Hyperlink"/>
                  <w:rFonts w:ascii="Calibri" w:eastAsia="Times New Roman" w:hAnsi="Calibri" w:cs="Calibri"/>
                  <w:sz w:val="16"/>
                </w:rPr>
                <w:t>Screen 34</w:t>
              </w:r>
            </w:hyperlink>
            <w:r w:rsidR="005B23CF" w:rsidRPr="005B23CF">
              <w:rPr>
                <w:rFonts w:ascii="Calibri" w:eastAsia="Times New Roman" w:hAnsi="Calibri" w:cs="Calibri"/>
                <w:sz w:val="16"/>
              </w:rPr>
              <w:t xml:space="preserve"> </w:t>
            </w:r>
          </w:p>
          <w:p w14:paraId="35E7289F" w14:textId="77777777" w:rsidR="005B23CF" w:rsidRPr="005B23CF" w:rsidRDefault="00000000">
            <w:pPr>
              <w:ind w:left="30" w:right="30"/>
              <w:rPr>
                <w:rFonts w:ascii="Calibri" w:eastAsia="Times New Roman" w:hAnsi="Calibri" w:cs="Calibri"/>
                <w:sz w:val="16"/>
              </w:rPr>
            </w:pPr>
            <w:hyperlink r:id="rId128" w:tgtFrame="_blank" w:history="1">
              <w:r w:rsidR="005B23CF" w:rsidRPr="005B23CF">
                <w:rPr>
                  <w:rStyle w:val="Hyperlink"/>
                  <w:rFonts w:ascii="Calibri" w:eastAsia="Times New Roman" w:hAnsi="Calibri" w:cs="Calibri"/>
                  <w:sz w:val="16"/>
                </w:rPr>
                <w:t>66_C_35</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0E2113" w14:textId="77777777" w:rsidR="005B23CF" w:rsidRPr="005B23CF" w:rsidRDefault="005B23CF">
            <w:pPr>
              <w:pStyle w:val="NormalWeb"/>
              <w:ind w:left="30" w:right="30"/>
              <w:rPr>
                <w:rFonts w:ascii="Calibri" w:hAnsi="Calibri" w:cs="Calibri"/>
              </w:rPr>
            </w:pPr>
            <w:r w:rsidRPr="005B23CF">
              <w:rPr>
                <w:rFonts w:ascii="Calibri" w:hAnsi="Calibri" w:cs="Calibri"/>
              </w:rPr>
              <w:t>[4] To what extent is the content covered in this course relevant to your work?</w:t>
            </w:r>
          </w:p>
          <w:p w14:paraId="39178A0E" w14:textId="77777777" w:rsidR="005B23CF" w:rsidRPr="005B23CF" w:rsidRDefault="005B23CF">
            <w:pPr>
              <w:pStyle w:val="NormalWeb"/>
              <w:ind w:left="30" w:right="30"/>
              <w:rPr>
                <w:rFonts w:ascii="Calibri" w:hAnsi="Calibri" w:cs="Calibri"/>
              </w:rPr>
            </w:pPr>
            <w:r w:rsidRPr="005B23CF">
              <w:rPr>
                <w:rFonts w:ascii="Calibri" w:hAnsi="Calibri" w:cs="Calibri"/>
              </w:rPr>
              <w:t>[1] Not at All Relevant</w:t>
            </w:r>
          </w:p>
          <w:p w14:paraId="5717FEBF" w14:textId="77777777" w:rsidR="005B23CF" w:rsidRPr="005B23CF" w:rsidRDefault="005B23CF">
            <w:pPr>
              <w:pStyle w:val="NormalWeb"/>
              <w:ind w:left="30" w:right="30"/>
              <w:rPr>
                <w:rFonts w:ascii="Calibri" w:hAnsi="Calibri" w:cs="Calibri"/>
              </w:rPr>
            </w:pPr>
            <w:r w:rsidRPr="005B23CF">
              <w:rPr>
                <w:rFonts w:ascii="Calibri" w:hAnsi="Calibri" w:cs="Calibri"/>
              </w:rPr>
              <w:t>[2] Not Really Relevant</w:t>
            </w:r>
          </w:p>
          <w:p w14:paraId="4E94CDB0" w14:textId="77777777" w:rsidR="005B23CF" w:rsidRPr="005B23CF" w:rsidRDefault="005B23CF">
            <w:pPr>
              <w:pStyle w:val="NormalWeb"/>
              <w:ind w:left="30" w:right="30"/>
              <w:rPr>
                <w:rFonts w:ascii="Calibri" w:hAnsi="Calibri" w:cs="Calibri"/>
              </w:rPr>
            </w:pPr>
            <w:r w:rsidRPr="005B23CF">
              <w:rPr>
                <w:rFonts w:ascii="Calibri" w:hAnsi="Calibri" w:cs="Calibri"/>
              </w:rPr>
              <w:t>[3] Undecided</w:t>
            </w:r>
          </w:p>
          <w:p w14:paraId="3DA3ACC8" w14:textId="77777777" w:rsidR="005B23CF" w:rsidRPr="005B23CF" w:rsidRDefault="005B23CF">
            <w:pPr>
              <w:pStyle w:val="NormalWeb"/>
              <w:ind w:left="30" w:right="30"/>
              <w:rPr>
                <w:rFonts w:ascii="Calibri" w:hAnsi="Calibri" w:cs="Calibri"/>
              </w:rPr>
            </w:pPr>
            <w:r w:rsidRPr="005B23CF">
              <w:rPr>
                <w:rFonts w:ascii="Calibri" w:hAnsi="Calibri" w:cs="Calibri"/>
              </w:rPr>
              <w:t>[4] Somewhat Relevant</w:t>
            </w:r>
          </w:p>
          <w:p w14:paraId="4B28584F" w14:textId="77777777" w:rsidR="005B23CF" w:rsidRPr="005B23CF" w:rsidRDefault="005B23CF">
            <w:pPr>
              <w:pStyle w:val="NormalWeb"/>
              <w:ind w:left="30" w:right="30"/>
              <w:rPr>
                <w:rFonts w:ascii="Calibri" w:hAnsi="Calibri" w:cs="Calibri"/>
              </w:rPr>
            </w:pPr>
            <w:r w:rsidRPr="005B23CF">
              <w:rPr>
                <w:rFonts w:ascii="Calibri" w:hAnsi="Calibri" w:cs="Calibri"/>
              </w:rPr>
              <w:t>[5] Very Relevant</w:t>
            </w:r>
          </w:p>
        </w:tc>
        <w:tc>
          <w:tcPr>
            <w:tcW w:w="6000" w:type="dxa"/>
          </w:tcPr>
          <w:p w14:paraId="3B5F3AA7" w14:textId="77777777" w:rsidR="005B23CF" w:rsidRPr="005B23CF" w:rsidRDefault="005B23CF">
            <w:pPr>
              <w:pStyle w:val="NormalWeb"/>
              <w:ind w:left="30" w:right="30"/>
              <w:rPr>
                <w:rFonts w:ascii="Calibri" w:hAnsi="Calibri" w:cs="Calibri"/>
              </w:rPr>
            </w:pPr>
          </w:p>
        </w:tc>
      </w:tr>
      <w:tr w:rsidR="005B23CF" w:rsidRPr="005B23CF" w14:paraId="73FD4BBF" w14:textId="4F59F368" w:rsidTr="0099472E">
        <w:tc>
          <w:tcPr>
            <w:tcW w:w="1353" w:type="dxa"/>
            <w:shd w:val="clear" w:color="auto" w:fill="C1E4F5" w:themeFill="accent1" w:themeFillTint="33"/>
            <w:tcMar>
              <w:top w:w="120" w:type="dxa"/>
              <w:left w:w="180" w:type="dxa"/>
              <w:bottom w:w="120" w:type="dxa"/>
              <w:right w:w="180" w:type="dxa"/>
            </w:tcMar>
            <w:hideMark/>
          </w:tcPr>
          <w:p w14:paraId="14372145" w14:textId="77777777" w:rsidR="005B23CF" w:rsidRPr="005B23CF" w:rsidRDefault="00000000">
            <w:pPr>
              <w:spacing w:before="30" w:after="30"/>
              <w:ind w:left="30" w:right="30"/>
              <w:rPr>
                <w:rFonts w:ascii="Calibri" w:eastAsia="Times New Roman" w:hAnsi="Calibri" w:cs="Calibri"/>
                <w:sz w:val="16"/>
              </w:rPr>
            </w:pPr>
            <w:hyperlink r:id="rId129" w:tgtFrame="_blank" w:history="1">
              <w:r w:rsidR="005B23CF" w:rsidRPr="005B23CF">
                <w:rPr>
                  <w:rStyle w:val="Hyperlink"/>
                  <w:rFonts w:ascii="Calibri" w:eastAsia="Times New Roman" w:hAnsi="Calibri" w:cs="Calibri"/>
                  <w:sz w:val="16"/>
                </w:rPr>
                <w:t>Screen 34</w:t>
              </w:r>
            </w:hyperlink>
            <w:r w:rsidR="005B23CF" w:rsidRPr="005B23CF">
              <w:rPr>
                <w:rFonts w:ascii="Calibri" w:eastAsia="Times New Roman" w:hAnsi="Calibri" w:cs="Calibri"/>
                <w:sz w:val="16"/>
              </w:rPr>
              <w:t xml:space="preserve"> </w:t>
            </w:r>
          </w:p>
          <w:p w14:paraId="220406A5" w14:textId="77777777" w:rsidR="005B23CF" w:rsidRPr="005B23CF" w:rsidRDefault="00000000">
            <w:pPr>
              <w:ind w:left="30" w:right="30"/>
              <w:rPr>
                <w:rFonts w:ascii="Calibri" w:eastAsia="Times New Roman" w:hAnsi="Calibri" w:cs="Calibri"/>
                <w:sz w:val="16"/>
              </w:rPr>
            </w:pPr>
            <w:hyperlink r:id="rId130" w:tgtFrame="_blank" w:history="1">
              <w:r w:rsidR="005B23CF" w:rsidRPr="005B23CF">
                <w:rPr>
                  <w:rStyle w:val="Hyperlink"/>
                  <w:rFonts w:ascii="Calibri" w:eastAsia="Times New Roman" w:hAnsi="Calibri" w:cs="Calibri"/>
                  <w:sz w:val="16"/>
                </w:rPr>
                <w:t>67_C_35</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7FB2B9" w14:textId="77777777" w:rsidR="005B23CF" w:rsidRPr="005B23CF" w:rsidRDefault="005B23CF">
            <w:pPr>
              <w:pStyle w:val="NormalWeb"/>
              <w:ind w:left="30" w:right="30"/>
              <w:rPr>
                <w:rFonts w:ascii="Calibri" w:hAnsi="Calibri" w:cs="Calibri"/>
              </w:rPr>
            </w:pPr>
            <w:r w:rsidRPr="005B23CF">
              <w:rPr>
                <w:rFonts w:ascii="Calibri" w:hAnsi="Calibri" w:cs="Calibri"/>
              </w:rPr>
              <w:t>[5] Which of the topics covered in this course would you like to learn more about?</w:t>
            </w:r>
          </w:p>
          <w:p w14:paraId="30F82153" w14:textId="77777777" w:rsidR="005B23CF" w:rsidRPr="005B23CF" w:rsidRDefault="005B23CF">
            <w:pPr>
              <w:pStyle w:val="NormalWeb"/>
              <w:ind w:left="30" w:right="30"/>
              <w:rPr>
                <w:rFonts w:ascii="Calibri" w:hAnsi="Calibri" w:cs="Calibri"/>
              </w:rPr>
            </w:pPr>
            <w:r w:rsidRPr="005B23CF">
              <w:rPr>
                <w:rFonts w:ascii="Calibri" w:hAnsi="Calibri" w:cs="Calibri"/>
              </w:rPr>
              <w:t>Click the Upload button to complete the course, upload your data, and close the course window.</w:t>
            </w:r>
          </w:p>
          <w:p w14:paraId="3A2336E2" w14:textId="77777777" w:rsidR="005B23CF" w:rsidRPr="005B23CF" w:rsidRDefault="005B23CF">
            <w:pPr>
              <w:pStyle w:val="NormalWeb"/>
              <w:ind w:left="30" w:right="30"/>
              <w:rPr>
                <w:rFonts w:ascii="Calibri" w:hAnsi="Calibri" w:cs="Calibri"/>
              </w:rPr>
            </w:pPr>
            <w:r w:rsidRPr="005B23CF">
              <w:rPr>
                <w:rFonts w:ascii="Calibri" w:hAnsi="Calibri" w:cs="Calibri"/>
              </w:rPr>
              <w:t>Upload</w:t>
            </w:r>
          </w:p>
        </w:tc>
        <w:tc>
          <w:tcPr>
            <w:tcW w:w="6000" w:type="dxa"/>
          </w:tcPr>
          <w:p w14:paraId="48DBB559" w14:textId="77777777" w:rsidR="005B23CF" w:rsidRPr="005B23CF" w:rsidRDefault="005B23CF">
            <w:pPr>
              <w:pStyle w:val="NormalWeb"/>
              <w:ind w:left="30" w:right="30"/>
              <w:rPr>
                <w:rFonts w:ascii="Calibri" w:hAnsi="Calibri" w:cs="Calibri"/>
              </w:rPr>
            </w:pPr>
          </w:p>
        </w:tc>
      </w:tr>
      <w:tr w:rsidR="005B23CF" w:rsidRPr="005B23CF" w14:paraId="6575D90C" w14:textId="2FC8E5A2" w:rsidTr="0099472E">
        <w:tc>
          <w:tcPr>
            <w:tcW w:w="1353" w:type="dxa"/>
            <w:shd w:val="clear" w:color="auto" w:fill="C1E4F5" w:themeFill="accent1" w:themeFillTint="33"/>
            <w:tcMar>
              <w:top w:w="120" w:type="dxa"/>
              <w:left w:w="180" w:type="dxa"/>
              <w:bottom w:w="120" w:type="dxa"/>
              <w:right w:w="180" w:type="dxa"/>
            </w:tcMar>
            <w:hideMark/>
          </w:tcPr>
          <w:p w14:paraId="574FE1CF" w14:textId="77777777" w:rsidR="005B23CF" w:rsidRPr="005B23CF" w:rsidRDefault="00000000">
            <w:pPr>
              <w:spacing w:before="30" w:after="30"/>
              <w:ind w:left="30" w:right="30"/>
              <w:rPr>
                <w:rFonts w:ascii="Calibri" w:eastAsia="Times New Roman" w:hAnsi="Calibri" w:cs="Calibri"/>
                <w:sz w:val="16"/>
              </w:rPr>
            </w:pPr>
            <w:hyperlink r:id="rId131" w:tgtFrame="_blank" w:history="1">
              <w:r w:rsidR="005B23CF" w:rsidRPr="005B23CF">
                <w:rPr>
                  <w:rStyle w:val="Hyperlink"/>
                  <w:rFonts w:ascii="Calibri" w:eastAsia="Times New Roman" w:hAnsi="Calibri" w:cs="Calibri"/>
                  <w:sz w:val="16"/>
                </w:rPr>
                <w:t>Screen 35</w:t>
              </w:r>
            </w:hyperlink>
            <w:r w:rsidR="005B23CF" w:rsidRPr="005B23CF">
              <w:rPr>
                <w:rFonts w:ascii="Calibri" w:eastAsia="Times New Roman" w:hAnsi="Calibri" w:cs="Calibri"/>
                <w:sz w:val="16"/>
              </w:rPr>
              <w:t xml:space="preserve"> </w:t>
            </w:r>
          </w:p>
          <w:p w14:paraId="2E96B31E" w14:textId="77777777" w:rsidR="005B23CF" w:rsidRPr="005B23CF" w:rsidRDefault="00000000">
            <w:pPr>
              <w:ind w:left="30" w:right="30"/>
              <w:rPr>
                <w:rFonts w:ascii="Calibri" w:eastAsia="Times New Roman" w:hAnsi="Calibri" w:cs="Calibri"/>
                <w:sz w:val="16"/>
              </w:rPr>
            </w:pPr>
            <w:hyperlink r:id="rId132" w:tgtFrame="_blank" w:history="1">
              <w:r w:rsidR="005B23CF" w:rsidRPr="005B23CF">
                <w:rPr>
                  <w:rStyle w:val="Hyperlink"/>
                  <w:rFonts w:ascii="Calibri" w:eastAsia="Times New Roman" w:hAnsi="Calibri" w:cs="Calibri"/>
                  <w:sz w:val="16"/>
                </w:rPr>
                <w:t>68_C_200</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25578" w14:textId="77777777" w:rsidR="005B23CF" w:rsidRPr="005B23CF" w:rsidRDefault="005B23CF">
            <w:pPr>
              <w:pStyle w:val="NormalWeb"/>
              <w:ind w:left="30" w:right="30"/>
              <w:rPr>
                <w:rFonts w:ascii="Calibri" w:hAnsi="Calibri" w:cs="Calibri"/>
              </w:rPr>
            </w:pPr>
            <w:r w:rsidRPr="005B23CF">
              <w:rPr>
                <w:rFonts w:ascii="Calibri" w:hAnsi="Calibri" w:cs="Calibri"/>
              </w:rPr>
              <w:t>Where to Get Help</w:t>
            </w:r>
          </w:p>
        </w:tc>
        <w:tc>
          <w:tcPr>
            <w:tcW w:w="6000" w:type="dxa"/>
          </w:tcPr>
          <w:p w14:paraId="491E4A92" w14:textId="77777777" w:rsidR="005B23CF" w:rsidRPr="005B23CF" w:rsidRDefault="005B23CF">
            <w:pPr>
              <w:pStyle w:val="NormalWeb"/>
              <w:ind w:left="30" w:right="30"/>
              <w:rPr>
                <w:rFonts w:ascii="Calibri" w:hAnsi="Calibri" w:cs="Calibri"/>
              </w:rPr>
            </w:pPr>
          </w:p>
        </w:tc>
      </w:tr>
      <w:tr w:rsidR="005B23CF" w:rsidRPr="005B23CF" w14:paraId="02948670" w14:textId="2A1FB143" w:rsidTr="0099472E">
        <w:tc>
          <w:tcPr>
            <w:tcW w:w="1353" w:type="dxa"/>
            <w:shd w:val="clear" w:color="auto" w:fill="C1E4F5" w:themeFill="accent1" w:themeFillTint="33"/>
            <w:tcMar>
              <w:top w:w="120" w:type="dxa"/>
              <w:left w:w="180" w:type="dxa"/>
              <w:bottom w:w="120" w:type="dxa"/>
              <w:right w:w="180" w:type="dxa"/>
            </w:tcMar>
            <w:hideMark/>
          </w:tcPr>
          <w:p w14:paraId="7514963F" w14:textId="77777777" w:rsidR="005B23CF" w:rsidRPr="005B23CF" w:rsidRDefault="00000000">
            <w:pPr>
              <w:spacing w:before="30" w:after="30"/>
              <w:ind w:left="30" w:right="30"/>
              <w:rPr>
                <w:rFonts w:ascii="Calibri" w:eastAsia="Times New Roman" w:hAnsi="Calibri" w:cs="Calibri"/>
                <w:sz w:val="16"/>
              </w:rPr>
            </w:pPr>
            <w:hyperlink r:id="rId133" w:tgtFrame="_blank" w:history="1">
              <w:r w:rsidR="005B23CF" w:rsidRPr="005B23CF">
                <w:rPr>
                  <w:rStyle w:val="Hyperlink"/>
                  <w:rFonts w:ascii="Calibri" w:eastAsia="Times New Roman" w:hAnsi="Calibri" w:cs="Calibri"/>
                  <w:sz w:val="16"/>
                </w:rPr>
                <w:t>Screen 35</w:t>
              </w:r>
            </w:hyperlink>
            <w:r w:rsidR="005B23CF" w:rsidRPr="005B23CF">
              <w:rPr>
                <w:rFonts w:ascii="Calibri" w:eastAsia="Times New Roman" w:hAnsi="Calibri" w:cs="Calibri"/>
                <w:sz w:val="16"/>
              </w:rPr>
              <w:t xml:space="preserve"> </w:t>
            </w:r>
          </w:p>
          <w:p w14:paraId="31D4D684" w14:textId="77777777" w:rsidR="005B23CF" w:rsidRPr="005B23CF" w:rsidRDefault="00000000">
            <w:pPr>
              <w:ind w:left="30" w:right="30"/>
              <w:rPr>
                <w:rFonts w:ascii="Calibri" w:eastAsia="Times New Roman" w:hAnsi="Calibri" w:cs="Calibri"/>
                <w:sz w:val="16"/>
              </w:rPr>
            </w:pPr>
            <w:hyperlink r:id="rId134" w:tgtFrame="_blank" w:history="1">
              <w:r w:rsidR="005B23CF" w:rsidRPr="005B23CF">
                <w:rPr>
                  <w:rStyle w:val="Hyperlink"/>
                  <w:rFonts w:ascii="Calibri" w:eastAsia="Times New Roman" w:hAnsi="Calibri" w:cs="Calibri"/>
                  <w:sz w:val="16"/>
                </w:rPr>
                <w:t>69_C_200</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364185" w14:textId="77777777" w:rsidR="005B23CF" w:rsidRPr="005B23CF" w:rsidRDefault="005B23CF">
            <w:pPr>
              <w:pStyle w:val="NormalWeb"/>
              <w:ind w:left="30" w:right="30"/>
              <w:rPr>
                <w:rFonts w:ascii="Calibri" w:hAnsi="Calibri" w:cs="Calibri"/>
              </w:rPr>
            </w:pPr>
            <w:r w:rsidRPr="005B23CF">
              <w:rPr>
                <w:rFonts w:ascii="Calibri" w:hAnsi="Calibri" w:cs="Calibri"/>
              </w:rPr>
              <w:t>MANAGER</w:t>
            </w:r>
          </w:p>
          <w:p w14:paraId="357C74AB" w14:textId="77777777" w:rsidR="005B23CF" w:rsidRPr="005B23CF" w:rsidRDefault="005B23CF">
            <w:pPr>
              <w:pStyle w:val="NormalWeb"/>
              <w:ind w:left="30" w:right="30"/>
              <w:rPr>
                <w:rFonts w:ascii="Calibri" w:hAnsi="Calibri" w:cs="Calibri"/>
              </w:rPr>
            </w:pPr>
            <w:r w:rsidRPr="005B23CF">
              <w:rPr>
                <w:rFonts w:ascii="Calibri" w:hAnsi="Calibri" w:cs="Calibri"/>
              </w:rPr>
              <w:t>If you have a question or need guidance about potential concerns involving product quality complaint or adverse event reporting, speak with your manager.</w:t>
            </w:r>
          </w:p>
        </w:tc>
        <w:tc>
          <w:tcPr>
            <w:tcW w:w="6000" w:type="dxa"/>
          </w:tcPr>
          <w:p w14:paraId="1CE0123C" w14:textId="77777777" w:rsidR="005B23CF" w:rsidRPr="005B23CF" w:rsidRDefault="005B23CF">
            <w:pPr>
              <w:pStyle w:val="NormalWeb"/>
              <w:ind w:left="30" w:right="30"/>
              <w:rPr>
                <w:rFonts w:ascii="Calibri" w:hAnsi="Calibri" w:cs="Calibri"/>
              </w:rPr>
            </w:pPr>
          </w:p>
        </w:tc>
      </w:tr>
      <w:tr w:rsidR="005B23CF" w:rsidRPr="005B23CF" w14:paraId="0B7E8A5B" w14:textId="5B2858CB" w:rsidTr="0099472E">
        <w:tc>
          <w:tcPr>
            <w:tcW w:w="1353" w:type="dxa"/>
            <w:shd w:val="clear" w:color="auto" w:fill="C1E4F5" w:themeFill="accent1" w:themeFillTint="33"/>
            <w:tcMar>
              <w:top w:w="120" w:type="dxa"/>
              <w:left w:w="180" w:type="dxa"/>
              <w:bottom w:w="120" w:type="dxa"/>
              <w:right w:w="180" w:type="dxa"/>
            </w:tcMar>
            <w:hideMark/>
          </w:tcPr>
          <w:p w14:paraId="16F620A6" w14:textId="77777777" w:rsidR="005B23CF" w:rsidRPr="005B23CF" w:rsidRDefault="00000000">
            <w:pPr>
              <w:spacing w:before="30" w:after="30"/>
              <w:ind w:left="30" w:right="30"/>
              <w:rPr>
                <w:rFonts w:ascii="Calibri" w:eastAsia="Times New Roman" w:hAnsi="Calibri" w:cs="Calibri"/>
                <w:sz w:val="16"/>
              </w:rPr>
            </w:pPr>
            <w:hyperlink r:id="rId135" w:tgtFrame="_blank" w:history="1">
              <w:r w:rsidR="005B23CF" w:rsidRPr="005B23CF">
                <w:rPr>
                  <w:rStyle w:val="Hyperlink"/>
                  <w:rFonts w:ascii="Calibri" w:eastAsia="Times New Roman" w:hAnsi="Calibri" w:cs="Calibri"/>
                  <w:sz w:val="16"/>
                </w:rPr>
                <w:t>Screen 35</w:t>
              </w:r>
            </w:hyperlink>
            <w:r w:rsidR="005B23CF" w:rsidRPr="005B23CF">
              <w:rPr>
                <w:rFonts w:ascii="Calibri" w:eastAsia="Times New Roman" w:hAnsi="Calibri" w:cs="Calibri"/>
                <w:sz w:val="16"/>
              </w:rPr>
              <w:t xml:space="preserve"> </w:t>
            </w:r>
          </w:p>
          <w:p w14:paraId="7B4F4F5A" w14:textId="77777777" w:rsidR="005B23CF" w:rsidRPr="005B23CF" w:rsidRDefault="00000000">
            <w:pPr>
              <w:ind w:left="30" w:right="30"/>
              <w:rPr>
                <w:rFonts w:ascii="Calibri" w:eastAsia="Times New Roman" w:hAnsi="Calibri" w:cs="Calibri"/>
                <w:sz w:val="16"/>
              </w:rPr>
            </w:pPr>
            <w:hyperlink r:id="rId136" w:tgtFrame="_blank" w:history="1">
              <w:r w:rsidR="005B23CF" w:rsidRPr="005B23CF">
                <w:rPr>
                  <w:rStyle w:val="Hyperlink"/>
                  <w:rFonts w:ascii="Calibri" w:eastAsia="Times New Roman" w:hAnsi="Calibri" w:cs="Calibri"/>
                  <w:sz w:val="16"/>
                </w:rPr>
                <w:t>70_C_200</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A438BE" w14:textId="77777777" w:rsidR="005B23CF" w:rsidRPr="005B23CF" w:rsidRDefault="005B23CF">
            <w:pPr>
              <w:pStyle w:val="NormalWeb"/>
              <w:ind w:left="30" w:right="30"/>
              <w:rPr>
                <w:rFonts w:ascii="Calibri" w:hAnsi="Calibri" w:cs="Calibri"/>
              </w:rPr>
            </w:pPr>
            <w:r w:rsidRPr="005B23CF">
              <w:rPr>
                <w:rFonts w:ascii="Calibri" w:hAnsi="Calibri" w:cs="Calibri"/>
              </w:rPr>
              <w:t>Abbott QUALITY and REGULATORY</w:t>
            </w:r>
          </w:p>
          <w:p w14:paraId="33218D0B" w14:textId="77777777" w:rsidR="005B23CF" w:rsidRPr="005B23CF" w:rsidRDefault="005B23CF">
            <w:pPr>
              <w:pStyle w:val="NormalWeb"/>
              <w:ind w:left="30" w:right="30"/>
              <w:rPr>
                <w:rFonts w:ascii="Calibri" w:hAnsi="Calibri" w:cs="Calibri"/>
              </w:rPr>
            </w:pPr>
            <w:r w:rsidRPr="005B23CF">
              <w:rPr>
                <w:rFonts w:ascii="Calibri" w:hAnsi="Calibri" w:cs="Calibri"/>
              </w:rPr>
              <w:t xml:space="preserve">Visit </w:t>
            </w:r>
            <w:hyperlink r:id="rId137" w:tgtFrame="_blank" w:history="1">
              <w:r w:rsidRPr="005B23CF">
                <w:rPr>
                  <w:rStyle w:val="Hyperlink"/>
                  <w:rFonts w:ascii="Calibri" w:hAnsi="Calibri" w:cs="Calibri"/>
                </w:rPr>
                <w:t>Abbott World Quality and Regulatory</w:t>
              </w:r>
            </w:hyperlink>
            <w:r w:rsidRPr="005B23CF">
              <w:rPr>
                <w:rFonts w:ascii="Calibri" w:hAnsi="Calibri" w:cs="Calibri"/>
              </w:rPr>
              <w:t xml:space="preserve"> and navigate to:</w:t>
            </w:r>
          </w:p>
          <w:p w14:paraId="292CA56E" w14:textId="77777777" w:rsidR="005B23CF" w:rsidRPr="005B23CF" w:rsidRDefault="005B23CF">
            <w:pPr>
              <w:numPr>
                <w:ilvl w:val="0"/>
                <w:numId w:val="9"/>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Quality Systems for more information on Complaints and Product Actions (AQ04), who to call to report a complaint or adverse event, and the Vigilance Team Site.</w:t>
            </w:r>
          </w:p>
          <w:p w14:paraId="30D33CE9" w14:textId="77777777" w:rsidR="005B23CF" w:rsidRPr="005B23CF" w:rsidRDefault="005B23CF">
            <w:pPr>
              <w:numPr>
                <w:ilvl w:val="0"/>
                <w:numId w:val="9"/>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Policies for Abbott Quality and Regulatory - Global Policy Portal.</w:t>
            </w:r>
          </w:p>
          <w:p w14:paraId="32D48937" w14:textId="77777777" w:rsidR="005B23CF" w:rsidRPr="005B23CF" w:rsidRDefault="005B23CF">
            <w:pPr>
              <w:pStyle w:val="NormalWeb"/>
              <w:ind w:left="30" w:right="30"/>
              <w:rPr>
                <w:rFonts w:ascii="Calibri" w:hAnsi="Calibri" w:cs="Calibri"/>
              </w:rPr>
            </w:pPr>
            <w:r w:rsidRPr="005B23CF">
              <w:rPr>
                <w:rFonts w:ascii="Calibri" w:hAnsi="Calibri" w:cs="Calibri"/>
              </w:rPr>
              <w:t>Visit Abbott World Quality and Regulatory Knowledge Management for additional training.</w:t>
            </w:r>
          </w:p>
          <w:p w14:paraId="1EA0E344" w14:textId="77777777" w:rsidR="005B23CF" w:rsidRPr="005B23CF" w:rsidRDefault="005B23CF">
            <w:pPr>
              <w:numPr>
                <w:ilvl w:val="0"/>
                <w:numId w:val="10"/>
              </w:numPr>
              <w:spacing w:before="100" w:beforeAutospacing="1" w:after="100" w:afterAutospacing="1"/>
              <w:ind w:left="750" w:right="30"/>
              <w:rPr>
                <w:rFonts w:ascii="Calibri" w:eastAsia="Times New Roman" w:hAnsi="Calibri" w:cs="Calibri"/>
              </w:rPr>
            </w:pPr>
            <w:r w:rsidRPr="005B23CF">
              <w:rPr>
                <w:rFonts w:ascii="Calibri" w:eastAsia="Times New Roman" w:hAnsi="Calibri" w:cs="Calibri"/>
              </w:rPr>
              <w:t>AQC5000e Responsibility for Reporting Complaints</w:t>
            </w:r>
          </w:p>
          <w:p w14:paraId="1D3B6AD7" w14:textId="77777777" w:rsidR="005B23CF" w:rsidRPr="005B23CF" w:rsidRDefault="005B23CF">
            <w:pPr>
              <w:pStyle w:val="NormalWeb"/>
              <w:ind w:left="30" w:right="30"/>
              <w:rPr>
                <w:rFonts w:ascii="Calibri" w:hAnsi="Calibri" w:cs="Calibri"/>
              </w:rPr>
            </w:pPr>
            <w:r w:rsidRPr="005B23CF">
              <w:rPr>
                <w:rFonts w:ascii="Calibri" w:hAnsi="Calibri" w:cs="Calibri"/>
              </w:rPr>
              <w:t xml:space="preserve">Visit </w:t>
            </w:r>
            <w:hyperlink r:id="rId138" w:tgtFrame="_blank" w:history="1">
              <w:r w:rsidRPr="005B23CF">
                <w:rPr>
                  <w:rStyle w:val="Hyperlink"/>
                  <w:rFonts w:ascii="Calibri" w:hAnsi="Calibri" w:cs="Calibri"/>
                </w:rPr>
                <w:t xml:space="preserve">Digital Knowledge Center </w:t>
              </w:r>
            </w:hyperlink>
            <w:r w:rsidRPr="005B23CF">
              <w:rPr>
                <w:rFonts w:ascii="Calibri" w:hAnsi="Calibri" w:cs="Calibri"/>
              </w:rPr>
              <w:t xml:space="preserve">for additional </w:t>
            </w:r>
            <w:hyperlink r:id="rId139" w:tgtFrame="_blank" w:history="1">
              <w:r w:rsidRPr="005B23CF">
                <w:rPr>
                  <w:rStyle w:val="Hyperlink"/>
                  <w:rFonts w:ascii="Calibri" w:hAnsi="Calibri" w:cs="Calibri"/>
                </w:rPr>
                <w:t>Adverse Event/Medical Device Reporting/Social Media Training</w:t>
              </w:r>
            </w:hyperlink>
            <w:r w:rsidRPr="005B23CF">
              <w:rPr>
                <w:rFonts w:ascii="Calibri" w:hAnsi="Calibri" w:cs="Calibri"/>
              </w:rPr>
              <w:t>.</w:t>
            </w:r>
          </w:p>
        </w:tc>
        <w:tc>
          <w:tcPr>
            <w:tcW w:w="6000" w:type="dxa"/>
          </w:tcPr>
          <w:p w14:paraId="35E34B26" w14:textId="77777777" w:rsidR="005B23CF" w:rsidRPr="005B23CF" w:rsidRDefault="005B23CF">
            <w:pPr>
              <w:pStyle w:val="NormalWeb"/>
              <w:ind w:left="30" w:right="30"/>
              <w:rPr>
                <w:rFonts w:ascii="Calibri" w:hAnsi="Calibri" w:cs="Calibri"/>
              </w:rPr>
            </w:pPr>
          </w:p>
        </w:tc>
      </w:tr>
      <w:tr w:rsidR="005B23CF" w:rsidRPr="005B23CF" w14:paraId="438B3005" w14:textId="6BC6BDC1" w:rsidTr="0099472E">
        <w:tc>
          <w:tcPr>
            <w:tcW w:w="1353" w:type="dxa"/>
            <w:shd w:val="clear" w:color="auto" w:fill="C1E4F5" w:themeFill="accent1" w:themeFillTint="33"/>
            <w:tcMar>
              <w:top w:w="120" w:type="dxa"/>
              <w:left w:w="180" w:type="dxa"/>
              <w:bottom w:w="120" w:type="dxa"/>
              <w:right w:w="180" w:type="dxa"/>
            </w:tcMar>
            <w:hideMark/>
          </w:tcPr>
          <w:p w14:paraId="108E8D25" w14:textId="77777777" w:rsidR="005B23CF" w:rsidRPr="005B23CF" w:rsidRDefault="00000000">
            <w:pPr>
              <w:spacing w:before="30" w:after="30"/>
              <w:ind w:left="30" w:right="30"/>
              <w:rPr>
                <w:rFonts w:ascii="Calibri" w:eastAsia="Times New Roman" w:hAnsi="Calibri" w:cs="Calibri"/>
                <w:sz w:val="16"/>
              </w:rPr>
            </w:pPr>
            <w:hyperlink r:id="rId140" w:tgtFrame="_blank" w:history="1">
              <w:r w:rsidR="005B23CF" w:rsidRPr="005B23CF">
                <w:rPr>
                  <w:rStyle w:val="Hyperlink"/>
                  <w:rFonts w:ascii="Calibri" w:eastAsia="Times New Roman" w:hAnsi="Calibri" w:cs="Calibri"/>
                  <w:sz w:val="16"/>
                </w:rPr>
                <w:t>Screen 35</w:t>
              </w:r>
            </w:hyperlink>
            <w:r w:rsidR="005B23CF" w:rsidRPr="005B23CF">
              <w:rPr>
                <w:rFonts w:ascii="Calibri" w:eastAsia="Times New Roman" w:hAnsi="Calibri" w:cs="Calibri"/>
                <w:sz w:val="16"/>
              </w:rPr>
              <w:t xml:space="preserve"> </w:t>
            </w:r>
          </w:p>
          <w:p w14:paraId="47C96DE0" w14:textId="77777777" w:rsidR="005B23CF" w:rsidRPr="005B23CF" w:rsidRDefault="00000000">
            <w:pPr>
              <w:ind w:left="30" w:right="30"/>
              <w:rPr>
                <w:rFonts w:ascii="Calibri" w:eastAsia="Times New Roman" w:hAnsi="Calibri" w:cs="Calibri"/>
                <w:sz w:val="16"/>
              </w:rPr>
            </w:pPr>
            <w:hyperlink r:id="rId141" w:tgtFrame="_blank" w:history="1">
              <w:r w:rsidR="005B23CF" w:rsidRPr="005B23CF">
                <w:rPr>
                  <w:rStyle w:val="Hyperlink"/>
                  <w:rFonts w:ascii="Calibri" w:eastAsia="Times New Roman" w:hAnsi="Calibri" w:cs="Calibri"/>
                  <w:sz w:val="16"/>
                </w:rPr>
                <w:t>71_C_200</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91560" w14:textId="77777777" w:rsidR="005B23CF" w:rsidRPr="005B23CF" w:rsidRDefault="005B23CF">
            <w:pPr>
              <w:pStyle w:val="NormalWeb"/>
              <w:ind w:left="30" w:right="30"/>
              <w:rPr>
                <w:rFonts w:ascii="Calibri" w:hAnsi="Calibri" w:cs="Calibri"/>
              </w:rPr>
            </w:pPr>
            <w:r w:rsidRPr="005B23CF">
              <w:rPr>
                <w:rFonts w:ascii="Calibri" w:hAnsi="Calibri" w:cs="Calibri"/>
              </w:rPr>
              <w:t>OFFICE OF ETHICS AND COMPLIANCE (OEC)</w:t>
            </w:r>
          </w:p>
          <w:p w14:paraId="4705C609" w14:textId="27114298" w:rsidR="005B23CF" w:rsidRPr="005B23CF" w:rsidRDefault="005B23CF">
            <w:pPr>
              <w:pStyle w:val="NormalWeb"/>
              <w:ind w:left="30" w:right="30"/>
              <w:rPr>
                <w:rFonts w:ascii="Calibri" w:hAnsi="Calibri" w:cs="Calibri"/>
              </w:rPr>
            </w:pPr>
            <w:r w:rsidRPr="005B23CF">
              <w:rPr>
                <w:rFonts w:ascii="Calibri" w:hAnsi="Calibri" w:cs="Calibri"/>
              </w:rPr>
              <w:t xml:space="preserve">The OEC is a corporate resource available to address your compliance questions or concerns. Visit the </w:t>
            </w:r>
            <w:hyperlink r:id="rId142" w:tgtFrame="_blank" w:history="1">
              <w:r w:rsidRPr="005B23CF">
                <w:rPr>
                  <w:rStyle w:val="Hyperlink"/>
                  <w:rFonts w:ascii="Calibri" w:hAnsi="Calibri" w:cs="Calibri"/>
                </w:rPr>
                <w:t>Abbott World OEC website</w:t>
              </w:r>
            </w:hyperlink>
            <w:r w:rsidRPr="005B23CF">
              <w:rPr>
                <w:rFonts w:ascii="Calibri" w:hAnsi="Calibri" w:cs="Calibri"/>
              </w:rPr>
              <w:t>.</w:t>
            </w:r>
          </w:p>
        </w:tc>
        <w:tc>
          <w:tcPr>
            <w:tcW w:w="6000" w:type="dxa"/>
          </w:tcPr>
          <w:p w14:paraId="426A83DC" w14:textId="77777777" w:rsidR="005B23CF" w:rsidRPr="005B23CF" w:rsidRDefault="005B23CF">
            <w:pPr>
              <w:pStyle w:val="NormalWeb"/>
              <w:ind w:left="30" w:right="30"/>
              <w:rPr>
                <w:rFonts w:ascii="Calibri" w:hAnsi="Calibri" w:cs="Calibri"/>
              </w:rPr>
            </w:pPr>
          </w:p>
        </w:tc>
      </w:tr>
      <w:tr w:rsidR="005B23CF" w:rsidRPr="005B23CF" w14:paraId="76002E4E" w14:textId="0B515462" w:rsidTr="0099472E">
        <w:tc>
          <w:tcPr>
            <w:tcW w:w="1353" w:type="dxa"/>
            <w:shd w:val="clear" w:color="auto" w:fill="C1E4F5" w:themeFill="accent1" w:themeFillTint="33"/>
            <w:tcMar>
              <w:top w:w="120" w:type="dxa"/>
              <w:left w:w="180" w:type="dxa"/>
              <w:bottom w:w="120" w:type="dxa"/>
              <w:right w:w="180" w:type="dxa"/>
            </w:tcMar>
            <w:hideMark/>
          </w:tcPr>
          <w:p w14:paraId="4DBE071B" w14:textId="77777777" w:rsidR="005B23CF" w:rsidRPr="005B23CF" w:rsidRDefault="00000000">
            <w:pPr>
              <w:spacing w:before="30" w:after="30"/>
              <w:ind w:left="30" w:right="30"/>
              <w:rPr>
                <w:rFonts w:ascii="Calibri" w:eastAsia="Times New Roman" w:hAnsi="Calibri" w:cs="Calibri"/>
                <w:sz w:val="16"/>
              </w:rPr>
            </w:pPr>
            <w:hyperlink r:id="rId143" w:tgtFrame="_blank" w:history="1">
              <w:r w:rsidR="005B23CF" w:rsidRPr="005B23CF">
                <w:rPr>
                  <w:rStyle w:val="Hyperlink"/>
                  <w:rFonts w:ascii="Calibri" w:eastAsia="Times New Roman" w:hAnsi="Calibri" w:cs="Calibri"/>
                  <w:sz w:val="16"/>
                </w:rPr>
                <w:t>Screen 35</w:t>
              </w:r>
            </w:hyperlink>
            <w:r w:rsidR="005B23CF" w:rsidRPr="005B23CF">
              <w:rPr>
                <w:rFonts w:ascii="Calibri" w:eastAsia="Times New Roman" w:hAnsi="Calibri" w:cs="Calibri"/>
                <w:sz w:val="16"/>
              </w:rPr>
              <w:t xml:space="preserve"> </w:t>
            </w:r>
          </w:p>
          <w:p w14:paraId="0E23881B" w14:textId="77777777" w:rsidR="005B23CF" w:rsidRPr="005B23CF" w:rsidRDefault="00000000">
            <w:pPr>
              <w:ind w:left="30" w:right="30"/>
              <w:rPr>
                <w:rFonts w:ascii="Calibri" w:eastAsia="Times New Roman" w:hAnsi="Calibri" w:cs="Calibri"/>
                <w:sz w:val="16"/>
              </w:rPr>
            </w:pPr>
            <w:hyperlink r:id="rId144" w:tgtFrame="_blank" w:history="1">
              <w:r w:rsidR="005B23CF" w:rsidRPr="005B23CF">
                <w:rPr>
                  <w:rStyle w:val="Hyperlink"/>
                  <w:rFonts w:ascii="Calibri" w:eastAsia="Times New Roman" w:hAnsi="Calibri" w:cs="Calibri"/>
                  <w:sz w:val="16"/>
                </w:rPr>
                <w:t>72_C_200</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291980" w14:textId="77777777" w:rsidR="005B23CF" w:rsidRPr="005B23CF" w:rsidRDefault="005B23CF">
            <w:pPr>
              <w:pStyle w:val="NormalWeb"/>
              <w:ind w:left="30" w:right="30"/>
              <w:rPr>
                <w:rFonts w:ascii="Calibri" w:hAnsi="Calibri" w:cs="Calibri"/>
              </w:rPr>
            </w:pPr>
            <w:r w:rsidRPr="005B23CF">
              <w:rPr>
                <w:rFonts w:ascii="Calibri" w:hAnsi="Calibri" w:cs="Calibri"/>
              </w:rPr>
              <w:t>Legal REGULATORY AND COMPLIANCE</w:t>
            </w:r>
          </w:p>
          <w:p w14:paraId="37C404FD" w14:textId="77777777" w:rsidR="005B23CF" w:rsidRPr="005B23CF" w:rsidRDefault="005B23CF">
            <w:pPr>
              <w:pStyle w:val="NormalWeb"/>
              <w:ind w:left="30" w:right="30"/>
              <w:rPr>
                <w:rFonts w:ascii="Calibri" w:hAnsi="Calibri" w:cs="Calibri"/>
              </w:rPr>
            </w:pPr>
            <w:r w:rsidRPr="005B23CF">
              <w:rPr>
                <w:rFonts w:ascii="Calibri" w:hAnsi="Calibri" w:cs="Calibri"/>
              </w:rPr>
              <w:t xml:space="preserve">If you have questions about laws and regulations regarding product quality complaints, adverse events, or medical device reporting, Legal Regulatory and Compliance, can assist you. Visit the Abbott World </w:t>
            </w:r>
            <w:hyperlink r:id="rId145" w:tgtFrame="_blank" w:history="1">
              <w:r w:rsidRPr="005B23CF">
                <w:rPr>
                  <w:rStyle w:val="Hyperlink"/>
                  <w:rFonts w:ascii="Calibri" w:hAnsi="Calibri" w:cs="Calibri"/>
                </w:rPr>
                <w:t>Legal website</w:t>
              </w:r>
            </w:hyperlink>
            <w:r w:rsidRPr="005B23CF">
              <w:rPr>
                <w:rFonts w:ascii="Calibri" w:hAnsi="Calibri" w:cs="Calibri"/>
              </w:rPr>
              <w:t>.</w:t>
            </w:r>
          </w:p>
        </w:tc>
        <w:tc>
          <w:tcPr>
            <w:tcW w:w="6000" w:type="dxa"/>
          </w:tcPr>
          <w:p w14:paraId="4A1EF5B0" w14:textId="77777777" w:rsidR="005B23CF" w:rsidRPr="005B23CF" w:rsidRDefault="005B23CF">
            <w:pPr>
              <w:pStyle w:val="NormalWeb"/>
              <w:ind w:left="30" w:right="30"/>
              <w:rPr>
                <w:rFonts w:ascii="Calibri" w:hAnsi="Calibri" w:cs="Calibri"/>
              </w:rPr>
            </w:pPr>
          </w:p>
        </w:tc>
      </w:tr>
      <w:tr w:rsidR="005B23CF" w:rsidRPr="005B23CF" w14:paraId="44FA36BD" w14:textId="20C442B9" w:rsidTr="0099472E">
        <w:tc>
          <w:tcPr>
            <w:tcW w:w="1353" w:type="dxa"/>
            <w:shd w:val="clear" w:color="auto" w:fill="C1E4F5" w:themeFill="accent1" w:themeFillTint="33"/>
            <w:tcMar>
              <w:top w:w="120" w:type="dxa"/>
              <w:left w:w="180" w:type="dxa"/>
              <w:bottom w:w="120" w:type="dxa"/>
              <w:right w:w="180" w:type="dxa"/>
            </w:tcMar>
            <w:hideMark/>
          </w:tcPr>
          <w:p w14:paraId="7FFD62B7" w14:textId="77777777" w:rsidR="005B23CF" w:rsidRPr="005B23CF" w:rsidRDefault="00000000">
            <w:pPr>
              <w:spacing w:before="30" w:after="30"/>
              <w:ind w:left="30" w:right="30"/>
              <w:rPr>
                <w:rFonts w:ascii="Calibri" w:eastAsia="Times New Roman" w:hAnsi="Calibri" w:cs="Calibri"/>
                <w:sz w:val="16"/>
              </w:rPr>
            </w:pPr>
            <w:hyperlink r:id="rId146" w:tgtFrame="_blank" w:history="1">
              <w:r w:rsidR="005B23CF" w:rsidRPr="005B23CF">
                <w:rPr>
                  <w:rStyle w:val="Hyperlink"/>
                  <w:rFonts w:ascii="Calibri" w:eastAsia="Times New Roman" w:hAnsi="Calibri" w:cs="Calibri"/>
                  <w:sz w:val="16"/>
                </w:rPr>
                <w:t>Screen 35</w:t>
              </w:r>
            </w:hyperlink>
            <w:r w:rsidR="005B23CF" w:rsidRPr="005B23CF">
              <w:rPr>
                <w:rFonts w:ascii="Calibri" w:eastAsia="Times New Roman" w:hAnsi="Calibri" w:cs="Calibri"/>
                <w:sz w:val="16"/>
              </w:rPr>
              <w:t xml:space="preserve"> </w:t>
            </w:r>
          </w:p>
          <w:p w14:paraId="36C0F467" w14:textId="77777777" w:rsidR="005B23CF" w:rsidRPr="005B23CF" w:rsidRDefault="00000000">
            <w:pPr>
              <w:ind w:left="30" w:right="30"/>
              <w:rPr>
                <w:rFonts w:ascii="Calibri" w:eastAsia="Times New Roman" w:hAnsi="Calibri" w:cs="Calibri"/>
                <w:sz w:val="16"/>
              </w:rPr>
            </w:pPr>
            <w:hyperlink r:id="rId147" w:tgtFrame="_blank" w:history="1">
              <w:r w:rsidR="005B23CF" w:rsidRPr="005B23CF">
                <w:rPr>
                  <w:rStyle w:val="Hyperlink"/>
                  <w:rFonts w:ascii="Calibri" w:eastAsia="Times New Roman" w:hAnsi="Calibri" w:cs="Calibri"/>
                  <w:sz w:val="16"/>
                </w:rPr>
                <w:t>73_C_200</w:t>
              </w:r>
            </w:hyperlink>
            <w:r w:rsidR="005B23CF" w:rsidRPr="005B23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6CD8E1" w14:textId="77777777" w:rsidR="005B23CF" w:rsidRPr="005B23CF" w:rsidRDefault="005B23CF">
            <w:pPr>
              <w:pStyle w:val="NormalWeb"/>
              <w:ind w:left="30" w:right="30"/>
              <w:rPr>
                <w:rFonts w:ascii="Calibri" w:hAnsi="Calibri" w:cs="Calibri"/>
              </w:rPr>
            </w:pPr>
            <w:r w:rsidRPr="005B23CF">
              <w:rPr>
                <w:rFonts w:ascii="Calibri" w:hAnsi="Calibri" w:cs="Calibri"/>
              </w:rPr>
              <w:t>Course Resources</w:t>
            </w:r>
          </w:p>
          <w:p w14:paraId="21C8F1D4" w14:textId="77777777" w:rsidR="005B23CF" w:rsidRPr="005B23CF" w:rsidRDefault="005B23CF">
            <w:pPr>
              <w:pStyle w:val="NormalWeb"/>
              <w:ind w:left="30" w:right="30"/>
              <w:rPr>
                <w:rFonts w:ascii="Calibri" w:hAnsi="Calibri" w:cs="Calibri"/>
              </w:rPr>
            </w:pPr>
            <w:r w:rsidRPr="005B23CF">
              <w:rPr>
                <w:rFonts w:ascii="Calibri" w:hAnsi="Calibri" w:cs="Calibri"/>
              </w:rPr>
              <w:t>Transcript</w:t>
            </w:r>
          </w:p>
          <w:p w14:paraId="34F20D6F" w14:textId="48EB54AE" w:rsidR="005B23CF" w:rsidRPr="005B23CF" w:rsidRDefault="005B23CF">
            <w:pPr>
              <w:pStyle w:val="NormalWeb"/>
              <w:ind w:left="30" w:right="30"/>
              <w:rPr>
                <w:rFonts w:ascii="Calibri" w:hAnsi="Calibri" w:cs="Calibri"/>
              </w:rPr>
            </w:pPr>
            <w:r w:rsidRPr="005B23CF">
              <w:rPr>
                <w:rFonts w:ascii="Calibri" w:hAnsi="Calibri" w:cs="Calibri"/>
              </w:rPr>
              <w:t xml:space="preserve">Click </w:t>
            </w:r>
            <w:hyperlink r:id="rId148" w:tgtFrame="_blank" w:history="1">
              <w:r w:rsidRPr="005B23CF">
                <w:rPr>
                  <w:rStyle w:val="Hyperlink"/>
                  <w:rFonts w:ascii="Calibri" w:hAnsi="Calibri" w:cs="Calibri"/>
                </w:rPr>
                <w:t>here</w:t>
              </w:r>
            </w:hyperlink>
            <w:r w:rsidRPr="005B23CF">
              <w:rPr>
                <w:rFonts w:ascii="Calibri" w:hAnsi="Calibri" w:cs="Calibri"/>
              </w:rPr>
              <w:t xml:space="preserve"> for a full transcript of the course</w:t>
            </w:r>
          </w:p>
        </w:tc>
        <w:tc>
          <w:tcPr>
            <w:tcW w:w="6000" w:type="dxa"/>
          </w:tcPr>
          <w:p w14:paraId="24406842" w14:textId="77777777" w:rsidR="005B23CF" w:rsidRPr="005B23CF" w:rsidRDefault="005B23CF">
            <w:pPr>
              <w:pStyle w:val="NormalWeb"/>
              <w:ind w:left="30" w:right="30"/>
              <w:rPr>
                <w:rFonts w:ascii="Calibri" w:hAnsi="Calibri" w:cs="Calibri"/>
              </w:rPr>
            </w:pPr>
          </w:p>
        </w:tc>
      </w:tr>
      <w:tr w:rsidR="005B23CF" w:rsidRPr="005B23CF" w14:paraId="3779A9AE" w14:textId="55EC7687" w:rsidTr="0099472E">
        <w:tc>
          <w:tcPr>
            <w:tcW w:w="1353" w:type="dxa"/>
            <w:shd w:val="clear" w:color="auto" w:fill="C1E4F5" w:themeFill="accent1" w:themeFillTint="33"/>
            <w:tcMar>
              <w:top w:w="120" w:type="dxa"/>
              <w:left w:w="180" w:type="dxa"/>
              <w:bottom w:w="120" w:type="dxa"/>
              <w:right w:w="180" w:type="dxa"/>
            </w:tcMar>
            <w:hideMark/>
          </w:tcPr>
          <w:p w14:paraId="4E12BB37"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3FA4FC8E" w14:textId="77777777" w:rsidR="005B23CF" w:rsidRPr="005B23CF" w:rsidRDefault="005B23CF">
            <w:pPr>
              <w:pStyle w:val="NormalWeb"/>
              <w:ind w:left="30" w:right="30"/>
              <w:rPr>
                <w:rFonts w:ascii="Calibri" w:hAnsi="Calibri" w:cs="Calibri"/>
              </w:rPr>
            </w:pPr>
            <w:r w:rsidRPr="005B23CF">
              <w:rPr>
                <w:rFonts w:ascii="Calibri" w:hAnsi="Calibri" w:cs="Calibri"/>
              </w:rPr>
              <w:t>Welcome</w:t>
            </w:r>
          </w:p>
        </w:tc>
        <w:tc>
          <w:tcPr>
            <w:tcW w:w="6000" w:type="dxa"/>
          </w:tcPr>
          <w:p w14:paraId="6B8C0EFA" w14:textId="77777777" w:rsidR="005B23CF" w:rsidRPr="005B23CF" w:rsidRDefault="005B23CF">
            <w:pPr>
              <w:pStyle w:val="NormalWeb"/>
              <w:ind w:left="30" w:right="30"/>
              <w:rPr>
                <w:rFonts w:ascii="Calibri" w:hAnsi="Calibri" w:cs="Calibri"/>
              </w:rPr>
            </w:pPr>
          </w:p>
        </w:tc>
      </w:tr>
      <w:tr w:rsidR="005B23CF" w:rsidRPr="005B23CF" w14:paraId="62FA1C97" w14:textId="77278946" w:rsidTr="0099472E">
        <w:tc>
          <w:tcPr>
            <w:tcW w:w="1353" w:type="dxa"/>
            <w:shd w:val="clear" w:color="auto" w:fill="C1E4F5" w:themeFill="accent1" w:themeFillTint="33"/>
            <w:tcMar>
              <w:top w:w="120" w:type="dxa"/>
              <w:left w:w="180" w:type="dxa"/>
              <w:bottom w:w="120" w:type="dxa"/>
              <w:right w:w="180" w:type="dxa"/>
            </w:tcMar>
            <w:hideMark/>
          </w:tcPr>
          <w:p w14:paraId="516F46BC"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34F981EC" w14:textId="77777777" w:rsidR="005B23CF" w:rsidRPr="005B23CF" w:rsidRDefault="005B23CF">
            <w:pPr>
              <w:pStyle w:val="NormalWeb"/>
              <w:ind w:left="30" w:right="30"/>
              <w:rPr>
                <w:rFonts w:ascii="Calibri" w:hAnsi="Calibri" w:cs="Calibri"/>
              </w:rPr>
            </w:pPr>
            <w:r w:rsidRPr="005B23CF">
              <w:rPr>
                <w:rFonts w:ascii="Calibri" w:hAnsi="Calibri" w:cs="Calibri"/>
              </w:rPr>
              <w:t>Product Quality Complaint and Adverse Event Reporting at Abbott</w:t>
            </w:r>
          </w:p>
        </w:tc>
        <w:tc>
          <w:tcPr>
            <w:tcW w:w="6000" w:type="dxa"/>
          </w:tcPr>
          <w:p w14:paraId="42CA3765" w14:textId="77777777" w:rsidR="005B23CF" w:rsidRPr="005B23CF" w:rsidRDefault="005B23CF">
            <w:pPr>
              <w:pStyle w:val="NormalWeb"/>
              <w:ind w:left="30" w:right="30"/>
              <w:rPr>
                <w:rFonts w:ascii="Calibri" w:hAnsi="Calibri" w:cs="Calibri"/>
              </w:rPr>
            </w:pPr>
          </w:p>
        </w:tc>
      </w:tr>
      <w:tr w:rsidR="005B23CF" w:rsidRPr="005B23CF" w14:paraId="5F31002A" w14:textId="62BBE5FF" w:rsidTr="0099472E">
        <w:tc>
          <w:tcPr>
            <w:tcW w:w="1353" w:type="dxa"/>
            <w:shd w:val="clear" w:color="auto" w:fill="C1E4F5" w:themeFill="accent1" w:themeFillTint="33"/>
            <w:tcMar>
              <w:top w:w="120" w:type="dxa"/>
              <w:left w:w="180" w:type="dxa"/>
              <w:bottom w:w="120" w:type="dxa"/>
              <w:right w:w="180" w:type="dxa"/>
            </w:tcMar>
            <w:hideMark/>
          </w:tcPr>
          <w:p w14:paraId="3027AF3D"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7D7A7D97" w14:textId="77777777" w:rsidR="005B23CF" w:rsidRPr="005B23CF" w:rsidRDefault="005B23CF">
            <w:pPr>
              <w:pStyle w:val="NormalWeb"/>
              <w:ind w:left="30" w:right="30"/>
              <w:rPr>
                <w:rFonts w:ascii="Calibri" w:hAnsi="Calibri" w:cs="Calibri"/>
              </w:rPr>
            </w:pPr>
            <w:r w:rsidRPr="005B23CF">
              <w:rPr>
                <w:rFonts w:ascii="Calibri" w:hAnsi="Calibri" w:cs="Calibri"/>
              </w:rPr>
              <w:t>Our Philosophy</w:t>
            </w:r>
          </w:p>
        </w:tc>
        <w:tc>
          <w:tcPr>
            <w:tcW w:w="6000" w:type="dxa"/>
          </w:tcPr>
          <w:p w14:paraId="5D734C57" w14:textId="77777777" w:rsidR="005B23CF" w:rsidRPr="005B23CF" w:rsidRDefault="005B23CF">
            <w:pPr>
              <w:pStyle w:val="NormalWeb"/>
              <w:ind w:left="30" w:right="30"/>
              <w:rPr>
                <w:rFonts w:ascii="Calibri" w:hAnsi="Calibri" w:cs="Calibri"/>
              </w:rPr>
            </w:pPr>
          </w:p>
        </w:tc>
      </w:tr>
      <w:tr w:rsidR="005B23CF" w:rsidRPr="005B23CF" w14:paraId="3B48352B" w14:textId="2B44843E" w:rsidTr="0099472E">
        <w:tc>
          <w:tcPr>
            <w:tcW w:w="1353" w:type="dxa"/>
            <w:shd w:val="clear" w:color="auto" w:fill="C1E4F5" w:themeFill="accent1" w:themeFillTint="33"/>
            <w:tcMar>
              <w:top w:w="120" w:type="dxa"/>
              <w:left w:w="180" w:type="dxa"/>
              <w:bottom w:w="120" w:type="dxa"/>
              <w:right w:w="180" w:type="dxa"/>
            </w:tcMar>
            <w:hideMark/>
          </w:tcPr>
          <w:p w14:paraId="75E04444"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37A7CBF5" w14:textId="77777777" w:rsidR="005B23CF" w:rsidRPr="005B23CF" w:rsidRDefault="005B23CF">
            <w:pPr>
              <w:pStyle w:val="NormalWeb"/>
              <w:ind w:left="30" w:right="30"/>
              <w:rPr>
                <w:rFonts w:ascii="Calibri" w:hAnsi="Calibri" w:cs="Calibri"/>
              </w:rPr>
            </w:pPr>
            <w:r w:rsidRPr="005B23CF">
              <w:rPr>
                <w:rFonts w:ascii="Calibri" w:hAnsi="Calibri" w:cs="Calibri"/>
              </w:rPr>
              <w:t>Objectives</w:t>
            </w:r>
          </w:p>
        </w:tc>
        <w:tc>
          <w:tcPr>
            <w:tcW w:w="6000" w:type="dxa"/>
          </w:tcPr>
          <w:p w14:paraId="7E9201CE" w14:textId="77777777" w:rsidR="005B23CF" w:rsidRPr="005B23CF" w:rsidRDefault="005B23CF">
            <w:pPr>
              <w:pStyle w:val="NormalWeb"/>
              <w:ind w:left="30" w:right="30"/>
              <w:rPr>
                <w:rFonts w:ascii="Calibri" w:hAnsi="Calibri" w:cs="Calibri"/>
              </w:rPr>
            </w:pPr>
          </w:p>
        </w:tc>
      </w:tr>
      <w:tr w:rsidR="005B23CF" w:rsidRPr="005B23CF" w14:paraId="55E002A2" w14:textId="425C4062" w:rsidTr="0099472E">
        <w:tc>
          <w:tcPr>
            <w:tcW w:w="1353" w:type="dxa"/>
            <w:shd w:val="clear" w:color="auto" w:fill="C1E4F5" w:themeFill="accent1" w:themeFillTint="33"/>
            <w:tcMar>
              <w:top w:w="120" w:type="dxa"/>
              <w:left w:w="180" w:type="dxa"/>
              <w:bottom w:w="120" w:type="dxa"/>
              <w:right w:w="180" w:type="dxa"/>
            </w:tcMar>
            <w:hideMark/>
          </w:tcPr>
          <w:p w14:paraId="5C2C912E"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34CA7464" w14:textId="77777777" w:rsidR="005B23CF" w:rsidRPr="005B23CF" w:rsidRDefault="005B23CF">
            <w:pPr>
              <w:pStyle w:val="NormalWeb"/>
              <w:ind w:left="30" w:right="30"/>
              <w:rPr>
                <w:rFonts w:ascii="Calibri" w:hAnsi="Calibri" w:cs="Calibri"/>
              </w:rPr>
            </w:pPr>
            <w:r w:rsidRPr="005B23CF">
              <w:rPr>
                <w:rFonts w:ascii="Calibri" w:hAnsi="Calibri" w:cs="Calibri"/>
              </w:rPr>
              <w:t>TOC</w:t>
            </w:r>
          </w:p>
        </w:tc>
        <w:tc>
          <w:tcPr>
            <w:tcW w:w="6000" w:type="dxa"/>
          </w:tcPr>
          <w:p w14:paraId="681ED5E0" w14:textId="77777777" w:rsidR="005B23CF" w:rsidRPr="005B23CF" w:rsidRDefault="005B23CF">
            <w:pPr>
              <w:pStyle w:val="NormalWeb"/>
              <w:ind w:left="30" w:right="30"/>
              <w:rPr>
                <w:rFonts w:ascii="Calibri" w:hAnsi="Calibri" w:cs="Calibri"/>
              </w:rPr>
            </w:pPr>
          </w:p>
        </w:tc>
      </w:tr>
      <w:tr w:rsidR="005B23CF" w:rsidRPr="005B23CF" w14:paraId="291F1D5B" w14:textId="01FFF042" w:rsidTr="0099472E">
        <w:tc>
          <w:tcPr>
            <w:tcW w:w="1353" w:type="dxa"/>
            <w:shd w:val="clear" w:color="auto" w:fill="C1E4F5" w:themeFill="accent1" w:themeFillTint="33"/>
            <w:tcMar>
              <w:top w:w="120" w:type="dxa"/>
              <w:left w:w="180" w:type="dxa"/>
              <w:bottom w:w="120" w:type="dxa"/>
              <w:right w:w="180" w:type="dxa"/>
            </w:tcMar>
            <w:hideMark/>
          </w:tcPr>
          <w:p w14:paraId="0DD1E6AF"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lastRenderedPageBreak/>
              <w:t>79_toc_6</w:t>
            </w:r>
          </w:p>
        </w:tc>
        <w:tc>
          <w:tcPr>
            <w:tcW w:w="6000" w:type="dxa"/>
            <w:shd w:val="clear" w:color="auto" w:fill="auto"/>
            <w:tcMar>
              <w:top w:w="120" w:type="dxa"/>
              <w:left w:w="180" w:type="dxa"/>
              <w:bottom w:w="120" w:type="dxa"/>
              <w:right w:w="180" w:type="dxa"/>
            </w:tcMar>
            <w:vAlign w:val="center"/>
            <w:hideMark/>
          </w:tcPr>
          <w:p w14:paraId="488B7548" w14:textId="77777777" w:rsidR="005B23CF" w:rsidRPr="005B23CF" w:rsidRDefault="005B23CF">
            <w:pPr>
              <w:pStyle w:val="NormalWeb"/>
              <w:ind w:left="30" w:right="30"/>
              <w:rPr>
                <w:rFonts w:ascii="Calibri" w:hAnsi="Calibri" w:cs="Calibri"/>
              </w:rPr>
            </w:pPr>
            <w:r w:rsidRPr="005B23CF">
              <w:rPr>
                <w:rFonts w:ascii="Calibri" w:hAnsi="Calibri" w:cs="Calibri"/>
              </w:rPr>
              <w:t>Introduction</w:t>
            </w:r>
          </w:p>
        </w:tc>
        <w:tc>
          <w:tcPr>
            <w:tcW w:w="6000" w:type="dxa"/>
          </w:tcPr>
          <w:p w14:paraId="52B0CD72" w14:textId="77777777" w:rsidR="005B23CF" w:rsidRPr="005B23CF" w:rsidRDefault="005B23CF">
            <w:pPr>
              <w:pStyle w:val="NormalWeb"/>
              <w:ind w:left="30" w:right="30"/>
              <w:rPr>
                <w:rFonts w:ascii="Calibri" w:hAnsi="Calibri" w:cs="Calibri"/>
              </w:rPr>
            </w:pPr>
          </w:p>
        </w:tc>
      </w:tr>
      <w:tr w:rsidR="005B23CF" w:rsidRPr="005B23CF" w14:paraId="1A7537E7" w14:textId="63C67478" w:rsidTr="0099472E">
        <w:tc>
          <w:tcPr>
            <w:tcW w:w="1353" w:type="dxa"/>
            <w:shd w:val="clear" w:color="auto" w:fill="C1E4F5" w:themeFill="accent1" w:themeFillTint="33"/>
            <w:tcMar>
              <w:top w:w="120" w:type="dxa"/>
              <w:left w:w="180" w:type="dxa"/>
              <w:bottom w:w="120" w:type="dxa"/>
              <w:right w:w="180" w:type="dxa"/>
            </w:tcMar>
            <w:hideMark/>
          </w:tcPr>
          <w:p w14:paraId="29B5E980"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42CBAB3E" w14:textId="77777777" w:rsidR="005B23CF" w:rsidRPr="005B23CF" w:rsidRDefault="005B23CF">
            <w:pPr>
              <w:pStyle w:val="NormalWeb"/>
              <w:ind w:left="30" w:right="30"/>
              <w:rPr>
                <w:rFonts w:ascii="Calibri" w:hAnsi="Calibri" w:cs="Calibri"/>
              </w:rPr>
            </w:pPr>
            <w:r w:rsidRPr="005B23CF">
              <w:rPr>
                <w:rFonts w:ascii="Calibri" w:hAnsi="Calibri" w:cs="Calibri"/>
              </w:rPr>
              <w:t>Introduction</w:t>
            </w:r>
          </w:p>
        </w:tc>
        <w:tc>
          <w:tcPr>
            <w:tcW w:w="6000" w:type="dxa"/>
          </w:tcPr>
          <w:p w14:paraId="4F6EF935" w14:textId="77777777" w:rsidR="005B23CF" w:rsidRPr="005B23CF" w:rsidRDefault="005B23CF">
            <w:pPr>
              <w:pStyle w:val="NormalWeb"/>
              <w:ind w:left="30" w:right="30"/>
              <w:rPr>
                <w:rFonts w:ascii="Calibri" w:hAnsi="Calibri" w:cs="Calibri"/>
              </w:rPr>
            </w:pPr>
          </w:p>
        </w:tc>
      </w:tr>
      <w:tr w:rsidR="005B23CF" w:rsidRPr="005B23CF" w14:paraId="60234564" w14:textId="6F5B4962" w:rsidTr="0099472E">
        <w:tc>
          <w:tcPr>
            <w:tcW w:w="1353" w:type="dxa"/>
            <w:shd w:val="clear" w:color="auto" w:fill="C1E4F5" w:themeFill="accent1" w:themeFillTint="33"/>
            <w:tcMar>
              <w:top w:w="120" w:type="dxa"/>
              <w:left w:w="180" w:type="dxa"/>
              <w:bottom w:w="120" w:type="dxa"/>
              <w:right w:w="180" w:type="dxa"/>
            </w:tcMar>
            <w:hideMark/>
          </w:tcPr>
          <w:p w14:paraId="1DEE4C3F"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59EFD09F" w14:textId="77777777" w:rsidR="005B23CF" w:rsidRPr="005B23CF" w:rsidRDefault="005B23CF">
            <w:pPr>
              <w:pStyle w:val="NormalWeb"/>
              <w:ind w:left="30" w:right="30"/>
              <w:rPr>
                <w:rFonts w:ascii="Calibri" w:hAnsi="Calibri" w:cs="Calibri"/>
              </w:rPr>
            </w:pPr>
            <w:r w:rsidRPr="005B23CF">
              <w:rPr>
                <w:rFonts w:ascii="Calibri" w:hAnsi="Calibri" w:cs="Calibri"/>
              </w:rPr>
              <w:t>TOC</w:t>
            </w:r>
          </w:p>
        </w:tc>
        <w:tc>
          <w:tcPr>
            <w:tcW w:w="6000" w:type="dxa"/>
          </w:tcPr>
          <w:p w14:paraId="1C1B1A5B" w14:textId="77777777" w:rsidR="005B23CF" w:rsidRPr="005B23CF" w:rsidRDefault="005B23CF">
            <w:pPr>
              <w:pStyle w:val="NormalWeb"/>
              <w:ind w:left="30" w:right="30"/>
              <w:rPr>
                <w:rFonts w:ascii="Calibri" w:hAnsi="Calibri" w:cs="Calibri"/>
              </w:rPr>
            </w:pPr>
          </w:p>
        </w:tc>
      </w:tr>
      <w:tr w:rsidR="005B23CF" w:rsidRPr="005B23CF" w14:paraId="13EC54B3" w14:textId="56CEE24F" w:rsidTr="0099472E">
        <w:tc>
          <w:tcPr>
            <w:tcW w:w="1353" w:type="dxa"/>
            <w:shd w:val="clear" w:color="auto" w:fill="C1E4F5" w:themeFill="accent1" w:themeFillTint="33"/>
            <w:tcMar>
              <w:top w:w="120" w:type="dxa"/>
              <w:left w:w="180" w:type="dxa"/>
              <w:bottom w:w="120" w:type="dxa"/>
              <w:right w:w="180" w:type="dxa"/>
            </w:tcMar>
            <w:hideMark/>
          </w:tcPr>
          <w:p w14:paraId="442A012B"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1A7BA16B" w14:textId="77777777" w:rsidR="005B23CF" w:rsidRPr="005B23CF" w:rsidRDefault="005B23CF">
            <w:pPr>
              <w:pStyle w:val="NormalWeb"/>
              <w:ind w:left="30" w:right="30"/>
              <w:rPr>
                <w:rFonts w:ascii="Calibri" w:hAnsi="Calibri" w:cs="Calibri"/>
              </w:rPr>
            </w:pPr>
            <w:r w:rsidRPr="005B23CF">
              <w:rPr>
                <w:rFonts w:ascii="Calibri" w:hAnsi="Calibri" w:cs="Calibri"/>
              </w:rPr>
              <w:t xml:space="preserve">Product Quality and Adverse Events </w:t>
            </w:r>
          </w:p>
        </w:tc>
        <w:tc>
          <w:tcPr>
            <w:tcW w:w="6000" w:type="dxa"/>
          </w:tcPr>
          <w:p w14:paraId="59CCD4F4" w14:textId="77777777" w:rsidR="005B23CF" w:rsidRPr="005B23CF" w:rsidRDefault="005B23CF">
            <w:pPr>
              <w:pStyle w:val="NormalWeb"/>
              <w:ind w:left="30" w:right="30"/>
              <w:rPr>
                <w:rFonts w:ascii="Calibri" w:hAnsi="Calibri" w:cs="Calibri"/>
              </w:rPr>
            </w:pPr>
          </w:p>
        </w:tc>
      </w:tr>
      <w:tr w:rsidR="005B23CF" w:rsidRPr="005B23CF" w14:paraId="6AC13C7F" w14:textId="22126FD5" w:rsidTr="0099472E">
        <w:tc>
          <w:tcPr>
            <w:tcW w:w="1353" w:type="dxa"/>
            <w:shd w:val="clear" w:color="auto" w:fill="C1E4F5" w:themeFill="accent1" w:themeFillTint="33"/>
            <w:tcMar>
              <w:top w:w="120" w:type="dxa"/>
              <w:left w:w="180" w:type="dxa"/>
              <w:bottom w:w="120" w:type="dxa"/>
              <w:right w:w="180" w:type="dxa"/>
            </w:tcMar>
            <w:hideMark/>
          </w:tcPr>
          <w:p w14:paraId="6C7A0DCC"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217042D9" w14:textId="77777777" w:rsidR="005B23CF" w:rsidRPr="005B23CF" w:rsidRDefault="005B23CF">
            <w:pPr>
              <w:pStyle w:val="NormalWeb"/>
              <w:ind w:left="30" w:right="30"/>
              <w:rPr>
                <w:rFonts w:ascii="Calibri" w:hAnsi="Calibri" w:cs="Calibri"/>
              </w:rPr>
            </w:pPr>
            <w:r w:rsidRPr="005B23CF">
              <w:rPr>
                <w:rFonts w:ascii="Calibri" w:hAnsi="Calibri" w:cs="Calibri"/>
              </w:rPr>
              <w:t>Defining Product Quality and Adverse Events</w:t>
            </w:r>
          </w:p>
        </w:tc>
        <w:tc>
          <w:tcPr>
            <w:tcW w:w="6000" w:type="dxa"/>
          </w:tcPr>
          <w:p w14:paraId="3858F407" w14:textId="77777777" w:rsidR="005B23CF" w:rsidRPr="005B23CF" w:rsidRDefault="005B23CF">
            <w:pPr>
              <w:pStyle w:val="NormalWeb"/>
              <w:ind w:left="30" w:right="30"/>
              <w:rPr>
                <w:rFonts w:ascii="Calibri" w:hAnsi="Calibri" w:cs="Calibri"/>
              </w:rPr>
            </w:pPr>
          </w:p>
        </w:tc>
      </w:tr>
      <w:tr w:rsidR="005B23CF" w:rsidRPr="005B23CF" w14:paraId="46E88AB8" w14:textId="47968C7B" w:rsidTr="0099472E">
        <w:tc>
          <w:tcPr>
            <w:tcW w:w="1353" w:type="dxa"/>
            <w:shd w:val="clear" w:color="auto" w:fill="C1E4F5" w:themeFill="accent1" w:themeFillTint="33"/>
            <w:tcMar>
              <w:top w:w="120" w:type="dxa"/>
              <w:left w:w="180" w:type="dxa"/>
              <w:bottom w:w="120" w:type="dxa"/>
              <w:right w:w="180" w:type="dxa"/>
            </w:tcMar>
            <w:hideMark/>
          </w:tcPr>
          <w:p w14:paraId="123AC0C9"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7302A107" w14:textId="77777777" w:rsidR="005B23CF" w:rsidRPr="005B23CF" w:rsidRDefault="005B23CF">
            <w:pPr>
              <w:pStyle w:val="NormalWeb"/>
              <w:ind w:left="30" w:right="30"/>
              <w:rPr>
                <w:rFonts w:ascii="Calibri" w:hAnsi="Calibri" w:cs="Calibri"/>
              </w:rPr>
            </w:pPr>
            <w:r w:rsidRPr="005B23CF">
              <w:rPr>
                <w:rFonts w:ascii="Calibri" w:hAnsi="Calibri" w:cs="Calibri"/>
              </w:rPr>
              <w:t>Requirements and Responsibilities</w:t>
            </w:r>
          </w:p>
        </w:tc>
        <w:tc>
          <w:tcPr>
            <w:tcW w:w="6000" w:type="dxa"/>
          </w:tcPr>
          <w:p w14:paraId="75981FA6" w14:textId="77777777" w:rsidR="005B23CF" w:rsidRPr="005B23CF" w:rsidRDefault="005B23CF">
            <w:pPr>
              <w:pStyle w:val="NormalWeb"/>
              <w:ind w:left="30" w:right="30"/>
              <w:rPr>
                <w:rFonts w:ascii="Calibri" w:hAnsi="Calibri" w:cs="Calibri"/>
              </w:rPr>
            </w:pPr>
          </w:p>
        </w:tc>
      </w:tr>
      <w:tr w:rsidR="005B23CF" w:rsidRPr="005B23CF" w14:paraId="0BA236F8" w14:textId="680322C1" w:rsidTr="0099472E">
        <w:tc>
          <w:tcPr>
            <w:tcW w:w="1353" w:type="dxa"/>
            <w:shd w:val="clear" w:color="auto" w:fill="C1E4F5" w:themeFill="accent1" w:themeFillTint="33"/>
            <w:tcMar>
              <w:top w:w="120" w:type="dxa"/>
              <w:left w:w="180" w:type="dxa"/>
              <w:bottom w:w="120" w:type="dxa"/>
              <w:right w:w="180" w:type="dxa"/>
            </w:tcMar>
            <w:hideMark/>
          </w:tcPr>
          <w:p w14:paraId="621E9460"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4A2F176B" w14:textId="77777777" w:rsidR="005B23CF" w:rsidRPr="005B23CF" w:rsidRDefault="005B23CF">
            <w:pPr>
              <w:pStyle w:val="NormalWeb"/>
              <w:ind w:left="30" w:right="30"/>
              <w:rPr>
                <w:rFonts w:ascii="Calibri" w:hAnsi="Calibri" w:cs="Calibri"/>
              </w:rPr>
            </w:pPr>
            <w:r w:rsidRPr="005B23CF">
              <w:rPr>
                <w:rFonts w:ascii="Calibri" w:hAnsi="Calibri" w:cs="Calibri"/>
              </w:rPr>
              <w:t>Reporting</w:t>
            </w:r>
          </w:p>
        </w:tc>
        <w:tc>
          <w:tcPr>
            <w:tcW w:w="6000" w:type="dxa"/>
          </w:tcPr>
          <w:p w14:paraId="5B594544" w14:textId="77777777" w:rsidR="005B23CF" w:rsidRPr="005B23CF" w:rsidRDefault="005B23CF">
            <w:pPr>
              <w:pStyle w:val="NormalWeb"/>
              <w:ind w:left="30" w:right="30"/>
              <w:rPr>
                <w:rFonts w:ascii="Calibri" w:hAnsi="Calibri" w:cs="Calibri"/>
              </w:rPr>
            </w:pPr>
          </w:p>
        </w:tc>
      </w:tr>
      <w:tr w:rsidR="005B23CF" w:rsidRPr="005B23CF" w14:paraId="0CBC6DE9" w14:textId="0AC324E9" w:rsidTr="0099472E">
        <w:tc>
          <w:tcPr>
            <w:tcW w:w="1353" w:type="dxa"/>
            <w:shd w:val="clear" w:color="auto" w:fill="C1E4F5" w:themeFill="accent1" w:themeFillTint="33"/>
            <w:tcMar>
              <w:top w:w="120" w:type="dxa"/>
              <w:left w:w="180" w:type="dxa"/>
              <w:bottom w:w="120" w:type="dxa"/>
              <w:right w:w="180" w:type="dxa"/>
            </w:tcMar>
            <w:hideMark/>
          </w:tcPr>
          <w:p w14:paraId="69238C6D"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13CF249E" w14:textId="77777777" w:rsidR="005B23CF" w:rsidRPr="005B23CF" w:rsidRDefault="005B23CF">
            <w:pPr>
              <w:pStyle w:val="NormalWeb"/>
              <w:ind w:left="30" w:right="30"/>
              <w:rPr>
                <w:rFonts w:ascii="Calibri" w:hAnsi="Calibri" w:cs="Calibri"/>
              </w:rPr>
            </w:pPr>
            <w:r w:rsidRPr="005B23CF">
              <w:rPr>
                <w:rFonts w:ascii="Calibri" w:hAnsi="Calibri" w:cs="Calibri"/>
              </w:rPr>
              <w:t>Quick Check</w:t>
            </w:r>
          </w:p>
        </w:tc>
        <w:tc>
          <w:tcPr>
            <w:tcW w:w="6000" w:type="dxa"/>
          </w:tcPr>
          <w:p w14:paraId="7B6BC500" w14:textId="77777777" w:rsidR="005B23CF" w:rsidRPr="005B23CF" w:rsidRDefault="005B23CF">
            <w:pPr>
              <w:pStyle w:val="NormalWeb"/>
              <w:ind w:left="30" w:right="30"/>
              <w:rPr>
                <w:rFonts w:ascii="Calibri" w:hAnsi="Calibri" w:cs="Calibri"/>
              </w:rPr>
            </w:pPr>
          </w:p>
        </w:tc>
      </w:tr>
      <w:tr w:rsidR="005B23CF" w:rsidRPr="005B23CF" w14:paraId="7311611D" w14:textId="70718057" w:rsidTr="0099472E">
        <w:tc>
          <w:tcPr>
            <w:tcW w:w="1353" w:type="dxa"/>
            <w:shd w:val="clear" w:color="auto" w:fill="C1E4F5" w:themeFill="accent1" w:themeFillTint="33"/>
            <w:tcMar>
              <w:top w:w="120" w:type="dxa"/>
              <w:left w:w="180" w:type="dxa"/>
              <w:bottom w:w="120" w:type="dxa"/>
              <w:right w:w="180" w:type="dxa"/>
            </w:tcMar>
            <w:hideMark/>
          </w:tcPr>
          <w:p w14:paraId="33D13313"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7BA138EA" w14:textId="77777777" w:rsidR="005B23CF" w:rsidRPr="005B23CF" w:rsidRDefault="005B23CF">
            <w:pPr>
              <w:pStyle w:val="NormalWeb"/>
              <w:ind w:left="30" w:right="30"/>
              <w:rPr>
                <w:rFonts w:ascii="Calibri" w:hAnsi="Calibri" w:cs="Calibri"/>
              </w:rPr>
            </w:pPr>
            <w:r w:rsidRPr="005B23CF">
              <w:rPr>
                <w:rFonts w:ascii="Calibri" w:hAnsi="Calibri" w:cs="Calibri"/>
              </w:rPr>
              <w:t>Review</w:t>
            </w:r>
          </w:p>
        </w:tc>
        <w:tc>
          <w:tcPr>
            <w:tcW w:w="6000" w:type="dxa"/>
          </w:tcPr>
          <w:p w14:paraId="4D5586CF" w14:textId="77777777" w:rsidR="005B23CF" w:rsidRPr="005B23CF" w:rsidRDefault="005B23CF">
            <w:pPr>
              <w:pStyle w:val="NormalWeb"/>
              <w:ind w:left="30" w:right="30"/>
              <w:rPr>
                <w:rFonts w:ascii="Calibri" w:hAnsi="Calibri" w:cs="Calibri"/>
              </w:rPr>
            </w:pPr>
          </w:p>
        </w:tc>
      </w:tr>
      <w:tr w:rsidR="005B23CF" w:rsidRPr="005B23CF" w14:paraId="794FED97" w14:textId="6521A11E" w:rsidTr="0099472E">
        <w:tc>
          <w:tcPr>
            <w:tcW w:w="1353" w:type="dxa"/>
            <w:shd w:val="clear" w:color="auto" w:fill="C1E4F5" w:themeFill="accent1" w:themeFillTint="33"/>
            <w:tcMar>
              <w:top w:w="120" w:type="dxa"/>
              <w:left w:w="180" w:type="dxa"/>
              <w:bottom w:w="120" w:type="dxa"/>
              <w:right w:w="180" w:type="dxa"/>
            </w:tcMar>
            <w:hideMark/>
          </w:tcPr>
          <w:p w14:paraId="7CC79C54"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10C53A08" w14:textId="77777777" w:rsidR="005B23CF" w:rsidRPr="005B23CF" w:rsidRDefault="005B23CF">
            <w:pPr>
              <w:pStyle w:val="NormalWeb"/>
              <w:ind w:left="30" w:right="30"/>
              <w:rPr>
                <w:rFonts w:ascii="Calibri" w:hAnsi="Calibri" w:cs="Calibri"/>
              </w:rPr>
            </w:pPr>
            <w:r w:rsidRPr="005B23CF">
              <w:rPr>
                <w:rFonts w:ascii="Calibri" w:hAnsi="Calibri" w:cs="Calibri"/>
              </w:rPr>
              <w:t>TOC</w:t>
            </w:r>
          </w:p>
        </w:tc>
        <w:tc>
          <w:tcPr>
            <w:tcW w:w="6000" w:type="dxa"/>
          </w:tcPr>
          <w:p w14:paraId="562EE7A5" w14:textId="77777777" w:rsidR="005B23CF" w:rsidRPr="005B23CF" w:rsidRDefault="005B23CF">
            <w:pPr>
              <w:pStyle w:val="NormalWeb"/>
              <w:ind w:left="30" w:right="30"/>
              <w:rPr>
                <w:rFonts w:ascii="Calibri" w:hAnsi="Calibri" w:cs="Calibri"/>
              </w:rPr>
            </w:pPr>
          </w:p>
        </w:tc>
      </w:tr>
      <w:tr w:rsidR="005B23CF" w:rsidRPr="005B23CF" w14:paraId="24A8480F" w14:textId="6079866C" w:rsidTr="0099472E">
        <w:tc>
          <w:tcPr>
            <w:tcW w:w="1353" w:type="dxa"/>
            <w:shd w:val="clear" w:color="auto" w:fill="C1E4F5" w:themeFill="accent1" w:themeFillTint="33"/>
            <w:tcMar>
              <w:top w:w="120" w:type="dxa"/>
              <w:left w:w="180" w:type="dxa"/>
              <w:bottom w:w="120" w:type="dxa"/>
              <w:right w:w="180" w:type="dxa"/>
            </w:tcMar>
            <w:hideMark/>
          </w:tcPr>
          <w:p w14:paraId="0A5AABE6"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53815BB6" w14:textId="77777777" w:rsidR="005B23CF" w:rsidRPr="005B23CF" w:rsidRDefault="005B23CF">
            <w:pPr>
              <w:pStyle w:val="NormalWeb"/>
              <w:ind w:left="30" w:right="30"/>
              <w:rPr>
                <w:rFonts w:ascii="Calibri" w:hAnsi="Calibri" w:cs="Calibri"/>
              </w:rPr>
            </w:pPr>
            <w:r w:rsidRPr="005B23CF">
              <w:rPr>
                <w:rFonts w:ascii="Calibri" w:hAnsi="Calibri" w:cs="Calibri"/>
              </w:rPr>
              <w:t>Your Commitment</w:t>
            </w:r>
          </w:p>
        </w:tc>
        <w:tc>
          <w:tcPr>
            <w:tcW w:w="6000" w:type="dxa"/>
          </w:tcPr>
          <w:p w14:paraId="3126C323" w14:textId="77777777" w:rsidR="005B23CF" w:rsidRPr="005B23CF" w:rsidRDefault="005B23CF">
            <w:pPr>
              <w:pStyle w:val="NormalWeb"/>
              <w:ind w:left="30" w:right="30"/>
              <w:rPr>
                <w:rFonts w:ascii="Calibri" w:hAnsi="Calibri" w:cs="Calibri"/>
              </w:rPr>
            </w:pPr>
          </w:p>
        </w:tc>
      </w:tr>
      <w:tr w:rsidR="005B23CF" w:rsidRPr="005B23CF" w14:paraId="72F1824F" w14:textId="3718F0C1" w:rsidTr="0099472E">
        <w:tc>
          <w:tcPr>
            <w:tcW w:w="1353" w:type="dxa"/>
            <w:shd w:val="clear" w:color="auto" w:fill="C1E4F5" w:themeFill="accent1" w:themeFillTint="33"/>
            <w:tcMar>
              <w:top w:w="120" w:type="dxa"/>
              <w:left w:w="180" w:type="dxa"/>
              <w:bottom w:w="120" w:type="dxa"/>
              <w:right w:w="180" w:type="dxa"/>
            </w:tcMar>
            <w:hideMark/>
          </w:tcPr>
          <w:p w14:paraId="66E13359"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687BDD9B" w14:textId="77777777" w:rsidR="005B23CF" w:rsidRPr="005B23CF" w:rsidRDefault="005B23CF">
            <w:pPr>
              <w:pStyle w:val="NormalWeb"/>
              <w:ind w:left="30" w:right="30"/>
              <w:rPr>
                <w:rFonts w:ascii="Calibri" w:hAnsi="Calibri" w:cs="Calibri"/>
              </w:rPr>
            </w:pPr>
            <w:r w:rsidRPr="005B23CF">
              <w:rPr>
                <w:rFonts w:ascii="Calibri" w:hAnsi="Calibri" w:cs="Calibri"/>
              </w:rPr>
              <w:t>Your Commitment</w:t>
            </w:r>
          </w:p>
        </w:tc>
        <w:tc>
          <w:tcPr>
            <w:tcW w:w="6000" w:type="dxa"/>
          </w:tcPr>
          <w:p w14:paraId="52D8EA30" w14:textId="77777777" w:rsidR="005B23CF" w:rsidRPr="005B23CF" w:rsidRDefault="005B23CF">
            <w:pPr>
              <w:pStyle w:val="NormalWeb"/>
              <w:ind w:left="30" w:right="30"/>
              <w:rPr>
                <w:rFonts w:ascii="Calibri" w:hAnsi="Calibri" w:cs="Calibri"/>
              </w:rPr>
            </w:pPr>
          </w:p>
        </w:tc>
      </w:tr>
      <w:tr w:rsidR="005B23CF" w:rsidRPr="005B23CF" w14:paraId="17DCE1A9" w14:textId="669D179D" w:rsidTr="0099472E">
        <w:tc>
          <w:tcPr>
            <w:tcW w:w="1353" w:type="dxa"/>
            <w:shd w:val="clear" w:color="auto" w:fill="C1E4F5" w:themeFill="accent1" w:themeFillTint="33"/>
            <w:tcMar>
              <w:top w:w="120" w:type="dxa"/>
              <w:left w:w="180" w:type="dxa"/>
              <w:bottom w:w="120" w:type="dxa"/>
              <w:right w:w="180" w:type="dxa"/>
            </w:tcMar>
            <w:hideMark/>
          </w:tcPr>
          <w:p w14:paraId="36210C55"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2CE2E7A1" w14:textId="77777777" w:rsidR="005B23CF" w:rsidRPr="005B23CF" w:rsidRDefault="005B23CF">
            <w:pPr>
              <w:pStyle w:val="NormalWeb"/>
              <w:ind w:left="30" w:right="30"/>
              <w:rPr>
                <w:rFonts w:ascii="Calibri" w:hAnsi="Calibri" w:cs="Calibri"/>
              </w:rPr>
            </w:pPr>
            <w:r w:rsidRPr="005B23CF">
              <w:rPr>
                <w:rFonts w:ascii="Calibri" w:hAnsi="Calibri" w:cs="Calibri"/>
              </w:rPr>
              <w:t>Knowledge Check</w:t>
            </w:r>
          </w:p>
        </w:tc>
        <w:tc>
          <w:tcPr>
            <w:tcW w:w="6000" w:type="dxa"/>
          </w:tcPr>
          <w:p w14:paraId="339FDC9E" w14:textId="77777777" w:rsidR="005B23CF" w:rsidRPr="005B23CF" w:rsidRDefault="005B23CF">
            <w:pPr>
              <w:pStyle w:val="NormalWeb"/>
              <w:ind w:left="30" w:right="30"/>
              <w:rPr>
                <w:rFonts w:ascii="Calibri" w:hAnsi="Calibri" w:cs="Calibri"/>
              </w:rPr>
            </w:pPr>
          </w:p>
        </w:tc>
      </w:tr>
      <w:tr w:rsidR="005B23CF" w:rsidRPr="005B23CF" w14:paraId="3347FC4E" w14:textId="16DF7989" w:rsidTr="0099472E">
        <w:tc>
          <w:tcPr>
            <w:tcW w:w="1353" w:type="dxa"/>
            <w:shd w:val="clear" w:color="auto" w:fill="C1E4F5" w:themeFill="accent1" w:themeFillTint="33"/>
            <w:tcMar>
              <w:top w:w="120" w:type="dxa"/>
              <w:left w:w="180" w:type="dxa"/>
              <w:bottom w:w="120" w:type="dxa"/>
              <w:right w:w="180" w:type="dxa"/>
            </w:tcMar>
            <w:hideMark/>
          </w:tcPr>
          <w:p w14:paraId="0FC9BF87"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49C55B2F" w14:textId="77777777" w:rsidR="005B23CF" w:rsidRPr="005B23CF" w:rsidRDefault="005B23CF">
            <w:pPr>
              <w:pStyle w:val="NormalWeb"/>
              <w:ind w:left="30" w:right="30"/>
              <w:rPr>
                <w:rFonts w:ascii="Calibri" w:hAnsi="Calibri" w:cs="Calibri"/>
              </w:rPr>
            </w:pPr>
            <w:r w:rsidRPr="005B23CF">
              <w:rPr>
                <w:rFonts w:ascii="Calibri" w:hAnsi="Calibri" w:cs="Calibri"/>
              </w:rPr>
              <w:t>Introduction</w:t>
            </w:r>
          </w:p>
        </w:tc>
        <w:tc>
          <w:tcPr>
            <w:tcW w:w="6000" w:type="dxa"/>
          </w:tcPr>
          <w:p w14:paraId="164631F9" w14:textId="77777777" w:rsidR="005B23CF" w:rsidRPr="005B23CF" w:rsidRDefault="005B23CF">
            <w:pPr>
              <w:pStyle w:val="NormalWeb"/>
              <w:ind w:left="30" w:right="30"/>
              <w:rPr>
                <w:rFonts w:ascii="Calibri" w:hAnsi="Calibri" w:cs="Calibri"/>
              </w:rPr>
            </w:pPr>
          </w:p>
        </w:tc>
      </w:tr>
      <w:tr w:rsidR="005B23CF" w:rsidRPr="005B23CF" w14:paraId="0064E5F6" w14:textId="1DF7CF96" w:rsidTr="0099472E">
        <w:tc>
          <w:tcPr>
            <w:tcW w:w="1353" w:type="dxa"/>
            <w:shd w:val="clear" w:color="auto" w:fill="C1E4F5" w:themeFill="accent1" w:themeFillTint="33"/>
            <w:tcMar>
              <w:top w:w="120" w:type="dxa"/>
              <w:left w:w="180" w:type="dxa"/>
              <w:bottom w:w="120" w:type="dxa"/>
              <w:right w:w="180" w:type="dxa"/>
            </w:tcMar>
            <w:hideMark/>
          </w:tcPr>
          <w:p w14:paraId="6BA71B31"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04CB255C" w14:textId="77777777" w:rsidR="005B23CF" w:rsidRPr="005B23CF" w:rsidRDefault="005B23CF">
            <w:pPr>
              <w:pStyle w:val="NormalWeb"/>
              <w:ind w:left="30" w:right="30"/>
              <w:rPr>
                <w:rFonts w:ascii="Calibri" w:hAnsi="Calibri" w:cs="Calibri"/>
              </w:rPr>
            </w:pPr>
            <w:r w:rsidRPr="005B23CF">
              <w:rPr>
                <w:rFonts w:ascii="Calibri" w:hAnsi="Calibri" w:cs="Calibri"/>
              </w:rPr>
              <w:t>Assessment</w:t>
            </w:r>
          </w:p>
        </w:tc>
        <w:tc>
          <w:tcPr>
            <w:tcW w:w="6000" w:type="dxa"/>
          </w:tcPr>
          <w:p w14:paraId="46E374D3" w14:textId="77777777" w:rsidR="005B23CF" w:rsidRPr="005B23CF" w:rsidRDefault="005B23CF">
            <w:pPr>
              <w:pStyle w:val="NormalWeb"/>
              <w:ind w:left="30" w:right="30"/>
              <w:rPr>
                <w:rFonts w:ascii="Calibri" w:hAnsi="Calibri" w:cs="Calibri"/>
              </w:rPr>
            </w:pPr>
          </w:p>
        </w:tc>
      </w:tr>
      <w:tr w:rsidR="005B23CF" w:rsidRPr="005B23CF" w14:paraId="30FA69FD" w14:textId="1F05997F" w:rsidTr="0099472E">
        <w:tc>
          <w:tcPr>
            <w:tcW w:w="1353" w:type="dxa"/>
            <w:shd w:val="clear" w:color="auto" w:fill="C1E4F5" w:themeFill="accent1" w:themeFillTint="33"/>
            <w:tcMar>
              <w:top w:w="120" w:type="dxa"/>
              <w:left w:w="180" w:type="dxa"/>
              <w:bottom w:w="120" w:type="dxa"/>
              <w:right w:w="180" w:type="dxa"/>
            </w:tcMar>
            <w:hideMark/>
          </w:tcPr>
          <w:p w14:paraId="39D6AFF0"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7C284C0C" w14:textId="77777777" w:rsidR="005B23CF" w:rsidRPr="005B23CF" w:rsidRDefault="005B23CF">
            <w:pPr>
              <w:pStyle w:val="NormalWeb"/>
              <w:ind w:left="30" w:right="30"/>
              <w:rPr>
                <w:rFonts w:ascii="Calibri" w:hAnsi="Calibri" w:cs="Calibri"/>
              </w:rPr>
            </w:pPr>
            <w:r w:rsidRPr="005B23CF">
              <w:rPr>
                <w:rFonts w:ascii="Calibri" w:hAnsi="Calibri" w:cs="Calibri"/>
              </w:rPr>
              <w:t>Feedback</w:t>
            </w:r>
          </w:p>
        </w:tc>
        <w:tc>
          <w:tcPr>
            <w:tcW w:w="6000" w:type="dxa"/>
          </w:tcPr>
          <w:p w14:paraId="34DE649F" w14:textId="77777777" w:rsidR="005B23CF" w:rsidRPr="005B23CF" w:rsidRDefault="005B23CF">
            <w:pPr>
              <w:pStyle w:val="NormalWeb"/>
              <w:ind w:left="30" w:right="30"/>
              <w:rPr>
                <w:rFonts w:ascii="Calibri" w:hAnsi="Calibri" w:cs="Calibri"/>
              </w:rPr>
            </w:pPr>
          </w:p>
        </w:tc>
      </w:tr>
      <w:tr w:rsidR="005B23CF" w:rsidRPr="005B23CF" w14:paraId="76A88E0B" w14:textId="52C6E62D" w:rsidTr="0099472E">
        <w:tc>
          <w:tcPr>
            <w:tcW w:w="1353" w:type="dxa"/>
            <w:shd w:val="clear" w:color="auto" w:fill="C1E4F5" w:themeFill="accent1" w:themeFillTint="33"/>
            <w:tcMar>
              <w:top w:w="120" w:type="dxa"/>
              <w:left w:w="180" w:type="dxa"/>
              <w:bottom w:w="120" w:type="dxa"/>
              <w:right w:w="180" w:type="dxa"/>
            </w:tcMar>
            <w:hideMark/>
          </w:tcPr>
          <w:p w14:paraId="11C0CBAE"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lastRenderedPageBreak/>
              <w:t>95_toc_22</w:t>
            </w:r>
          </w:p>
        </w:tc>
        <w:tc>
          <w:tcPr>
            <w:tcW w:w="6000" w:type="dxa"/>
            <w:shd w:val="clear" w:color="auto" w:fill="auto"/>
            <w:tcMar>
              <w:top w:w="120" w:type="dxa"/>
              <w:left w:w="180" w:type="dxa"/>
              <w:bottom w:w="120" w:type="dxa"/>
              <w:right w:w="180" w:type="dxa"/>
            </w:tcMar>
            <w:vAlign w:val="center"/>
            <w:hideMark/>
          </w:tcPr>
          <w:p w14:paraId="2C52919A" w14:textId="77777777" w:rsidR="005B23CF" w:rsidRPr="005B23CF" w:rsidRDefault="005B23CF">
            <w:pPr>
              <w:pStyle w:val="NormalWeb"/>
              <w:ind w:left="30" w:right="30"/>
              <w:rPr>
                <w:rFonts w:ascii="Calibri" w:hAnsi="Calibri" w:cs="Calibri"/>
              </w:rPr>
            </w:pPr>
            <w:r w:rsidRPr="005B23CF">
              <w:rPr>
                <w:rFonts w:ascii="Calibri" w:hAnsi="Calibri" w:cs="Calibri"/>
              </w:rPr>
              <w:t>Survey</w:t>
            </w:r>
          </w:p>
        </w:tc>
        <w:tc>
          <w:tcPr>
            <w:tcW w:w="6000" w:type="dxa"/>
          </w:tcPr>
          <w:p w14:paraId="337931F4" w14:textId="77777777" w:rsidR="005B23CF" w:rsidRPr="005B23CF" w:rsidRDefault="005B23CF">
            <w:pPr>
              <w:pStyle w:val="NormalWeb"/>
              <w:ind w:left="30" w:right="30"/>
              <w:rPr>
                <w:rFonts w:ascii="Calibri" w:hAnsi="Calibri" w:cs="Calibri"/>
              </w:rPr>
            </w:pPr>
          </w:p>
        </w:tc>
      </w:tr>
      <w:tr w:rsidR="005B23CF" w:rsidRPr="005B23CF" w14:paraId="2F63070F" w14:textId="4B7E1CCE" w:rsidTr="0099472E">
        <w:tc>
          <w:tcPr>
            <w:tcW w:w="1353" w:type="dxa"/>
            <w:shd w:val="clear" w:color="auto" w:fill="C1E4F5" w:themeFill="accent1" w:themeFillTint="33"/>
            <w:tcMar>
              <w:top w:w="120" w:type="dxa"/>
              <w:left w:w="180" w:type="dxa"/>
              <w:bottom w:w="120" w:type="dxa"/>
              <w:right w:w="180" w:type="dxa"/>
            </w:tcMar>
            <w:hideMark/>
          </w:tcPr>
          <w:p w14:paraId="3B5E38AD"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28B12847" w14:textId="77777777" w:rsidR="005B23CF" w:rsidRPr="005B23CF" w:rsidRDefault="005B23CF">
            <w:pPr>
              <w:pStyle w:val="NormalWeb"/>
              <w:ind w:left="30" w:right="30"/>
              <w:rPr>
                <w:rFonts w:ascii="Calibri" w:hAnsi="Calibri" w:cs="Calibri"/>
              </w:rPr>
            </w:pPr>
            <w:r w:rsidRPr="005B23CF">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4023E965" w14:textId="77777777" w:rsidR="005B23CF" w:rsidRPr="005B23CF" w:rsidRDefault="005B23CF">
            <w:pPr>
              <w:pStyle w:val="NormalWeb"/>
              <w:ind w:left="30" w:right="30"/>
              <w:rPr>
                <w:rFonts w:ascii="Calibri" w:hAnsi="Calibri" w:cs="Calibri"/>
              </w:rPr>
            </w:pPr>
          </w:p>
        </w:tc>
      </w:tr>
      <w:tr w:rsidR="005B23CF" w:rsidRPr="005B23CF" w14:paraId="1AB2DB9F" w14:textId="3CBDAA5F" w:rsidTr="0099472E">
        <w:tc>
          <w:tcPr>
            <w:tcW w:w="1353" w:type="dxa"/>
            <w:shd w:val="clear" w:color="auto" w:fill="C1E4F5" w:themeFill="accent1" w:themeFillTint="33"/>
            <w:tcMar>
              <w:top w:w="120" w:type="dxa"/>
              <w:left w:w="180" w:type="dxa"/>
              <w:bottom w:w="120" w:type="dxa"/>
              <w:right w:w="180" w:type="dxa"/>
            </w:tcMar>
            <w:hideMark/>
          </w:tcPr>
          <w:p w14:paraId="05128712"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32D46EFE" w14:textId="77777777" w:rsidR="005B23CF" w:rsidRPr="005B23CF" w:rsidRDefault="005B23CF">
            <w:pPr>
              <w:pStyle w:val="NormalWeb"/>
              <w:ind w:left="30" w:right="30"/>
              <w:rPr>
                <w:rFonts w:ascii="Calibri" w:hAnsi="Calibri" w:cs="Calibri"/>
              </w:rPr>
            </w:pPr>
            <w:r w:rsidRPr="005B23CF">
              <w:rPr>
                <w:rFonts w:ascii="Calibri" w:hAnsi="Calibri" w:cs="Calibri"/>
              </w:rPr>
              <w:t>All questions remain unanswered</w:t>
            </w:r>
          </w:p>
        </w:tc>
        <w:tc>
          <w:tcPr>
            <w:tcW w:w="6000" w:type="dxa"/>
          </w:tcPr>
          <w:p w14:paraId="533DE0D1" w14:textId="77777777" w:rsidR="005B23CF" w:rsidRPr="005B23CF" w:rsidRDefault="005B23CF">
            <w:pPr>
              <w:pStyle w:val="NormalWeb"/>
              <w:ind w:left="30" w:right="30"/>
              <w:rPr>
                <w:rFonts w:ascii="Calibri" w:hAnsi="Calibri" w:cs="Calibri"/>
              </w:rPr>
            </w:pPr>
          </w:p>
        </w:tc>
      </w:tr>
      <w:tr w:rsidR="005B23CF" w:rsidRPr="005B23CF" w14:paraId="68C67800" w14:textId="07E697C2" w:rsidTr="0099472E">
        <w:tc>
          <w:tcPr>
            <w:tcW w:w="1353" w:type="dxa"/>
            <w:shd w:val="clear" w:color="auto" w:fill="C1E4F5" w:themeFill="accent1" w:themeFillTint="33"/>
            <w:tcMar>
              <w:top w:w="120" w:type="dxa"/>
              <w:left w:w="180" w:type="dxa"/>
              <w:bottom w:w="120" w:type="dxa"/>
              <w:right w:w="180" w:type="dxa"/>
            </w:tcMar>
            <w:hideMark/>
          </w:tcPr>
          <w:p w14:paraId="5AA011F7"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49DE1B34" w14:textId="77777777" w:rsidR="005B23CF" w:rsidRPr="005B23CF" w:rsidRDefault="005B23CF">
            <w:pPr>
              <w:pStyle w:val="NormalWeb"/>
              <w:ind w:left="30" w:right="30"/>
              <w:rPr>
                <w:rFonts w:ascii="Calibri" w:hAnsi="Calibri" w:cs="Calibri"/>
              </w:rPr>
            </w:pPr>
            <w:r w:rsidRPr="005B23CF">
              <w:rPr>
                <w:rFonts w:ascii="Calibri" w:hAnsi="Calibri" w:cs="Calibri"/>
              </w:rPr>
              <w:t>Questions</w:t>
            </w:r>
          </w:p>
        </w:tc>
        <w:tc>
          <w:tcPr>
            <w:tcW w:w="6000" w:type="dxa"/>
          </w:tcPr>
          <w:p w14:paraId="34589B2F" w14:textId="77777777" w:rsidR="005B23CF" w:rsidRPr="005B23CF" w:rsidRDefault="005B23CF">
            <w:pPr>
              <w:pStyle w:val="NormalWeb"/>
              <w:ind w:left="30" w:right="30"/>
              <w:rPr>
                <w:rFonts w:ascii="Calibri" w:hAnsi="Calibri" w:cs="Calibri"/>
              </w:rPr>
            </w:pPr>
          </w:p>
        </w:tc>
      </w:tr>
      <w:tr w:rsidR="005B23CF" w:rsidRPr="005B23CF" w14:paraId="4F9671CF" w14:textId="46462C45" w:rsidTr="0099472E">
        <w:tc>
          <w:tcPr>
            <w:tcW w:w="1353" w:type="dxa"/>
            <w:shd w:val="clear" w:color="auto" w:fill="C1E4F5" w:themeFill="accent1" w:themeFillTint="33"/>
            <w:tcMar>
              <w:top w:w="120" w:type="dxa"/>
              <w:left w:w="180" w:type="dxa"/>
              <w:bottom w:w="120" w:type="dxa"/>
              <w:right w:w="180" w:type="dxa"/>
            </w:tcMar>
            <w:hideMark/>
          </w:tcPr>
          <w:p w14:paraId="20F6773C"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2A490D78" w14:textId="77777777" w:rsidR="005B23CF" w:rsidRPr="005B23CF" w:rsidRDefault="005B23CF">
            <w:pPr>
              <w:pStyle w:val="NormalWeb"/>
              <w:ind w:left="30" w:right="30"/>
              <w:rPr>
                <w:rFonts w:ascii="Calibri" w:hAnsi="Calibri" w:cs="Calibri"/>
              </w:rPr>
            </w:pPr>
            <w:r w:rsidRPr="005B23CF">
              <w:rPr>
                <w:rFonts w:ascii="Calibri" w:hAnsi="Calibri" w:cs="Calibri"/>
              </w:rPr>
              <w:t>Question</w:t>
            </w:r>
          </w:p>
        </w:tc>
        <w:tc>
          <w:tcPr>
            <w:tcW w:w="6000" w:type="dxa"/>
          </w:tcPr>
          <w:p w14:paraId="0D1D36E0" w14:textId="77777777" w:rsidR="005B23CF" w:rsidRPr="005B23CF" w:rsidRDefault="005B23CF">
            <w:pPr>
              <w:pStyle w:val="NormalWeb"/>
              <w:ind w:left="30" w:right="30"/>
              <w:rPr>
                <w:rFonts w:ascii="Calibri" w:hAnsi="Calibri" w:cs="Calibri"/>
              </w:rPr>
            </w:pPr>
          </w:p>
        </w:tc>
      </w:tr>
      <w:tr w:rsidR="005B23CF" w:rsidRPr="005B23CF" w14:paraId="31020E50" w14:textId="34CEE0C1" w:rsidTr="0099472E">
        <w:tc>
          <w:tcPr>
            <w:tcW w:w="1353" w:type="dxa"/>
            <w:shd w:val="clear" w:color="auto" w:fill="C1E4F5" w:themeFill="accent1" w:themeFillTint="33"/>
            <w:tcMar>
              <w:top w:w="120" w:type="dxa"/>
              <w:left w:w="180" w:type="dxa"/>
              <w:bottom w:w="120" w:type="dxa"/>
              <w:right w:w="180" w:type="dxa"/>
            </w:tcMar>
            <w:hideMark/>
          </w:tcPr>
          <w:p w14:paraId="5998FB66"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5CF152CB" w14:textId="77777777" w:rsidR="005B23CF" w:rsidRPr="005B23CF" w:rsidRDefault="005B23CF">
            <w:pPr>
              <w:pStyle w:val="NormalWeb"/>
              <w:ind w:left="30" w:right="30"/>
              <w:rPr>
                <w:rFonts w:ascii="Calibri" w:hAnsi="Calibri" w:cs="Calibri"/>
              </w:rPr>
            </w:pPr>
            <w:r w:rsidRPr="005B23CF">
              <w:rPr>
                <w:rFonts w:ascii="Calibri" w:hAnsi="Calibri" w:cs="Calibri"/>
              </w:rPr>
              <w:t>not answered</w:t>
            </w:r>
          </w:p>
        </w:tc>
        <w:tc>
          <w:tcPr>
            <w:tcW w:w="6000" w:type="dxa"/>
          </w:tcPr>
          <w:p w14:paraId="7F911A7C" w14:textId="77777777" w:rsidR="005B23CF" w:rsidRPr="005B23CF" w:rsidRDefault="005B23CF">
            <w:pPr>
              <w:pStyle w:val="NormalWeb"/>
              <w:ind w:left="30" w:right="30"/>
              <w:rPr>
                <w:rFonts w:ascii="Calibri" w:hAnsi="Calibri" w:cs="Calibri"/>
              </w:rPr>
            </w:pPr>
          </w:p>
        </w:tc>
      </w:tr>
      <w:tr w:rsidR="005B23CF" w:rsidRPr="005B23CF" w14:paraId="0FF56616" w14:textId="7CB20719" w:rsidTr="0099472E">
        <w:tc>
          <w:tcPr>
            <w:tcW w:w="1353" w:type="dxa"/>
            <w:shd w:val="clear" w:color="auto" w:fill="C1E4F5" w:themeFill="accent1" w:themeFillTint="33"/>
            <w:tcMar>
              <w:top w:w="120" w:type="dxa"/>
              <w:left w:w="180" w:type="dxa"/>
              <w:bottom w:w="120" w:type="dxa"/>
              <w:right w:w="180" w:type="dxa"/>
            </w:tcMar>
            <w:hideMark/>
          </w:tcPr>
          <w:p w14:paraId="36EBE15D"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12317F82" w14:textId="77777777" w:rsidR="005B23CF" w:rsidRPr="005B23CF" w:rsidRDefault="005B23CF">
            <w:pPr>
              <w:pStyle w:val="NormalWeb"/>
              <w:ind w:left="30" w:right="30"/>
              <w:rPr>
                <w:rFonts w:ascii="Calibri" w:hAnsi="Calibri" w:cs="Calibri"/>
              </w:rPr>
            </w:pPr>
            <w:r w:rsidRPr="005B23CF">
              <w:rPr>
                <w:rFonts w:ascii="Calibri" w:hAnsi="Calibri" w:cs="Calibri"/>
              </w:rPr>
              <w:t>That's correct!</w:t>
            </w:r>
          </w:p>
        </w:tc>
        <w:tc>
          <w:tcPr>
            <w:tcW w:w="6000" w:type="dxa"/>
          </w:tcPr>
          <w:p w14:paraId="54C73441" w14:textId="77777777" w:rsidR="005B23CF" w:rsidRPr="005B23CF" w:rsidRDefault="005B23CF">
            <w:pPr>
              <w:pStyle w:val="NormalWeb"/>
              <w:ind w:left="30" w:right="30"/>
              <w:rPr>
                <w:rFonts w:ascii="Calibri" w:hAnsi="Calibri" w:cs="Calibri"/>
              </w:rPr>
            </w:pPr>
          </w:p>
        </w:tc>
      </w:tr>
      <w:tr w:rsidR="005B23CF" w:rsidRPr="005B23CF" w14:paraId="163DAB45" w14:textId="792C8A49" w:rsidTr="0099472E">
        <w:tc>
          <w:tcPr>
            <w:tcW w:w="1353" w:type="dxa"/>
            <w:shd w:val="clear" w:color="auto" w:fill="C1E4F5" w:themeFill="accent1" w:themeFillTint="33"/>
            <w:tcMar>
              <w:top w:w="120" w:type="dxa"/>
              <w:left w:w="180" w:type="dxa"/>
              <w:bottom w:w="120" w:type="dxa"/>
              <w:right w:w="180" w:type="dxa"/>
            </w:tcMar>
            <w:hideMark/>
          </w:tcPr>
          <w:p w14:paraId="545A14E3"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1EE01977" w14:textId="77777777" w:rsidR="005B23CF" w:rsidRPr="005B23CF" w:rsidRDefault="005B23CF">
            <w:pPr>
              <w:pStyle w:val="NormalWeb"/>
              <w:ind w:left="30" w:right="30"/>
              <w:rPr>
                <w:rFonts w:ascii="Calibri" w:hAnsi="Calibri" w:cs="Calibri"/>
              </w:rPr>
            </w:pPr>
            <w:r w:rsidRPr="005B23CF">
              <w:rPr>
                <w:rFonts w:ascii="Calibri" w:hAnsi="Calibri" w:cs="Calibri"/>
              </w:rPr>
              <w:t>That's not correct!</w:t>
            </w:r>
          </w:p>
        </w:tc>
        <w:tc>
          <w:tcPr>
            <w:tcW w:w="6000" w:type="dxa"/>
          </w:tcPr>
          <w:p w14:paraId="3CC20935" w14:textId="77777777" w:rsidR="005B23CF" w:rsidRPr="005B23CF" w:rsidRDefault="005B23CF">
            <w:pPr>
              <w:pStyle w:val="NormalWeb"/>
              <w:ind w:left="30" w:right="30"/>
              <w:rPr>
                <w:rFonts w:ascii="Calibri" w:hAnsi="Calibri" w:cs="Calibri"/>
              </w:rPr>
            </w:pPr>
          </w:p>
        </w:tc>
      </w:tr>
      <w:tr w:rsidR="005B23CF" w:rsidRPr="005B23CF" w14:paraId="35BA6CD6" w14:textId="7AE8054D" w:rsidTr="0099472E">
        <w:tc>
          <w:tcPr>
            <w:tcW w:w="1353" w:type="dxa"/>
            <w:shd w:val="clear" w:color="auto" w:fill="C1E4F5" w:themeFill="accent1" w:themeFillTint="33"/>
            <w:tcMar>
              <w:top w:w="120" w:type="dxa"/>
              <w:left w:w="180" w:type="dxa"/>
              <w:bottom w:w="120" w:type="dxa"/>
              <w:right w:w="180" w:type="dxa"/>
            </w:tcMar>
            <w:hideMark/>
          </w:tcPr>
          <w:p w14:paraId="56E04304"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7477DF32" w14:textId="77777777" w:rsidR="005B23CF" w:rsidRPr="005B23CF" w:rsidRDefault="005B23CF">
            <w:pPr>
              <w:pStyle w:val="NormalWeb"/>
              <w:ind w:left="30" w:right="30"/>
              <w:rPr>
                <w:rFonts w:ascii="Calibri" w:hAnsi="Calibri" w:cs="Calibri"/>
              </w:rPr>
            </w:pPr>
            <w:r w:rsidRPr="005B23CF">
              <w:rPr>
                <w:rFonts w:ascii="Calibri" w:hAnsi="Calibri" w:cs="Calibri"/>
              </w:rPr>
              <w:t xml:space="preserve">Feedback: </w:t>
            </w:r>
          </w:p>
        </w:tc>
        <w:tc>
          <w:tcPr>
            <w:tcW w:w="6000" w:type="dxa"/>
          </w:tcPr>
          <w:p w14:paraId="32204D04" w14:textId="77777777" w:rsidR="005B23CF" w:rsidRPr="005B23CF" w:rsidRDefault="005B23CF">
            <w:pPr>
              <w:pStyle w:val="NormalWeb"/>
              <w:ind w:left="30" w:right="30"/>
              <w:rPr>
                <w:rFonts w:ascii="Calibri" w:hAnsi="Calibri" w:cs="Calibri"/>
              </w:rPr>
            </w:pPr>
          </w:p>
        </w:tc>
      </w:tr>
      <w:tr w:rsidR="005B23CF" w:rsidRPr="005B23CF" w14:paraId="06F5C4C6" w14:textId="1C37579D" w:rsidTr="0099472E">
        <w:tc>
          <w:tcPr>
            <w:tcW w:w="1353" w:type="dxa"/>
            <w:shd w:val="clear" w:color="auto" w:fill="C1E4F5" w:themeFill="accent1" w:themeFillTint="33"/>
            <w:tcMar>
              <w:top w:w="120" w:type="dxa"/>
              <w:left w:w="180" w:type="dxa"/>
              <w:bottom w:w="120" w:type="dxa"/>
              <w:right w:w="180" w:type="dxa"/>
            </w:tcMar>
            <w:hideMark/>
          </w:tcPr>
          <w:p w14:paraId="4BEE2855"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0A8E0F83" w14:textId="77777777" w:rsidR="005B23CF" w:rsidRPr="005B23CF" w:rsidRDefault="005B23CF">
            <w:pPr>
              <w:pStyle w:val="NormalWeb"/>
              <w:ind w:left="30" w:right="30"/>
              <w:rPr>
                <w:rFonts w:ascii="Calibri" w:hAnsi="Calibri" w:cs="Calibri"/>
              </w:rPr>
            </w:pPr>
            <w:r w:rsidRPr="005B23CF">
              <w:rPr>
                <w:rFonts w:ascii="Calibri" w:hAnsi="Calibri" w:cs="Calibri"/>
              </w:rPr>
              <w:t>Product Quality Complaint and Adverse Event Reporting at Abbott</w:t>
            </w:r>
          </w:p>
        </w:tc>
        <w:tc>
          <w:tcPr>
            <w:tcW w:w="6000" w:type="dxa"/>
          </w:tcPr>
          <w:p w14:paraId="1228EE9D" w14:textId="77777777" w:rsidR="005B23CF" w:rsidRPr="005B23CF" w:rsidRDefault="005B23CF">
            <w:pPr>
              <w:pStyle w:val="NormalWeb"/>
              <w:ind w:left="30" w:right="30"/>
              <w:rPr>
                <w:rFonts w:ascii="Calibri" w:hAnsi="Calibri" w:cs="Calibri"/>
              </w:rPr>
            </w:pPr>
          </w:p>
        </w:tc>
      </w:tr>
      <w:tr w:rsidR="005B23CF" w:rsidRPr="005B23CF" w14:paraId="1E2CA303" w14:textId="4756C8F0" w:rsidTr="0099472E">
        <w:tc>
          <w:tcPr>
            <w:tcW w:w="1353" w:type="dxa"/>
            <w:shd w:val="clear" w:color="auto" w:fill="C1E4F5" w:themeFill="accent1" w:themeFillTint="33"/>
            <w:tcMar>
              <w:top w:w="120" w:type="dxa"/>
              <w:left w:w="180" w:type="dxa"/>
              <w:bottom w:w="120" w:type="dxa"/>
              <w:right w:w="180" w:type="dxa"/>
            </w:tcMar>
            <w:hideMark/>
          </w:tcPr>
          <w:p w14:paraId="1D8A8B8A"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6717FC08" w14:textId="77777777" w:rsidR="005B23CF" w:rsidRPr="005B23CF" w:rsidRDefault="005B23CF">
            <w:pPr>
              <w:pStyle w:val="NormalWeb"/>
              <w:ind w:left="30" w:right="30"/>
              <w:rPr>
                <w:rFonts w:ascii="Calibri" w:hAnsi="Calibri" w:cs="Calibri"/>
              </w:rPr>
            </w:pPr>
            <w:r w:rsidRPr="005B23CF">
              <w:rPr>
                <w:rFonts w:ascii="Calibri" w:hAnsi="Calibri" w:cs="Calibri"/>
              </w:rPr>
              <w:t>Knowledge Check</w:t>
            </w:r>
          </w:p>
        </w:tc>
        <w:tc>
          <w:tcPr>
            <w:tcW w:w="6000" w:type="dxa"/>
          </w:tcPr>
          <w:p w14:paraId="67677919" w14:textId="77777777" w:rsidR="005B23CF" w:rsidRPr="005B23CF" w:rsidRDefault="005B23CF">
            <w:pPr>
              <w:pStyle w:val="NormalWeb"/>
              <w:ind w:left="30" w:right="30"/>
              <w:rPr>
                <w:rFonts w:ascii="Calibri" w:hAnsi="Calibri" w:cs="Calibri"/>
              </w:rPr>
            </w:pPr>
          </w:p>
        </w:tc>
      </w:tr>
      <w:tr w:rsidR="005B23CF" w:rsidRPr="005B23CF" w14:paraId="61A55B1C" w14:textId="079DB317" w:rsidTr="0099472E">
        <w:tc>
          <w:tcPr>
            <w:tcW w:w="1353" w:type="dxa"/>
            <w:shd w:val="clear" w:color="auto" w:fill="C1E4F5" w:themeFill="accent1" w:themeFillTint="33"/>
            <w:tcMar>
              <w:top w:w="120" w:type="dxa"/>
              <w:left w:w="180" w:type="dxa"/>
              <w:bottom w:w="120" w:type="dxa"/>
              <w:right w:w="180" w:type="dxa"/>
            </w:tcMar>
            <w:hideMark/>
          </w:tcPr>
          <w:p w14:paraId="31767758"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28CD28DC" w14:textId="77777777" w:rsidR="005B23CF" w:rsidRPr="005B23CF" w:rsidRDefault="005B23CF">
            <w:pPr>
              <w:pStyle w:val="NormalWeb"/>
              <w:ind w:left="30" w:right="30"/>
              <w:rPr>
                <w:rFonts w:ascii="Calibri" w:hAnsi="Calibri" w:cs="Calibri"/>
              </w:rPr>
            </w:pPr>
            <w:r w:rsidRPr="005B23CF">
              <w:rPr>
                <w:rFonts w:ascii="Calibri" w:hAnsi="Calibri" w:cs="Calibri"/>
              </w:rPr>
              <w:t>Submit</w:t>
            </w:r>
          </w:p>
        </w:tc>
        <w:tc>
          <w:tcPr>
            <w:tcW w:w="6000" w:type="dxa"/>
          </w:tcPr>
          <w:p w14:paraId="47EC2843" w14:textId="77777777" w:rsidR="005B23CF" w:rsidRPr="005B23CF" w:rsidRDefault="005B23CF">
            <w:pPr>
              <w:pStyle w:val="NormalWeb"/>
              <w:ind w:left="30" w:right="30"/>
              <w:rPr>
                <w:rFonts w:ascii="Calibri" w:hAnsi="Calibri" w:cs="Calibri"/>
              </w:rPr>
            </w:pPr>
          </w:p>
        </w:tc>
      </w:tr>
      <w:tr w:rsidR="005B23CF" w:rsidRPr="005B23CF" w14:paraId="479EF80F" w14:textId="49D160F0" w:rsidTr="0099472E">
        <w:tc>
          <w:tcPr>
            <w:tcW w:w="1353" w:type="dxa"/>
            <w:shd w:val="clear" w:color="auto" w:fill="C1E4F5" w:themeFill="accent1" w:themeFillTint="33"/>
            <w:tcMar>
              <w:top w:w="120" w:type="dxa"/>
              <w:left w:w="180" w:type="dxa"/>
              <w:bottom w:w="120" w:type="dxa"/>
              <w:right w:w="180" w:type="dxa"/>
            </w:tcMar>
            <w:hideMark/>
          </w:tcPr>
          <w:p w14:paraId="1FA51D30"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1C5D7004" w14:textId="77777777" w:rsidR="005B23CF" w:rsidRPr="005B23CF" w:rsidRDefault="005B23CF">
            <w:pPr>
              <w:pStyle w:val="NormalWeb"/>
              <w:ind w:left="30" w:right="30"/>
              <w:rPr>
                <w:rFonts w:ascii="Calibri" w:hAnsi="Calibri" w:cs="Calibri"/>
              </w:rPr>
            </w:pPr>
            <w:r w:rsidRPr="005B23CF">
              <w:rPr>
                <w:rFonts w:ascii="Calibri" w:hAnsi="Calibri" w:cs="Calibri"/>
              </w:rPr>
              <w:t>Retake</w:t>
            </w:r>
          </w:p>
        </w:tc>
        <w:tc>
          <w:tcPr>
            <w:tcW w:w="6000" w:type="dxa"/>
          </w:tcPr>
          <w:p w14:paraId="0080C5C9" w14:textId="77777777" w:rsidR="005B23CF" w:rsidRPr="005B23CF" w:rsidRDefault="005B23CF">
            <w:pPr>
              <w:pStyle w:val="NormalWeb"/>
              <w:ind w:left="30" w:right="30"/>
              <w:rPr>
                <w:rFonts w:ascii="Calibri" w:hAnsi="Calibri" w:cs="Calibri"/>
              </w:rPr>
            </w:pPr>
          </w:p>
        </w:tc>
      </w:tr>
      <w:tr w:rsidR="005B23CF" w:rsidRPr="005B23CF" w14:paraId="3BABBF12" w14:textId="67306764" w:rsidTr="0099472E">
        <w:tc>
          <w:tcPr>
            <w:tcW w:w="1353" w:type="dxa"/>
            <w:shd w:val="clear" w:color="auto" w:fill="C1E4F5" w:themeFill="accent1" w:themeFillTint="33"/>
            <w:tcMar>
              <w:top w:w="120" w:type="dxa"/>
              <w:left w:w="180" w:type="dxa"/>
              <w:bottom w:w="120" w:type="dxa"/>
              <w:right w:w="180" w:type="dxa"/>
            </w:tcMar>
            <w:hideMark/>
          </w:tcPr>
          <w:p w14:paraId="389F308A"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4E15F6D9" w14:textId="77777777" w:rsidR="005B23CF" w:rsidRPr="005B23CF" w:rsidRDefault="005B23CF">
            <w:pPr>
              <w:pStyle w:val="NormalWeb"/>
              <w:ind w:left="30" w:right="30"/>
              <w:rPr>
                <w:rFonts w:ascii="Calibri" w:hAnsi="Calibri" w:cs="Calibri"/>
              </w:rPr>
            </w:pPr>
            <w:r w:rsidRPr="005B23CF">
              <w:rPr>
                <w:rFonts w:ascii="Calibri" w:hAnsi="Calibri" w:cs="Calibri"/>
              </w:rPr>
              <w:t xml:space="preserve">Course Description: This course was designed to help clarify what is expected of Abbott employees when we </w:t>
            </w:r>
            <w:r w:rsidRPr="005B23CF">
              <w:rPr>
                <w:rFonts w:ascii="Calibri" w:hAnsi="Calibri" w:cs="Calibri"/>
              </w:rPr>
              <w:lastRenderedPageBreak/>
              <w:t>become aware of Abbott product quality complaints and adverse events. This course should take about 20-25 minutes to complete.</w:t>
            </w:r>
          </w:p>
        </w:tc>
        <w:tc>
          <w:tcPr>
            <w:tcW w:w="6000" w:type="dxa"/>
          </w:tcPr>
          <w:p w14:paraId="46FB4A16" w14:textId="77777777" w:rsidR="005B23CF" w:rsidRPr="005B23CF" w:rsidRDefault="005B23CF">
            <w:pPr>
              <w:pStyle w:val="NormalWeb"/>
              <w:ind w:left="30" w:right="30"/>
              <w:rPr>
                <w:rFonts w:ascii="Calibri" w:hAnsi="Calibri" w:cs="Calibri"/>
              </w:rPr>
            </w:pPr>
          </w:p>
        </w:tc>
      </w:tr>
      <w:tr w:rsidR="005B23CF" w:rsidRPr="005B23CF" w14:paraId="273C5173" w14:textId="3155FC5E" w:rsidTr="0099472E">
        <w:tc>
          <w:tcPr>
            <w:tcW w:w="1353" w:type="dxa"/>
            <w:shd w:val="clear" w:color="auto" w:fill="C1E4F5" w:themeFill="accent1" w:themeFillTint="33"/>
            <w:tcMar>
              <w:top w:w="120" w:type="dxa"/>
              <w:left w:w="180" w:type="dxa"/>
              <w:bottom w:w="120" w:type="dxa"/>
              <w:right w:w="180" w:type="dxa"/>
            </w:tcMar>
            <w:hideMark/>
          </w:tcPr>
          <w:p w14:paraId="46CDE005"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6317E86C" w14:textId="77777777" w:rsidR="005B23CF" w:rsidRPr="005B23CF" w:rsidRDefault="005B23CF">
            <w:pPr>
              <w:pStyle w:val="NormalWeb"/>
              <w:ind w:left="30" w:right="30"/>
              <w:rPr>
                <w:rFonts w:ascii="Calibri" w:hAnsi="Calibri" w:cs="Calibri"/>
              </w:rPr>
            </w:pPr>
            <w:r w:rsidRPr="005B23CF">
              <w:rPr>
                <w:rFonts w:ascii="Calibri" w:hAnsi="Calibri" w:cs="Calibri"/>
              </w:rPr>
              <w:t>Menu</w:t>
            </w:r>
          </w:p>
        </w:tc>
        <w:tc>
          <w:tcPr>
            <w:tcW w:w="6000" w:type="dxa"/>
          </w:tcPr>
          <w:p w14:paraId="4ABF7BD6" w14:textId="77777777" w:rsidR="005B23CF" w:rsidRPr="005B23CF" w:rsidRDefault="005B23CF">
            <w:pPr>
              <w:pStyle w:val="NormalWeb"/>
              <w:ind w:left="30" w:right="30"/>
              <w:rPr>
                <w:rFonts w:ascii="Calibri" w:hAnsi="Calibri" w:cs="Calibri"/>
              </w:rPr>
            </w:pPr>
          </w:p>
        </w:tc>
      </w:tr>
      <w:tr w:rsidR="005B23CF" w:rsidRPr="005B23CF" w14:paraId="00D839FD" w14:textId="2EFEAAD8" w:rsidTr="0099472E">
        <w:tc>
          <w:tcPr>
            <w:tcW w:w="1353" w:type="dxa"/>
            <w:shd w:val="clear" w:color="auto" w:fill="C1E4F5" w:themeFill="accent1" w:themeFillTint="33"/>
            <w:tcMar>
              <w:top w:w="120" w:type="dxa"/>
              <w:left w:w="180" w:type="dxa"/>
              <w:bottom w:w="120" w:type="dxa"/>
              <w:right w:w="180" w:type="dxa"/>
            </w:tcMar>
            <w:hideMark/>
          </w:tcPr>
          <w:p w14:paraId="500D76ED"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2F984D3F" w14:textId="77777777" w:rsidR="005B23CF" w:rsidRPr="005B23CF" w:rsidRDefault="005B23CF">
            <w:pPr>
              <w:pStyle w:val="NormalWeb"/>
              <w:ind w:left="30" w:right="30"/>
              <w:rPr>
                <w:rFonts w:ascii="Calibri" w:hAnsi="Calibri" w:cs="Calibri"/>
              </w:rPr>
            </w:pPr>
            <w:r w:rsidRPr="005B23CF">
              <w:rPr>
                <w:rFonts w:ascii="Calibri" w:hAnsi="Calibri" w:cs="Calibri"/>
              </w:rPr>
              <w:t>Resources</w:t>
            </w:r>
          </w:p>
        </w:tc>
        <w:tc>
          <w:tcPr>
            <w:tcW w:w="6000" w:type="dxa"/>
          </w:tcPr>
          <w:p w14:paraId="7AECDBBC" w14:textId="77777777" w:rsidR="005B23CF" w:rsidRPr="005B23CF" w:rsidRDefault="005B23CF">
            <w:pPr>
              <w:pStyle w:val="NormalWeb"/>
              <w:ind w:left="30" w:right="30"/>
              <w:rPr>
                <w:rFonts w:ascii="Calibri" w:hAnsi="Calibri" w:cs="Calibri"/>
              </w:rPr>
            </w:pPr>
          </w:p>
        </w:tc>
      </w:tr>
      <w:tr w:rsidR="005B23CF" w:rsidRPr="005B23CF" w14:paraId="2CDD2F60" w14:textId="6BB6AF22" w:rsidTr="0099472E">
        <w:tc>
          <w:tcPr>
            <w:tcW w:w="1353" w:type="dxa"/>
            <w:shd w:val="clear" w:color="auto" w:fill="C1E4F5" w:themeFill="accent1" w:themeFillTint="33"/>
            <w:tcMar>
              <w:top w:w="120" w:type="dxa"/>
              <w:left w:w="180" w:type="dxa"/>
              <w:bottom w:w="120" w:type="dxa"/>
              <w:right w:w="180" w:type="dxa"/>
            </w:tcMar>
            <w:hideMark/>
          </w:tcPr>
          <w:p w14:paraId="0235590F"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53A64621" w14:textId="77777777" w:rsidR="005B23CF" w:rsidRPr="005B23CF" w:rsidRDefault="005B23CF">
            <w:pPr>
              <w:pStyle w:val="NormalWeb"/>
              <w:ind w:left="30" w:right="30"/>
              <w:rPr>
                <w:rFonts w:ascii="Calibri" w:hAnsi="Calibri" w:cs="Calibri"/>
              </w:rPr>
            </w:pPr>
            <w:r w:rsidRPr="005B23CF">
              <w:rPr>
                <w:rFonts w:ascii="Calibri" w:hAnsi="Calibri" w:cs="Calibri"/>
              </w:rPr>
              <w:t>Reference Material</w:t>
            </w:r>
          </w:p>
        </w:tc>
        <w:tc>
          <w:tcPr>
            <w:tcW w:w="6000" w:type="dxa"/>
          </w:tcPr>
          <w:p w14:paraId="5A69A4A9" w14:textId="77777777" w:rsidR="005B23CF" w:rsidRPr="005B23CF" w:rsidRDefault="005B23CF">
            <w:pPr>
              <w:pStyle w:val="NormalWeb"/>
              <w:ind w:left="30" w:right="30"/>
              <w:rPr>
                <w:rFonts w:ascii="Calibri" w:hAnsi="Calibri" w:cs="Calibri"/>
              </w:rPr>
            </w:pPr>
          </w:p>
        </w:tc>
      </w:tr>
      <w:tr w:rsidR="005B23CF" w:rsidRPr="005B23CF" w14:paraId="120580F8" w14:textId="21DEC43C" w:rsidTr="0099472E">
        <w:tc>
          <w:tcPr>
            <w:tcW w:w="1353" w:type="dxa"/>
            <w:shd w:val="clear" w:color="auto" w:fill="C1E4F5" w:themeFill="accent1" w:themeFillTint="33"/>
            <w:tcMar>
              <w:top w:w="120" w:type="dxa"/>
              <w:left w:w="180" w:type="dxa"/>
              <w:bottom w:w="120" w:type="dxa"/>
              <w:right w:w="180" w:type="dxa"/>
            </w:tcMar>
            <w:hideMark/>
          </w:tcPr>
          <w:p w14:paraId="3C6F36C3"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1194BC39" w14:textId="77777777" w:rsidR="005B23CF" w:rsidRPr="005B23CF" w:rsidRDefault="005B23CF">
            <w:pPr>
              <w:pStyle w:val="NormalWeb"/>
              <w:ind w:left="30" w:right="30"/>
              <w:rPr>
                <w:rFonts w:ascii="Calibri" w:hAnsi="Calibri" w:cs="Calibri"/>
              </w:rPr>
            </w:pPr>
            <w:r w:rsidRPr="005B23CF">
              <w:rPr>
                <w:rFonts w:ascii="Calibri" w:hAnsi="Calibri" w:cs="Calibri"/>
              </w:rPr>
              <w:t>Audio</w:t>
            </w:r>
          </w:p>
        </w:tc>
        <w:tc>
          <w:tcPr>
            <w:tcW w:w="6000" w:type="dxa"/>
          </w:tcPr>
          <w:p w14:paraId="7A1AE74B" w14:textId="77777777" w:rsidR="005B23CF" w:rsidRPr="005B23CF" w:rsidRDefault="005B23CF">
            <w:pPr>
              <w:pStyle w:val="NormalWeb"/>
              <w:ind w:left="30" w:right="30"/>
              <w:rPr>
                <w:rFonts w:ascii="Calibri" w:hAnsi="Calibri" w:cs="Calibri"/>
              </w:rPr>
            </w:pPr>
          </w:p>
        </w:tc>
      </w:tr>
      <w:tr w:rsidR="005B23CF" w:rsidRPr="005B23CF" w14:paraId="07501DBB" w14:textId="75281C9B" w:rsidTr="0099472E">
        <w:tc>
          <w:tcPr>
            <w:tcW w:w="1353" w:type="dxa"/>
            <w:shd w:val="clear" w:color="auto" w:fill="C1E4F5" w:themeFill="accent1" w:themeFillTint="33"/>
            <w:tcMar>
              <w:top w:w="120" w:type="dxa"/>
              <w:left w:w="180" w:type="dxa"/>
              <w:bottom w:w="120" w:type="dxa"/>
              <w:right w:w="180" w:type="dxa"/>
            </w:tcMar>
            <w:hideMark/>
          </w:tcPr>
          <w:p w14:paraId="78316EA6"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1B6EDE3A" w14:textId="77777777" w:rsidR="005B23CF" w:rsidRPr="005B23CF" w:rsidRDefault="005B23CF">
            <w:pPr>
              <w:pStyle w:val="NormalWeb"/>
              <w:ind w:left="30" w:right="30"/>
              <w:rPr>
                <w:rFonts w:ascii="Calibri" w:hAnsi="Calibri" w:cs="Calibri"/>
              </w:rPr>
            </w:pPr>
            <w:r w:rsidRPr="005B23CF">
              <w:rPr>
                <w:rFonts w:ascii="Calibri" w:hAnsi="Calibri" w:cs="Calibri"/>
              </w:rPr>
              <w:t>Exit</w:t>
            </w:r>
          </w:p>
        </w:tc>
        <w:tc>
          <w:tcPr>
            <w:tcW w:w="6000" w:type="dxa"/>
          </w:tcPr>
          <w:p w14:paraId="1EDE69F6" w14:textId="77777777" w:rsidR="005B23CF" w:rsidRPr="005B23CF" w:rsidRDefault="005B23CF">
            <w:pPr>
              <w:pStyle w:val="NormalWeb"/>
              <w:ind w:left="30" w:right="30"/>
              <w:rPr>
                <w:rFonts w:ascii="Calibri" w:hAnsi="Calibri" w:cs="Calibri"/>
              </w:rPr>
            </w:pPr>
          </w:p>
        </w:tc>
      </w:tr>
      <w:tr w:rsidR="005B23CF" w:rsidRPr="005B23CF" w14:paraId="10AF043F" w14:textId="5593BB63" w:rsidTr="0099472E">
        <w:tc>
          <w:tcPr>
            <w:tcW w:w="1353" w:type="dxa"/>
            <w:shd w:val="clear" w:color="auto" w:fill="C1E4F5" w:themeFill="accent1" w:themeFillTint="33"/>
            <w:tcMar>
              <w:top w:w="120" w:type="dxa"/>
              <w:left w:w="180" w:type="dxa"/>
              <w:bottom w:w="120" w:type="dxa"/>
              <w:right w:w="180" w:type="dxa"/>
            </w:tcMar>
            <w:hideMark/>
          </w:tcPr>
          <w:p w14:paraId="27914D6D"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0C5414CF" w14:textId="77777777" w:rsidR="005B23CF" w:rsidRPr="005B23CF" w:rsidRDefault="005B23CF">
            <w:pPr>
              <w:pStyle w:val="NormalWeb"/>
              <w:ind w:left="30" w:right="30"/>
              <w:rPr>
                <w:rFonts w:ascii="Calibri" w:hAnsi="Calibri" w:cs="Calibri"/>
              </w:rPr>
            </w:pPr>
            <w:r w:rsidRPr="005B23CF">
              <w:rPr>
                <w:rFonts w:ascii="Calibri" w:hAnsi="Calibri" w:cs="Calibri"/>
              </w:rPr>
              <w:t>Close</w:t>
            </w:r>
          </w:p>
        </w:tc>
        <w:tc>
          <w:tcPr>
            <w:tcW w:w="6000" w:type="dxa"/>
          </w:tcPr>
          <w:p w14:paraId="1F88A793" w14:textId="77777777" w:rsidR="005B23CF" w:rsidRPr="005B23CF" w:rsidRDefault="005B23CF">
            <w:pPr>
              <w:pStyle w:val="NormalWeb"/>
              <w:ind w:left="30" w:right="30"/>
              <w:rPr>
                <w:rFonts w:ascii="Calibri" w:hAnsi="Calibri" w:cs="Calibri"/>
              </w:rPr>
            </w:pPr>
          </w:p>
        </w:tc>
      </w:tr>
      <w:tr w:rsidR="005B23CF" w:rsidRPr="005B23CF" w14:paraId="0AB1F776" w14:textId="58916760" w:rsidTr="0099472E">
        <w:tc>
          <w:tcPr>
            <w:tcW w:w="1353" w:type="dxa"/>
            <w:shd w:val="clear" w:color="auto" w:fill="C1E4F5" w:themeFill="accent1" w:themeFillTint="33"/>
            <w:tcMar>
              <w:top w:w="120" w:type="dxa"/>
              <w:left w:w="180" w:type="dxa"/>
              <w:bottom w:w="120" w:type="dxa"/>
              <w:right w:w="180" w:type="dxa"/>
            </w:tcMar>
            <w:hideMark/>
          </w:tcPr>
          <w:p w14:paraId="25429D76" w14:textId="77777777" w:rsidR="005B23CF" w:rsidRPr="005B23CF" w:rsidRDefault="005B23CF">
            <w:pPr>
              <w:spacing w:before="30" w:after="30"/>
              <w:ind w:left="30" w:right="30"/>
              <w:rPr>
                <w:rFonts w:ascii="Calibri" w:eastAsia="Times New Roman" w:hAnsi="Calibri" w:cs="Calibri"/>
                <w:sz w:val="16"/>
              </w:rPr>
            </w:pPr>
            <w:r w:rsidRPr="005B23CF">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079F70AB" w14:textId="77777777" w:rsidR="005B23CF" w:rsidRPr="005B23CF" w:rsidRDefault="005B23CF">
            <w:pPr>
              <w:pStyle w:val="NormalWeb"/>
              <w:ind w:left="30" w:right="30"/>
              <w:rPr>
                <w:rFonts w:ascii="Calibri" w:hAnsi="Calibri" w:cs="Calibri"/>
              </w:rPr>
            </w:pPr>
            <w:r w:rsidRPr="005B23CF">
              <w:rPr>
                <w:rFonts w:ascii="Calibri" w:hAnsi="Calibri" w:cs="Calibri"/>
              </w:rPr>
              <w:t>Comment...</w:t>
            </w:r>
          </w:p>
        </w:tc>
        <w:tc>
          <w:tcPr>
            <w:tcW w:w="6000" w:type="dxa"/>
          </w:tcPr>
          <w:p w14:paraId="5D37B7D2" w14:textId="77777777" w:rsidR="005B23CF" w:rsidRPr="005B23CF" w:rsidRDefault="005B23CF">
            <w:pPr>
              <w:pStyle w:val="NormalWeb"/>
              <w:ind w:left="30" w:right="30"/>
              <w:rPr>
                <w:rFonts w:ascii="Calibri" w:hAnsi="Calibri" w:cs="Calibri"/>
              </w:rPr>
            </w:pPr>
          </w:p>
        </w:tc>
      </w:tr>
    </w:tbl>
    <w:p w14:paraId="686F2B34" w14:textId="77777777" w:rsidR="005B23CF" w:rsidRDefault="005B23CF">
      <w:pPr>
        <w:rPr>
          <w:rFonts w:eastAsia="Times New Roman"/>
        </w:rPr>
      </w:pPr>
    </w:p>
    <w:sectPr w:rsidR="005B23CF" w:rsidSect="00D3476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0DCD" w14:textId="77777777" w:rsidR="00D34766" w:rsidRDefault="00D34766" w:rsidP="005B23CF">
      <w:r>
        <w:separator/>
      </w:r>
    </w:p>
  </w:endnote>
  <w:endnote w:type="continuationSeparator" w:id="0">
    <w:p w14:paraId="0DD92589" w14:textId="77777777" w:rsidR="00D34766" w:rsidRDefault="00D34766" w:rsidP="005B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8C35" w14:textId="77777777" w:rsidR="00D34766" w:rsidRDefault="00D34766" w:rsidP="005B23CF">
      <w:r>
        <w:separator/>
      </w:r>
    </w:p>
  </w:footnote>
  <w:footnote w:type="continuationSeparator" w:id="0">
    <w:p w14:paraId="7ACBF64B" w14:textId="77777777" w:rsidR="00D34766" w:rsidRDefault="00D34766" w:rsidP="005B2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EB6923"/>
    <w:multiLevelType w:val="hybridMultilevel"/>
    <w:tmpl w:val="856885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AA6FD2"/>
    <w:multiLevelType w:val="hybridMultilevel"/>
    <w:tmpl w:val="2890802C"/>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6027480">
    <w:abstractNumId w:val="4"/>
  </w:num>
  <w:num w:numId="2" w16cid:durableId="1959220999">
    <w:abstractNumId w:val="6"/>
  </w:num>
  <w:num w:numId="3" w16cid:durableId="284771240">
    <w:abstractNumId w:val="0"/>
  </w:num>
  <w:num w:numId="4" w16cid:durableId="391848811">
    <w:abstractNumId w:val="3"/>
  </w:num>
  <w:num w:numId="5" w16cid:durableId="788012240">
    <w:abstractNumId w:val="10"/>
  </w:num>
  <w:num w:numId="6" w16cid:durableId="1929381385">
    <w:abstractNumId w:val="11"/>
  </w:num>
  <w:num w:numId="7" w16cid:durableId="442190691">
    <w:abstractNumId w:val="1"/>
  </w:num>
  <w:num w:numId="8" w16cid:durableId="40251721">
    <w:abstractNumId w:val="5"/>
  </w:num>
  <w:num w:numId="9" w16cid:durableId="452289318">
    <w:abstractNumId w:val="7"/>
  </w:num>
  <w:num w:numId="10" w16cid:durableId="1402218693">
    <w:abstractNumId w:val="9"/>
  </w:num>
  <w:num w:numId="11" w16cid:durableId="1317804346">
    <w:abstractNumId w:val="2"/>
  </w:num>
  <w:num w:numId="12" w16cid:durableId="20213542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CF"/>
    <w:rsid w:val="005B23CF"/>
    <w:rsid w:val="00B70A59"/>
    <w:rsid w:val="00D34766"/>
    <w:rsid w:val="00E321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383D4"/>
  <w15:chartTrackingRefBased/>
  <w15:docId w15:val="{B1C06495-31DF-4DC8-BAB5-FE3BEA29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styleId="Header">
    <w:name w:val="header"/>
    <w:basedOn w:val="Normal"/>
    <w:link w:val="HeaderChar"/>
    <w:uiPriority w:val="99"/>
    <w:unhideWhenUsed/>
    <w:rsid w:val="005B23CF"/>
    <w:pPr>
      <w:tabs>
        <w:tab w:val="center" w:pos="4513"/>
        <w:tab w:val="right" w:pos="9026"/>
      </w:tabs>
    </w:pPr>
  </w:style>
  <w:style w:type="character" w:customStyle="1" w:styleId="HeaderChar">
    <w:name w:val="Header Char"/>
    <w:basedOn w:val="DefaultParagraphFont"/>
    <w:link w:val="Header"/>
    <w:uiPriority w:val="99"/>
    <w:rsid w:val="005B23CF"/>
    <w:rPr>
      <w:rFonts w:eastAsiaTheme="minorEastAsia"/>
      <w:sz w:val="24"/>
      <w:szCs w:val="24"/>
    </w:rPr>
  </w:style>
  <w:style w:type="paragraph" w:styleId="Footer">
    <w:name w:val="footer"/>
    <w:basedOn w:val="Normal"/>
    <w:link w:val="FooterChar"/>
    <w:uiPriority w:val="99"/>
    <w:unhideWhenUsed/>
    <w:rsid w:val="005B23CF"/>
    <w:pPr>
      <w:tabs>
        <w:tab w:val="center" w:pos="4513"/>
        <w:tab w:val="right" w:pos="9026"/>
      </w:tabs>
    </w:pPr>
  </w:style>
  <w:style w:type="character" w:customStyle="1" w:styleId="FooterChar">
    <w:name w:val="Footer Char"/>
    <w:basedOn w:val="DefaultParagraphFont"/>
    <w:link w:val="Footer"/>
    <w:uiPriority w:val="99"/>
    <w:rsid w:val="005B23C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ductQuality/courses/EN-US/course/index.html?showScreen=61_C_34" TargetMode="External"/><Relationship Id="rId21" Type="http://schemas.openxmlformats.org/officeDocument/2006/relationships/hyperlink" Target="http://www.learnex.co.uk/test/AbbottProductQuality/courses/EN-US/course/index.html?showScreen=8_C_8" TargetMode="External"/><Relationship Id="rId42" Type="http://schemas.openxmlformats.org/officeDocument/2006/relationships/hyperlink" Target="http://www.learnex.co.uk/test/AbbottProductQuality/courses/EN-US/course/index.html?showScreen=18_C_18" TargetMode="External"/><Relationship Id="rId63" Type="http://schemas.openxmlformats.org/officeDocument/2006/relationships/hyperlink" Target="http://www.learnex.co.uk/test/AbbottProductQuality/courses/EN-US/course/index.html?showScreen=29_C_27" TargetMode="External"/><Relationship Id="rId84" Type="http://schemas.openxmlformats.org/officeDocument/2006/relationships/hyperlink" Target="http://www.learnex.co.uk/test/AbbottProductQuality/courses/EN-US/course/index.html?showScreen=39_C_29" TargetMode="External"/><Relationship Id="rId138" Type="http://schemas.openxmlformats.org/officeDocument/2006/relationships/hyperlink" Target="https://abbott.sharepoint.com/sites/dkc/ENGLISH/Pages/default.aspx" TargetMode="External"/><Relationship Id="rId107" Type="http://schemas.openxmlformats.org/officeDocument/2006/relationships/hyperlink" Target="http://www.learnex.co.uk/test/AbbottProductQuality/courses/EN-US/course/index.html?showScreen=53_C_33" TargetMode="External"/><Relationship Id="rId11" Type="http://schemas.openxmlformats.org/officeDocument/2006/relationships/hyperlink" Target="http://www.learnex.co.uk/test/AbbottProductQuality/courses/EN-US/course/index.html?showScreen=3_C_3" TargetMode="External"/><Relationship Id="rId32" Type="http://schemas.openxmlformats.org/officeDocument/2006/relationships/hyperlink" Target="http://www.learnex.co.uk/test/AbbottProductQuality/courses/EN-US/course/index.html?showScreen=13_C_13" TargetMode="External"/><Relationship Id="rId53" Type="http://schemas.openxmlformats.org/officeDocument/2006/relationships/hyperlink" Target="http://www.learnex.co.uk/test/AbbottProductQuality/courses/EN-US/course/index.html?showScreen=24_C_24" TargetMode="External"/><Relationship Id="rId74" Type="http://schemas.openxmlformats.org/officeDocument/2006/relationships/hyperlink" Target="http://www.learnex.co.uk/test/AbbottProductQuality/courses/EN-US/course/index.html?showScreen=34_C_28" TargetMode="External"/><Relationship Id="rId128" Type="http://schemas.openxmlformats.org/officeDocument/2006/relationships/hyperlink" Target="http://www.learnex.co.uk/test/AbbottProductQuality/courses/EN-US/course/index.html?showScreen=66_C_35" TargetMode="External"/><Relationship Id="rId149"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hyperlink" Target="http://www.learnex.co.uk/test/AbbottProductQuality/courses/EN-US/course/index.html?showScreen=45_C_32" TargetMode="External"/><Relationship Id="rId22" Type="http://schemas.openxmlformats.org/officeDocument/2006/relationships/hyperlink" Target="http://www.learnex.co.uk/test/AbbottProductQuality/courses/EN-US/course/index.html?showScreen=8_C_8" TargetMode="External"/><Relationship Id="rId27" Type="http://schemas.openxmlformats.org/officeDocument/2006/relationships/hyperlink" Target="http://www.learnex.co.uk/test/AbbottProductQuality/courses/EN-US/course/index.html?showScreen=11_C_11" TargetMode="External"/><Relationship Id="rId43" Type="http://schemas.openxmlformats.org/officeDocument/2006/relationships/hyperlink" Target="http://www.learnex.co.uk/test/AbbottProductQuality/courses/EN-US/course/index.html?showScreen=19_C_19" TargetMode="External"/><Relationship Id="rId48" Type="http://schemas.openxmlformats.org/officeDocument/2006/relationships/hyperlink" Target="http://www.learnex.co.uk/test/AbbottProductQuality/courses/EN-US/course/index.html?showScreen=21_C_21" TargetMode="External"/><Relationship Id="rId64" Type="http://schemas.openxmlformats.org/officeDocument/2006/relationships/hyperlink" Target="http://www.learnex.co.uk/test/AbbottProductQuality/courses/EN-US/course/index.html?showScreen=29_C_27" TargetMode="External"/><Relationship Id="rId69" Type="http://schemas.openxmlformats.org/officeDocument/2006/relationships/hyperlink" Target="http://www.learnex.co.uk/test/AbbottProductQuality/courses/EN-US/course/index.html?showScreen=32_C_28" TargetMode="External"/><Relationship Id="rId113" Type="http://schemas.openxmlformats.org/officeDocument/2006/relationships/hyperlink" Target="http://www.learnex.co.uk/test/AbbottProductQuality/courses/EN-US/course/index.html?showScreen=58_C_33" TargetMode="External"/><Relationship Id="rId118" Type="http://schemas.openxmlformats.org/officeDocument/2006/relationships/hyperlink" Target="http://www.learnex.co.uk/test/AbbottProductQuality/courses/EN-US/course/index.html?showScreen=61_C_34" TargetMode="External"/><Relationship Id="rId134" Type="http://schemas.openxmlformats.org/officeDocument/2006/relationships/hyperlink" Target="http://www.learnex.co.uk/test/AbbottProductQuality/courses/EN-US/course/index.html?showScreen=69_C_200" TargetMode="External"/><Relationship Id="rId139" Type="http://schemas.openxmlformats.org/officeDocument/2006/relationships/hyperlink" Target="https://abbott.sharepoint.com/sites/dkc/ENGLISH/Pages/Toolkit/Social/SMTraining.aspx" TargetMode="External"/><Relationship Id="rId80" Type="http://schemas.openxmlformats.org/officeDocument/2006/relationships/hyperlink" Target="http://www.learnex.co.uk/test/AbbottProductQuality/courses/EN-US/course/index.html?showScreen=37_C_29" TargetMode="External"/><Relationship Id="rId85" Type="http://schemas.openxmlformats.org/officeDocument/2006/relationships/hyperlink" Target="http://www.learnex.co.uk/test/AbbottProductQuality/courses/EN-US/course/index.html?showScreen=40_C_29" TargetMode="External"/><Relationship Id="rId150" Type="http://schemas.openxmlformats.org/officeDocument/2006/relationships/theme" Target="theme/theme1.xml"/><Relationship Id="rId12" Type="http://schemas.openxmlformats.org/officeDocument/2006/relationships/hyperlink" Target="http://www.learnex.co.uk/test/AbbottProductQuality/courses/EN-US/course/index.html?showScreen=3_C_3" TargetMode="External"/><Relationship Id="rId17" Type="http://schemas.openxmlformats.org/officeDocument/2006/relationships/hyperlink" Target="http://www.learnex.co.uk/test/AbbottProductQuality/courses/EN-US/course/index.html?showScreen=6_C_6" TargetMode="External"/><Relationship Id="rId33" Type="http://schemas.openxmlformats.org/officeDocument/2006/relationships/hyperlink" Target="http://www.learnex.co.uk/test/AbbottProductQuality/courses/EN-US/course/index.html?showScreen=14_C_14" TargetMode="External"/><Relationship Id="rId38" Type="http://schemas.openxmlformats.org/officeDocument/2006/relationships/hyperlink" Target="http://www.learnex.co.uk/test/AbbottProductQuality/courses/EN-US/course/index.html?showScreen=16_C_16" TargetMode="External"/><Relationship Id="rId59" Type="http://schemas.openxmlformats.org/officeDocument/2006/relationships/hyperlink" Target="http://www.learnex.co.uk/test/AbbottProductQuality/courses/EN-US/course/index.html?showScreen=27_C_27" TargetMode="External"/><Relationship Id="rId103" Type="http://schemas.openxmlformats.org/officeDocument/2006/relationships/hyperlink" Target="http://www.learnex.co.uk/test/AbbottProductQuality/courses/EN-US/course/index.html?showScreen=50_C_33" TargetMode="External"/><Relationship Id="rId108" Type="http://schemas.openxmlformats.org/officeDocument/2006/relationships/hyperlink" Target="http://www.learnex.co.uk/test/AbbottProductQuality/courses/EN-US/course/index.html?showScreen=53_C_33" TargetMode="External"/><Relationship Id="rId124" Type="http://schemas.openxmlformats.org/officeDocument/2006/relationships/hyperlink" Target="http://www.learnex.co.uk/test/AbbottProductQuality/courses/EN-US/course/index.html?showScreen=64_C_35" TargetMode="External"/><Relationship Id="rId129" Type="http://schemas.openxmlformats.org/officeDocument/2006/relationships/hyperlink" Target="http://www.learnex.co.uk/test/AbbottProductQuality/courses/EN-US/course/index.html?showScreen=67_C_35" TargetMode="External"/><Relationship Id="rId54" Type="http://schemas.openxmlformats.org/officeDocument/2006/relationships/hyperlink" Target="http://www.learnex.co.uk/test/AbbottProductQuality/courses/EN-US/course/index.html?showScreen=24_C_24" TargetMode="External"/><Relationship Id="rId70" Type="http://schemas.openxmlformats.org/officeDocument/2006/relationships/hyperlink" Target="http://www.learnex.co.uk/test/AbbottProductQuality/courses/EN-US/course/index.html?showScreen=32_C_28" TargetMode="External"/><Relationship Id="rId75" Type="http://schemas.openxmlformats.org/officeDocument/2006/relationships/hyperlink" Target="http://www.learnex.co.uk/test/AbbottProductQuality/courses/EN-US/course/index.html?showScreen=35_C_29" TargetMode="External"/><Relationship Id="rId91" Type="http://schemas.openxmlformats.org/officeDocument/2006/relationships/hyperlink" Target="http://www.learnex.co.uk/test/AbbottProductQuality/courses/EN-US/course/index.html?showScreen=43_C_31" TargetMode="External"/><Relationship Id="rId96" Type="http://schemas.openxmlformats.org/officeDocument/2006/relationships/hyperlink" Target="http://www.learnex.co.uk/test/AbbottProductQuality/courses/EN-US/course/index.html?showScreen=45_C_32" TargetMode="External"/><Relationship Id="rId140" Type="http://schemas.openxmlformats.org/officeDocument/2006/relationships/hyperlink" Target="http://www.learnex.co.uk/test/AbbottProductQuality/courses/EN-US/course/index.html?showScreen=71_C_200" TargetMode="External"/><Relationship Id="rId145" Type="http://schemas.openxmlformats.org/officeDocument/2006/relationships/hyperlink" Target="https://abbott.sharepoint.com/sites/AW-Abbott-Lega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learnex.co.uk/test/AbbottProductQuality/courses/EN-US/course/index.html?showScreen=9_C_9" TargetMode="External"/><Relationship Id="rId28" Type="http://schemas.openxmlformats.org/officeDocument/2006/relationships/hyperlink" Target="http://www.learnex.co.uk/test/AbbottProductQuality/courses/EN-US/course/index.html?showScreen=11_C_11" TargetMode="External"/><Relationship Id="rId49" Type="http://schemas.openxmlformats.org/officeDocument/2006/relationships/hyperlink" Target="http://www.learnex.co.uk/test/AbbottProductQuality/courses/EN-US/course/index.html?showScreen=22_C_22" TargetMode="External"/><Relationship Id="rId114" Type="http://schemas.openxmlformats.org/officeDocument/2006/relationships/hyperlink" Target="http://www.learnex.co.uk/test/AbbottProductQuality/courses/EN-US/course/index.html?showScreen=58_C_33" TargetMode="External"/><Relationship Id="rId119" Type="http://schemas.openxmlformats.org/officeDocument/2006/relationships/hyperlink" Target="http://www.learnex.co.uk/test/AbbottProductQuality/courses/EN-US/course/index.html?showScreen=62_C_35" TargetMode="External"/><Relationship Id="rId44" Type="http://schemas.openxmlformats.org/officeDocument/2006/relationships/hyperlink" Target="http://www.learnex.co.uk/test/AbbottProductQuality/courses/EN-US/course/index.html?showScreen=19_C_19" TargetMode="External"/><Relationship Id="rId60" Type="http://schemas.openxmlformats.org/officeDocument/2006/relationships/hyperlink" Target="http://www.learnex.co.uk/test/AbbottProductQuality/courses/EN-US/course/index.html?showScreen=27_C_27" TargetMode="External"/><Relationship Id="rId65" Type="http://schemas.openxmlformats.org/officeDocument/2006/relationships/hyperlink" Target="http://www.learnex.co.uk/test/AbbottProductQuality/courses/EN-US/course/index.html?showScreen=30_C_27" TargetMode="External"/><Relationship Id="rId81" Type="http://schemas.openxmlformats.org/officeDocument/2006/relationships/hyperlink" Target="http://www.learnex.co.uk/test/AbbottProductQuality/courses/EN-US/course/index.html?showScreen=38_C_29" TargetMode="External"/><Relationship Id="rId86" Type="http://schemas.openxmlformats.org/officeDocument/2006/relationships/hyperlink" Target="http://www.learnex.co.uk/test/AbbottProductQuality/courses/EN-US/course/index.html?showScreen=40_C_29" TargetMode="External"/><Relationship Id="rId130" Type="http://schemas.openxmlformats.org/officeDocument/2006/relationships/hyperlink" Target="http://www.learnex.co.uk/test/AbbottProductQuality/courses/EN-US/course/index.html?showScreen=67_C_35" TargetMode="External"/><Relationship Id="rId135" Type="http://schemas.openxmlformats.org/officeDocument/2006/relationships/hyperlink" Target="http://www.learnex.co.uk/test/AbbottProductQuality/courses/EN-US/course/index.html?showScreen=70_C_200" TargetMode="External"/><Relationship Id="rId13" Type="http://schemas.openxmlformats.org/officeDocument/2006/relationships/hyperlink" Target="http://www.learnex.co.uk/test/AbbottProductQuality/courses/EN-US/course/index.html?showScreen=4_C_4" TargetMode="External"/><Relationship Id="rId18" Type="http://schemas.openxmlformats.org/officeDocument/2006/relationships/hyperlink" Target="http://www.learnex.co.uk/test/AbbottProductQuality/courses/EN-US/course/index.html?showScreen=6_C_6" TargetMode="External"/><Relationship Id="rId39" Type="http://schemas.openxmlformats.org/officeDocument/2006/relationships/hyperlink" Target="http://www.learnex.co.uk/test/AbbottProductQuality/courses/EN-US/course/index.html?showScreen=17_C_17" TargetMode="External"/><Relationship Id="rId109" Type="http://schemas.openxmlformats.org/officeDocument/2006/relationships/hyperlink" Target="http://www.learnex.co.uk/test/AbbottProductQuality/courses/EN-US/course/index.html?showScreen=55_C_33" TargetMode="External"/><Relationship Id="rId34" Type="http://schemas.openxmlformats.org/officeDocument/2006/relationships/hyperlink" Target="http://www.learnex.co.uk/test/AbbottProductQuality/courses/EN-US/course/index.html?showScreen=14_C_14" TargetMode="External"/><Relationship Id="rId50" Type="http://schemas.openxmlformats.org/officeDocument/2006/relationships/hyperlink" Target="http://www.learnex.co.uk/test/AbbottProductQuality/courses/EN-US/course/index.html?showScreen=22_C_22" TargetMode="External"/><Relationship Id="rId55" Type="http://schemas.openxmlformats.org/officeDocument/2006/relationships/hyperlink" Target="http://www.learnex.co.uk/test/AbbottProductQuality/courses/EN-US/course/index.html?showScreen=25_C_25" TargetMode="External"/><Relationship Id="rId76" Type="http://schemas.openxmlformats.org/officeDocument/2006/relationships/hyperlink" Target="http://www.learnex.co.uk/test/AbbottProductQuality/courses/EN-US/course/index.html?showScreen=35_C_29" TargetMode="External"/><Relationship Id="rId97" Type="http://schemas.openxmlformats.org/officeDocument/2006/relationships/hyperlink" Target="http://www.learnex.co.uk/test/AbbottProductQuality/courses/EN-US/course/index.html?showScreen=46_C_33" TargetMode="External"/><Relationship Id="rId104" Type="http://schemas.openxmlformats.org/officeDocument/2006/relationships/hyperlink" Target="http://www.learnex.co.uk/test/AbbottProductQuality/courses/EN-US/course/index.html?showScreen=50_C_33" TargetMode="External"/><Relationship Id="rId120" Type="http://schemas.openxmlformats.org/officeDocument/2006/relationships/hyperlink" Target="http://www.learnex.co.uk/test/AbbottProductQuality/courses/EN-US/course/index.html?showScreen=62_C_35" TargetMode="External"/><Relationship Id="rId125" Type="http://schemas.openxmlformats.org/officeDocument/2006/relationships/hyperlink" Target="http://www.learnex.co.uk/test/AbbottProductQuality/courses/EN-US/course/index.html?showScreen=65_C_35" TargetMode="External"/><Relationship Id="rId141" Type="http://schemas.openxmlformats.org/officeDocument/2006/relationships/hyperlink" Target="http://www.learnex.co.uk/test/AbbottProductQuality/courses/EN-US/course/index.html?showScreen=71_C_200" TargetMode="External"/><Relationship Id="rId146" Type="http://schemas.openxmlformats.org/officeDocument/2006/relationships/hyperlink" Target="http://www.learnex.co.uk/test/AbbottProductQuality/courses/EN-US/course/index.html?showScreen=73_C_200" TargetMode="External"/><Relationship Id="rId7" Type="http://schemas.openxmlformats.org/officeDocument/2006/relationships/hyperlink" Target="http://www.learnex.co.uk/test/AbbottProductQuality/courses/EN-US/course/index.html?showScreen=1_C_1" TargetMode="External"/><Relationship Id="rId71" Type="http://schemas.openxmlformats.org/officeDocument/2006/relationships/hyperlink" Target="http://www.learnex.co.uk/test/AbbottProductQuality/courses/EN-US/course/index.html?showScreen=33_C_28" TargetMode="External"/><Relationship Id="rId92" Type="http://schemas.openxmlformats.org/officeDocument/2006/relationships/hyperlink" Target="http://www.learnex.co.uk/test/AbbottProductQuality/courses/EN-US/course/index.html?showScreen=43_C_31" TargetMode="External"/><Relationship Id="rId2" Type="http://schemas.openxmlformats.org/officeDocument/2006/relationships/styles" Target="styles.xml"/><Relationship Id="rId29" Type="http://schemas.openxmlformats.org/officeDocument/2006/relationships/hyperlink" Target="http://www.learnex.co.uk/test/AbbottProductQuality/courses/EN-US/course/index.html?showScreen=12_C_12" TargetMode="External"/><Relationship Id="rId24" Type="http://schemas.openxmlformats.org/officeDocument/2006/relationships/hyperlink" Target="http://www.learnex.co.uk/test/AbbottProductQuality/courses/EN-US/course/index.html?showScreen=9_C_9" TargetMode="External"/><Relationship Id="rId40" Type="http://schemas.openxmlformats.org/officeDocument/2006/relationships/hyperlink" Target="http://www.learnex.co.uk/test/AbbottProductQuality/courses/EN-US/course/index.html?showScreen=17_C_17" TargetMode="External"/><Relationship Id="rId45" Type="http://schemas.openxmlformats.org/officeDocument/2006/relationships/hyperlink" Target="http://www.learnex.co.uk/test/AbbottProductQuality/courses/EN-US/course/index.html?showScreen=20_C_20" TargetMode="External"/><Relationship Id="rId66" Type="http://schemas.openxmlformats.org/officeDocument/2006/relationships/hyperlink" Target="http://www.learnex.co.uk/test/AbbottProductQuality/courses/EN-US/course/index.html?showScreen=30_C_27" TargetMode="External"/><Relationship Id="rId87" Type="http://schemas.openxmlformats.org/officeDocument/2006/relationships/hyperlink" Target="http://www.learnex.co.uk/test/AbbottProductQuality/courses/EN-US/course/index.html?showScreen=41_C_29" TargetMode="External"/><Relationship Id="rId110" Type="http://schemas.openxmlformats.org/officeDocument/2006/relationships/hyperlink" Target="http://www.learnex.co.uk/test/AbbottProductQuality/courses/EN-US/course/index.html?showScreen=55_C_33" TargetMode="External"/><Relationship Id="rId115" Type="http://schemas.openxmlformats.org/officeDocument/2006/relationships/hyperlink" Target="http://www.learnex.co.uk/test/AbbottProductQuality/courses/EN-US/course/index.html?showScreen=59_C_33" TargetMode="External"/><Relationship Id="rId131" Type="http://schemas.openxmlformats.org/officeDocument/2006/relationships/hyperlink" Target="http://www.learnex.co.uk/test/AbbottProductQuality/courses/EN-US/course/index.html?showScreen=68_C_200" TargetMode="External"/><Relationship Id="rId136" Type="http://schemas.openxmlformats.org/officeDocument/2006/relationships/hyperlink" Target="http://www.learnex.co.uk/test/AbbottProductQuality/courses/EN-US/course/index.html?showScreen=70_C_200" TargetMode="External"/><Relationship Id="rId61" Type="http://schemas.openxmlformats.org/officeDocument/2006/relationships/hyperlink" Target="http://www.learnex.co.uk/test/AbbottProductQuality/courses/EN-US/course/index.html?showScreen=28_C_27" TargetMode="External"/><Relationship Id="rId82" Type="http://schemas.openxmlformats.org/officeDocument/2006/relationships/hyperlink" Target="http://www.learnex.co.uk/test/AbbottProductQuality/courses/EN-US/course/index.html?showScreen=38_C_29" TargetMode="External"/><Relationship Id="rId19" Type="http://schemas.openxmlformats.org/officeDocument/2006/relationships/hyperlink" Target="http://www.learnex.co.uk/test/AbbottProductQuality/courses/EN-US/course/index.html?showScreen=7_C_7" TargetMode="External"/><Relationship Id="rId14" Type="http://schemas.openxmlformats.org/officeDocument/2006/relationships/hyperlink" Target="http://www.learnex.co.uk/test/AbbottProductQuality/courses/EN-US/course/index.html?showScreen=4_C_4" TargetMode="External"/><Relationship Id="rId30" Type="http://schemas.openxmlformats.org/officeDocument/2006/relationships/hyperlink" Target="http://www.learnex.co.uk/test/AbbottProductQuality/courses/EN-US/course/index.html?showScreen=12_C_12" TargetMode="External"/><Relationship Id="rId35" Type="http://schemas.openxmlformats.org/officeDocument/2006/relationships/hyperlink" Target="http://www.learnex.co.uk/test/AbbottProductQuality/courses/EN-US/course/index.html?showScreen=15_C_14" TargetMode="External"/><Relationship Id="rId56" Type="http://schemas.openxmlformats.org/officeDocument/2006/relationships/hyperlink" Target="http://www.learnex.co.uk/test/AbbottProductQuality/courses/EN-US/course/index.html?showScreen=25_C_25" TargetMode="External"/><Relationship Id="rId77" Type="http://schemas.openxmlformats.org/officeDocument/2006/relationships/hyperlink" Target="http://www.learnex.co.uk/test/AbbottProductQuality/courses/EN-US/course/index.html?showScreen=36_C_29" TargetMode="External"/><Relationship Id="rId100" Type="http://schemas.openxmlformats.org/officeDocument/2006/relationships/hyperlink" Target="http://www.learnex.co.uk/test/AbbottProductQuality/courses/EN-US/course/index.html?showScreen=47_C_33" TargetMode="External"/><Relationship Id="rId105" Type="http://schemas.openxmlformats.org/officeDocument/2006/relationships/hyperlink" Target="http://www.learnex.co.uk/test/AbbottProductQuality/courses/EN-US/course/index.html?showScreen=52_C_33" TargetMode="External"/><Relationship Id="rId126" Type="http://schemas.openxmlformats.org/officeDocument/2006/relationships/hyperlink" Target="http://www.learnex.co.uk/test/AbbottProductQuality/courses/EN-US/course/index.html?showScreen=65_C_35" TargetMode="External"/><Relationship Id="rId147" Type="http://schemas.openxmlformats.org/officeDocument/2006/relationships/hyperlink" Target="http://www.learnex.co.uk/test/AbbottProductQuality/courses/EN-US/course/index.html?showScreen=73_C_200" TargetMode="External"/><Relationship Id="rId8" Type="http://schemas.openxmlformats.org/officeDocument/2006/relationships/hyperlink" Target="http://www.learnex.co.uk/test/AbbottProductQuality/courses/EN-US/course/index.html?showScreen=1_C_1" TargetMode="External"/><Relationship Id="rId51" Type="http://schemas.openxmlformats.org/officeDocument/2006/relationships/hyperlink" Target="http://www.learnex.co.uk/test/AbbottProductQuality/courses/EN-US/course/index.html?showScreen=23_C_23" TargetMode="External"/><Relationship Id="rId72" Type="http://schemas.openxmlformats.org/officeDocument/2006/relationships/hyperlink" Target="http://www.learnex.co.uk/test/AbbottProductQuality/courses/EN-US/course/index.html?showScreen=33_C_28" TargetMode="External"/><Relationship Id="rId93" Type="http://schemas.openxmlformats.org/officeDocument/2006/relationships/hyperlink" Target="http://www.learnex.co.uk/test/AbbottProductQuality/courses/EN-US/course/index.html?showScreen=44_C_31b" TargetMode="External"/><Relationship Id="rId98" Type="http://schemas.openxmlformats.org/officeDocument/2006/relationships/hyperlink" Target="http://www.learnex.co.uk/test/AbbottProductQuality/courses/EN-US/course/index.html?showScreen=46_C_33" TargetMode="External"/><Relationship Id="rId121" Type="http://schemas.openxmlformats.org/officeDocument/2006/relationships/hyperlink" Target="http://www.learnex.co.uk/test/AbbottProductQuality/courses/EN-US/course/index.html?showScreen=63_C_35" TargetMode="External"/><Relationship Id="rId142" Type="http://schemas.openxmlformats.org/officeDocument/2006/relationships/hyperlink" Target="file:///C:\dev\AbbottProductQuality\courses\EN-US\translation\dummy.com" TargetMode="External"/><Relationship Id="rId3" Type="http://schemas.openxmlformats.org/officeDocument/2006/relationships/settings" Target="settings.xml"/><Relationship Id="rId25" Type="http://schemas.openxmlformats.org/officeDocument/2006/relationships/hyperlink" Target="http://www.learnex.co.uk/test/AbbottProductQuality/courses/EN-US/course/index.html?showScreen=10_C_10" TargetMode="External"/><Relationship Id="rId46" Type="http://schemas.openxmlformats.org/officeDocument/2006/relationships/hyperlink" Target="http://www.learnex.co.uk/test/AbbottProductQuality/courses/EN-US/course/index.html?showScreen=20_C_20" TargetMode="External"/><Relationship Id="rId67" Type="http://schemas.openxmlformats.org/officeDocument/2006/relationships/hyperlink" Target="http://www.learnex.co.uk/test/AbbottProductQuality/courses/EN-US/course/index.html?showScreen=31_C_28" TargetMode="External"/><Relationship Id="rId116" Type="http://schemas.openxmlformats.org/officeDocument/2006/relationships/hyperlink" Target="http://www.learnex.co.uk/test/AbbottProductQuality/courses/EN-US/course/index.html?showScreen=59_C_33" TargetMode="External"/><Relationship Id="rId137" Type="http://schemas.openxmlformats.org/officeDocument/2006/relationships/hyperlink" Target="https://abbott.sharepoint.com/sites/abbottworld/Quality/Pages/Home.aspx?icid=AW_MN_ORG_AQR" TargetMode="External"/><Relationship Id="rId20" Type="http://schemas.openxmlformats.org/officeDocument/2006/relationships/hyperlink" Target="http://www.learnex.co.uk/test/AbbottProductQuality/courses/EN-US/course/index.html?showScreen=7_C_7" TargetMode="External"/><Relationship Id="rId41" Type="http://schemas.openxmlformats.org/officeDocument/2006/relationships/hyperlink" Target="http://www.learnex.co.uk/test/AbbottProductQuality/courses/EN-US/course/index.html?showScreen=18_C_18" TargetMode="External"/><Relationship Id="rId62" Type="http://schemas.openxmlformats.org/officeDocument/2006/relationships/hyperlink" Target="http://www.learnex.co.uk/test/AbbottProductQuality/courses/EN-US/course/index.html?showScreen=28_C_27" TargetMode="External"/><Relationship Id="rId83" Type="http://schemas.openxmlformats.org/officeDocument/2006/relationships/hyperlink" Target="http://www.learnex.co.uk/test/AbbottProductQuality/courses/EN-US/course/index.html?showScreen=39_C_29" TargetMode="External"/><Relationship Id="rId88" Type="http://schemas.openxmlformats.org/officeDocument/2006/relationships/hyperlink" Target="http://www.learnex.co.uk/test/AbbottProductQuality/courses/EN-US/course/index.html?showScreen=41_C_29" TargetMode="External"/><Relationship Id="rId111" Type="http://schemas.openxmlformats.org/officeDocument/2006/relationships/hyperlink" Target="http://www.learnex.co.uk/test/AbbottProductQuality/courses/EN-US/course/index.html?showScreen=56_C_33" TargetMode="External"/><Relationship Id="rId132" Type="http://schemas.openxmlformats.org/officeDocument/2006/relationships/hyperlink" Target="http://www.learnex.co.uk/test/AbbottProductQuality/courses/EN-US/course/index.html?showScreen=68_C_200" TargetMode="External"/><Relationship Id="rId15" Type="http://schemas.openxmlformats.org/officeDocument/2006/relationships/hyperlink" Target="http://www.learnex.co.uk/test/AbbottProductQuality/courses/EN-US/course/index.html?showScreen=5_C_5" TargetMode="External"/><Relationship Id="rId36" Type="http://schemas.openxmlformats.org/officeDocument/2006/relationships/hyperlink" Target="http://www.learnex.co.uk/test/AbbottProductQuality/courses/EN-US/course/index.html?showScreen=15_C_14" TargetMode="External"/><Relationship Id="rId57" Type="http://schemas.openxmlformats.org/officeDocument/2006/relationships/hyperlink" Target="http://www.learnex.co.uk/test/AbbottProductQuality/courses/EN-US/course/index.html?showScreen=26_C_26" TargetMode="External"/><Relationship Id="rId106" Type="http://schemas.openxmlformats.org/officeDocument/2006/relationships/hyperlink" Target="http://www.learnex.co.uk/test/AbbottProductQuality/courses/EN-US/course/index.html?showScreen=52_C_33" TargetMode="External"/><Relationship Id="rId127" Type="http://schemas.openxmlformats.org/officeDocument/2006/relationships/hyperlink" Target="http://www.learnex.co.uk/test/AbbottProductQuality/courses/EN-US/course/index.html?showScreen=66_C_35" TargetMode="External"/><Relationship Id="rId10" Type="http://schemas.openxmlformats.org/officeDocument/2006/relationships/hyperlink" Target="http://www.learnex.co.uk/test/AbbottProductQuality/courses/EN-US/course/index.html?showScreen=2_C_2" TargetMode="External"/><Relationship Id="rId31" Type="http://schemas.openxmlformats.org/officeDocument/2006/relationships/hyperlink" Target="http://www.learnex.co.uk/test/AbbottProductQuality/courses/EN-US/course/index.html?showScreen=13_C_13" TargetMode="External"/><Relationship Id="rId52" Type="http://schemas.openxmlformats.org/officeDocument/2006/relationships/hyperlink" Target="http://www.learnex.co.uk/test/AbbottProductQuality/courses/EN-US/course/index.html?showScreen=23_C_23" TargetMode="External"/><Relationship Id="rId73" Type="http://schemas.openxmlformats.org/officeDocument/2006/relationships/hyperlink" Target="http://www.learnex.co.uk/test/AbbottProductQuality/courses/EN-US/course/index.html?showScreen=34_C_28" TargetMode="External"/><Relationship Id="rId78" Type="http://schemas.openxmlformats.org/officeDocument/2006/relationships/hyperlink" Target="http://www.learnex.co.uk/test/AbbottProductQuality/courses/EN-US/course/index.html?showScreen=36_C_29" TargetMode="External"/><Relationship Id="rId94" Type="http://schemas.openxmlformats.org/officeDocument/2006/relationships/hyperlink" Target="http://www.learnex.co.uk/test/AbbottProductQuality/courses/EN-US/course/index.html?showScreen=44_C_31b" TargetMode="External"/><Relationship Id="rId99" Type="http://schemas.openxmlformats.org/officeDocument/2006/relationships/hyperlink" Target="http://www.learnex.co.uk/test/AbbottProductQuality/courses/EN-US/course/index.html?showScreen=47_C_33" TargetMode="External"/><Relationship Id="rId101" Type="http://schemas.openxmlformats.org/officeDocument/2006/relationships/hyperlink" Target="http://www.learnex.co.uk/test/AbbottProductQuality/courses/EN-US/course/index.html?showScreen=49_C_33" TargetMode="External"/><Relationship Id="rId122" Type="http://schemas.openxmlformats.org/officeDocument/2006/relationships/hyperlink" Target="http://www.learnex.co.uk/test/AbbottProductQuality/courses/EN-US/course/index.html?showScreen=63_C_35" TargetMode="External"/><Relationship Id="rId143" Type="http://schemas.openxmlformats.org/officeDocument/2006/relationships/hyperlink" Target="http://www.learnex.co.uk/test/AbbottProductQuality/courses/EN-US/course/index.html?showScreen=72_C_200" TargetMode="External"/><Relationship Id="rId148" Type="http://schemas.openxmlformats.org/officeDocument/2006/relationships/hyperlink" Target="file:///C:\dev\AbbottProductQuality\courses\EN-US\translation\reference\Transcript.pdf" TargetMode="External"/><Relationship Id="rId4" Type="http://schemas.openxmlformats.org/officeDocument/2006/relationships/webSettings" Target="webSettings.xml"/><Relationship Id="rId9" Type="http://schemas.openxmlformats.org/officeDocument/2006/relationships/hyperlink" Target="http://www.learnex.co.uk/test/AbbottProductQuality/courses/EN-US/course/index.html?showScreen=2_C_2" TargetMode="External"/><Relationship Id="rId26" Type="http://schemas.openxmlformats.org/officeDocument/2006/relationships/hyperlink" Target="http://www.learnex.co.uk/test/AbbottProductQuality/courses/EN-US/course/index.html?showScreen=10_C_10" TargetMode="External"/><Relationship Id="rId47" Type="http://schemas.openxmlformats.org/officeDocument/2006/relationships/hyperlink" Target="http://www.learnex.co.uk/test/AbbottProductQuality/courses/EN-US/course/index.html?showScreen=21_C_21" TargetMode="External"/><Relationship Id="rId68" Type="http://schemas.openxmlformats.org/officeDocument/2006/relationships/hyperlink" Target="http://www.learnex.co.uk/test/AbbottProductQuality/courses/EN-US/course/index.html?showScreen=31_C_28" TargetMode="External"/><Relationship Id="rId89" Type="http://schemas.openxmlformats.org/officeDocument/2006/relationships/hyperlink" Target="http://www.learnex.co.uk/test/AbbottProductQuality/courses/EN-US/course/index.html?showScreen=42_C_30" TargetMode="External"/><Relationship Id="rId112" Type="http://schemas.openxmlformats.org/officeDocument/2006/relationships/hyperlink" Target="http://www.learnex.co.uk/test/AbbottProductQuality/courses/EN-US/course/index.html?showScreen=56_C_33" TargetMode="External"/><Relationship Id="rId133" Type="http://schemas.openxmlformats.org/officeDocument/2006/relationships/hyperlink" Target="http://www.learnex.co.uk/test/AbbottProductQuality/courses/EN-US/course/index.html?showScreen=69_C_200" TargetMode="External"/><Relationship Id="rId16" Type="http://schemas.openxmlformats.org/officeDocument/2006/relationships/hyperlink" Target="http://www.learnex.co.uk/test/AbbottProductQuality/courses/EN-US/course/index.html?showScreen=5_C_5" TargetMode="External"/><Relationship Id="rId37" Type="http://schemas.openxmlformats.org/officeDocument/2006/relationships/hyperlink" Target="http://www.learnex.co.uk/test/AbbottProductQuality/courses/EN-US/course/index.html?showScreen=16_C_16" TargetMode="External"/><Relationship Id="rId58" Type="http://schemas.openxmlformats.org/officeDocument/2006/relationships/hyperlink" Target="http://www.learnex.co.uk/test/AbbottProductQuality/courses/EN-US/course/index.html?showScreen=26_C_26" TargetMode="External"/><Relationship Id="rId79" Type="http://schemas.openxmlformats.org/officeDocument/2006/relationships/hyperlink" Target="http://www.learnex.co.uk/test/AbbottProductQuality/courses/EN-US/course/index.html?showScreen=37_C_29" TargetMode="External"/><Relationship Id="rId102" Type="http://schemas.openxmlformats.org/officeDocument/2006/relationships/hyperlink" Target="http://www.learnex.co.uk/test/AbbottProductQuality/courses/EN-US/course/index.html?showScreen=49_C_33" TargetMode="External"/><Relationship Id="rId123" Type="http://schemas.openxmlformats.org/officeDocument/2006/relationships/hyperlink" Target="http://www.learnex.co.uk/test/AbbottProductQuality/courses/EN-US/course/index.html?showScreen=64_C_35" TargetMode="External"/><Relationship Id="rId144" Type="http://schemas.openxmlformats.org/officeDocument/2006/relationships/hyperlink" Target="http://www.learnex.co.uk/test/AbbottProductQuality/courses/EN-US/course/index.html?showScreen=72_C_200" TargetMode="External"/><Relationship Id="rId90" Type="http://schemas.openxmlformats.org/officeDocument/2006/relationships/hyperlink" Target="http://www.learnex.co.uk/test/AbbottProductQuality/courses/EN-US/course/index.html?showScreen=42_C_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6075</Words>
  <Characters>34629</Characters>
  <Application>Microsoft Office Word</Application>
  <DocSecurity>0</DocSecurity>
  <Lines>288</Lines>
  <Paragraphs>81</Paragraphs>
  <ScaleCrop>false</ScaleCrop>
  <Company/>
  <LinksUpToDate>false</LinksUpToDate>
  <CharactersWithSpaces>40623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4</cp:revision>
  <dcterms:created xsi:type="dcterms:W3CDTF">2024-03-08T03:54:00Z</dcterms:created>
  <dcterms:modified xsi:type="dcterms:W3CDTF">2024-03-08T04:00:00Z</dcterms:modified>
</cp:coreProperties>
</file>