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DD5A09" w:rsidR="00840375" w:rsidP="00840375" w:rsidRDefault="0011120D" w14:paraId="26534115" w14:textId="547A0D4C">
      <w:pPr>
        <w:rPr>
          <w:rStyle w:val="tw4winExternal"/>
          <w:rFonts w:ascii="Calibri" w:hAnsi="Calibri" w:cs="Calibri"/>
          <w:color w:val="000000" w:themeColor="text1"/>
          <w:sz w:val="36"/>
          <w:szCs w:val="36"/>
          <w:lang w:val="en-US"/>
        </w:rPr>
      </w:pPr>
      <w:r w:rsidRPr="00DD5A09">
        <w:rPr>
          <w:rStyle w:val="tw4winExternal"/>
          <w:rFonts w:ascii="Calibri" w:hAnsi="Calibri" w:cs="Calibri"/>
          <w:b/>
          <w:color w:val="000000" w:themeColor="text1"/>
          <w:sz w:val="36"/>
          <w:szCs w:val="36"/>
          <w:lang w:val="en-US"/>
        </w:rPr>
        <w:t>INSTRUCTIONS:</w:t>
      </w:r>
    </w:p>
    <w:p w:rsidRPr="00DD5A09" w:rsidR="00840375" w:rsidP="00840375" w:rsidRDefault="00840375" w14:paraId="62F4785A" w14:textId="77777777">
      <w:pPr>
        <w:widowControl w:val="0"/>
        <w:autoSpaceDE w:val="0"/>
        <w:autoSpaceDN w:val="0"/>
        <w:adjustRightInd w:val="0"/>
        <w:textAlignment w:val="top"/>
        <w:rPr>
          <w:rStyle w:val="tw4winExternal"/>
          <w:rFonts w:ascii="Calibri" w:hAnsi="Calibri" w:cs="Calibri"/>
          <w:color w:val="000000" w:themeColor="text1"/>
          <w:lang w:val="en-US"/>
        </w:rPr>
      </w:pPr>
    </w:p>
    <w:p w:rsidRPr="00DD5A09" w:rsidR="00840375" w:rsidP="00840375" w:rsidRDefault="0011120D" w14:paraId="57B9F799"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D5A09">
        <w:rPr>
          <w:rStyle w:val="tw4winExternal"/>
          <w:rFonts w:ascii="Calibri" w:hAnsi="Calibri" w:cs="Calibri"/>
          <w:b/>
          <w:color w:val="000000" w:themeColor="text1"/>
          <w:lang w:val="en-US"/>
        </w:rPr>
        <w:t xml:space="preserve">1) </w:t>
      </w:r>
      <w:r w:rsidRPr="00DD5A09">
        <w:rPr>
          <w:rStyle w:val="tw4winExternal"/>
          <w:rFonts w:ascii="Calibri" w:hAnsi="Calibri" w:cs="Calibri"/>
          <w:color w:val="000000" w:themeColor="text1"/>
          <w:lang w:val="en-US"/>
        </w:rPr>
        <w:t>Please edit the translation in the TARGET column directly.</w:t>
      </w:r>
    </w:p>
    <w:p w:rsidRPr="00DD5A09" w:rsidR="00840375" w:rsidP="00840375" w:rsidRDefault="0011120D" w14:paraId="145C9FCC"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D5A09">
        <w:rPr>
          <w:rStyle w:val="tw4winExternal"/>
          <w:rFonts w:ascii="Calibri" w:hAnsi="Calibri" w:cs="Calibri"/>
          <w:b/>
          <w:color w:val="000000" w:themeColor="text1"/>
          <w:lang w:val="en-US"/>
        </w:rPr>
        <w:t xml:space="preserve">2) </w:t>
      </w:r>
      <w:r w:rsidRPr="00DD5A09">
        <w:rPr>
          <w:rStyle w:val="tw4winExternal"/>
          <w:rFonts w:ascii="Calibri" w:hAnsi="Calibri" w:cs="Calibri"/>
          <w:color w:val="000000" w:themeColor="text1"/>
          <w:lang w:val="en-US"/>
        </w:rPr>
        <w:t>To comment on a segment, simply create a new MS-Word comment.</w:t>
      </w:r>
    </w:p>
    <w:p w:rsidRPr="00DD5A09" w:rsidR="00840375" w:rsidP="00840375" w:rsidRDefault="0011120D" w14:paraId="406B0836"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D5A09">
        <w:rPr>
          <w:rStyle w:val="tw4winExternal"/>
          <w:rFonts w:ascii="Calibri" w:hAnsi="Calibri" w:cs="Calibri"/>
          <w:b/>
          <w:color w:val="000000" w:themeColor="text1"/>
          <w:lang w:val="en-US"/>
        </w:rPr>
        <w:t xml:space="preserve">3) </w:t>
      </w:r>
      <w:r w:rsidRPr="00DD5A09">
        <w:rPr>
          <w:rStyle w:val="tw4winExternal"/>
          <w:rFonts w:ascii="Calibri" w:hAnsi="Calibri" w:cs="Calibri"/>
          <w:color w:val="000000" w:themeColor="text1"/>
          <w:lang w:val="en-US"/>
        </w:rPr>
        <w:t>It is best to edit this file in Normal or Draft view rather than page layout.</w:t>
      </w:r>
    </w:p>
    <w:p w:rsidRPr="00DD5A09" w:rsidR="00840375" w:rsidP="00840375" w:rsidRDefault="0011120D" w14:paraId="6526D4CF"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D5A09">
        <w:rPr>
          <w:rStyle w:val="tw4winExternal"/>
          <w:rFonts w:ascii="Calibri" w:hAnsi="Calibri" w:cs="Calibri"/>
          <w:b/>
          <w:color w:val="000000" w:themeColor="text1"/>
          <w:lang w:val="en-US"/>
        </w:rPr>
        <w:t xml:space="preserve">4) </w:t>
      </w:r>
      <w:r w:rsidRPr="00DD5A09">
        <w:rPr>
          <w:rStyle w:val="tw4winExternal"/>
          <w:rFonts w:ascii="Calibri" w:hAnsi="Calibri" w:cs="Calibri"/>
          <w:color w:val="000000" w:themeColor="text1"/>
          <w:lang w:val="en-US"/>
        </w:rPr>
        <w:t>DO NOT alter the ID or SOURCE column text.</w:t>
      </w:r>
    </w:p>
    <w:p w:rsidRPr="00DD5A09" w:rsidR="00840375" w:rsidP="00840375" w:rsidRDefault="0011120D" w14:paraId="1DBEF732"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D5A09">
        <w:rPr>
          <w:rStyle w:val="tw4winExternal"/>
          <w:rFonts w:ascii="Calibri" w:hAnsi="Calibri" w:cs="Calibri"/>
          <w:b/>
          <w:bCs/>
          <w:color w:val="000000" w:themeColor="text1"/>
          <w:lang w:val="en-US"/>
        </w:rPr>
        <w:t>5</w:t>
      </w:r>
      <w:r w:rsidRPr="00DD5A09">
        <w:rPr>
          <w:rStyle w:val="tw4winExternal"/>
          <w:rFonts w:ascii="Calibri" w:hAnsi="Calibri" w:cs="Calibri"/>
          <w:color w:val="000000" w:themeColor="text1"/>
          <w:lang w:val="en-US"/>
        </w:rPr>
        <w:t>) Blank rows should be ignored but not deleted.</w:t>
      </w:r>
    </w:p>
    <w:p w:rsidRPr="00DD5A09" w:rsidR="00840375" w:rsidP="00840375" w:rsidRDefault="0011120D" w14:paraId="421E0584" w14:textId="77777777">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D5A09">
        <w:rPr>
          <w:rStyle w:val="tw4winExternal"/>
          <w:rFonts w:ascii="Calibri" w:hAnsi="Calibri" w:cs="Calibri"/>
          <w:b/>
          <w:bCs/>
          <w:color w:val="000000" w:themeColor="text1"/>
          <w:highlight w:val="cyan"/>
          <w:lang w:val="en-US"/>
        </w:rPr>
        <w:t>6</w:t>
      </w:r>
      <w:r w:rsidRPr="00DD5A09">
        <w:rPr>
          <w:rStyle w:val="tw4winExternal"/>
          <w:rFonts w:ascii="Calibri" w:hAnsi="Calibri" w:cs="Calibri"/>
          <w:color w:val="000000" w:themeColor="text1"/>
          <w:highlight w:val="cyan"/>
          <w:lang w:val="en-US"/>
        </w:rPr>
        <w:t>)</w:t>
      </w:r>
      <w:r w:rsidRPr="00DD5A09">
        <w:rPr>
          <w:rStyle w:val="tw4winExternal"/>
          <w:rFonts w:ascii="Calibri" w:hAnsi="Calibri" w:cs="Calibri"/>
          <w:b/>
          <w:bCs/>
          <w:color w:val="000000" w:themeColor="text1"/>
          <w:highlight w:val="cyan"/>
          <w:lang w:val="en-US"/>
        </w:rPr>
        <w:t xml:space="preserve"> The following formatting must be maintained throughout:</w:t>
      </w:r>
    </w:p>
    <w:p w:rsidRPr="00DD5A09" w:rsidR="00840375" w:rsidP="007F785F" w:rsidRDefault="0011120D" w14:paraId="14C67651"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highlight w:val="cyan"/>
          <w:lang w:val="en-US" w:eastAsia="en-IE"/>
        </w:rPr>
      </w:pPr>
      <w:r w:rsidRPr="00DD5A09">
        <w:rPr>
          <w:rStyle w:val="tw4winExternal"/>
          <w:rFonts w:hint="default" w:ascii="Calibri" w:hAnsi="Calibri" w:cs="Calibri" w:eastAsiaTheme="minorEastAsia"/>
          <w:b/>
          <w:bCs/>
          <w:color w:val="000000" w:themeColor="text1"/>
          <w:highlight w:val="cyan"/>
          <w:lang w:val="en-US" w:eastAsia="en-IE"/>
        </w:rPr>
        <w:t xml:space="preserve">Paragraph (the number of paragraphs per row must be maintained) </w:t>
      </w:r>
    </w:p>
    <w:p w:rsidRPr="00DD5A09" w:rsidR="00840375" w:rsidP="007F785F" w:rsidRDefault="0011120D" w14:paraId="1CB5C158"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DD5A09">
        <w:rPr>
          <w:rStyle w:val="tw4winExternal"/>
          <w:rFonts w:hint="default" w:ascii="Calibri" w:hAnsi="Calibri" w:cs="Calibri" w:eastAsiaTheme="minorEastAsia"/>
          <w:b/>
          <w:bCs/>
          <w:color w:val="000000" w:themeColor="text1"/>
          <w:lang w:val="en-US" w:eastAsia="en-IE"/>
        </w:rPr>
        <w:t xml:space="preserve">bold </w:t>
      </w:r>
    </w:p>
    <w:p w:rsidRPr="00DD5A09" w:rsidR="00840375" w:rsidP="007F785F" w:rsidRDefault="0011120D" w14:paraId="03C6FE20"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DD5A09">
        <w:rPr>
          <w:rStyle w:val="tw4winExternal"/>
          <w:rFonts w:hint="default" w:ascii="Calibri" w:hAnsi="Calibri" w:cs="Calibri" w:eastAsiaTheme="minorEastAsia"/>
          <w:b/>
          <w:bCs/>
          <w:color w:val="000000" w:themeColor="text1"/>
          <w:lang w:val="en-US" w:eastAsia="en-IE"/>
        </w:rPr>
        <w:t>italic</w:t>
      </w:r>
    </w:p>
    <w:p w:rsidRPr="00DD5A09" w:rsidR="00840375" w:rsidP="007F785F" w:rsidRDefault="0011120D" w14:paraId="040FCB19"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DD5A09">
        <w:rPr>
          <w:rStyle w:val="tw4winExternal"/>
          <w:rFonts w:hint="default" w:ascii="Calibri" w:hAnsi="Calibri" w:cs="Calibri" w:eastAsiaTheme="minorEastAsia"/>
          <w:b/>
          <w:bCs/>
          <w:color w:val="000000" w:themeColor="text1"/>
          <w:lang w:val="en-US" w:eastAsia="en-IE"/>
        </w:rPr>
        <w:t>underline</w:t>
      </w:r>
    </w:p>
    <w:p w:rsidRPr="00DD5A09" w:rsidR="00840375" w:rsidP="007F785F" w:rsidRDefault="0011120D" w14:paraId="6CEF3DC5"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DD5A09">
        <w:rPr>
          <w:rStyle w:val="tw4winExternal"/>
          <w:rFonts w:hint="default" w:ascii="Calibri" w:hAnsi="Calibri" w:cs="Calibri" w:eastAsiaTheme="minorEastAsia"/>
          <w:b/>
          <w:bCs/>
          <w:color w:val="000000" w:themeColor="text1"/>
          <w:lang w:val="en-US" w:eastAsia="en-IE"/>
        </w:rPr>
        <w:t>links</w:t>
      </w:r>
    </w:p>
    <w:p w:rsidRPr="00DD5A09" w:rsidR="00840375" w:rsidP="007F785F" w:rsidRDefault="0011120D" w14:paraId="3121978B"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DD5A09">
        <w:rPr>
          <w:rStyle w:val="tw4winExternal"/>
          <w:rFonts w:hint="default" w:ascii="Calibri" w:hAnsi="Calibri" w:cs="Calibri" w:eastAsiaTheme="minorEastAsia"/>
          <w:b/>
          <w:bCs/>
          <w:color w:val="000000" w:themeColor="text1"/>
          <w:lang w:val="en-US" w:eastAsia="en-IE"/>
        </w:rPr>
        <w:t>lists (bullets and number of items in a list must be maintained)</w:t>
      </w:r>
    </w:p>
    <w:p w:rsidRPr="00DD5A09" w:rsidR="00840375" w:rsidP="00840375" w:rsidRDefault="0011120D" w14:paraId="70BF7567" w14:textId="15E0A9B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D5A09">
        <w:rPr>
          <w:rStyle w:val="tw4winExternal"/>
          <w:rFonts w:ascii="Calibri" w:hAnsi="Calibri" w:cs="Calibri"/>
          <w:b/>
          <w:bCs/>
          <w:color w:val="000000" w:themeColor="text1"/>
          <w:lang w:val="en-US"/>
        </w:rPr>
        <w:t>7</w:t>
      </w:r>
      <w:r w:rsidRPr="00DD5A09">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rsidRPr="00DD5A09" w:rsidR="00E10A2E" w:rsidP="00840375" w:rsidRDefault="00E10A2E" w14:paraId="452BE939"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DD5A09" w:rsidR="00E10A2E" w:rsidP="00840375" w:rsidRDefault="00E10A2E" w14:paraId="309A0D65"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DD5A09" w:rsidR="00E10A2E" w:rsidP="00840375" w:rsidRDefault="00E10A2E" w14:paraId="30ABD1D3"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DD5A09" w:rsidR="00E10A2E" w:rsidP="00840375" w:rsidRDefault="00E10A2E" w14:paraId="118AF8A0"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DD5A09" w:rsidR="00E10A2E" w:rsidP="00840375" w:rsidRDefault="00E10A2E" w14:paraId="4EE3C76E"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DD5A09" w:rsidR="007E04E1" w:rsidP="007E04E1" w:rsidRDefault="0011120D" w14:paraId="6154B990" w14:textId="41300529">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DD5A09">
        <w:rPr>
          <w:rStyle w:val="tw4winExternal"/>
          <w:rFonts w:ascii="Calibri" w:hAnsi="Calibri" w:cs="Calibri"/>
          <w:color w:val="000000" w:themeColor="text1"/>
          <w:sz w:val="36"/>
          <w:szCs w:val="36"/>
          <w:lang w:val="en-US"/>
        </w:rPr>
        <w:t xml:space="preserve">Global </w:t>
      </w:r>
      <w:r w:rsidRPr="00DD5A09" w:rsidR="00461020">
        <w:rPr>
          <w:rStyle w:val="tw4winExternal"/>
          <w:rFonts w:ascii="Calibri" w:hAnsi="Calibri" w:cs="Calibri"/>
          <w:color w:val="000000" w:themeColor="text1"/>
          <w:sz w:val="36"/>
          <w:szCs w:val="36"/>
          <w:lang w:val="en-US"/>
        </w:rPr>
        <w:t xml:space="preserve">Business </w:t>
      </w:r>
      <w:r w:rsidRPr="00DD5A09">
        <w:rPr>
          <w:rStyle w:val="tw4winExternal"/>
          <w:rFonts w:ascii="Calibri" w:hAnsi="Calibri" w:cs="Calibri"/>
          <w:color w:val="000000" w:themeColor="text1"/>
          <w:sz w:val="36"/>
          <w:szCs w:val="36"/>
          <w:lang w:val="en-US"/>
        </w:rPr>
        <w:t>Standards</w:t>
      </w:r>
      <w:r w:rsidRPr="00DD5A09" w:rsidR="00E931EA">
        <w:rPr>
          <w:rStyle w:val="tw4winExternal"/>
          <w:rFonts w:ascii="Calibri" w:hAnsi="Calibri" w:cs="Calibri"/>
          <w:color w:val="000000" w:themeColor="text1"/>
          <w:sz w:val="36"/>
          <w:szCs w:val="36"/>
          <w:lang w:val="en-US"/>
        </w:rPr>
        <w:t>: Selected Topics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Pr="00DD5A09" w:rsidR="00A974BF" w:rsidTr="0086EEB8" w14:paraId="67805E8B" w14:textId="77777777">
        <w:tc>
          <w:tcPr>
            <w:tcW w:w="1380" w:type="dxa"/>
            <w:shd w:val="clear" w:color="auto" w:fill="F1A983" w:themeFill="accent2" w:themeFillTint="99"/>
            <w:tcMar>
              <w:top w:w="120" w:type="dxa"/>
              <w:left w:w="180" w:type="dxa"/>
              <w:bottom w:w="120" w:type="dxa"/>
              <w:right w:w="180" w:type="dxa"/>
            </w:tcMar>
          </w:tcPr>
          <w:p w:rsidRPr="00DD5A09" w:rsidR="008D051D" w:rsidP="008C11AD" w:rsidRDefault="0011120D" w14:paraId="25760A65" w14:textId="77777777">
            <w:pPr>
              <w:spacing w:before="30" w:after="30"/>
              <w:ind w:left="30" w:right="30"/>
              <w:jc w:val="center"/>
            </w:pPr>
            <w:r w:rsidRPr="00DD5A09">
              <w:t>ID</w:t>
            </w:r>
          </w:p>
        </w:tc>
        <w:tc>
          <w:tcPr>
            <w:tcW w:w="6000" w:type="dxa"/>
            <w:shd w:val="clear" w:color="auto" w:fill="F1A983" w:themeFill="accent2" w:themeFillTint="99"/>
            <w:tcMar>
              <w:top w:w="120" w:type="dxa"/>
              <w:left w:w="180" w:type="dxa"/>
              <w:bottom w:w="120" w:type="dxa"/>
              <w:right w:w="180" w:type="dxa"/>
            </w:tcMar>
            <w:vAlign w:val="center"/>
          </w:tcPr>
          <w:p w:rsidRPr="00DD5A09" w:rsidR="008D051D" w:rsidP="008C11AD" w:rsidRDefault="0011120D" w14:paraId="3C7999CF" w14:textId="77777777">
            <w:pPr>
              <w:pStyle w:val="NormalWeb"/>
              <w:ind w:left="30" w:right="30"/>
              <w:jc w:val="center"/>
              <w:rPr>
                <w:rFonts w:ascii="Calibri" w:hAnsi="Calibri" w:cs="Calibri"/>
              </w:rPr>
            </w:pPr>
            <w:r w:rsidRPr="00DD5A09">
              <w:rPr>
                <w:rFonts w:ascii="Calibri" w:hAnsi="Calibri" w:cs="Calibri"/>
              </w:rPr>
              <w:t>Source</w:t>
            </w:r>
          </w:p>
        </w:tc>
        <w:tc>
          <w:tcPr>
            <w:tcW w:w="6000" w:type="dxa"/>
            <w:shd w:val="clear" w:color="auto" w:fill="F1A983" w:themeFill="accent2" w:themeFillTint="99"/>
            <w:tcMar/>
          </w:tcPr>
          <w:p w:rsidRPr="00DD5A09" w:rsidR="008D051D" w:rsidP="008C11AD" w:rsidRDefault="0011120D" w14:paraId="200E813A" w14:textId="77777777">
            <w:pPr>
              <w:pStyle w:val="NormalWeb"/>
              <w:ind w:left="30" w:right="30"/>
              <w:jc w:val="center"/>
              <w:rPr>
                <w:rFonts w:ascii="Calibri" w:hAnsi="Calibri" w:cs="Calibri"/>
              </w:rPr>
            </w:pPr>
            <w:r w:rsidRPr="00DD5A09">
              <w:rPr>
                <w:rFonts w:ascii="Calibri" w:hAnsi="Calibri" w:cs="Calibri"/>
              </w:rPr>
              <w:t>Target</w:t>
            </w:r>
          </w:p>
        </w:tc>
      </w:tr>
      <w:tr w:rsidRPr="00DD5A09" w:rsidR="00A974BF" w:rsidTr="0086EEB8" w14:paraId="16622B2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2B7D77B" w14:textId="77777777">
            <w:pPr>
              <w:spacing w:before="30" w:after="30"/>
              <w:ind w:left="30" w:right="30"/>
              <w:rPr>
                <w:rFonts w:ascii="Calibri" w:hAnsi="Calibri" w:eastAsia="Times New Roman" w:cs="Calibri"/>
                <w:sz w:val="16"/>
              </w:rPr>
            </w:pPr>
            <w:hyperlink w:tgtFrame="_blank" w:history="1" r:id="rId10">
              <w:r w:rsidRPr="00DD5A09" w:rsidR="0011120D">
                <w:rPr>
                  <w:rStyle w:val="Hyperlink"/>
                  <w:rFonts w:ascii="Calibri" w:hAnsi="Calibri" w:eastAsia="Times New Roman" w:cs="Calibri"/>
                  <w:sz w:val="16"/>
                </w:rPr>
                <w:t>Screen 0</w:t>
              </w:r>
            </w:hyperlink>
            <w:r w:rsidRPr="00DD5A09" w:rsidR="0011120D">
              <w:rPr>
                <w:rFonts w:ascii="Calibri" w:hAnsi="Calibri" w:eastAsia="Times New Roman" w:cs="Calibri"/>
                <w:sz w:val="16"/>
              </w:rPr>
              <w:t xml:space="preserve"> </w:t>
            </w:r>
          </w:p>
          <w:p w:rsidRPr="00DD5A09" w:rsidR="00525302" w:rsidP="00525302" w:rsidRDefault="008F56D6" w14:paraId="21D2737C" w14:textId="77777777">
            <w:pPr>
              <w:ind w:left="30" w:right="30"/>
              <w:rPr>
                <w:rFonts w:ascii="Calibri" w:hAnsi="Calibri" w:eastAsia="Times New Roman" w:cs="Calibri"/>
                <w:sz w:val="16"/>
              </w:rPr>
            </w:pPr>
            <w:hyperlink w:tgtFrame="_blank" w:history="1" r:id="rId11">
              <w:r w:rsidRPr="00DD5A09" w:rsidR="0011120D">
                <w:rPr>
                  <w:rStyle w:val="Hyperlink"/>
                  <w:rFonts w:ascii="Calibri" w:hAnsi="Calibri" w:eastAsia="Times New Roman" w:cs="Calibri"/>
                  <w:sz w:val="16"/>
                </w:rPr>
                <w:t>1_C_1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1A521CF" w14:textId="77777777">
            <w:pPr>
              <w:pStyle w:val="NormalWeb"/>
              <w:ind w:left="30" w:right="30"/>
              <w:rPr>
                <w:rFonts w:ascii="Calibri" w:hAnsi="Calibri" w:cs="Calibri"/>
              </w:rPr>
            </w:pPr>
            <w:r w:rsidRPr="00DD5A09">
              <w:rPr>
                <w:rFonts w:ascii="Calibri" w:hAnsi="Calibri" w:cs="Calibri"/>
              </w:rPr>
              <w:t>Global Business Standards</w:t>
            </w:r>
          </w:p>
          <w:p w:rsidRPr="00DD5A09" w:rsidR="00525302" w:rsidP="00525302" w:rsidRDefault="0011120D" w14:paraId="570EB9CC" w14:textId="77777777">
            <w:pPr>
              <w:pStyle w:val="NormalWeb"/>
              <w:ind w:left="30" w:right="30"/>
              <w:rPr>
                <w:rFonts w:ascii="Calibri" w:hAnsi="Calibri" w:cs="Calibri"/>
              </w:rPr>
            </w:pPr>
            <w:r w:rsidRPr="00DD5A09">
              <w:rPr>
                <w:rFonts w:ascii="Calibri" w:hAnsi="Calibri" w:cs="Calibri"/>
              </w:rPr>
              <w:t>Selected Topics</w:t>
            </w:r>
          </w:p>
          <w:p w:rsidRPr="00DD5A09" w:rsidR="00525302" w:rsidP="00525302" w:rsidRDefault="0011120D" w14:paraId="6AFA9867" w14:textId="77777777">
            <w:pPr>
              <w:pStyle w:val="NormalWeb"/>
              <w:ind w:left="30" w:right="30"/>
              <w:rPr>
                <w:rFonts w:ascii="Calibri" w:hAnsi="Calibri" w:cs="Calibri"/>
              </w:rPr>
            </w:pPr>
            <w:r w:rsidRPr="00DD5A09">
              <w:rPr>
                <w:rFonts w:ascii="Calibri" w:hAnsi="Calibri" w:cs="Calibri"/>
              </w:rPr>
              <w:t>Click the forward arrow.</w:t>
            </w:r>
          </w:p>
        </w:tc>
        <w:tc>
          <w:tcPr>
            <w:tcW w:w="6000" w:type="dxa"/>
            <w:tcMar/>
            <w:vAlign w:val="center"/>
          </w:tcPr>
          <w:p w:rsidRPr="00DD5A09" w:rsidR="00525302" w:rsidP="00525302" w:rsidRDefault="0011120D" w14:paraId="2E14E63C" w14:textId="77777777">
            <w:pPr>
              <w:pStyle w:val="NormalWeb"/>
              <w:bidi/>
              <w:ind w:left="30" w:right="30"/>
              <w:rPr>
                <w:rFonts w:ascii="Calibri" w:hAnsi="Calibri" w:cs="Calibri"/>
              </w:rPr>
            </w:pPr>
            <w:r w:rsidRPr="00DD5A09">
              <w:rPr>
                <w:rFonts w:ascii="Arial" w:hAnsi="Arial" w:eastAsia="Arial" w:cs="Arial"/>
                <w:rtl/>
                <w:lang w:bidi="he-IL"/>
              </w:rPr>
              <w:t>סטנדרטים עסקיים גלובליים</w:t>
            </w:r>
          </w:p>
          <w:p w:rsidRPr="00DD5A09" w:rsidR="00525302" w:rsidP="00525302" w:rsidRDefault="0011120D" w14:paraId="72D157FF" w14:textId="77777777">
            <w:pPr>
              <w:pStyle w:val="NormalWeb"/>
              <w:bidi/>
              <w:ind w:left="30" w:right="30"/>
              <w:rPr>
                <w:rFonts w:ascii="Calibri" w:hAnsi="Calibri" w:cs="Calibri"/>
              </w:rPr>
            </w:pPr>
            <w:r w:rsidRPr="00DD5A09">
              <w:rPr>
                <w:rFonts w:ascii="Arial" w:hAnsi="Arial" w:eastAsia="Arial" w:cs="Arial"/>
                <w:rtl/>
                <w:lang w:bidi="he-IL"/>
              </w:rPr>
              <w:t>נושאים נבחרים</w:t>
            </w:r>
          </w:p>
          <w:p w:rsidRPr="00DD5A09" w:rsidR="00525302" w:rsidP="00525302" w:rsidRDefault="0011120D" w14:paraId="2AB5AAB2" w14:textId="6429C76C">
            <w:pPr>
              <w:pStyle w:val="NormalWeb"/>
              <w:bidi/>
              <w:ind w:left="30" w:right="30"/>
              <w:rPr>
                <w:rFonts w:ascii="Calibri" w:hAnsi="Calibri" w:cs="Calibri"/>
              </w:rPr>
            </w:pPr>
            <w:r w:rsidRPr="00DD5A09">
              <w:rPr>
                <w:rFonts w:ascii="Arial" w:hAnsi="Arial" w:eastAsia="Arial" w:cs="Arial"/>
                <w:rtl/>
                <w:lang w:bidi="he-IL"/>
              </w:rPr>
              <w:t>לחצו על החץ להמשך.</w:t>
            </w:r>
          </w:p>
        </w:tc>
      </w:tr>
      <w:tr w:rsidRPr="00DD5A09" w:rsidR="00A974BF" w:rsidTr="0086EEB8" w14:paraId="6FAF5D1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F1D813B" w14:textId="77777777">
            <w:pPr>
              <w:spacing w:before="30" w:after="30"/>
              <w:ind w:left="30" w:right="30"/>
              <w:rPr>
                <w:rFonts w:ascii="Calibri" w:hAnsi="Calibri" w:eastAsia="Times New Roman" w:cs="Calibri"/>
                <w:sz w:val="16"/>
              </w:rPr>
            </w:pPr>
            <w:hyperlink w:tgtFrame="_blank" w:history="1" r:id="rId12">
              <w:r w:rsidRPr="00DD5A09" w:rsidR="0011120D">
                <w:rPr>
                  <w:rStyle w:val="Hyperlink"/>
                  <w:rFonts w:ascii="Calibri" w:hAnsi="Calibri" w:eastAsia="Times New Roman" w:cs="Calibri"/>
                  <w:sz w:val="16"/>
                </w:rPr>
                <w:t>Screen 1</w:t>
              </w:r>
            </w:hyperlink>
            <w:r w:rsidRPr="00DD5A09" w:rsidR="0011120D">
              <w:rPr>
                <w:rFonts w:ascii="Calibri" w:hAnsi="Calibri" w:eastAsia="Times New Roman" w:cs="Calibri"/>
                <w:sz w:val="16"/>
              </w:rPr>
              <w:t xml:space="preserve"> </w:t>
            </w:r>
          </w:p>
          <w:p w:rsidRPr="00DD5A09" w:rsidR="00525302" w:rsidP="00525302" w:rsidRDefault="008F56D6" w14:paraId="39F39205" w14:textId="77777777">
            <w:pPr>
              <w:ind w:left="30" w:right="30"/>
              <w:rPr>
                <w:rFonts w:ascii="Calibri" w:hAnsi="Calibri" w:eastAsia="Times New Roman" w:cs="Calibri"/>
                <w:sz w:val="16"/>
              </w:rPr>
            </w:pPr>
            <w:hyperlink w:tgtFrame="_blank" w:history="1" r:id="rId13">
              <w:r w:rsidRPr="00DD5A09" w:rsidR="0011120D">
                <w:rPr>
                  <w:rStyle w:val="Hyperlink"/>
                  <w:rFonts w:ascii="Calibri" w:hAnsi="Calibri" w:eastAsia="Times New Roman" w:cs="Calibri"/>
                  <w:sz w:val="16"/>
                </w:rPr>
                <w:t>2_C_2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0359EA2" w14:textId="77777777">
            <w:pPr>
              <w:pStyle w:val="NormalWeb"/>
              <w:ind w:left="30" w:right="30"/>
              <w:rPr>
                <w:rFonts w:ascii="Calibri" w:hAnsi="Calibri" w:cs="Calibri"/>
              </w:rPr>
            </w:pPr>
            <w:r w:rsidRPr="00DD5A09">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tcMar/>
            <w:vAlign w:val="center"/>
          </w:tcPr>
          <w:p w:rsidRPr="00DD5A09" w:rsidR="00525302" w:rsidP="00525302" w:rsidRDefault="0011120D" w14:paraId="34139E5E" w14:textId="31D468C1">
            <w:pPr>
              <w:pStyle w:val="NormalWeb"/>
              <w:bidi/>
              <w:ind w:left="30" w:right="30"/>
              <w:rPr>
                <w:rFonts w:ascii="Calibri" w:hAnsi="Calibri" w:cs="Calibri"/>
              </w:rPr>
            </w:pPr>
            <w:r w:rsidRPr="00DD5A09">
              <w:rPr>
                <w:rFonts w:ascii="Arial" w:hAnsi="Arial" w:eastAsia="Arial" w:cs="Arial"/>
                <w:rtl/>
                <w:lang w:bidi="he-IL"/>
              </w:rPr>
              <w:t>אנו עושים עסקים בדרך הנכונה ומחויבים לעבוד עם אנשי מקצוע בתחום הבריאות כדי לספק להם מידע מדויק ומעודכן שיעזור להם לקבל החלטות ולתת ייעוץ למטופלים שלהם.</w:t>
            </w:r>
            <w:r w:rsidRPr="00DD5A09">
              <w:rPr>
                <w:rFonts w:ascii="Arial" w:hAnsi="Arial" w:eastAsia="Arial" w:cs="Arial"/>
                <w:lang w:bidi="he-IL"/>
              </w:rPr>
              <w:t xml:space="preserve"> </w:t>
            </w:r>
            <w:r w:rsidRPr="00DD5A09">
              <w:rPr>
                <w:rFonts w:ascii="Arial" w:hAnsi="Arial" w:eastAsia="Arial" w:cs="Arial"/>
                <w:rtl/>
                <w:lang w:bidi="he-IL"/>
              </w:rPr>
              <w:t>רק באמצעות גישה של שיתוף פעולה אמיתי נוכל לממש את המשימה שלנו לתמיכה בבריאות.</w:t>
            </w:r>
          </w:p>
        </w:tc>
      </w:tr>
      <w:tr w:rsidRPr="00DD5A09" w:rsidR="00A974BF" w:rsidTr="0086EEB8" w14:paraId="2CACA7B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593B04C" w14:textId="77777777">
            <w:pPr>
              <w:spacing w:before="30" w:after="30"/>
              <w:ind w:left="30" w:right="30"/>
              <w:rPr>
                <w:rFonts w:ascii="Calibri" w:hAnsi="Calibri" w:eastAsia="Times New Roman" w:cs="Calibri"/>
                <w:sz w:val="16"/>
              </w:rPr>
            </w:pPr>
            <w:hyperlink w:tgtFrame="_blank" w:history="1" r:id="rId14">
              <w:r w:rsidRPr="00DD5A09" w:rsidR="0011120D">
                <w:rPr>
                  <w:rStyle w:val="Hyperlink"/>
                  <w:rFonts w:ascii="Calibri" w:hAnsi="Calibri" w:eastAsia="Times New Roman" w:cs="Calibri"/>
                  <w:sz w:val="16"/>
                </w:rPr>
                <w:t>Screen 2</w:t>
              </w:r>
            </w:hyperlink>
            <w:r w:rsidRPr="00DD5A09" w:rsidR="0011120D">
              <w:rPr>
                <w:rFonts w:ascii="Calibri" w:hAnsi="Calibri" w:eastAsia="Times New Roman" w:cs="Calibri"/>
                <w:sz w:val="16"/>
              </w:rPr>
              <w:t xml:space="preserve"> </w:t>
            </w:r>
          </w:p>
          <w:p w:rsidRPr="00DD5A09" w:rsidR="00525302" w:rsidP="00525302" w:rsidRDefault="008F56D6" w14:paraId="7DDF2534" w14:textId="77777777">
            <w:pPr>
              <w:ind w:left="30" w:right="30"/>
              <w:rPr>
                <w:rFonts w:ascii="Calibri" w:hAnsi="Calibri" w:eastAsia="Times New Roman" w:cs="Calibri"/>
                <w:sz w:val="16"/>
              </w:rPr>
            </w:pPr>
            <w:hyperlink w:tgtFrame="_blank" w:history="1" r:id="rId15">
              <w:r w:rsidRPr="00DD5A09" w:rsidR="0011120D">
                <w:rPr>
                  <w:rStyle w:val="Hyperlink"/>
                  <w:rFonts w:ascii="Calibri" w:hAnsi="Calibri" w:eastAsia="Times New Roman" w:cs="Calibri"/>
                  <w:sz w:val="16"/>
                </w:rPr>
                <w:t>3_C_3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4A334AC" w14:textId="77777777">
            <w:pPr>
              <w:pStyle w:val="NormalWeb"/>
              <w:ind w:left="30" w:right="30"/>
              <w:rPr>
                <w:rFonts w:ascii="Calibri" w:hAnsi="Calibri" w:cs="Calibri"/>
              </w:rPr>
            </w:pPr>
            <w:r w:rsidRPr="00DD5A09">
              <w:rPr>
                <w:rFonts w:ascii="Calibri" w:hAnsi="Calibri" w:cs="Calibri"/>
              </w:rPr>
              <w:t>Upon completion of this course, you will be able to:</w:t>
            </w:r>
          </w:p>
          <w:p w:rsidRPr="00DD5A09" w:rsidR="00525302" w:rsidP="00525302" w:rsidRDefault="0011120D" w14:paraId="3428A332" w14:textId="77777777">
            <w:pPr>
              <w:numPr>
                <w:ilvl w:val="0"/>
                <w:numId w:val="2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Understand Abbott’s Ethics and Compliance Global Business Standards.</w:t>
            </w:r>
          </w:p>
          <w:p w:rsidRPr="00DD5A09" w:rsidR="00525302" w:rsidP="00525302" w:rsidRDefault="0011120D" w14:paraId="1609809F" w14:textId="77777777">
            <w:pPr>
              <w:numPr>
                <w:ilvl w:val="0"/>
                <w:numId w:val="2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Apply Abbott’s Ethics and Compliance Global Business Standards.</w:t>
            </w:r>
          </w:p>
          <w:p w:rsidRPr="00DD5A09" w:rsidR="00525302" w:rsidP="00525302" w:rsidRDefault="0011120D" w14:paraId="059803DF" w14:textId="77777777">
            <w:pPr>
              <w:numPr>
                <w:ilvl w:val="0"/>
                <w:numId w:val="2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Know where to go for help and to get support.</w:t>
            </w:r>
          </w:p>
        </w:tc>
        <w:tc>
          <w:tcPr>
            <w:tcW w:w="6000" w:type="dxa"/>
            <w:tcMar/>
            <w:vAlign w:val="center"/>
          </w:tcPr>
          <w:p w:rsidRPr="00DD5A09" w:rsidR="00525302" w:rsidP="00525302" w:rsidRDefault="0011120D" w14:paraId="3CC38AE1" w14:textId="77777777">
            <w:pPr>
              <w:pStyle w:val="NormalWeb"/>
              <w:bidi/>
              <w:ind w:left="30" w:right="30"/>
              <w:rPr>
                <w:rFonts w:ascii="Calibri" w:hAnsi="Calibri" w:cs="Calibri"/>
              </w:rPr>
            </w:pPr>
            <w:r w:rsidRPr="00DD5A09">
              <w:rPr>
                <w:rFonts w:ascii="Arial" w:hAnsi="Arial" w:eastAsia="Arial" w:cs="Arial"/>
                <w:rtl/>
                <w:lang w:bidi="he-IL"/>
              </w:rPr>
              <w:t>לאחר השלמת הקורס תהיו מסוגלים:</w:t>
            </w:r>
          </w:p>
          <w:p w:rsidRPr="00DD5A09" w:rsidR="00525302" w:rsidP="00525302" w:rsidRDefault="0011120D" w14:paraId="34B3C09E" w14:textId="77777777">
            <w:pPr>
              <w:numPr>
                <w:ilvl w:val="0"/>
                <w:numId w:val="2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להבין את הסטנדרטים העסקיים הגלובליים של </w:t>
            </w:r>
            <w:r w:rsidRPr="00DD5A09">
              <w:rPr>
                <w:rFonts w:ascii="Arial" w:hAnsi="Arial" w:eastAsia="Arial" w:cs="Arial"/>
                <w:lang w:bidi="he-IL"/>
              </w:rPr>
              <w:t>Abbott</w:t>
            </w:r>
            <w:r w:rsidRPr="00DD5A09">
              <w:rPr>
                <w:rFonts w:ascii="Arial" w:hAnsi="Arial" w:eastAsia="Arial" w:cs="Arial"/>
                <w:rtl/>
                <w:lang w:bidi="he-IL"/>
              </w:rPr>
              <w:t xml:space="preserve"> בנושאי אתיקה וציות</w:t>
            </w:r>
          </w:p>
          <w:p w:rsidRPr="00DD5A09" w:rsidR="00525302" w:rsidP="00525302" w:rsidRDefault="0011120D" w14:paraId="6EF12FEF" w14:textId="77777777">
            <w:pPr>
              <w:numPr>
                <w:ilvl w:val="0"/>
                <w:numId w:val="2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ליישם את הסטנדרטים העסקיים הגלובליים של </w:t>
            </w:r>
            <w:r w:rsidRPr="00DD5A09">
              <w:rPr>
                <w:rFonts w:ascii="Arial" w:hAnsi="Arial" w:eastAsia="Arial" w:cs="Arial"/>
                <w:lang w:bidi="he-IL"/>
              </w:rPr>
              <w:t>Abbott</w:t>
            </w:r>
            <w:r w:rsidRPr="00DD5A09">
              <w:rPr>
                <w:rFonts w:ascii="Arial" w:hAnsi="Arial" w:eastAsia="Arial" w:cs="Arial"/>
                <w:rtl/>
                <w:lang w:bidi="he-IL"/>
              </w:rPr>
              <w:t xml:space="preserve"> בנושאי אתיקה וציות</w:t>
            </w:r>
          </w:p>
          <w:p w:rsidRPr="00DD5A09" w:rsidR="00525302" w:rsidP="006E078E" w:rsidRDefault="0011120D" w14:paraId="33D926A7" w14:textId="35C8C90E">
            <w:pPr>
              <w:pStyle w:val="NormalWeb"/>
              <w:numPr>
                <w:ilvl w:val="0"/>
                <w:numId w:val="20"/>
              </w:numPr>
              <w:bidi/>
              <w:ind w:right="30"/>
              <w:rPr>
                <w:rFonts w:ascii="Calibri" w:hAnsi="Calibri" w:cs="Calibri"/>
              </w:rPr>
            </w:pPr>
            <w:r w:rsidRPr="00DD5A09">
              <w:rPr>
                <w:rFonts w:ascii="Arial" w:hAnsi="Arial" w:eastAsia="Arial" w:cs="Arial"/>
                <w:rtl/>
                <w:lang w:bidi="he-IL"/>
              </w:rPr>
              <w:t>לדעת לאן לפנות כדי לקבל עזרה ותמיכה</w:t>
            </w:r>
          </w:p>
        </w:tc>
      </w:tr>
      <w:tr w:rsidRPr="00DD5A09" w:rsidR="00A974BF" w:rsidTr="0086EEB8" w14:paraId="252C92C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6A9EEAA" w14:textId="77777777">
            <w:pPr>
              <w:spacing w:before="30" w:after="30"/>
              <w:ind w:left="30" w:right="30"/>
              <w:rPr>
                <w:rFonts w:ascii="Calibri" w:hAnsi="Calibri" w:eastAsia="Times New Roman" w:cs="Calibri"/>
                <w:sz w:val="16"/>
              </w:rPr>
            </w:pPr>
            <w:hyperlink w:tgtFrame="_blank" w:history="1" r:id="rId16">
              <w:r w:rsidRPr="00DD5A09" w:rsidR="0011120D">
                <w:rPr>
                  <w:rStyle w:val="Hyperlink"/>
                  <w:rFonts w:ascii="Calibri" w:hAnsi="Calibri" w:eastAsia="Times New Roman" w:cs="Calibri"/>
                  <w:sz w:val="16"/>
                </w:rPr>
                <w:t>Screen 3</w:t>
              </w:r>
            </w:hyperlink>
            <w:r w:rsidRPr="00DD5A09" w:rsidR="0011120D">
              <w:rPr>
                <w:rFonts w:ascii="Calibri" w:hAnsi="Calibri" w:eastAsia="Times New Roman" w:cs="Calibri"/>
                <w:sz w:val="16"/>
              </w:rPr>
              <w:t xml:space="preserve"> </w:t>
            </w:r>
          </w:p>
          <w:p w:rsidRPr="00DD5A09" w:rsidR="00525302" w:rsidP="00525302" w:rsidRDefault="008F56D6" w14:paraId="7035E6E4" w14:textId="77777777">
            <w:pPr>
              <w:ind w:left="30" w:right="30"/>
              <w:rPr>
                <w:rFonts w:ascii="Calibri" w:hAnsi="Calibri" w:eastAsia="Times New Roman" w:cs="Calibri"/>
                <w:sz w:val="16"/>
              </w:rPr>
            </w:pPr>
            <w:hyperlink w:tgtFrame="_blank" w:history="1" r:id="rId17">
              <w:r w:rsidRPr="00DD5A09" w:rsidR="0011120D">
                <w:rPr>
                  <w:rStyle w:val="Hyperlink"/>
                  <w:rFonts w:ascii="Calibri" w:hAnsi="Calibri" w:eastAsia="Times New Roman" w:cs="Calibri"/>
                  <w:sz w:val="16"/>
                </w:rPr>
                <w:t>4_C_4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EE7B1B0" w14:textId="77777777">
            <w:pPr>
              <w:pStyle w:val="NormalWeb"/>
              <w:ind w:left="30" w:right="30"/>
              <w:rPr>
                <w:rFonts w:ascii="Calibri" w:hAnsi="Calibri" w:cs="Calibri"/>
              </w:rPr>
            </w:pPr>
            <w:r w:rsidRPr="00DD5A09">
              <w:rPr>
                <w:rFonts w:ascii="Calibri" w:hAnsi="Calibri" w:cs="Calibri"/>
              </w:rPr>
              <w:t>[1] Welcome</w:t>
            </w:r>
          </w:p>
          <w:p w:rsidRPr="00DD5A09" w:rsidR="00525302" w:rsidP="00525302" w:rsidRDefault="0011120D" w14:paraId="79988653" w14:textId="77777777">
            <w:pPr>
              <w:pStyle w:val="NormalWeb"/>
              <w:ind w:left="30" w:right="30"/>
              <w:rPr>
                <w:rFonts w:ascii="Calibri" w:hAnsi="Calibri" w:cs="Calibri"/>
              </w:rPr>
            </w:pPr>
            <w:r w:rsidRPr="00DD5A09">
              <w:rPr>
                <w:rFonts w:ascii="Calibri" w:hAnsi="Calibri" w:cs="Calibri"/>
              </w:rPr>
              <w:t>30 seconds</w:t>
            </w:r>
          </w:p>
          <w:p w:rsidRPr="00DD5A09" w:rsidR="00525302" w:rsidP="00525302" w:rsidRDefault="0011120D" w14:paraId="6B6612BD" w14:textId="77777777">
            <w:pPr>
              <w:pStyle w:val="NormalWeb"/>
              <w:ind w:left="30" w:right="30"/>
              <w:rPr>
                <w:rFonts w:ascii="Calibri" w:hAnsi="Calibri" w:cs="Calibri"/>
              </w:rPr>
            </w:pPr>
            <w:r w:rsidRPr="00DD5A09">
              <w:rPr>
                <w:rFonts w:ascii="Calibri" w:hAnsi="Calibri" w:cs="Calibri"/>
              </w:rPr>
              <w:t>[2] Introduction</w:t>
            </w:r>
          </w:p>
          <w:p w:rsidRPr="00DD5A09" w:rsidR="00525302" w:rsidP="00525302" w:rsidRDefault="0011120D" w14:paraId="45E9CEC7" w14:textId="77777777">
            <w:pPr>
              <w:pStyle w:val="NormalWeb"/>
              <w:ind w:left="30" w:right="30"/>
              <w:rPr>
                <w:rFonts w:ascii="Calibri" w:hAnsi="Calibri" w:cs="Calibri"/>
              </w:rPr>
            </w:pPr>
            <w:r w:rsidRPr="00DD5A09">
              <w:rPr>
                <w:rFonts w:ascii="Calibri" w:hAnsi="Calibri" w:cs="Calibri"/>
              </w:rPr>
              <w:t>1 minute</w:t>
            </w:r>
          </w:p>
          <w:p w:rsidRPr="00DD5A09" w:rsidR="00525302" w:rsidP="00525302" w:rsidRDefault="0011120D" w14:paraId="35AE7459" w14:textId="77777777">
            <w:pPr>
              <w:pStyle w:val="NormalWeb"/>
              <w:ind w:left="30" w:right="30"/>
              <w:rPr>
                <w:rFonts w:ascii="Calibri" w:hAnsi="Calibri" w:cs="Calibri"/>
              </w:rPr>
            </w:pPr>
            <w:r w:rsidRPr="00DD5A09">
              <w:rPr>
                <w:rFonts w:ascii="Calibri" w:hAnsi="Calibri" w:cs="Calibri"/>
              </w:rPr>
              <w:t>[3] Professional Services Arrangements</w:t>
            </w:r>
          </w:p>
          <w:p w:rsidRPr="00DD5A09" w:rsidR="00525302" w:rsidP="00525302" w:rsidRDefault="0011120D" w14:paraId="00B23BD3" w14:textId="77777777">
            <w:pPr>
              <w:pStyle w:val="NormalWeb"/>
              <w:ind w:left="30" w:right="30"/>
              <w:rPr>
                <w:rFonts w:ascii="Calibri" w:hAnsi="Calibri" w:cs="Calibri"/>
              </w:rPr>
            </w:pPr>
            <w:r w:rsidRPr="00DD5A09">
              <w:rPr>
                <w:rFonts w:ascii="Calibri" w:hAnsi="Calibri" w:cs="Calibri"/>
              </w:rPr>
              <w:t>4 minutes</w:t>
            </w:r>
          </w:p>
          <w:p w:rsidRPr="00DD5A09" w:rsidR="00525302" w:rsidP="00525302" w:rsidRDefault="0011120D" w14:paraId="50ADB7B0" w14:textId="77777777">
            <w:pPr>
              <w:pStyle w:val="NormalWeb"/>
              <w:ind w:left="30" w:right="30"/>
              <w:rPr>
                <w:rFonts w:ascii="Calibri" w:hAnsi="Calibri" w:cs="Calibri"/>
              </w:rPr>
            </w:pPr>
            <w:r w:rsidRPr="00DD5A09">
              <w:rPr>
                <w:rFonts w:ascii="Calibri" w:hAnsi="Calibri" w:cs="Calibri"/>
              </w:rPr>
              <w:t>[4] Support of Third-Party Programs and Abbott-Organized Programs</w:t>
            </w:r>
          </w:p>
          <w:p w:rsidRPr="00DD5A09" w:rsidR="00525302" w:rsidP="00525302" w:rsidRDefault="0011120D" w14:paraId="336CB0F5" w14:textId="77777777">
            <w:pPr>
              <w:pStyle w:val="NormalWeb"/>
              <w:ind w:left="30" w:right="30"/>
              <w:rPr>
                <w:rFonts w:ascii="Calibri" w:hAnsi="Calibri" w:cs="Calibri"/>
              </w:rPr>
            </w:pPr>
            <w:r w:rsidRPr="00DD5A09">
              <w:rPr>
                <w:rFonts w:ascii="Calibri" w:hAnsi="Calibri" w:cs="Calibri"/>
              </w:rPr>
              <w:t>4 minutes</w:t>
            </w:r>
          </w:p>
          <w:p w:rsidRPr="00DD5A09" w:rsidR="00525302" w:rsidP="00525302" w:rsidRDefault="0011120D" w14:paraId="6BCD7A06" w14:textId="77777777">
            <w:pPr>
              <w:pStyle w:val="NormalWeb"/>
              <w:ind w:left="30" w:right="30"/>
              <w:rPr>
                <w:rFonts w:ascii="Calibri" w:hAnsi="Calibri" w:cs="Calibri"/>
              </w:rPr>
            </w:pPr>
            <w:r w:rsidRPr="00DD5A09">
              <w:rPr>
                <w:rFonts w:ascii="Calibri" w:hAnsi="Calibri" w:cs="Calibri"/>
              </w:rPr>
              <w:t>[5] Providing Product at No Charge</w:t>
            </w:r>
          </w:p>
          <w:p w:rsidRPr="00DD5A09" w:rsidR="00525302" w:rsidP="00525302" w:rsidRDefault="0011120D" w14:paraId="44CF1BE9" w14:textId="77777777">
            <w:pPr>
              <w:pStyle w:val="NormalWeb"/>
              <w:ind w:left="30" w:right="30"/>
              <w:rPr>
                <w:rFonts w:ascii="Calibri" w:hAnsi="Calibri" w:cs="Calibri"/>
              </w:rPr>
            </w:pPr>
            <w:r w:rsidRPr="00DD5A09">
              <w:rPr>
                <w:rFonts w:ascii="Calibri" w:hAnsi="Calibri" w:cs="Calibri"/>
              </w:rPr>
              <w:t>5 minutes</w:t>
            </w:r>
          </w:p>
          <w:p w:rsidRPr="00DD5A09" w:rsidR="00525302" w:rsidP="00525302" w:rsidRDefault="0011120D" w14:paraId="586E8A7E" w14:textId="77777777">
            <w:pPr>
              <w:pStyle w:val="NormalWeb"/>
              <w:ind w:left="30" w:right="30"/>
              <w:rPr>
                <w:rFonts w:ascii="Calibri" w:hAnsi="Calibri" w:cs="Calibri"/>
              </w:rPr>
            </w:pPr>
            <w:r w:rsidRPr="00DD5A09">
              <w:rPr>
                <w:rFonts w:ascii="Calibri" w:hAnsi="Calibri" w:cs="Calibri"/>
              </w:rPr>
              <w:t>[6] The Impact on Our Business and Our Responsibilities</w:t>
            </w:r>
          </w:p>
          <w:p w:rsidRPr="00DD5A09" w:rsidR="00525302" w:rsidP="00525302" w:rsidRDefault="0011120D" w14:paraId="23C3DD3D" w14:textId="77777777">
            <w:pPr>
              <w:pStyle w:val="NormalWeb"/>
              <w:ind w:left="30" w:right="30"/>
              <w:rPr>
                <w:rFonts w:ascii="Calibri" w:hAnsi="Calibri" w:cs="Calibri"/>
              </w:rPr>
            </w:pPr>
            <w:r w:rsidRPr="00DD5A09">
              <w:rPr>
                <w:rFonts w:ascii="Calibri" w:hAnsi="Calibri" w:cs="Calibri"/>
              </w:rPr>
              <w:t>1 minute</w:t>
            </w:r>
          </w:p>
          <w:p w:rsidRPr="00DD5A09" w:rsidR="00525302" w:rsidP="00525302" w:rsidRDefault="0011120D" w14:paraId="2C0B425B" w14:textId="77777777">
            <w:pPr>
              <w:pStyle w:val="NormalWeb"/>
              <w:ind w:left="30" w:right="30"/>
              <w:rPr>
                <w:rFonts w:ascii="Calibri" w:hAnsi="Calibri" w:cs="Calibri"/>
              </w:rPr>
            </w:pPr>
            <w:r w:rsidRPr="00DD5A09">
              <w:rPr>
                <w:rFonts w:ascii="Calibri" w:hAnsi="Calibri" w:cs="Calibri"/>
              </w:rPr>
              <w:t>[7] Knowledge Check</w:t>
            </w:r>
          </w:p>
          <w:p w:rsidRPr="00DD5A09" w:rsidR="00525302" w:rsidP="00525302" w:rsidRDefault="0011120D" w14:paraId="46FD64B1" w14:textId="77777777">
            <w:pPr>
              <w:pStyle w:val="NormalWeb"/>
              <w:ind w:left="30" w:right="30"/>
              <w:rPr>
                <w:rFonts w:ascii="Calibri" w:hAnsi="Calibri" w:cs="Calibri"/>
              </w:rPr>
            </w:pPr>
            <w:r w:rsidRPr="00DD5A09">
              <w:rPr>
                <w:rFonts w:ascii="Calibri" w:hAnsi="Calibri" w:cs="Calibri"/>
              </w:rPr>
              <w:t>5 minutes</w:t>
            </w:r>
          </w:p>
          <w:p w:rsidRPr="00DD5A09" w:rsidR="00525302" w:rsidP="00525302" w:rsidRDefault="0011120D" w14:paraId="020CA6A8" w14:textId="77777777">
            <w:pPr>
              <w:pStyle w:val="NormalWeb"/>
              <w:ind w:left="30" w:right="30"/>
              <w:rPr>
                <w:rFonts w:ascii="Calibri" w:hAnsi="Calibri" w:cs="Calibri"/>
              </w:rPr>
            </w:pPr>
            <w:r w:rsidRPr="00DD5A09">
              <w:rPr>
                <w:rFonts w:ascii="Calibri" w:hAnsi="Calibri" w:cs="Calibri"/>
              </w:rPr>
              <w:t>Learning Progress</w:t>
            </w:r>
          </w:p>
          <w:p w:rsidRPr="00DD5A09" w:rsidR="00525302" w:rsidP="00525302" w:rsidRDefault="0011120D" w14:paraId="3A623207" w14:textId="77777777">
            <w:pPr>
              <w:pStyle w:val="NormalWeb"/>
              <w:ind w:left="30" w:right="30"/>
              <w:rPr>
                <w:rFonts w:ascii="Calibri" w:hAnsi="Calibri" w:cs="Calibri"/>
              </w:rPr>
            </w:pPr>
            <w:r w:rsidRPr="00DD5A09">
              <w:rPr>
                <w:rFonts w:ascii="Calibri" w:hAnsi="Calibri" w:cs="Calibri"/>
              </w:rPr>
              <w:t>This Topic is now available.</w:t>
            </w:r>
          </w:p>
        </w:tc>
        <w:tc>
          <w:tcPr>
            <w:tcW w:w="6000" w:type="dxa"/>
            <w:tcMar/>
            <w:vAlign w:val="center"/>
          </w:tcPr>
          <w:p w:rsidRPr="00DD5A09" w:rsidR="00525302" w:rsidP="00525302" w:rsidRDefault="0011120D" w14:paraId="72D5E0D8"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ברוכים הבאים</w:t>
            </w:r>
          </w:p>
          <w:p w:rsidRPr="00DD5A09" w:rsidR="00525302" w:rsidP="00525302" w:rsidRDefault="0011120D" w14:paraId="121FB89B" w14:textId="77777777">
            <w:pPr>
              <w:pStyle w:val="NormalWeb"/>
              <w:bidi/>
              <w:ind w:left="30" w:right="30"/>
              <w:rPr>
                <w:rFonts w:ascii="Calibri" w:hAnsi="Calibri" w:cs="Calibri"/>
              </w:rPr>
            </w:pPr>
            <w:r w:rsidRPr="00DD5A09">
              <w:rPr>
                <w:rFonts w:ascii="Arial" w:hAnsi="Arial" w:eastAsia="Arial" w:cs="Arial"/>
                <w:lang w:bidi="he-IL"/>
              </w:rPr>
              <w:t>30</w:t>
            </w:r>
            <w:r w:rsidRPr="00DD5A09">
              <w:rPr>
                <w:rFonts w:ascii="Arial" w:hAnsi="Arial" w:eastAsia="Arial" w:cs="Arial"/>
                <w:rtl/>
                <w:lang w:bidi="he-IL"/>
              </w:rPr>
              <w:t xml:space="preserve"> שניות</w:t>
            </w:r>
          </w:p>
          <w:p w:rsidRPr="00DD5A09" w:rsidR="00525302" w:rsidP="00525302" w:rsidRDefault="0011120D" w14:paraId="65F9C8C8"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מבוא</w:t>
            </w:r>
          </w:p>
          <w:p w:rsidRPr="00DD5A09" w:rsidR="00525302" w:rsidP="00525302" w:rsidRDefault="0011120D" w14:paraId="3A987C85" w14:textId="77777777">
            <w:pPr>
              <w:pStyle w:val="NormalWeb"/>
              <w:bidi/>
              <w:ind w:left="30" w:right="30"/>
              <w:rPr>
                <w:rFonts w:ascii="Calibri" w:hAnsi="Calibri" w:cs="Calibri"/>
              </w:rPr>
            </w:pPr>
            <w:r w:rsidRPr="00DD5A09">
              <w:rPr>
                <w:rFonts w:ascii="Arial" w:hAnsi="Arial" w:eastAsia="Arial" w:cs="Arial"/>
                <w:lang w:bidi="he-IL"/>
              </w:rPr>
              <w:t>1</w:t>
            </w:r>
            <w:r w:rsidRPr="00DD5A09">
              <w:rPr>
                <w:rFonts w:ascii="Arial" w:hAnsi="Arial" w:eastAsia="Arial" w:cs="Arial"/>
                <w:rtl/>
                <w:lang w:bidi="he-IL"/>
              </w:rPr>
              <w:t xml:space="preserve"> דקה</w:t>
            </w:r>
          </w:p>
          <w:p w:rsidRPr="00DD5A09" w:rsidR="00525302" w:rsidP="00525302" w:rsidRDefault="0011120D" w14:paraId="06EDC852" w14:textId="744DA2CC">
            <w:pPr>
              <w:pStyle w:val="NormalWeb"/>
              <w:bidi/>
              <w:ind w:left="30" w:right="30"/>
              <w:rPr>
                <w:rFonts w:ascii="Calibri" w:hAnsi="Calibri" w:cs="Calibri"/>
              </w:rPr>
            </w:pPr>
            <w:r w:rsidRPr="0086EEB8" w:rsidR="0011120D">
              <w:rPr>
                <w:rFonts w:ascii="Arial" w:hAnsi="Arial" w:eastAsia="Arial" w:cs="Arial"/>
                <w:rtl w:val="1"/>
                <w:lang w:bidi="he-IL"/>
              </w:rPr>
              <w:t>[</w:t>
            </w:r>
            <w:r w:rsidRPr="0086EEB8" w:rsidR="0011120D">
              <w:rPr>
                <w:rFonts w:ascii="Arial" w:hAnsi="Arial" w:eastAsia="Arial" w:cs="Arial"/>
                <w:lang w:bidi="he-IL"/>
              </w:rPr>
              <w:t>3</w:t>
            </w:r>
            <w:r w:rsidRPr="0086EEB8" w:rsidR="0011120D">
              <w:rPr>
                <w:rFonts w:ascii="Arial" w:hAnsi="Arial" w:eastAsia="Arial" w:cs="Arial"/>
                <w:rtl w:val="1"/>
                <w:lang w:bidi="he-IL"/>
              </w:rPr>
              <w:t>] הסדרי שירותים מקצועיים</w:t>
            </w:r>
            <w:r w:rsidRPr="0086EEB8" w:rsidR="0BFA906F">
              <w:rPr>
                <w:rFonts w:ascii="Arial" w:hAnsi="Arial" w:eastAsia="Arial" w:cs="Arial"/>
                <w:rtl w:val="1"/>
                <w:lang w:bidi="he-IL"/>
              </w:rPr>
              <w:t xml:space="preserve"> - </w:t>
            </w:r>
            <w:r w:rsidRPr="0086EEB8" w:rsidR="0BFA906F">
              <w:rPr>
                <w:rFonts w:ascii="Calibri" w:hAnsi="Calibri" w:cs="Calibri"/>
              </w:rPr>
              <w:t>Professional Services Arrangements</w:t>
            </w:r>
          </w:p>
          <w:p w:rsidRPr="00DD5A09" w:rsidR="00525302" w:rsidP="00525302" w:rsidRDefault="0011120D" w14:paraId="6B2AA8A2" w14:textId="77777777">
            <w:pPr>
              <w:pStyle w:val="NormalWeb"/>
              <w:bidi/>
              <w:ind w:left="30" w:right="30"/>
              <w:rPr>
                <w:rFonts w:ascii="Calibri" w:hAnsi="Calibri" w:cs="Calibri"/>
              </w:rPr>
            </w:pPr>
            <w:r w:rsidRPr="00DD5A09">
              <w:rPr>
                <w:rFonts w:ascii="Arial" w:hAnsi="Arial" w:eastAsia="Arial" w:cs="Arial"/>
                <w:lang w:bidi="he-IL"/>
              </w:rPr>
              <w:t>4</w:t>
            </w:r>
            <w:r w:rsidRPr="00DD5A09">
              <w:rPr>
                <w:rFonts w:ascii="Arial" w:hAnsi="Arial" w:eastAsia="Arial" w:cs="Arial"/>
                <w:rtl/>
                <w:lang w:bidi="he-IL"/>
              </w:rPr>
              <w:t xml:space="preserve"> דקות</w:t>
            </w:r>
          </w:p>
          <w:p w:rsidRPr="00DD5A09" w:rsidR="00525302" w:rsidP="00525302" w:rsidRDefault="0011120D" w14:paraId="5E944D8E" w14:textId="705912C0">
            <w:pPr>
              <w:pStyle w:val="NormalWeb"/>
              <w:bidi/>
              <w:ind w:left="30" w:right="30"/>
              <w:rPr>
                <w:rFonts w:ascii="Calibri" w:hAnsi="Calibri" w:cs="Calibri"/>
                <w:rtl/>
                <w:lang w:bidi="he-IL"/>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תמיכה בתוכניות צד שלישי ובתוכניות שמאורגנות על ידי</w:t>
            </w:r>
            <w:r w:rsidRPr="00DD5A09" w:rsidR="006E078E">
              <w:rPr>
                <w:rFonts w:ascii="Arial" w:hAnsi="Arial" w:eastAsia="Arial" w:cs="Arial"/>
                <w:rtl/>
                <w:lang w:bidi="he-IL"/>
              </w:rPr>
              <w:t> </w:t>
            </w:r>
            <w:r w:rsidRPr="00DD5A09">
              <w:rPr>
                <w:rFonts w:ascii="Arial" w:hAnsi="Arial" w:eastAsia="Arial" w:cs="Arial"/>
                <w:lang w:bidi="he-IL"/>
              </w:rPr>
              <w:t>Abbott</w:t>
            </w:r>
          </w:p>
          <w:p w:rsidRPr="00DD5A09" w:rsidR="00525302" w:rsidP="00525302" w:rsidRDefault="0011120D" w14:paraId="7A70206A" w14:textId="77777777">
            <w:pPr>
              <w:pStyle w:val="NormalWeb"/>
              <w:bidi/>
              <w:ind w:left="30" w:right="30"/>
              <w:rPr>
                <w:rFonts w:ascii="Calibri" w:hAnsi="Calibri" w:cs="Calibri"/>
              </w:rPr>
            </w:pPr>
            <w:r w:rsidRPr="00DD5A09">
              <w:rPr>
                <w:rFonts w:ascii="Arial" w:hAnsi="Arial" w:eastAsia="Arial" w:cs="Arial"/>
                <w:lang w:bidi="he-IL"/>
              </w:rPr>
              <w:t>4</w:t>
            </w:r>
            <w:r w:rsidRPr="00DD5A09">
              <w:rPr>
                <w:rFonts w:ascii="Arial" w:hAnsi="Arial" w:eastAsia="Arial" w:cs="Arial"/>
                <w:rtl/>
                <w:lang w:bidi="he-IL"/>
              </w:rPr>
              <w:t xml:space="preserve"> דקות</w:t>
            </w:r>
          </w:p>
          <w:p w:rsidRPr="00DD5A09" w:rsidR="00525302" w:rsidP="00525302" w:rsidRDefault="0011120D" w14:paraId="3A988EED"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5</w:t>
            </w:r>
            <w:r w:rsidRPr="00DD5A09">
              <w:rPr>
                <w:rFonts w:ascii="Arial" w:hAnsi="Arial" w:eastAsia="Arial" w:cs="Arial"/>
                <w:rtl/>
                <w:lang w:bidi="he-IL"/>
              </w:rPr>
              <w:t>] אספקת מוצרים ללא תשלום</w:t>
            </w:r>
          </w:p>
          <w:p w:rsidRPr="00DD5A09" w:rsidR="00525302" w:rsidP="00525302" w:rsidRDefault="0011120D" w14:paraId="09AFDCDD" w14:textId="77777777">
            <w:pPr>
              <w:pStyle w:val="NormalWeb"/>
              <w:bidi/>
              <w:ind w:left="30" w:right="30"/>
              <w:rPr>
                <w:rFonts w:ascii="Calibri" w:hAnsi="Calibri" w:cs="Calibri"/>
              </w:rPr>
            </w:pPr>
            <w:r w:rsidRPr="00DD5A09">
              <w:rPr>
                <w:rFonts w:ascii="Arial" w:hAnsi="Arial" w:eastAsia="Arial" w:cs="Arial"/>
                <w:lang w:bidi="he-IL"/>
              </w:rPr>
              <w:t>5</w:t>
            </w:r>
            <w:r w:rsidRPr="00DD5A09">
              <w:rPr>
                <w:rFonts w:ascii="Arial" w:hAnsi="Arial" w:eastAsia="Arial" w:cs="Arial"/>
                <w:rtl/>
                <w:lang w:bidi="he-IL"/>
              </w:rPr>
              <w:t xml:space="preserve"> דקות</w:t>
            </w:r>
          </w:p>
          <w:p w:rsidRPr="00DD5A09" w:rsidR="00525302" w:rsidP="00525302" w:rsidRDefault="0011120D" w14:paraId="3AB8B7B1"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6</w:t>
            </w:r>
            <w:r w:rsidRPr="00DD5A09">
              <w:rPr>
                <w:rFonts w:ascii="Arial" w:hAnsi="Arial" w:eastAsia="Arial" w:cs="Arial"/>
                <w:rtl/>
                <w:lang w:bidi="he-IL"/>
              </w:rPr>
              <w:t>] ההשפעה על העסק שלנו ועל תחומי האחריות שלנו</w:t>
            </w:r>
          </w:p>
          <w:p w:rsidRPr="00DD5A09" w:rsidR="00525302" w:rsidP="00525302" w:rsidRDefault="0011120D" w14:paraId="5B6BDDFC" w14:textId="77777777">
            <w:pPr>
              <w:pStyle w:val="NormalWeb"/>
              <w:bidi/>
              <w:ind w:left="30" w:right="30"/>
              <w:rPr>
                <w:rFonts w:ascii="Calibri" w:hAnsi="Calibri" w:cs="Calibri"/>
              </w:rPr>
            </w:pPr>
            <w:r w:rsidRPr="00DD5A09">
              <w:rPr>
                <w:rFonts w:ascii="Arial" w:hAnsi="Arial" w:eastAsia="Arial" w:cs="Arial"/>
                <w:lang w:bidi="he-IL"/>
              </w:rPr>
              <w:t>1</w:t>
            </w:r>
            <w:r w:rsidRPr="00DD5A09">
              <w:rPr>
                <w:rFonts w:ascii="Arial" w:hAnsi="Arial" w:eastAsia="Arial" w:cs="Arial"/>
                <w:rtl/>
                <w:lang w:bidi="he-IL"/>
              </w:rPr>
              <w:t xml:space="preserve"> דקה</w:t>
            </w:r>
          </w:p>
          <w:p w:rsidRPr="00DD5A09" w:rsidR="00525302" w:rsidP="00525302" w:rsidRDefault="0011120D" w14:paraId="543000D6"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7</w:t>
            </w:r>
            <w:r w:rsidRPr="00DD5A09">
              <w:rPr>
                <w:rFonts w:ascii="Arial" w:hAnsi="Arial" w:eastAsia="Arial" w:cs="Arial"/>
                <w:rtl/>
                <w:lang w:bidi="he-IL"/>
              </w:rPr>
              <w:t>] בדיקת ידע</w:t>
            </w:r>
          </w:p>
          <w:p w:rsidRPr="00DD5A09" w:rsidR="00525302" w:rsidP="00525302" w:rsidRDefault="0011120D" w14:paraId="509CE7FC" w14:textId="77777777">
            <w:pPr>
              <w:pStyle w:val="NormalWeb"/>
              <w:bidi/>
              <w:ind w:left="30" w:right="30"/>
              <w:rPr>
                <w:rFonts w:ascii="Calibri" w:hAnsi="Calibri" w:cs="Calibri"/>
              </w:rPr>
            </w:pPr>
            <w:r w:rsidRPr="00DD5A09">
              <w:rPr>
                <w:rFonts w:ascii="Arial" w:hAnsi="Arial" w:eastAsia="Arial" w:cs="Arial"/>
                <w:lang w:bidi="he-IL"/>
              </w:rPr>
              <w:t>5</w:t>
            </w:r>
            <w:r w:rsidRPr="00DD5A09">
              <w:rPr>
                <w:rFonts w:ascii="Arial" w:hAnsi="Arial" w:eastAsia="Arial" w:cs="Arial"/>
                <w:rtl/>
                <w:lang w:bidi="he-IL"/>
              </w:rPr>
              <w:t xml:space="preserve"> דקות</w:t>
            </w:r>
          </w:p>
          <w:p w:rsidRPr="00DD5A09" w:rsidR="00525302" w:rsidP="00525302" w:rsidRDefault="0011120D" w14:paraId="2E7C8B03" w14:textId="77777777">
            <w:pPr>
              <w:pStyle w:val="NormalWeb"/>
              <w:bidi/>
              <w:ind w:left="30" w:right="30"/>
              <w:rPr>
                <w:rFonts w:ascii="Calibri" w:hAnsi="Calibri" w:cs="Calibri"/>
              </w:rPr>
            </w:pPr>
            <w:r w:rsidRPr="00DD5A09">
              <w:rPr>
                <w:rFonts w:ascii="Arial" w:hAnsi="Arial" w:eastAsia="Arial" w:cs="Arial"/>
                <w:rtl/>
                <w:lang w:bidi="he-IL"/>
              </w:rPr>
              <w:t>התקדמות הלמידה</w:t>
            </w:r>
          </w:p>
          <w:p w:rsidRPr="00DD5A09" w:rsidR="00525302" w:rsidP="00525302" w:rsidRDefault="0011120D" w14:paraId="64261CD2" w14:textId="7AEDAB1B">
            <w:pPr>
              <w:pStyle w:val="NormalWeb"/>
              <w:bidi/>
              <w:ind w:left="30" w:right="30"/>
              <w:rPr>
                <w:rFonts w:ascii="Calibri" w:hAnsi="Calibri" w:cs="Calibri"/>
              </w:rPr>
            </w:pPr>
            <w:r w:rsidRPr="00DD5A09">
              <w:rPr>
                <w:rFonts w:ascii="Arial" w:hAnsi="Arial" w:eastAsia="Arial" w:cs="Arial"/>
                <w:rtl/>
                <w:lang w:bidi="he-IL"/>
              </w:rPr>
              <w:t>נושא זה זמין עכשיו.</w:t>
            </w:r>
          </w:p>
        </w:tc>
      </w:tr>
      <w:tr w:rsidRPr="00DD5A09" w:rsidR="00A974BF" w:rsidTr="0086EEB8" w14:paraId="7C9CCC7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A08E5F8" w14:textId="77777777">
            <w:pPr>
              <w:spacing w:before="30" w:after="30"/>
              <w:ind w:left="30" w:right="30"/>
              <w:rPr>
                <w:rFonts w:ascii="Calibri" w:hAnsi="Calibri" w:eastAsia="Times New Roman" w:cs="Calibri"/>
                <w:sz w:val="16"/>
              </w:rPr>
            </w:pPr>
            <w:hyperlink w:tgtFrame="_blank" w:history="1" r:id="rId18">
              <w:r w:rsidRPr="00DD5A09" w:rsidR="0011120D">
                <w:rPr>
                  <w:rStyle w:val="Hyperlink"/>
                  <w:rFonts w:ascii="Calibri" w:hAnsi="Calibri" w:eastAsia="Times New Roman" w:cs="Calibri"/>
                  <w:sz w:val="16"/>
                </w:rPr>
                <w:t>Screen 4</w:t>
              </w:r>
            </w:hyperlink>
            <w:r w:rsidRPr="00DD5A09" w:rsidR="0011120D">
              <w:rPr>
                <w:rFonts w:ascii="Calibri" w:hAnsi="Calibri" w:eastAsia="Times New Roman" w:cs="Calibri"/>
                <w:sz w:val="16"/>
              </w:rPr>
              <w:t xml:space="preserve"> </w:t>
            </w:r>
          </w:p>
          <w:p w:rsidRPr="00DD5A09" w:rsidR="00525302" w:rsidP="00525302" w:rsidRDefault="008F56D6" w14:paraId="026B1B9C" w14:textId="77777777">
            <w:pPr>
              <w:ind w:left="30" w:right="30"/>
              <w:rPr>
                <w:rFonts w:ascii="Calibri" w:hAnsi="Calibri" w:eastAsia="Times New Roman" w:cs="Calibri"/>
                <w:sz w:val="16"/>
              </w:rPr>
            </w:pPr>
            <w:hyperlink w:tgtFrame="_blank" w:history="1" r:id="rId19">
              <w:r w:rsidRPr="00DD5A09" w:rsidR="0011120D">
                <w:rPr>
                  <w:rStyle w:val="Hyperlink"/>
                  <w:rFonts w:ascii="Calibri" w:hAnsi="Calibri" w:eastAsia="Times New Roman" w:cs="Calibri"/>
                  <w:sz w:val="16"/>
                </w:rPr>
                <w:t>5_C_5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20EF235" w14:textId="77777777">
            <w:pPr>
              <w:pStyle w:val="NormalWeb"/>
              <w:ind w:left="30" w:right="30"/>
              <w:rPr>
                <w:rFonts w:ascii="Calibri" w:hAnsi="Calibri" w:cs="Calibri"/>
              </w:rPr>
            </w:pPr>
            <w:r w:rsidRPr="00DD5A09">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rsidRPr="00DD5A09" w:rsidR="00525302" w:rsidP="00525302" w:rsidRDefault="0011120D" w14:paraId="726EC07B" w14:textId="77777777">
            <w:pPr>
              <w:pStyle w:val="NormalWeb"/>
              <w:ind w:left="30" w:right="30"/>
              <w:rPr>
                <w:rFonts w:ascii="Calibri" w:hAnsi="Calibri" w:cs="Calibri"/>
              </w:rPr>
            </w:pPr>
            <w:r w:rsidRPr="00DD5A09">
              <w:rPr>
                <w:rFonts w:ascii="Calibri" w:hAnsi="Calibri" w:cs="Calibri"/>
              </w:rPr>
              <w:t>These standards help Abbott employees around the world make the right choices while operating with honesty, fairness, and integrity.</w:t>
            </w:r>
          </w:p>
        </w:tc>
        <w:tc>
          <w:tcPr>
            <w:tcW w:w="6000" w:type="dxa"/>
            <w:tcMar/>
            <w:vAlign w:val="center"/>
          </w:tcPr>
          <w:p w:rsidRPr="00DD5A09" w:rsidR="00525302" w:rsidP="00525302" w:rsidRDefault="0011120D" w14:paraId="0ACA33C8" w14:textId="4DB2255D">
            <w:pPr>
              <w:pStyle w:val="NormalWeb"/>
              <w:bidi/>
              <w:ind w:left="30" w:right="30"/>
              <w:rPr>
                <w:rFonts w:ascii="Calibri" w:hAnsi="Calibri" w:cs="Calibri"/>
              </w:rPr>
            </w:pPr>
            <w:r w:rsidRPr="00DD5A09">
              <w:rPr>
                <w:rFonts w:ascii="Arial" w:hAnsi="Arial" w:eastAsia="Arial" w:cs="Arial"/>
                <w:rtl/>
                <w:lang w:bidi="he-IL"/>
              </w:rPr>
              <w:t xml:space="preserve">הסטנדרטים של </w:t>
            </w:r>
            <w:r w:rsidRPr="00DD5A09">
              <w:rPr>
                <w:rFonts w:ascii="Arial" w:hAnsi="Arial" w:eastAsia="Arial" w:cs="Arial"/>
                <w:lang w:bidi="he-IL"/>
              </w:rPr>
              <w:t>Abbott</w:t>
            </w:r>
            <w:r w:rsidRPr="00DD5A09">
              <w:rPr>
                <w:rFonts w:ascii="Arial" w:hAnsi="Arial" w:eastAsia="Arial" w:cs="Arial"/>
                <w:rtl/>
                <w:lang w:bidi="he-IL"/>
              </w:rPr>
              <w:t xml:space="preserve"> מתארים עקרונות כלליים בנוגע לציפיות שלנו לגבי אינטראקציות עסקיות שגרתיות עם גורמים חיצוניים, כגון אנשי מקצוע בתחום הבריאות</w:t>
            </w:r>
            <w:r w:rsidRPr="00DD5A09" w:rsidR="00866E72">
              <w:rPr>
                <w:rFonts w:hint="cs" w:ascii="Arial" w:hAnsi="Arial" w:eastAsia="Arial" w:cs="Arial"/>
                <w:rtl/>
                <w:lang w:bidi="he-IL"/>
              </w:rPr>
              <w:t> </w:t>
            </w:r>
            <w:r w:rsidRPr="00DD5A09">
              <w:rPr>
                <w:rFonts w:ascii="Arial" w:hAnsi="Arial" w:eastAsia="Arial" w:cs="Arial"/>
                <w:rtl/>
                <w:lang w:bidi="he-IL"/>
              </w:rPr>
              <w:t>(</w:t>
            </w:r>
            <w:r w:rsidRPr="00DD5A09">
              <w:rPr>
                <w:rFonts w:ascii="Arial" w:hAnsi="Arial" w:eastAsia="Arial" w:cs="Arial"/>
                <w:lang w:bidi="he-IL"/>
              </w:rPr>
              <w:t>HCP</w:t>
            </w:r>
            <w:r w:rsidRPr="00DD5A09">
              <w:rPr>
                <w:rFonts w:ascii="Arial" w:hAnsi="Arial" w:eastAsia="Arial" w:cs="Arial"/>
                <w:rtl/>
                <w:lang w:bidi="he-IL"/>
              </w:rPr>
              <w:t>), מוסדות רפואיים</w:t>
            </w:r>
            <w:r w:rsidRPr="00DD5A09" w:rsidR="00866E72">
              <w:rPr>
                <w:rFonts w:hint="cs"/>
                <w:rtl/>
                <w:lang w:bidi="he-IL"/>
              </w:rPr>
              <w:t> </w:t>
            </w:r>
            <w:r w:rsidRPr="00DD5A09">
              <w:rPr>
                <w:rFonts w:ascii="Arial" w:hAnsi="Arial" w:eastAsia="Arial" w:cs="Arial"/>
                <w:rtl/>
                <w:lang w:bidi="he-IL"/>
              </w:rPr>
              <w:t>(</w:t>
            </w:r>
            <w:r w:rsidRPr="00DD5A09">
              <w:rPr>
                <w:rFonts w:ascii="Arial" w:hAnsi="Arial" w:eastAsia="Arial" w:cs="Arial"/>
                <w:lang w:bidi="he-IL"/>
              </w:rPr>
              <w:t>HCI</w:t>
            </w:r>
            <w:r w:rsidRPr="00DD5A09">
              <w:rPr>
                <w:rFonts w:ascii="Arial" w:hAnsi="Arial" w:eastAsia="Arial" w:cs="Arial"/>
                <w:rtl/>
                <w:lang w:bidi="he-IL"/>
              </w:rPr>
              <w:t>), פקידי ממשל, קמעונאים, מפיצים, לקוחות, מטופלים וצרכנים.</w:t>
            </w:r>
          </w:p>
          <w:p w:rsidRPr="00DD5A09" w:rsidR="00525302" w:rsidP="00525302" w:rsidRDefault="0011120D" w14:paraId="1DDB2EBD" w14:textId="0A3134A2">
            <w:pPr>
              <w:pStyle w:val="NormalWeb"/>
              <w:bidi/>
              <w:ind w:left="30" w:right="30"/>
              <w:rPr>
                <w:rFonts w:ascii="Calibri" w:hAnsi="Calibri" w:cs="Calibri"/>
              </w:rPr>
            </w:pPr>
            <w:r w:rsidRPr="00DD5A09">
              <w:rPr>
                <w:rFonts w:ascii="Arial" w:hAnsi="Arial" w:eastAsia="Arial" w:cs="Arial"/>
                <w:rtl/>
                <w:lang w:bidi="he-IL"/>
              </w:rPr>
              <w:t xml:space="preserve">סטנדרטים אלה מסייעים לעובדי </w:t>
            </w:r>
            <w:r w:rsidRPr="00DD5A09">
              <w:rPr>
                <w:rFonts w:ascii="Arial" w:hAnsi="Arial" w:eastAsia="Arial" w:cs="Arial"/>
                <w:lang w:bidi="he-IL"/>
              </w:rPr>
              <w:t>Abbott</w:t>
            </w:r>
            <w:r w:rsidRPr="00DD5A09">
              <w:rPr>
                <w:rFonts w:ascii="Arial" w:hAnsi="Arial" w:eastAsia="Arial" w:cs="Arial"/>
                <w:rtl/>
                <w:lang w:bidi="he-IL"/>
              </w:rPr>
              <w:t xml:space="preserve"> ברחבי העולם לקבל את ההחלטות הנכונות ולפעול ביושר, בהגינות וביושרה.</w:t>
            </w:r>
          </w:p>
        </w:tc>
      </w:tr>
      <w:tr w:rsidRPr="00DD5A09" w:rsidR="00A974BF" w:rsidTr="0086EEB8" w14:paraId="21D8795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65D0032" w14:textId="77777777">
            <w:pPr>
              <w:spacing w:before="30" w:after="30"/>
              <w:ind w:left="30" w:right="30"/>
              <w:rPr>
                <w:rFonts w:ascii="Calibri" w:hAnsi="Calibri" w:eastAsia="Times New Roman" w:cs="Calibri"/>
                <w:sz w:val="16"/>
              </w:rPr>
            </w:pPr>
            <w:hyperlink w:tgtFrame="_blank" w:history="1" r:id="rId20">
              <w:r w:rsidRPr="00DD5A09" w:rsidR="0011120D">
                <w:rPr>
                  <w:rStyle w:val="Hyperlink"/>
                  <w:rFonts w:ascii="Calibri" w:hAnsi="Calibri" w:eastAsia="Times New Roman" w:cs="Calibri"/>
                  <w:sz w:val="16"/>
                </w:rPr>
                <w:t>Screen 5</w:t>
              </w:r>
            </w:hyperlink>
            <w:r w:rsidRPr="00DD5A09" w:rsidR="0011120D">
              <w:rPr>
                <w:rFonts w:ascii="Calibri" w:hAnsi="Calibri" w:eastAsia="Times New Roman" w:cs="Calibri"/>
                <w:sz w:val="16"/>
              </w:rPr>
              <w:t xml:space="preserve"> </w:t>
            </w:r>
          </w:p>
          <w:p w:rsidRPr="00DD5A09" w:rsidR="00525302" w:rsidP="00525302" w:rsidRDefault="008F56D6" w14:paraId="58DD4785" w14:textId="77777777">
            <w:pPr>
              <w:ind w:left="30" w:right="30"/>
              <w:rPr>
                <w:rFonts w:ascii="Calibri" w:hAnsi="Calibri" w:eastAsia="Times New Roman" w:cs="Calibri"/>
                <w:sz w:val="16"/>
              </w:rPr>
            </w:pPr>
            <w:hyperlink w:tgtFrame="_blank" w:history="1" r:id="rId21">
              <w:r w:rsidRPr="00DD5A09" w:rsidR="0011120D">
                <w:rPr>
                  <w:rStyle w:val="Hyperlink"/>
                  <w:rFonts w:ascii="Calibri" w:hAnsi="Calibri" w:eastAsia="Times New Roman" w:cs="Calibri"/>
                  <w:sz w:val="16"/>
                </w:rPr>
                <w:t>6_C_6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C0D8C7D" w14:textId="77777777">
            <w:pPr>
              <w:pStyle w:val="NormalWeb"/>
              <w:ind w:left="30" w:right="30"/>
              <w:rPr>
                <w:rFonts w:ascii="Calibri" w:hAnsi="Calibri" w:cs="Calibri"/>
              </w:rPr>
            </w:pPr>
            <w:r w:rsidRPr="00DD5A09">
              <w:rPr>
                <w:rFonts w:ascii="Calibri" w:hAnsi="Calibri" w:cs="Calibri"/>
              </w:rPr>
              <w:t>Abbott employees do business the right way by making ethical decisions in connection with our work.</w:t>
            </w:r>
          </w:p>
          <w:p w:rsidRPr="00DD5A09" w:rsidR="00525302" w:rsidP="00525302" w:rsidRDefault="0011120D" w14:paraId="6ED362B6" w14:textId="77777777">
            <w:pPr>
              <w:pStyle w:val="NormalWeb"/>
              <w:ind w:left="30" w:right="30"/>
              <w:rPr>
                <w:rFonts w:ascii="Calibri" w:hAnsi="Calibri" w:cs="Calibri"/>
              </w:rPr>
            </w:pPr>
            <w:r w:rsidRPr="00DD5A09">
              <w:rPr>
                <w:rFonts w:ascii="Calibri" w:hAnsi="Calibri" w:cs="Calibri"/>
              </w:rPr>
              <w:t>First and foremost, at Abbott, we do not inappropriately provide anything of value to get a sale, reward a past sale, or obtain an improper business advantage.</w:t>
            </w:r>
          </w:p>
        </w:tc>
        <w:tc>
          <w:tcPr>
            <w:tcW w:w="6000" w:type="dxa"/>
            <w:tcMar/>
            <w:vAlign w:val="center"/>
          </w:tcPr>
          <w:p w:rsidRPr="00DD5A09" w:rsidR="00525302" w:rsidP="00525302" w:rsidRDefault="0011120D" w14:paraId="1CBCEE70" w14:textId="77777777">
            <w:pPr>
              <w:pStyle w:val="NormalWeb"/>
              <w:bidi/>
              <w:ind w:left="30" w:right="30"/>
              <w:rPr>
                <w:rFonts w:ascii="Calibri" w:hAnsi="Calibri" w:cs="Calibri"/>
              </w:rPr>
            </w:pPr>
            <w:r w:rsidRPr="00DD5A09">
              <w:rPr>
                <w:rFonts w:ascii="Arial" w:hAnsi="Arial" w:eastAsia="Arial" w:cs="Arial"/>
                <w:rtl/>
                <w:lang w:bidi="he-IL"/>
              </w:rPr>
              <w:t xml:space="preserve">עובדי </w:t>
            </w:r>
            <w:r w:rsidRPr="00DD5A09">
              <w:rPr>
                <w:rFonts w:ascii="Arial" w:hAnsi="Arial" w:eastAsia="Arial" w:cs="Arial"/>
                <w:lang w:bidi="he-IL"/>
              </w:rPr>
              <w:t>Abbott</w:t>
            </w:r>
            <w:r w:rsidRPr="00DD5A09">
              <w:rPr>
                <w:rFonts w:ascii="Arial" w:hAnsi="Arial" w:eastAsia="Arial" w:cs="Arial"/>
                <w:rtl/>
                <w:lang w:bidi="he-IL"/>
              </w:rPr>
              <w:t xml:space="preserve"> מנהלים עסקים בדרך הנכונה, על ידי קבלת החלטות אתיות במסגרת עבודתנו.</w:t>
            </w:r>
          </w:p>
          <w:p w:rsidRPr="00DD5A09" w:rsidR="00525302" w:rsidP="00525302" w:rsidRDefault="0011120D" w14:paraId="3E7ECF03" w14:textId="17141263">
            <w:pPr>
              <w:pStyle w:val="NormalWeb"/>
              <w:bidi/>
              <w:ind w:left="30" w:right="30"/>
              <w:rPr>
                <w:rFonts w:ascii="Calibri" w:hAnsi="Calibri" w:cs="Calibri"/>
              </w:rPr>
            </w:pPr>
            <w:r w:rsidRPr="00DD5A09">
              <w:rPr>
                <w:rFonts w:ascii="Arial" w:hAnsi="Arial" w:eastAsia="Arial" w:cs="Arial"/>
                <w:rtl/>
                <w:lang w:bidi="he-IL"/>
              </w:rPr>
              <w:t>בראש ובראשונה, אנו ב-</w:t>
            </w:r>
            <w:r w:rsidRPr="00DD5A09">
              <w:rPr>
                <w:rFonts w:ascii="Arial" w:hAnsi="Arial" w:eastAsia="Arial" w:cs="Arial"/>
                <w:lang w:bidi="he-IL"/>
              </w:rPr>
              <w:t>Abbott</w:t>
            </w:r>
            <w:r w:rsidRPr="00DD5A09">
              <w:rPr>
                <w:rFonts w:ascii="Arial" w:hAnsi="Arial" w:eastAsia="Arial" w:cs="Arial"/>
                <w:rtl/>
                <w:lang w:bidi="he-IL"/>
              </w:rPr>
              <w:t xml:space="preserve"> איננו מספקים דבר מה בעל ערך באופן בלתי הולם כדי להשלים מכירה, לתגמל על מכירה בעבר או להשיג יתרון עסקי בלתי הולם.</w:t>
            </w:r>
          </w:p>
        </w:tc>
      </w:tr>
      <w:tr w:rsidRPr="00DD5A09" w:rsidR="00A974BF" w:rsidTr="0086EEB8" w14:paraId="5CF5D20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8B3AA84" w14:textId="77777777">
            <w:pPr>
              <w:spacing w:before="30" w:after="30"/>
              <w:ind w:left="30" w:right="30"/>
              <w:rPr>
                <w:rFonts w:ascii="Calibri" w:hAnsi="Calibri" w:eastAsia="Times New Roman" w:cs="Calibri"/>
                <w:sz w:val="16"/>
              </w:rPr>
            </w:pPr>
            <w:hyperlink w:tgtFrame="_blank" w:history="1" r:id="rId22">
              <w:r w:rsidRPr="00DD5A09" w:rsidR="0011120D">
                <w:rPr>
                  <w:rStyle w:val="Hyperlink"/>
                  <w:rFonts w:ascii="Calibri" w:hAnsi="Calibri" w:eastAsia="Times New Roman" w:cs="Calibri"/>
                  <w:sz w:val="16"/>
                </w:rPr>
                <w:t>Screen 6</w:t>
              </w:r>
            </w:hyperlink>
            <w:r w:rsidRPr="00DD5A09" w:rsidR="0011120D">
              <w:rPr>
                <w:rFonts w:ascii="Calibri" w:hAnsi="Calibri" w:eastAsia="Times New Roman" w:cs="Calibri"/>
                <w:sz w:val="16"/>
              </w:rPr>
              <w:t xml:space="preserve"> </w:t>
            </w:r>
          </w:p>
          <w:p w:rsidRPr="00DD5A09" w:rsidR="00525302" w:rsidP="00525302" w:rsidRDefault="008F56D6" w14:paraId="6FA14E5C" w14:textId="77777777">
            <w:pPr>
              <w:ind w:left="30" w:right="30"/>
              <w:rPr>
                <w:rFonts w:ascii="Calibri" w:hAnsi="Calibri" w:eastAsia="Times New Roman" w:cs="Calibri"/>
                <w:sz w:val="16"/>
              </w:rPr>
            </w:pPr>
            <w:hyperlink w:tgtFrame="_blank" w:history="1" r:id="rId23">
              <w:r w:rsidRPr="00DD5A09" w:rsidR="0011120D">
                <w:rPr>
                  <w:rStyle w:val="Hyperlink"/>
                  <w:rFonts w:ascii="Calibri" w:hAnsi="Calibri" w:eastAsia="Times New Roman" w:cs="Calibri"/>
                  <w:sz w:val="16"/>
                </w:rPr>
                <w:t>7_C_7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A481968" w14:textId="77777777">
            <w:pPr>
              <w:pStyle w:val="NormalWeb"/>
              <w:ind w:left="30" w:right="30"/>
              <w:rPr>
                <w:rFonts w:ascii="Calibri" w:hAnsi="Calibri" w:cs="Calibri"/>
              </w:rPr>
            </w:pPr>
            <w:r w:rsidRPr="00DD5A09">
              <w:rPr>
                <w:rFonts w:ascii="Calibri" w:hAnsi="Calibri" w:cs="Calibri"/>
              </w:rPr>
              <w:t>This course was designed to help you apply Abbott’s Ethics and Compliance Global Business Standards in three common business interactions:</w:t>
            </w:r>
          </w:p>
          <w:p w:rsidRPr="00DD5A09" w:rsidR="00525302" w:rsidP="00525302" w:rsidRDefault="0011120D" w14:paraId="5B037988" w14:textId="77777777">
            <w:pPr>
              <w:numPr>
                <w:ilvl w:val="0"/>
                <w:numId w:val="2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Professional Services Arrangements</w:t>
            </w:r>
          </w:p>
          <w:p w:rsidRPr="00DD5A09" w:rsidR="00525302" w:rsidP="00525302" w:rsidRDefault="0011120D" w14:paraId="2F5A2C93" w14:textId="77777777">
            <w:pPr>
              <w:numPr>
                <w:ilvl w:val="0"/>
                <w:numId w:val="2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Support of Third-Party Programs and Abbott-Organized Programs</w:t>
            </w:r>
          </w:p>
          <w:p w:rsidRPr="00DD5A09" w:rsidR="00525302" w:rsidP="00525302" w:rsidRDefault="0011120D" w14:paraId="316CD8E6" w14:textId="77777777">
            <w:pPr>
              <w:numPr>
                <w:ilvl w:val="0"/>
                <w:numId w:val="2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Providing Product at No Charge</w:t>
            </w:r>
          </w:p>
          <w:p w:rsidRPr="00DD5A09" w:rsidR="00525302" w:rsidP="00525302" w:rsidRDefault="0011120D" w14:paraId="37C9ACB2" w14:textId="77777777">
            <w:pPr>
              <w:pStyle w:val="NormalWeb"/>
              <w:ind w:left="30" w:right="30"/>
              <w:rPr>
                <w:rFonts w:ascii="Calibri" w:hAnsi="Calibri" w:cs="Calibri"/>
              </w:rPr>
            </w:pPr>
            <w:r w:rsidRPr="00DD5A09">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tcMar/>
            <w:vAlign w:val="center"/>
          </w:tcPr>
          <w:p w:rsidRPr="00DD5A09" w:rsidR="00525302" w:rsidP="00525302" w:rsidRDefault="0011120D" w14:paraId="78120F51" w14:textId="77777777">
            <w:pPr>
              <w:pStyle w:val="NormalWeb"/>
              <w:bidi/>
              <w:ind w:left="30" w:right="30"/>
              <w:rPr>
                <w:rFonts w:ascii="Calibri" w:hAnsi="Calibri" w:cs="Calibri"/>
              </w:rPr>
            </w:pPr>
            <w:r w:rsidRPr="00DD5A09">
              <w:rPr>
                <w:rFonts w:ascii="Arial" w:hAnsi="Arial" w:eastAsia="Arial" w:cs="Arial"/>
                <w:rtl/>
                <w:lang w:bidi="he-IL"/>
              </w:rPr>
              <w:t xml:space="preserve">קורס זה נועד לסייע לכם ליישם את הסטנדרטים העסקיים הגלובליים של </w:t>
            </w:r>
            <w:r w:rsidRPr="00DD5A09">
              <w:rPr>
                <w:rFonts w:ascii="Arial" w:hAnsi="Arial" w:eastAsia="Arial" w:cs="Arial"/>
                <w:lang w:bidi="he-IL"/>
              </w:rPr>
              <w:t>Abbott</w:t>
            </w:r>
            <w:r w:rsidRPr="00DD5A09">
              <w:rPr>
                <w:rFonts w:ascii="Arial" w:hAnsi="Arial" w:eastAsia="Arial" w:cs="Arial"/>
                <w:rtl/>
                <w:lang w:bidi="he-IL"/>
              </w:rPr>
              <w:t xml:space="preserve"> בנושאי אתיקה וציות בשלוש אינטראקציות עסקיות נפוצות:</w:t>
            </w:r>
          </w:p>
          <w:p w:rsidRPr="00DD5A09" w:rsidR="00525302" w:rsidP="0086EEB8" w:rsidRDefault="0011120D" w14:paraId="62601771" w14:textId="4D73F81D">
            <w:pPr>
              <w:pStyle w:val="ListParagraph"/>
              <w:numPr>
                <w:ilvl w:val="0"/>
                <w:numId w:val="50"/>
              </w:numPr>
              <w:bidi/>
              <w:spacing w:before="100" w:beforeAutospacing="on" w:after="100" w:afterAutospacing="on"/>
              <w:ind w:right="30"/>
              <w:rPr>
                <w:rFonts w:ascii="Calibri" w:hAnsi="Calibri" w:eastAsia="Times New Roman" w:cs="Calibri"/>
              </w:rPr>
            </w:pPr>
            <w:r w:rsidRPr="0086EEB8" w:rsidR="0011120D">
              <w:rPr>
                <w:rFonts w:ascii="Arial" w:hAnsi="Arial" w:eastAsia="Arial" w:cs="Arial"/>
                <w:rtl w:val="1"/>
                <w:lang w:bidi="he-IL"/>
              </w:rPr>
              <w:t>הסדרי שירותים מקצועיים</w:t>
            </w:r>
          </w:p>
          <w:p w:rsidRPr="00DD5A09" w:rsidR="00525302" w:rsidP="0086EEB8" w:rsidRDefault="0011120D" w14:paraId="798E7DAF" w14:textId="219E1724">
            <w:pPr>
              <w:pStyle w:val="ListParagraph"/>
              <w:numPr>
                <w:ilvl w:val="0"/>
                <w:numId w:val="50"/>
              </w:numPr>
              <w:bidi w:val="1"/>
              <w:spacing w:before="100" w:beforeAutospacing="on" w:after="100" w:afterAutospacing="on"/>
              <w:ind w:right="30"/>
              <w:rPr>
                <w:rFonts w:ascii="Calibri" w:hAnsi="Calibri" w:eastAsia="Times New Roman" w:cs="Calibri"/>
              </w:rPr>
            </w:pPr>
            <w:r w:rsidRPr="0086EEB8" w:rsidR="0011120D">
              <w:rPr>
                <w:rFonts w:ascii="Arial" w:hAnsi="Arial" w:eastAsia="Arial" w:cs="Arial"/>
                <w:rtl w:val="1"/>
                <w:lang w:bidi="he-IL"/>
              </w:rPr>
              <w:t>תמיכה</w:t>
            </w:r>
            <w:r w:rsidRPr="0086EEB8" w:rsidR="0011120D">
              <w:rPr>
                <w:rFonts w:ascii="Arial" w:hAnsi="Arial" w:eastAsia="Arial" w:cs="Arial"/>
                <w:rtl w:val="1"/>
                <w:lang w:bidi="he-IL"/>
              </w:rPr>
              <w:t xml:space="preserve"> בתוכניות צד שלישי ובתוכניות שמאורגנות על ידי</w:t>
            </w:r>
            <w:r w:rsidRPr="0086EEB8" w:rsidR="001D1AD1">
              <w:rPr>
                <w:rFonts w:ascii="Arial" w:hAnsi="Arial" w:eastAsia="Arial" w:cs="Arial"/>
                <w:rtl w:val="1"/>
                <w:lang w:bidi="he-IL"/>
              </w:rPr>
              <w:t> </w:t>
            </w:r>
            <w:r w:rsidRPr="0086EEB8" w:rsidR="0011120D">
              <w:rPr>
                <w:rFonts w:ascii="Arial" w:hAnsi="Arial" w:eastAsia="Arial" w:cs="Arial"/>
                <w:lang w:bidi="he-IL"/>
              </w:rPr>
              <w:t>Abbott</w:t>
            </w:r>
          </w:p>
          <w:p w:rsidRPr="00DD5A09" w:rsidR="00525302" w:rsidP="46731E2F" w:rsidRDefault="0011120D" w14:paraId="6A788986" w14:textId="1D98FC1D">
            <w:pPr>
              <w:numPr>
                <w:ilvl w:val="0"/>
                <w:numId w:val="21"/>
              </w:numPr>
              <w:bidi/>
              <w:spacing w:before="100" w:beforeAutospacing="on" w:after="100" w:afterAutospacing="on"/>
              <w:ind w:left="750" w:right="30"/>
              <w:rPr>
                <w:rFonts w:ascii="Calibri" w:hAnsi="Calibri" w:eastAsia="Times New Roman" w:cs="Calibri"/>
              </w:rPr>
            </w:pPr>
            <w:r w:rsidRPr="0086EEB8" w:rsidR="0011120D">
              <w:rPr>
                <w:rFonts w:ascii="Arial" w:hAnsi="Arial" w:eastAsia="Arial" w:cs="Arial"/>
                <w:rtl w:val="1"/>
                <w:lang w:bidi="he-IL"/>
              </w:rPr>
              <w:t>אספקת מוצרים ללא תשלום</w:t>
            </w:r>
            <w:r w:rsidRPr="0086EEB8" w:rsidR="161887DF">
              <w:rPr>
                <w:rFonts w:ascii="Arial" w:hAnsi="Arial" w:eastAsia="Arial" w:cs="Arial"/>
                <w:rtl w:val="1"/>
                <w:lang w:bidi="he-IL"/>
              </w:rPr>
              <w:t xml:space="preserve"> - </w:t>
            </w:r>
            <w:r w:rsidRPr="0086EEB8" w:rsidR="6B9AE965">
              <w:rPr>
                <w:rFonts w:ascii="Arial" w:hAnsi="Arial" w:eastAsia="Arial" w:cs="Arial"/>
                <w:lang w:bidi="he-IL"/>
              </w:rPr>
              <w:t>No charge</w:t>
            </w:r>
          </w:p>
          <w:p w:rsidRPr="00DD5A09" w:rsidR="00525302" w:rsidP="00525302" w:rsidRDefault="0011120D" w14:paraId="4EF30AE5" w14:textId="2AFF5049">
            <w:pPr>
              <w:pStyle w:val="NormalWeb"/>
              <w:bidi/>
              <w:ind w:left="30" w:right="30"/>
              <w:rPr>
                <w:rFonts w:ascii="Calibri" w:hAnsi="Calibri" w:cs="Calibri"/>
              </w:rPr>
            </w:pPr>
            <w:r w:rsidRPr="0086EEB8" w:rsidR="0011120D">
              <w:rPr>
                <w:rFonts w:ascii="Arial" w:hAnsi="Arial" w:eastAsia="Arial" w:cs="Arial"/>
                <w:rtl w:val="1"/>
                <w:lang w:bidi="he-IL"/>
              </w:rPr>
              <w:t>ב</w:t>
            </w:r>
            <w:r w:rsidRPr="0086EEB8" w:rsidR="62069A69">
              <w:rPr>
                <w:rFonts w:ascii="Arial" w:hAnsi="Arial" w:eastAsia="Arial" w:cs="Arial"/>
                <w:rtl w:val="1"/>
                <w:lang w:bidi="he-IL"/>
              </w:rPr>
              <w:t>א</w:t>
            </w:r>
            <w:r w:rsidRPr="0086EEB8" w:rsidR="0011120D">
              <w:rPr>
                <w:rFonts w:ascii="Arial" w:hAnsi="Arial" w:eastAsia="Arial" w:cs="Arial"/>
                <w:rtl w:val="1"/>
                <w:lang w:bidi="he-IL"/>
              </w:rPr>
              <w:t>חריותכם לבקר ב-</w:t>
            </w:r>
            <w:r w:rsidRPr="0086EEB8" w:rsidR="0011120D">
              <w:rPr>
                <w:rFonts w:ascii="Arial" w:hAnsi="Arial" w:eastAsia="Arial" w:cs="Arial"/>
                <w:lang w:bidi="he-IL"/>
              </w:rPr>
              <w:t>iComply</w:t>
            </w:r>
            <w:r w:rsidRPr="0086EEB8" w:rsidR="0011120D">
              <w:rPr>
                <w:rFonts w:ascii="Arial" w:hAnsi="Arial" w:eastAsia="Arial" w:cs="Arial"/>
                <w:rtl w:val="1"/>
                <w:lang w:bidi="he-IL"/>
              </w:rPr>
              <w:t xml:space="preserve"> ולהשתמש בספריית המדיניות והטפסים כדי לגשת למדיניות ולנהלים בנושאי האתיקה והציות שספציפיים למדינתכם, או לפנות אל משרד האתיקה והציות לקבלת הנחיות נוספות בנושאים אלה.</w:t>
            </w:r>
          </w:p>
        </w:tc>
      </w:tr>
      <w:tr w:rsidRPr="00DD5A09" w:rsidR="00A974BF" w:rsidTr="0086EEB8" w14:paraId="2FF4138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C4E1D14" w14:textId="77777777">
            <w:pPr>
              <w:spacing w:before="30" w:after="30"/>
              <w:ind w:left="30" w:right="30"/>
              <w:rPr>
                <w:rFonts w:ascii="Calibri" w:hAnsi="Calibri" w:eastAsia="Times New Roman" w:cs="Calibri"/>
                <w:sz w:val="16"/>
              </w:rPr>
            </w:pPr>
            <w:hyperlink w:tgtFrame="_blank" w:history="1" r:id="rId24">
              <w:r w:rsidRPr="00DD5A09" w:rsidR="0011120D">
                <w:rPr>
                  <w:rStyle w:val="Hyperlink"/>
                  <w:rFonts w:ascii="Calibri" w:hAnsi="Calibri" w:eastAsia="Times New Roman" w:cs="Calibri"/>
                  <w:sz w:val="16"/>
                </w:rPr>
                <w:t>Screen 8</w:t>
              </w:r>
            </w:hyperlink>
            <w:r w:rsidRPr="00DD5A09" w:rsidR="0011120D">
              <w:rPr>
                <w:rFonts w:ascii="Calibri" w:hAnsi="Calibri" w:eastAsia="Times New Roman" w:cs="Calibri"/>
                <w:sz w:val="16"/>
              </w:rPr>
              <w:t xml:space="preserve"> </w:t>
            </w:r>
          </w:p>
          <w:p w:rsidRPr="00DD5A09" w:rsidR="00525302" w:rsidP="00525302" w:rsidRDefault="008F56D6" w14:paraId="6BBE6FF7" w14:textId="77777777">
            <w:pPr>
              <w:ind w:left="30" w:right="30"/>
              <w:rPr>
                <w:rFonts w:ascii="Calibri" w:hAnsi="Calibri" w:eastAsia="Times New Roman" w:cs="Calibri"/>
                <w:sz w:val="16"/>
              </w:rPr>
            </w:pPr>
            <w:hyperlink w:tgtFrame="_blank" w:history="1" r:id="rId25">
              <w:r w:rsidRPr="00DD5A09" w:rsidR="0011120D">
                <w:rPr>
                  <w:rStyle w:val="Hyperlink"/>
                  <w:rFonts w:ascii="Calibri" w:hAnsi="Calibri" w:eastAsia="Times New Roman" w:cs="Calibri"/>
                  <w:sz w:val="16"/>
                </w:rPr>
                <w:t>9_C_9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3DA3F8F" w14:textId="77777777">
            <w:pPr>
              <w:pStyle w:val="NormalWeb"/>
              <w:ind w:left="30" w:right="30"/>
              <w:rPr>
                <w:rFonts w:ascii="Calibri" w:hAnsi="Calibri" w:cs="Calibri"/>
              </w:rPr>
            </w:pPr>
            <w:r w:rsidRPr="00DD5A09">
              <w:rPr>
                <w:rFonts w:ascii="Calibri" w:hAnsi="Calibri" w:cs="Calibri"/>
              </w:rPr>
              <w:t>Professional Services Arrangements are services Abbott obtains from HCPs and others to meet specific, legitimate business needs for information, services, or advice.</w:t>
            </w:r>
          </w:p>
        </w:tc>
        <w:tc>
          <w:tcPr>
            <w:tcW w:w="6000" w:type="dxa"/>
            <w:tcMar/>
            <w:vAlign w:val="center"/>
          </w:tcPr>
          <w:p w:rsidRPr="00DD5A09" w:rsidR="00525302" w:rsidP="00525302" w:rsidRDefault="0011120D" w14:paraId="66C508EB" w14:textId="2986A0B6">
            <w:pPr>
              <w:pStyle w:val="NormalWeb"/>
              <w:bidi/>
              <w:ind w:left="30" w:right="30"/>
              <w:rPr>
                <w:rFonts w:ascii="Calibri" w:hAnsi="Calibri" w:cs="Calibri"/>
              </w:rPr>
            </w:pPr>
            <w:r w:rsidRPr="00DD5A09">
              <w:rPr>
                <w:rFonts w:ascii="Arial" w:hAnsi="Arial" w:eastAsia="Arial" w:cs="Arial"/>
                <w:rtl/>
                <w:lang w:bidi="he-IL"/>
              </w:rPr>
              <w:t>הסדרי שירותים מקצועיים הם שירותים ש-</w:t>
            </w:r>
            <w:r w:rsidRPr="00DD5A09">
              <w:rPr>
                <w:rFonts w:ascii="Arial" w:hAnsi="Arial" w:eastAsia="Arial" w:cs="Arial"/>
                <w:lang w:bidi="he-IL"/>
              </w:rPr>
              <w:t>Abbott</w:t>
            </w:r>
            <w:r w:rsidRPr="00DD5A09">
              <w:rPr>
                <w:rFonts w:ascii="Arial" w:hAnsi="Arial" w:eastAsia="Arial" w:cs="Arial"/>
                <w:rtl/>
                <w:lang w:bidi="he-IL"/>
              </w:rPr>
              <w:t xml:space="preserve"> מקבלת מאנשי מקצוע בתחום הבריאות ומגורמים אחרים כדי לענות על צרכים עסקיים ספציפיים ולגיטימיים במידע, בשירותים או בייעוץ.</w:t>
            </w:r>
          </w:p>
        </w:tc>
      </w:tr>
      <w:tr w:rsidRPr="00DD5A09" w:rsidR="00A974BF" w:rsidTr="0086EEB8" w14:paraId="6EB9CD2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19D50E5" w14:textId="77777777">
            <w:pPr>
              <w:spacing w:before="30" w:after="30"/>
              <w:ind w:left="30" w:right="30"/>
              <w:rPr>
                <w:rFonts w:ascii="Calibri" w:hAnsi="Calibri" w:eastAsia="Times New Roman" w:cs="Calibri"/>
                <w:sz w:val="16"/>
              </w:rPr>
            </w:pPr>
            <w:hyperlink w:tgtFrame="_blank" w:history="1" r:id="rId26">
              <w:r w:rsidRPr="00DD5A09" w:rsidR="0011120D">
                <w:rPr>
                  <w:rStyle w:val="Hyperlink"/>
                  <w:rFonts w:ascii="Calibri" w:hAnsi="Calibri" w:eastAsia="Times New Roman" w:cs="Calibri"/>
                  <w:sz w:val="16"/>
                </w:rPr>
                <w:t>Screen 9</w:t>
              </w:r>
            </w:hyperlink>
            <w:r w:rsidRPr="00DD5A09" w:rsidR="0011120D">
              <w:rPr>
                <w:rFonts w:ascii="Calibri" w:hAnsi="Calibri" w:eastAsia="Times New Roman" w:cs="Calibri"/>
                <w:sz w:val="16"/>
              </w:rPr>
              <w:t xml:space="preserve"> </w:t>
            </w:r>
          </w:p>
          <w:p w:rsidRPr="00DD5A09" w:rsidR="00525302" w:rsidP="00525302" w:rsidRDefault="008F56D6" w14:paraId="4B3545E5" w14:textId="77777777">
            <w:pPr>
              <w:ind w:left="30" w:right="30"/>
              <w:rPr>
                <w:rFonts w:ascii="Calibri" w:hAnsi="Calibri" w:eastAsia="Times New Roman" w:cs="Calibri"/>
                <w:sz w:val="16"/>
              </w:rPr>
            </w:pPr>
            <w:hyperlink w:tgtFrame="_blank" w:history="1" r:id="rId27">
              <w:r w:rsidRPr="00DD5A09" w:rsidR="0011120D">
                <w:rPr>
                  <w:rStyle w:val="Hyperlink"/>
                  <w:rFonts w:ascii="Calibri" w:hAnsi="Calibri" w:eastAsia="Times New Roman" w:cs="Calibri"/>
                  <w:sz w:val="16"/>
                </w:rPr>
                <w:t>10_C_10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5C740D3" w14:textId="77777777">
            <w:pPr>
              <w:pStyle w:val="NormalWeb"/>
              <w:ind w:left="30" w:right="30"/>
              <w:rPr>
                <w:rFonts w:ascii="Calibri" w:hAnsi="Calibri" w:cs="Calibri"/>
              </w:rPr>
            </w:pPr>
            <w:r w:rsidRPr="00DD5A09">
              <w:rPr>
                <w:rFonts w:ascii="Calibri" w:hAnsi="Calibri" w:cs="Calibri"/>
              </w:rPr>
              <w:t>Some of the types of professional services for which we regularly engage HCPs include:</w:t>
            </w:r>
          </w:p>
          <w:p w:rsidRPr="00DD5A09" w:rsidR="00525302" w:rsidP="00525302" w:rsidRDefault="0011120D" w14:paraId="580EC84D" w14:textId="77777777">
            <w:pPr>
              <w:numPr>
                <w:ilvl w:val="0"/>
                <w:numId w:val="2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Speaking at promotional speaker programs.</w:t>
            </w:r>
          </w:p>
          <w:p w:rsidRPr="00DD5A09" w:rsidR="00525302" w:rsidP="00525302" w:rsidRDefault="0011120D" w14:paraId="4A271028" w14:textId="77777777">
            <w:pPr>
              <w:numPr>
                <w:ilvl w:val="0"/>
                <w:numId w:val="2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Participating in advisory board meetings.</w:t>
            </w:r>
          </w:p>
          <w:p w:rsidRPr="00DD5A09" w:rsidR="00525302" w:rsidP="00525302" w:rsidRDefault="0011120D" w14:paraId="57A3B4BB" w14:textId="77777777">
            <w:pPr>
              <w:numPr>
                <w:ilvl w:val="0"/>
                <w:numId w:val="2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Training others on the appropriate use of Abbott products at Abbott-organized programs.</w:t>
            </w:r>
          </w:p>
          <w:p w:rsidRPr="00DD5A09" w:rsidR="00525302" w:rsidP="00525302" w:rsidRDefault="0011120D" w14:paraId="3E5960D8" w14:textId="77777777">
            <w:pPr>
              <w:numPr>
                <w:ilvl w:val="0"/>
                <w:numId w:val="2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Consulting services.</w:t>
            </w:r>
          </w:p>
          <w:p w:rsidRPr="00DD5A09" w:rsidR="00525302" w:rsidP="00525302" w:rsidRDefault="0011120D" w14:paraId="05E5226D" w14:textId="77777777">
            <w:pPr>
              <w:numPr>
                <w:ilvl w:val="0"/>
                <w:numId w:val="2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Participating in market research.</w:t>
            </w:r>
          </w:p>
        </w:tc>
        <w:tc>
          <w:tcPr>
            <w:tcW w:w="6000" w:type="dxa"/>
            <w:tcMar/>
            <w:vAlign w:val="center"/>
          </w:tcPr>
          <w:p w:rsidRPr="00DD5A09" w:rsidR="00525302" w:rsidP="00525302" w:rsidRDefault="0011120D" w14:paraId="2CD020F0" w14:textId="77777777">
            <w:pPr>
              <w:pStyle w:val="NormalWeb"/>
              <w:bidi/>
              <w:ind w:left="30" w:right="30"/>
              <w:rPr>
                <w:rFonts w:ascii="Calibri" w:hAnsi="Calibri" w:cs="Calibri"/>
              </w:rPr>
            </w:pPr>
            <w:r w:rsidRPr="00DD5A09">
              <w:rPr>
                <w:rFonts w:ascii="Arial" w:hAnsi="Arial" w:eastAsia="Arial" w:cs="Arial"/>
                <w:rtl/>
                <w:lang w:bidi="he-IL"/>
              </w:rPr>
              <w:t>חלק מסוגי השירותים המקצועיים שלגביהם אנו מתנהלים באופן קבוע עם אנשי מקצוע בתחום הבריאות כוללים:</w:t>
            </w:r>
          </w:p>
          <w:p w:rsidRPr="00DD5A09" w:rsidR="00525302" w:rsidP="00525302" w:rsidRDefault="0011120D" w14:paraId="478C6137" w14:textId="2F7C2BA5">
            <w:pPr>
              <w:numPr>
                <w:ilvl w:val="0"/>
                <w:numId w:val="2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הרצאה בתוכנית הרצאות לקידום מכירות</w:t>
            </w:r>
          </w:p>
          <w:p w:rsidRPr="00DD5A09" w:rsidR="00525302" w:rsidP="00525302" w:rsidRDefault="0011120D" w14:paraId="6F7A6680" w14:textId="49A322E5">
            <w:pPr>
              <w:numPr>
                <w:ilvl w:val="0"/>
                <w:numId w:val="2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השתתפות בישיבות ועדה מייעצת</w:t>
            </w:r>
          </w:p>
          <w:p w:rsidRPr="00DD5A09" w:rsidR="00525302" w:rsidP="00525302" w:rsidRDefault="0011120D" w14:paraId="45BB2F71" w14:textId="127E8FC0">
            <w:pPr>
              <w:numPr>
                <w:ilvl w:val="0"/>
                <w:numId w:val="2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הדרכת אחרים לגבי השימוש הנכון במוצרי </w:t>
            </w:r>
            <w:r w:rsidRPr="00DD5A09">
              <w:rPr>
                <w:rFonts w:ascii="Arial" w:hAnsi="Arial" w:eastAsia="Arial" w:cs="Arial"/>
                <w:lang w:bidi="he-IL"/>
              </w:rPr>
              <w:t>Abbott</w:t>
            </w:r>
            <w:r w:rsidRPr="00DD5A09">
              <w:rPr>
                <w:rFonts w:ascii="Arial" w:hAnsi="Arial" w:eastAsia="Arial" w:cs="Arial"/>
                <w:rtl/>
                <w:lang w:bidi="he-IL"/>
              </w:rPr>
              <w:t xml:space="preserve"> בתוכניות שמאורגנות על ידי </w:t>
            </w:r>
            <w:r w:rsidRPr="00DD5A09">
              <w:rPr>
                <w:rFonts w:ascii="Arial" w:hAnsi="Arial" w:eastAsia="Arial" w:cs="Arial"/>
                <w:lang w:bidi="he-IL"/>
              </w:rPr>
              <w:t>Abbott</w:t>
            </w:r>
          </w:p>
          <w:p w:rsidRPr="00DD5A09" w:rsidR="00525302" w:rsidP="00525302" w:rsidRDefault="0011120D" w14:paraId="3917CE1B" w14:textId="1C5D6316">
            <w:pPr>
              <w:numPr>
                <w:ilvl w:val="0"/>
                <w:numId w:val="2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שירותי ייעוץ</w:t>
            </w:r>
          </w:p>
          <w:p w:rsidRPr="00DD5A09" w:rsidR="00525302" w:rsidP="001D1AD1" w:rsidRDefault="0011120D" w14:paraId="42666EEA" w14:textId="397804C4">
            <w:pPr>
              <w:pStyle w:val="NormalWeb"/>
              <w:numPr>
                <w:ilvl w:val="0"/>
                <w:numId w:val="22"/>
              </w:numPr>
              <w:bidi/>
              <w:ind w:right="30"/>
              <w:rPr>
                <w:rFonts w:ascii="Calibri" w:hAnsi="Calibri" w:cs="Calibri"/>
              </w:rPr>
            </w:pPr>
            <w:r w:rsidRPr="00DD5A09">
              <w:rPr>
                <w:rFonts w:ascii="Arial" w:hAnsi="Arial" w:eastAsia="Arial" w:cs="Arial"/>
                <w:rtl/>
                <w:lang w:bidi="he-IL"/>
              </w:rPr>
              <w:t>השתתפות במחקר שוק</w:t>
            </w:r>
          </w:p>
        </w:tc>
      </w:tr>
      <w:tr w:rsidRPr="00DD5A09" w:rsidR="00A974BF" w:rsidTr="0086EEB8" w14:paraId="0528EB8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8FFB884" w14:textId="77777777">
            <w:pPr>
              <w:spacing w:before="30" w:after="30"/>
              <w:ind w:left="30" w:right="30"/>
              <w:rPr>
                <w:rFonts w:ascii="Calibri" w:hAnsi="Calibri" w:eastAsia="Times New Roman" w:cs="Calibri"/>
                <w:sz w:val="16"/>
              </w:rPr>
            </w:pPr>
            <w:hyperlink w:tgtFrame="_blank" w:history="1" r:id="rId28">
              <w:r w:rsidRPr="00DD5A09" w:rsidR="0011120D">
                <w:rPr>
                  <w:rStyle w:val="Hyperlink"/>
                  <w:rFonts w:ascii="Calibri" w:hAnsi="Calibri" w:eastAsia="Times New Roman" w:cs="Calibri"/>
                  <w:sz w:val="16"/>
                </w:rPr>
                <w:t>Screen 10</w:t>
              </w:r>
            </w:hyperlink>
            <w:r w:rsidRPr="00DD5A09" w:rsidR="0011120D">
              <w:rPr>
                <w:rFonts w:ascii="Calibri" w:hAnsi="Calibri" w:eastAsia="Times New Roman" w:cs="Calibri"/>
                <w:sz w:val="16"/>
              </w:rPr>
              <w:t xml:space="preserve"> </w:t>
            </w:r>
          </w:p>
          <w:p w:rsidRPr="00DD5A09" w:rsidR="00525302" w:rsidP="00525302" w:rsidRDefault="008F56D6" w14:paraId="35568316" w14:textId="77777777">
            <w:pPr>
              <w:ind w:left="30" w:right="30"/>
              <w:rPr>
                <w:rFonts w:ascii="Calibri" w:hAnsi="Calibri" w:eastAsia="Times New Roman" w:cs="Calibri"/>
                <w:sz w:val="16"/>
              </w:rPr>
            </w:pPr>
            <w:hyperlink w:tgtFrame="_blank" w:history="1" r:id="rId29">
              <w:r w:rsidRPr="00DD5A09" w:rsidR="0011120D">
                <w:rPr>
                  <w:rStyle w:val="Hyperlink"/>
                  <w:rFonts w:ascii="Calibri" w:hAnsi="Calibri" w:eastAsia="Times New Roman" w:cs="Calibri"/>
                  <w:sz w:val="16"/>
                </w:rPr>
                <w:t>11_C_11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2EFA261" w14:textId="77777777">
            <w:pPr>
              <w:pStyle w:val="NormalWeb"/>
              <w:ind w:left="30" w:right="30"/>
              <w:rPr>
                <w:rFonts w:ascii="Calibri" w:hAnsi="Calibri" w:cs="Calibri"/>
              </w:rPr>
            </w:pPr>
            <w:r w:rsidRPr="00DD5A09">
              <w:rPr>
                <w:rFonts w:ascii="Calibri" w:hAnsi="Calibri" w:cs="Calibri"/>
              </w:rPr>
              <w:t>There are several general requirements related to Professional Services Arrangements that must be followed.</w:t>
            </w:r>
          </w:p>
          <w:p w:rsidRPr="00DD5A09" w:rsidR="00525302" w:rsidP="00525302" w:rsidRDefault="0011120D" w14:paraId="4E3556B4" w14:textId="77777777">
            <w:pPr>
              <w:pStyle w:val="NormalWeb"/>
              <w:ind w:left="30" w:right="30"/>
              <w:rPr>
                <w:rFonts w:ascii="Calibri" w:hAnsi="Calibri" w:cs="Calibri"/>
              </w:rPr>
            </w:pPr>
            <w:r w:rsidRPr="00DD5A09">
              <w:rPr>
                <w:rFonts w:ascii="Calibri" w:hAnsi="Calibri" w:cs="Calibri"/>
              </w:rPr>
              <w:t>There must be a legitimate business need.</w:t>
            </w:r>
          </w:p>
          <w:p w:rsidRPr="00DD5A09" w:rsidR="00525302" w:rsidP="00525302" w:rsidRDefault="0011120D" w14:paraId="6F4C0DB5" w14:textId="77777777">
            <w:pPr>
              <w:pStyle w:val="NormalWeb"/>
              <w:ind w:left="30" w:right="30"/>
              <w:rPr>
                <w:rFonts w:ascii="Calibri" w:hAnsi="Calibri" w:cs="Calibri"/>
              </w:rPr>
            </w:pPr>
            <w:r w:rsidRPr="00DD5A09">
              <w:rPr>
                <w:rFonts w:ascii="Calibri" w:hAnsi="Calibri" w:cs="Calibri"/>
              </w:rPr>
              <w:t>Service providers are engaged to meet specific, legitimate business needs for information, services or advice.</w:t>
            </w:r>
          </w:p>
          <w:p w:rsidRPr="00DD5A09" w:rsidR="00525302" w:rsidP="00525302" w:rsidRDefault="0011120D" w14:paraId="53B6BC2F" w14:textId="77777777">
            <w:pPr>
              <w:pStyle w:val="NormalWeb"/>
              <w:ind w:left="30" w:right="30"/>
              <w:rPr>
                <w:rFonts w:ascii="Calibri" w:hAnsi="Calibri" w:cs="Calibri"/>
              </w:rPr>
            </w:pPr>
            <w:r w:rsidRPr="00DD5A09">
              <w:rPr>
                <w:rFonts w:ascii="Calibri" w:hAnsi="Calibri" w:cs="Calibri"/>
              </w:rPr>
              <w:t>Service providers must be qualified.</w:t>
            </w:r>
          </w:p>
          <w:p w:rsidRPr="00DD5A09" w:rsidR="00525302" w:rsidP="00525302" w:rsidRDefault="0011120D" w14:paraId="245E326A" w14:textId="77777777">
            <w:pPr>
              <w:pStyle w:val="NormalWeb"/>
              <w:ind w:left="30" w:right="30"/>
              <w:rPr>
                <w:rFonts w:ascii="Calibri" w:hAnsi="Calibri" w:cs="Calibri"/>
              </w:rPr>
            </w:pPr>
            <w:r w:rsidRPr="00DD5A09">
              <w:rPr>
                <w:rFonts w:ascii="Calibri" w:hAnsi="Calibri" w:cs="Calibri"/>
              </w:rPr>
              <w:t>We choose service providers based on their experience and expertise related to the services requested, and not based on past (or possible future) use of Abbott products.</w:t>
            </w:r>
          </w:p>
          <w:p w:rsidRPr="00DD5A09" w:rsidR="00525302" w:rsidP="00525302" w:rsidRDefault="0011120D" w14:paraId="4CC0D018" w14:textId="77777777">
            <w:pPr>
              <w:pStyle w:val="NormalWeb"/>
              <w:ind w:left="30" w:right="30"/>
              <w:rPr>
                <w:rFonts w:ascii="Calibri" w:hAnsi="Calibri" w:cs="Calibri"/>
              </w:rPr>
            </w:pPr>
            <w:r w:rsidRPr="00DD5A09">
              <w:rPr>
                <w:rFonts w:ascii="Calibri" w:hAnsi="Calibri" w:cs="Calibri"/>
              </w:rPr>
              <w:t>Compensation must be based on fair market value.</w:t>
            </w:r>
          </w:p>
          <w:p w:rsidRPr="00DD5A09" w:rsidR="00525302" w:rsidP="00525302" w:rsidRDefault="0011120D" w14:paraId="1BFBFC6B" w14:textId="77777777">
            <w:pPr>
              <w:pStyle w:val="NormalWeb"/>
              <w:ind w:left="30" w:right="30"/>
              <w:rPr>
                <w:rFonts w:ascii="Calibri" w:hAnsi="Calibri" w:cs="Calibri"/>
              </w:rPr>
            </w:pPr>
            <w:r w:rsidRPr="00DD5A09">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rsidRPr="00DD5A09" w:rsidR="00525302" w:rsidP="00525302" w:rsidRDefault="0011120D" w14:paraId="2D0F443A" w14:textId="77777777">
            <w:pPr>
              <w:pStyle w:val="NormalWeb"/>
              <w:ind w:left="30" w:right="30"/>
              <w:rPr>
                <w:rFonts w:ascii="Calibri" w:hAnsi="Calibri" w:cs="Calibri"/>
              </w:rPr>
            </w:pPr>
            <w:r w:rsidRPr="00DD5A09">
              <w:rPr>
                <w:rFonts w:ascii="Calibri" w:hAnsi="Calibri" w:cs="Calibri"/>
              </w:rPr>
              <w:t>Written documentation must be completed before professional services begin.</w:t>
            </w:r>
          </w:p>
          <w:p w:rsidRPr="00DD5A09" w:rsidR="00525302" w:rsidP="00525302" w:rsidRDefault="0011120D" w14:paraId="3DB9371E" w14:textId="77777777">
            <w:pPr>
              <w:pStyle w:val="NormalWeb"/>
              <w:ind w:left="30" w:right="30"/>
              <w:rPr>
                <w:rFonts w:ascii="Calibri" w:hAnsi="Calibri" w:cs="Calibri"/>
              </w:rPr>
            </w:pPr>
            <w:r w:rsidRPr="00DD5A09">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rsidRPr="00DD5A09" w:rsidR="00525302" w:rsidP="00525302" w:rsidRDefault="0011120D" w14:paraId="05844FC5" w14:textId="77777777">
            <w:pPr>
              <w:pStyle w:val="NormalWeb"/>
              <w:ind w:left="30" w:right="30"/>
              <w:rPr>
                <w:rFonts w:ascii="Calibri" w:hAnsi="Calibri" w:cs="Calibri"/>
              </w:rPr>
            </w:pPr>
            <w:r w:rsidRPr="00DD5A09">
              <w:rPr>
                <w:rFonts w:ascii="Calibri" w:hAnsi="Calibri" w:cs="Calibri"/>
              </w:rPr>
              <w:t>You must clearly communicate Abbott’s standards.</w:t>
            </w:r>
          </w:p>
          <w:p w:rsidRPr="00DD5A09" w:rsidR="00525302" w:rsidP="00525302" w:rsidRDefault="0011120D" w14:paraId="3FF4F230" w14:textId="77777777">
            <w:pPr>
              <w:pStyle w:val="NormalWeb"/>
              <w:ind w:left="30" w:right="30"/>
              <w:rPr>
                <w:rFonts w:ascii="Calibri" w:hAnsi="Calibri" w:cs="Calibri"/>
              </w:rPr>
            </w:pPr>
            <w:r w:rsidRPr="00DD5A09">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tcMar/>
            <w:vAlign w:val="center"/>
          </w:tcPr>
          <w:p w:rsidRPr="00DD5A09" w:rsidR="00525302" w:rsidP="00525302" w:rsidRDefault="0011120D" w14:paraId="07676B03" w14:textId="77777777">
            <w:pPr>
              <w:pStyle w:val="NormalWeb"/>
              <w:bidi/>
              <w:ind w:left="30" w:right="30"/>
              <w:rPr>
                <w:rFonts w:ascii="Calibri" w:hAnsi="Calibri" w:cs="Calibri"/>
              </w:rPr>
            </w:pPr>
            <w:r w:rsidRPr="00DD5A09">
              <w:rPr>
                <w:rFonts w:ascii="Arial" w:hAnsi="Arial" w:eastAsia="Arial" w:cs="Arial"/>
                <w:rtl/>
                <w:lang w:bidi="he-IL"/>
              </w:rPr>
              <w:t>קיימות מספר דרישות כלליות הקשורות להסדרי שירותים מקצועיים שיש לפעול לפיהן.</w:t>
            </w:r>
          </w:p>
          <w:p w:rsidRPr="00DD5A09" w:rsidR="00525302" w:rsidP="00525302" w:rsidRDefault="0011120D" w14:paraId="258101BF" w14:textId="77777777">
            <w:pPr>
              <w:pStyle w:val="NormalWeb"/>
              <w:bidi/>
              <w:ind w:left="30" w:right="30"/>
              <w:rPr>
                <w:rFonts w:ascii="Calibri" w:hAnsi="Calibri" w:cs="Calibri"/>
              </w:rPr>
            </w:pPr>
            <w:r w:rsidRPr="00DD5A09">
              <w:rPr>
                <w:rFonts w:ascii="Arial" w:hAnsi="Arial" w:eastAsia="Arial" w:cs="Arial"/>
                <w:rtl/>
                <w:lang w:bidi="he-IL"/>
              </w:rPr>
              <w:t>חייב להתקיים צורך עסקי לגיטימי.</w:t>
            </w:r>
          </w:p>
          <w:p w:rsidRPr="00DD5A09" w:rsidR="00525302" w:rsidP="00525302" w:rsidRDefault="0011120D" w14:paraId="612CC3F1" w14:textId="77777777">
            <w:pPr>
              <w:pStyle w:val="NormalWeb"/>
              <w:bidi/>
              <w:ind w:left="30" w:right="30"/>
              <w:rPr>
                <w:rFonts w:ascii="Calibri" w:hAnsi="Calibri" w:cs="Calibri"/>
              </w:rPr>
            </w:pPr>
            <w:r w:rsidRPr="00DD5A09">
              <w:rPr>
                <w:rFonts w:ascii="Arial" w:hAnsi="Arial" w:eastAsia="Arial" w:cs="Arial"/>
                <w:rtl/>
                <w:lang w:bidi="he-IL"/>
              </w:rPr>
              <w:t>ההתקשרות עם ספקי השירות אמורה לענות על צרכים עסקיים ספציפיים ולגיטימיים למידע, לשירותים או לייעוץ.</w:t>
            </w:r>
          </w:p>
          <w:p w:rsidRPr="00DD5A09" w:rsidR="00525302" w:rsidP="00525302" w:rsidRDefault="0011120D" w14:paraId="0D65E04D" w14:textId="77777777">
            <w:pPr>
              <w:pStyle w:val="NormalWeb"/>
              <w:bidi/>
              <w:ind w:left="30" w:right="30"/>
              <w:rPr>
                <w:rFonts w:ascii="Calibri" w:hAnsi="Calibri" w:cs="Calibri"/>
              </w:rPr>
            </w:pPr>
            <w:r w:rsidRPr="00DD5A09">
              <w:rPr>
                <w:rFonts w:ascii="Arial" w:hAnsi="Arial" w:eastAsia="Arial" w:cs="Arial"/>
                <w:rtl/>
                <w:lang w:bidi="he-IL"/>
              </w:rPr>
              <w:t>ספקי השירות חייבים להיות מוסמכים בתחומם.</w:t>
            </w:r>
          </w:p>
          <w:p w:rsidRPr="00DD5A09" w:rsidR="00525302" w:rsidP="00525302" w:rsidRDefault="0011120D" w14:paraId="185AA518" w14:textId="77777777">
            <w:pPr>
              <w:pStyle w:val="NormalWeb"/>
              <w:bidi/>
              <w:ind w:left="30" w:right="30"/>
              <w:rPr>
                <w:rFonts w:ascii="Calibri" w:hAnsi="Calibri" w:cs="Calibri"/>
              </w:rPr>
            </w:pPr>
            <w:r w:rsidRPr="00DD5A09">
              <w:rPr>
                <w:rFonts w:ascii="Arial" w:hAnsi="Arial" w:eastAsia="Arial" w:cs="Arial"/>
                <w:rtl/>
                <w:lang w:bidi="he-IL"/>
              </w:rPr>
              <w:t xml:space="preserve">אנו בוחרים בספקי שירות על סמך ניסיונם ומומחיותם בנוגע לשירותים המבוקשים, ולא על סמך שימוש במוצרים של </w:t>
            </w:r>
            <w:r w:rsidRPr="00DD5A09">
              <w:rPr>
                <w:rFonts w:ascii="Arial" w:hAnsi="Arial" w:eastAsia="Arial" w:cs="Arial"/>
                <w:lang w:bidi="he-IL"/>
              </w:rPr>
              <w:t>Abbott</w:t>
            </w:r>
            <w:r w:rsidRPr="00DD5A09">
              <w:rPr>
                <w:rFonts w:ascii="Arial" w:hAnsi="Arial" w:eastAsia="Arial" w:cs="Arial"/>
                <w:rtl/>
                <w:lang w:bidi="he-IL"/>
              </w:rPr>
              <w:t xml:space="preserve"> בעבר (או בעתיד האפשרי).</w:t>
            </w:r>
          </w:p>
          <w:p w:rsidRPr="00DD5A09" w:rsidR="00525302" w:rsidP="00525302" w:rsidRDefault="0011120D" w14:paraId="687C4941" w14:textId="370CF1C7">
            <w:pPr>
              <w:pStyle w:val="NormalWeb"/>
              <w:bidi/>
              <w:ind w:left="30" w:right="30"/>
              <w:rPr>
                <w:rFonts w:ascii="Calibri" w:hAnsi="Calibri" w:cs="Calibri"/>
              </w:rPr>
            </w:pPr>
            <w:r w:rsidRPr="0086EEB8" w:rsidR="0011120D">
              <w:rPr>
                <w:rFonts w:ascii="Arial" w:hAnsi="Arial" w:eastAsia="Arial" w:cs="Arial"/>
                <w:rtl w:val="1"/>
                <w:lang w:bidi="he-IL"/>
              </w:rPr>
              <w:t>ה</w:t>
            </w:r>
            <w:r w:rsidRPr="0086EEB8" w:rsidR="0011120D">
              <w:rPr>
                <w:rFonts w:ascii="Arial" w:hAnsi="Arial" w:eastAsia="Arial" w:cs="Arial"/>
                <w:rtl w:val="1"/>
                <w:lang w:bidi="he-IL"/>
              </w:rPr>
              <w:t>שכר</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חייב להיות מבוסס על ערך השוק ההוגן.</w:t>
            </w:r>
          </w:p>
          <w:p w:rsidRPr="00DD5A09" w:rsidR="00525302" w:rsidP="00525302" w:rsidRDefault="0011120D" w14:paraId="03134405" w14:textId="70AB5D5C">
            <w:pPr>
              <w:pStyle w:val="NormalWeb"/>
              <w:bidi/>
              <w:ind w:left="30" w:right="30"/>
              <w:rPr>
                <w:rFonts w:ascii="Calibri" w:hAnsi="Calibri" w:cs="Calibri"/>
              </w:rPr>
            </w:pPr>
            <w:r w:rsidRPr="0086EEB8" w:rsidR="0011120D">
              <w:rPr>
                <w:rFonts w:ascii="Arial" w:hAnsi="Arial" w:eastAsia="Arial" w:cs="Arial"/>
                <w:rtl w:val="1"/>
                <w:lang w:bidi="he-IL"/>
              </w:rPr>
              <w:t>ה</w:t>
            </w:r>
            <w:r w:rsidRPr="0086EEB8" w:rsidR="0011120D">
              <w:rPr>
                <w:rFonts w:ascii="Arial" w:hAnsi="Arial" w:eastAsia="Arial" w:cs="Arial"/>
                <w:rtl w:val="1"/>
                <w:lang w:bidi="he-IL"/>
              </w:rPr>
              <w:t>שכר</w:t>
            </w:r>
            <w:r w:rsidRPr="0086EEB8" w:rsidR="0011120D">
              <w:rPr>
                <w:rFonts w:ascii="Arial" w:hAnsi="Arial" w:eastAsia="Arial" w:cs="Arial"/>
                <w:rtl w:val="1"/>
                <w:lang w:bidi="he-IL"/>
              </w:rPr>
              <w:t xml:space="preserve"> לא יעלה בשום אופן על ערך השוק הפתוח של המיומנויות, המומחיות וההתמחות הרלוונטיות של ספק השירות.</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כמו כן, עלינו לוודא כי ביצוע השירותים התרחש לפני התשלום עבור השירותים.</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 xml:space="preserve">חובה לשלם </w:t>
            </w:r>
            <w:r w:rsidRPr="0086EEB8" w:rsidR="0011120D">
              <w:rPr>
                <w:rFonts w:ascii="Arial" w:hAnsi="Arial" w:eastAsia="Arial" w:cs="Arial"/>
                <w:rtl w:val="1"/>
                <w:lang w:bidi="he-IL"/>
              </w:rPr>
              <w:t>שכר</w:t>
            </w:r>
            <w:r w:rsidRPr="0086EEB8" w:rsidR="0011120D">
              <w:rPr>
                <w:rFonts w:ascii="Arial" w:hAnsi="Arial" w:eastAsia="Arial" w:cs="Arial"/>
                <w:rtl w:val="1"/>
                <w:lang w:bidi="he-IL"/>
              </w:rPr>
              <w:t xml:space="preserve"> באמצעות המחאה, העברת כספים אלקטרונית או העברה בנקאית.</w:t>
            </w:r>
          </w:p>
          <w:p w:rsidRPr="00DD5A09" w:rsidR="00525302" w:rsidP="00525302" w:rsidRDefault="0011120D" w14:paraId="15251B88" w14:textId="77777777">
            <w:pPr>
              <w:pStyle w:val="NormalWeb"/>
              <w:bidi/>
              <w:ind w:left="30" w:right="30"/>
              <w:rPr>
                <w:rFonts w:ascii="Calibri" w:hAnsi="Calibri" w:cs="Calibri"/>
              </w:rPr>
            </w:pPr>
            <w:r w:rsidRPr="00DD5A09">
              <w:rPr>
                <w:rFonts w:ascii="Arial" w:hAnsi="Arial" w:eastAsia="Arial" w:cs="Arial"/>
                <w:rtl/>
                <w:lang w:bidi="he-IL"/>
              </w:rPr>
              <w:t>חובה להשלים את התיעוד בכתב לפני תחילת ביצוע השירותים המקצועיים.</w:t>
            </w:r>
          </w:p>
          <w:p w:rsidRPr="00DD5A09" w:rsidR="00525302" w:rsidP="00525302" w:rsidRDefault="0011120D" w14:paraId="4B9DEE39" w14:textId="23C273AC">
            <w:pPr>
              <w:pStyle w:val="NormalWeb"/>
              <w:bidi/>
              <w:ind w:left="30" w:right="30"/>
              <w:rPr>
                <w:rFonts w:ascii="Calibri" w:hAnsi="Calibri" w:cs="Calibri"/>
              </w:rPr>
            </w:pPr>
            <w:r w:rsidRPr="0086EEB8" w:rsidR="0011120D">
              <w:rPr>
                <w:rFonts w:ascii="Arial" w:hAnsi="Arial" w:eastAsia="Arial" w:cs="Arial"/>
                <w:rtl w:val="1"/>
                <w:lang w:bidi="he-IL"/>
              </w:rPr>
              <w:t xml:space="preserve">חובה לתעד את כל הסדרי השירותים המקצועיים בהסכם בכתב, בטופס שאושר על ידי המחלקה המשפטית, גם אם ספק השירות לא יקבל </w:t>
            </w:r>
            <w:r w:rsidRPr="0086EEB8" w:rsidR="0011120D">
              <w:rPr>
                <w:rFonts w:ascii="Arial" w:hAnsi="Arial" w:eastAsia="Arial" w:cs="Arial"/>
                <w:rtl w:val="1"/>
                <w:lang w:bidi="he-IL"/>
              </w:rPr>
              <w:t>שכר</w:t>
            </w:r>
            <w:r w:rsidRPr="0086EEB8" w:rsidR="0011120D">
              <w:rPr>
                <w:rFonts w:ascii="Arial" w:hAnsi="Arial" w:eastAsia="Arial" w:cs="Arial"/>
                <w:rtl w:val="1"/>
                <w:lang w:bidi="he-IL"/>
              </w:rPr>
              <w:t xml:space="preserve"> עבור השירותים.</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לדרישות מסמך הקשורות לשירותים ספציפיים, אנא עיינו במדיניות ובנהלים בנושאי האתיקה והציות לשותפים שלכם.</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ניתן לגשת לטפסים הנדרשים ביישום של ספריית המדיניות והטפסים ב-</w:t>
            </w:r>
            <w:r w:rsidRPr="0086EEB8" w:rsidR="0011120D">
              <w:rPr>
                <w:rFonts w:ascii="Arial" w:hAnsi="Arial" w:eastAsia="Arial" w:cs="Arial"/>
                <w:lang w:bidi="he-IL"/>
              </w:rPr>
              <w:t>iComply</w:t>
            </w:r>
            <w:r w:rsidRPr="0086EEB8" w:rsidR="0011120D">
              <w:rPr>
                <w:rFonts w:ascii="Arial" w:hAnsi="Arial" w:eastAsia="Arial" w:cs="Arial"/>
                <w:lang w:bidi="he-IL"/>
              </w:rPr>
              <w:t>.</w:t>
            </w:r>
          </w:p>
          <w:p w:rsidRPr="00DD5A09" w:rsidR="00525302" w:rsidP="00525302" w:rsidRDefault="0011120D" w14:paraId="04C8EBEF" w14:textId="77777777">
            <w:pPr>
              <w:pStyle w:val="NormalWeb"/>
              <w:bidi/>
              <w:ind w:left="30" w:right="30"/>
              <w:rPr>
                <w:rFonts w:ascii="Calibri" w:hAnsi="Calibri" w:cs="Calibri"/>
              </w:rPr>
            </w:pPr>
            <w:r w:rsidRPr="00DD5A09">
              <w:rPr>
                <w:rFonts w:ascii="Arial" w:hAnsi="Arial" w:eastAsia="Arial" w:cs="Arial"/>
                <w:rtl/>
                <w:lang w:bidi="he-IL"/>
              </w:rPr>
              <w:t xml:space="preserve">עליכם להיות ברורים בנוגע לסטנדרטים של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32FBE910" w14:textId="2B0FE087">
            <w:pPr>
              <w:pStyle w:val="NormalWeb"/>
              <w:bidi/>
              <w:ind w:left="30" w:right="30"/>
              <w:rPr>
                <w:rFonts w:ascii="Calibri" w:hAnsi="Calibri" w:cs="Calibri"/>
              </w:rPr>
            </w:pPr>
            <w:r w:rsidRPr="00DD5A09">
              <w:rPr>
                <w:rFonts w:ascii="Arial" w:hAnsi="Arial" w:eastAsia="Arial" w:cs="Arial"/>
                <w:rtl/>
                <w:lang w:bidi="he-IL"/>
              </w:rPr>
              <w:t xml:space="preserve">אם אתם מפקחים על ההתקשרות עם השירותים המקצועיים, חובה עליכם לדווח לספק השירות על ציפיותיה של </w:t>
            </w:r>
            <w:r w:rsidRPr="00DD5A09">
              <w:rPr>
                <w:rFonts w:ascii="Arial" w:hAnsi="Arial" w:eastAsia="Arial" w:cs="Arial"/>
                <w:lang w:bidi="he-IL"/>
              </w:rPr>
              <w:t>Abbott</w:t>
            </w:r>
            <w:r w:rsidRPr="00DD5A09">
              <w:rPr>
                <w:rFonts w:ascii="Arial" w:hAnsi="Arial" w:eastAsia="Arial" w:cs="Arial"/>
                <w:rtl/>
                <w:lang w:bidi="he-IL"/>
              </w:rPr>
              <w:t xml:space="preserve"> בנוגע לארוחות, לנסיעות ולסטנדרטים אחרים של </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ואם אתם צופים התקשרות עם פקידי ממשל או אנשי מקצוע בתחום הבריאות שעשויים לעבוד עבור סוכנות ממשלתית, בקשו הנחיות ממשרד האתיקה והציות לפני ההתקשרות עימם.</w:t>
            </w:r>
          </w:p>
        </w:tc>
      </w:tr>
      <w:tr w:rsidRPr="00DD5A09" w:rsidR="00A974BF" w:rsidTr="0086EEB8" w14:paraId="0164530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DE12072" w14:textId="77777777">
            <w:pPr>
              <w:spacing w:before="30" w:after="30"/>
              <w:ind w:left="30" w:right="30"/>
              <w:rPr>
                <w:rFonts w:ascii="Calibri" w:hAnsi="Calibri" w:eastAsia="Times New Roman" w:cs="Calibri"/>
                <w:sz w:val="16"/>
              </w:rPr>
            </w:pPr>
            <w:hyperlink w:tgtFrame="_blank" w:history="1" r:id="rId30">
              <w:r w:rsidRPr="00DD5A09" w:rsidR="0011120D">
                <w:rPr>
                  <w:rStyle w:val="Hyperlink"/>
                  <w:rFonts w:ascii="Calibri" w:hAnsi="Calibri" w:eastAsia="Times New Roman" w:cs="Calibri"/>
                  <w:sz w:val="16"/>
                </w:rPr>
                <w:t>Screen 11</w:t>
              </w:r>
            </w:hyperlink>
            <w:r w:rsidRPr="00DD5A09" w:rsidR="0011120D">
              <w:rPr>
                <w:rFonts w:ascii="Calibri" w:hAnsi="Calibri" w:eastAsia="Times New Roman" w:cs="Calibri"/>
                <w:sz w:val="16"/>
              </w:rPr>
              <w:t xml:space="preserve"> </w:t>
            </w:r>
          </w:p>
          <w:p w:rsidRPr="00DD5A09" w:rsidR="00525302" w:rsidP="00525302" w:rsidRDefault="008F56D6" w14:paraId="10A66CF0" w14:textId="77777777">
            <w:pPr>
              <w:ind w:left="30" w:right="30"/>
              <w:rPr>
                <w:rFonts w:ascii="Calibri" w:hAnsi="Calibri" w:eastAsia="Times New Roman" w:cs="Calibri"/>
                <w:sz w:val="16"/>
              </w:rPr>
            </w:pPr>
            <w:hyperlink w:tgtFrame="_blank" w:history="1" r:id="rId31">
              <w:r w:rsidRPr="00DD5A09" w:rsidR="0011120D">
                <w:rPr>
                  <w:rStyle w:val="Hyperlink"/>
                  <w:rFonts w:ascii="Calibri" w:hAnsi="Calibri" w:eastAsia="Times New Roman" w:cs="Calibri"/>
                  <w:sz w:val="16"/>
                </w:rPr>
                <w:t>12_C_12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BADFD84" w14:textId="77777777">
            <w:pPr>
              <w:pStyle w:val="NormalWeb"/>
              <w:ind w:left="30" w:right="30"/>
              <w:rPr>
                <w:rFonts w:ascii="Calibri" w:hAnsi="Calibri" w:cs="Calibri"/>
              </w:rPr>
            </w:pPr>
            <w:r w:rsidRPr="00DD5A09">
              <w:rPr>
                <w:rFonts w:ascii="Calibri" w:hAnsi="Calibri" w:cs="Calibri"/>
              </w:rPr>
              <w:t>Engaging a service provider requires the completion of a number of actions before, during, and after the services.</w:t>
            </w:r>
          </w:p>
        </w:tc>
        <w:tc>
          <w:tcPr>
            <w:tcW w:w="6000" w:type="dxa"/>
            <w:tcMar/>
            <w:vAlign w:val="center"/>
          </w:tcPr>
          <w:p w:rsidRPr="00DD5A09" w:rsidR="00525302" w:rsidP="00525302" w:rsidRDefault="0011120D" w14:paraId="3CE391FC" w14:textId="1B25776F">
            <w:pPr>
              <w:pStyle w:val="NormalWeb"/>
              <w:bidi/>
              <w:ind w:left="30" w:right="30"/>
              <w:rPr>
                <w:rFonts w:ascii="Calibri" w:hAnsi="Calibri" w:cs="Calibri"/>
              </w:rPr>
            </w:pPr>
            <w:r w:rsidRPr="00DD5A09">
              <w:rPr>
                <w:rFonts w:ascii="Arial" w:hAnsi="Arial" w:eastAsia="Arial" w:cs="Arial"/>
                <w:rtl/>
                <w:lang w:bidi="he-IL"/>
              </w:rPr>
              <w:t>התקשרות עם ספק שירות דורשת השלמה של מספר פעולות לפני, במהלך ולאחר ביצוע השירותים.</w:t>
            </w:r>
          </w:p>
        </w:tc>
      </w:tr>
      <w:tr w:rsidRPr="00DD5A09" w:rsidR="00A974BF" w:rsidTr="0086EEB8" w14:paraId="12CBC26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0D11AC5" w14:textId="77777777">
            <w:pPr>
              <w:spacing w:before="30" w:after="30"/>
              <w:ind w:left="30" w:right="30"/>
              <w:rPr>
                <w:rFonts w:ascii="Calibri" w:hAnsi="Calibri" w:eastAsia="Times New Roman" w:cs="Calibri"/>
                <w:sz w:val="16"/>
              </w:rPr>
            </w:pPr>
            <w:hyperlink w:tgtFrame="_blank" w:history="1" r:id="rId32">
              <w:r w:rsidRPr="00DD5A09" w:rsidR="0011120D">
                <w:rPr>
                  <w:rStyle w:val="Hyperlink"/>
                  <w:rFonts w:ascii="Calibri" w:hAnsi="Calibri" w:eastAsia="Times New Roman" w:cs="Calibri"/>
                  <w:sz w:val="16"/>
                </w:rPr>
                <w:t>Screen 12</w:t>
              </w:r>
            </w:hyperlink>
            <w:r w:rsidRPr="00DD5A09" w:rsidR="0011120D">
              <w:rPr>
                <w:rFonts w:ascii="Calibri" w:hAnsi="Calibri" w:eastAsia="Times New Roman" w:cs="Calibri"/>
                <w:sz w:val="16"/>
              </w:rPr>
              <w:t xml:space="preserve"> </w:t>
            </w:r>
          </w:p>
          <w:p w:rsidRPr="00DD5A09" w:rsidR="00525302" w:rsidP="00525302" w:rsidRDefault="008F56D6" w14:paraId="70FC9D07" w14:textId="77777777">
            <w:pPr>
              <w:ind w:left="30" w:right="30"/>
              <w:rPr>
                <w:rFonts w:ascii="Calibri" w:hAnsi="Calibri" w:eastAsia="Times New Roman" w:cs="Calibri"/>
                <w:sz w:val="16"/>
              </w:rPr>
            </w:pPr>
            <w:hyperlink w:tgtFrame="_blank" w:history="1" r:id="rId33">
              <w:r w:rsidRPr="00DD5A09" w:rsidR="0011120D">
                <w:rPr>
                  <w:rStyle w:val="Hyperlink"/>
                  <w:rFonts w:ascii="Calibri" w:hAnsi="Calibri" w:eastAsia="Times New Roman" w:cs="Calibri"/>
                  <w:sz w:val="16"/>
                </w:rPr>
                <w:t>13_C_13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6211A5A" w14:textId="77777777">
            <w:pPr>
              <w:pStyle w:val="NormalWeb"/>
              <w:ind w:left="30" w:right="30"/>
              <w:rPr>
                <w:rFonts w:ascii="Calibri" w:hAnsi="Calibri" w:cs="Calibri"/>
              </w:rPr>
            </w:pPr>
            <w:r w:rsidRPr="00DD5A09">
              <w:rPr>
                <w:rFonts w:ascii="Calibri" w:hAnsi="Calibri" w:cs="Calibri"/>
              </w:rPr>
              <w:t>Before the services, select the service provider based on defined criteria, such as academic and clinical qualifications and expertise.</w:t>
            </w:r>
          </w:p>
          <w:p w:rsidRPr="00DD5A09" w:rsidR="00525302" w:rsidP="00525302" w:rsidRDefault="0011120D" w14:paraId="5EFCC323" w14:textId="77777777">
            <w:pPr>
              <w:pStyle w:val="NormalWeb"/>
              <w:ind w:left="30" w:right="30"/>
              <w:rPr>
                <w:rFonts w:ascii="Calibri" w:hAnsi="Calibri" w:cs="Calibri"/>
              </w:rPr>
            </w:pPr>
            <w:r w:rsidRPr="00DD5A09">
              <w:rPr>
                <w:rFonts w:ascii="Calibri" w:hAnsi="Calibri" w:cs="Calibri"/>
              </w:rPr>
              <w:t>Complete a fair market value (FMV) analysis.</w:t>
            </w:r>
          </w:p>
          <w:p w:rsidRPr="00DD5A09" w:rsidR="00525302" w:rsidP="00525302" w:rsidRDefault="0011120D" w14:paraId="21D70AC1" w14:textId="77777777">
            <w:pPr>
              <w:pStyle w:val="NormalWeb"/>
              <w:ind w:left="30" w:right="30"/>
              <w:rPr>
                <w:rFonts w:ascii="Calibri" w:hAnsi="Calibri" w:cs="Calibri"/>
              </w:rPr>
            </w:pPr>
            <w:r w:rsidRPr="00DD5A09">
              <w:rPr>
                <w:rFonts w:ascii="Calibri" w:hAnsi="Calibri" w:cs="Calibri"/>
              </w:rPr>
              <w:t>If an FMV exception is needed, you should initiate an exception request in the OEC Exceptions Database.</w:t>
            </w:r>
          </w:p>
          <w:p w:rsidRPr="00DD5A09" w:rsidR="00525302" w:rsidP="00525302" w:rsidRDefault="0011120D" w14:paraId="51C45D50" w14:textId="77777777">
            <w:pPr>
              <w:pStyle w:val="NormalWeb"/>
              <w:ind w:left="30" w:right="30"/>
              <w:rPr>
                <w:rFonts w:ascii="Calibri" w:hAnsi="Calibri" w:cs="Calibri"/>
              </w:rPr>
            </w:pPr>
            <w:r w:rsidRPr="00DD5A09">
              <w:rPr>
                <w:rFonts w:ascii="Calibri" w:hAnsi="Calibri" w:cs="Calibri"/>
              </w:rPr>
              <w:t>Communicate Abbott's compliance expectations to the service provider and sign the necessary agreements.</w:t>
            </w:r>
          </w:p>
          <w:p w:rsidRPr="00DD5A09" w:rsidR="00525302" w:rsidP="00525302" w:rsidRDefault="0011120D" w14:paraId="753C9FAC" w14:textId="77777777">
            <w:pPr>
              <w:pStyle w:val="NormalWeb"/>
              <w:ind w:left="30" w:right="30"/>
              <w:rPr>
                <w:rFonts w:ascii="Calibri" w:hAnsi="Calibri" w:cs="Calibri"/>
              </w:rPr>
            </w:pPr>
            <w:r w:rsidRPr="00DD5A09">
              <w:rPr>
                <w:rFonts w:ascii="Calibri" w:hAnsi="Calibri" w:cs="Calibri"/>
              </w:rPr>
              <w:t>Professional Services Agreement or Statement of Work (if a Master Services Agreement is in place).</w:t>
            </w:r>
          </w:p>
          <w:p w:rsidRPr="00DD5A09" w:rsidR="00525302" w:rsidP="00525302" w:rsidRDefault="0011120D" w14:paraId="31C692FB" w14:textId="77777777">
            <w:pPr>
              <w:pStyle w:val="NormalWeb"/>
              <w:ind w:left="30" w:right="30"/>
              <w:rPr>
                <w:rFonts w:ascii="Calibri" w:hAnsi="Calibri" w:cs="Calibri"/>
              </w:rPr>
            </w:pPr>
            <w:r w:rsidRPr="00DD5A09">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tcMar/>
            <w:vAlign w:val="center"/>
          </w:tcPr>
          <w:p w:rsidRPr="00DD5A09" w:rsidR="00525302" w:rsidP="00525302" w:rsidRDefault="0011120D" w14:paraId="07638F61" w14:textId="77777777">
            <w:pPr>
              <w:pStyle w:val="NormalWeb"/>
              <w:bidi/>
              <w:ind w:left="30" w:right="30"/>
              <w:rPr>
                <w:rFonts w:ascii="Calibri" w:hAnsi="Calibri" w:cs="Calibri"/>
              </w:rPr>
            </w:pPr>
            <w:r w:rsidRPr="00DD5A09">
              <w:rPr>
                <w:rFonts w:ascii="Arial" w:hAnsi="Arial" w:eastAsia="Arial" w:cs="Arial"/>
                <w:rtl/>
                <w:lang w:bidi="he-IL"/>
              </w:rPr>
              <w:t>לפני ביצוע השירותים, בחרו את ספק השירות בהתבסס על קריטריונים מוגדרים, כגון כישורים ומומחיות אקדמיים וקליניים.</w:t>
            </w:r>
          </w:p>
          <w:p w:rsidRPr="00DD5A09" w:rsidR="00525302" w:rsidP="00525302" w:rsidRDefault="0011120D" w14:paraId="11803C9B" w14:textId="77777777">
            <w:pPr>
              <w:pStyle w:val="NormalWeb"/>
              <w:bidi/>
              <w:ind w:left="30" w:right="30"/>
              <w:rPr>
                <w:rFonts w:ascii="Calibri" w:hAnsi="Calibri" w:cs="Calibri"/>
              </w:rPr>
            </w:pPr>
            <w:r w:rsidRPr="00DD5A09">
              <w:rPr>
                <w:rFonts w:ascii="Arial" w:hAnsi="Arial" w:eastAsia="Arial" w:cs="Arial"/>
                <w:rtl/>
                <w:lang w:bidi="he-IL"/>
              </w:rPr>
              <w:t>השלימו ניתוח של ערך שוק הוגן (</w:t>
            </w:r>
            <w:r w:rsidRPr="00DD5A09">
              <w:rPr>
                <w:rFonts w:ascii="Arial" w:hAnsi="Arial" w:eastAsia="Arial" w:cs="Arial"/>
                <w:lang w:bidi="he-IL"/>
              </w:rPr>
              <w:t>FMV</w:t>
            </w:r>
            <w:r w:rsidRPr="00DD5A09">
              <w:rPr>
                <w:rFonts w:ascii="Arial" w:hAnsi="Arial" w:eastAsia="Arial" w:cs="Arial"/>
                <w:rtl/>
                <w:lang w:bidi="he-IL"/>
              </w:rPr>
              <w:t>).</w:t>
            </w:r>
          </w:p>
          <w:p w:rsidRPr="00DD5A09" w:rsidR="00525302" w:rsidP="00525302" w:rsidRDefault="0011120D" w14:paraId="7FA1BAE8" w14:textId="77777777">
            <w:pPr>
              <w:pStyle w:val="NormalWeb"/>
              <w:bidi/>
              <w:ind w:left="30" w:right="30"/>
              <w:rPr>
                <w:rFonts w:ascii="Calibri" w:hAnsi="Calibri" w:cs="Calibri"/>
              </w:rPr>
            </w:pPr>
            <w:r w:rsidRPr="00DD5A09">
              <w:rPr>
                <w:rFonts w:ascii="Arial" w:hAnsi="Arial" w:eastAsia="Arial" w:cs="Arial"/>
                <w:rtl/>
                <w:lang w:bidi="he-IL"/>
              </w:rPr>
              <w:t>אם יש צורך בחריגה מערך השוק ההוגן, עליכם ליזום בקשה לחריגה במסד הנתונים לחריגות של משרד האתיקה והציות.</w:t>
            </w:r>
          </w:p>
          <w:p w:rsidRPr="00DD5A09" w:rsidR="00525302" w:rsidP="00525302" w:rsidRDefault="0011120D" w14:paraId="7A8C43C0" w14:textId="77777777">
            <w:pPr>
              <w:pStyle w:val="NormalWeb"/>
              <w:bidi/>
              <w:ind w:left="30" w:right="30"/>
              <w:rPr>
                <w:rFonts w:ascii="Calibri" w:hAnsi="Calibri" w:cs="Calibri"/>
              </w:rPr>
            </w:pPr>
            <w:r w:rsidRPr="00DD5A09">
              <w:rPr>
                <w:rFonts w:ascii="Arial" w:hAnsi="Arial" w:eastAsia="Arial" w:cs="Arial"/>
                <w:rtl/>
                <w:lang w:bidi="he-IL"/>
              </w:rPr>
              <w:t xml:space="preserve">מסרו לספק השירות מהן הציפיות של </w:t>
            </w:r>
            <w:r w:rsidRPr="00DD5A09">
              <w:rPr>
                <w:rFonts w:ascii="Arial" w:hAnsi="Arial" w:eastAsia="Arial" w:cs="Arial"/>
                <w:lang w:bidi="he-IL"/>
              </w:rPr>
              <w:t>Abbott</w:t>
            </w:r>
            <w:r w:rsidRPr="00DD5A09">
              <w:rPr>
                <w:rFonts w:ascii="Arial" w:hAnsi="Arial" w:eastAsia="Arial" w:cs="Arial"/>
                <w:rtl/>
                <w:lang w:bidi="he-IL"/>
              </w:rPr>
              <w:t xml:space="preserve"> בנושא ציות, וחתמו על ההסכמים הנדרשים.</w:t>
            </w:r>
          </w:p>
          <w:p w:rsidRPr="00DD5A09" w:rsidR="00525302" w:rsidP="00525302" w:rsidRDefault="0011120D" w14:paraId="7210051F" w14:textId="77777777">
            <w:pPr>
              <w:pStyle w:val="NormalWeb"/>
              <w:bidi/>
              <w:ind w:left="30" w:right="30"/>
              <w:rPr>
                <w:rFonts w:ascii="Calibri" w:hAnsi="Calibri" w:cs="Calibri"/>
              </w:rPr>
            </w:pPr>
            <w:r w:rsidRPr="00DD5A09">
              <w:rPr>
                <w:rFonts w:ascii="Arial" w:hAnsi="Arial" w:eastAsia="Arial" w:cs="Arial"/>
                <w:rtl/>
                <w:lang w:bidi="he-IL"/>
              </w:rPr>
              <w:t>הסכם שירותים מקצועיים או הצהרת עבודה (אם קיים הסכם שירותים ראשי).</w:t>
            </w:r>
          </w:p>
          <w:p w:rsidRPr="00DD5A09" w:rsidR="00525302" w:rsidP="00525302" w:rsidRDefault="0011120D" w14:paraId="2A0166A6" w14:textId="6BA17783">
            <w:pPr>
              <w:pStyle w:val="NormalWeb"/>
              <w:bidi/>
              <w:ind w:left="30" w:right="30"/>
              <w:rPr>
                <w:rFonts w:ascii="Calibri" w:hAnsi="Calibri" w:cs="Calibri"/>
              </w:rPr>
            </w:pPr>
            <w:r w:rsidRPr="00DD5A09">
              <w:rPr>
                <w:rFonts w:ascii="Arial" w:hAnsi="Arial" w:eastAsia="Arial" w:cs="Arial"/>
                <w:rtl/>
                <w:lang w:bidi="he-IL"/>
              </w:rPr>
              <w:t>עיינו תמיד במדיניות ובנהלים בנושאי האתיקה והציות לשותפים לקבלת מידע ספציפי על הדרישות בנוגע לתהליכים, לנהלים ולתיעוד החלות במדינה שבה אתם פועלים.</w:t>
            </w:r>
          </w:p>
        </w:tc>
      </w:tr>
      <w:tr w:rsidRPr="00DD5A09" w:rsidR="00A974BF" w:rsidTr="0086EEB8" w14:paraId="7628603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DECAF13" w14:textId="77777777">
            <w:pPr>
              <w:spacing w:before="30" w:after="30"/>
              <w:ind w:left="30" w:right="30"/>
              <w:rPr>
                <w:rFonts w:ascii="Calibri" w:hAnsi="Calibri" w:eastAsia="Times New Roman" w:cs="Calibri"/>
                <w:sz w:val="16"/>
              </w:rPr>
            </w:pPr>
            <w:hyperlink w:tgtFrame="_blank" w:history="1" r:id="rId34">
              <w:r w:rsidRPr="00DD5A09" w:rsidR="0011120D">
                <w:rPr>
                  <w:rStyle w:val="Hyperlink"/>
                  <w:rFonts w:ascii="Calibri" w:hAnsi="Calibri" w:eastAsia="Times New Roman" w:cs="Calibri"/>
                  <w:sz w:val="16"/>
                </w:rPr>
                <w:t>Screen 13</w:t>
              </w:r>
            </w:hyperlink>
            <w:r w:rsidRPr="00DD5A09" w:rsidR="0011120D">
              <w:rPr>
                <w:rFonts w:ascii="Calibri" w:hAnsi="Calibri" w:eastAsia="Times New Roman" w:cs="Calibri"/>
                <w:sz w:val="16"/>
              </w:rPr>
              <w:t xml:space="preserve"> </w:t>
            </w:r>
          </w:p>
          <w:p w:rsidRPr="00DD5A09" w:rsidR="00525302" w:rsidP="00525302" w:rsidRDefault="008F56D6" w14:paraId="6C052957" w14:textId="77777777">
            <w:pPr>
              <w:ind w:left="30" w:right="30"/>
              <w:rPr>
                <w:rFonts w:ascii="Calibri" w:hAnsi="Calibri" w:eastAsia="Times New Roman" w:cs="Calibri"/>
                <w:sz w:val="16"/>
              </w:rPr>
            </w:pPr>
            <w:hyperlink w:tgtFrame="_blank" w:history="1" r:id="rId35">
              <w:r w:rsidRPr="00DD5A09" w:rsidR="0011120D">
                <w:rPr>
                  <w:rStyle w:val="Hyperlink"/>
                  <w:rFonts w:ascii="Calibri" w:hAnsi="Calibri" w:eastAsia="Times New Roman" w:cs="Calibri"/>
                  <w:sz w:val="16"/>
                </w:rPr>
                <w:t>14_C_14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D0FECB6" w14:textId="77777777">
            <w:pPr>
              <w:pStyle w:val="NormalWeb"/>
              <w:ind w:left="30" w:right="30"/>
              <w:rPr>
                <w:rFonts w:ascii="Calibri" w:hAnsi="Calibri" w:cs="Calibri"/>
              </w:rPr>
            </w:pPr>
            <w:r w:rsidRPr="00DD5A09">
              <w:rPr>
                <w:rFonts w:ascii="Calibri" w:hAnsi="Calibri" w:cs="Calibri"/>
              </w:rPr>
              <w:t>During the event, document proof of performance.</w:t>
            </w:r>
          </w:p>
          <w:p w:rsidRPr="00DD5A09" w:rsidR="00525302" w:rsidP="00525302" w:rsidRDefault="0011120D" w14:paraId="06F8D092" w14:textId="77777777">
            <w:pPr>
              <w:pStyle w:val="NormalWeb"/>
              <w:ind w:left="30" w:right="30"/>
              <w:rPr>
                <w:rFonts w:ascii="Calibri" w:hAnsi="Calibri" w:cs="Calibri"/>
              </w:rPr>
            </w:pPr>
            <w:r w:rsidRPr="00DD5A09">
              <w:rPr>
                <w:rFonts w:ascii="Calibri" w:hAnsi="Calibri" w:cs="Calibri"/>
              </w:rPr>
              <w:t>Examples of documentation may include:</w:t>
            </w:r>
          </w:p>
          <w:p w:rsidRPr="00DD5A09" w:rsidR="00525302" w:rsidP="00525302" w:rsidRDefault="0011120D" w14:paraId="12662B56" w14:textId="77777777">
            <w:pPr>
              <w:numPr>
                <w:ilvl w:val="0"/>
                <w:numId w:val="2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Sign-in sheets</w:t>
            </w:r>
          </w:p>
          <w:p w:rsidRPr="00DD5A09" w:rsidR="00525302" w:rsidP="00525302" w:rsidRDefault="0011120D" w14:paraId="749941DA" w14:textId="77777777">
            <w:pPr>
              <w:numPr>
                <w:ilvl w:val="0"/>
                <w:numId w:val="2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Meeting minutes</w:t>
            </w:r>
          </w:p>
          <w:p w:rsidRPr="00DD5A09" w:rsidR="00525302" w:rsidP="00525302" w:rsidRDefault="0011120D" w14:paraId="36805091" w14:textId="77777777">
            <w:pPr>
              <w:numPr>
                <w:ilvl w:val="0"/>
                <w:numId w:val="2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Photos taken at the event</w:t>
            </w:r>
          </w:p>
          <w:p w:rsidRPr="00DD5A09" w:rsidR="00525302" w:rsidP="00525302" w:rsidRDefault="0011120D" w14:paraId="739F94A1" w14:textId="77777777">
            <w:pPr>
              <w:numPr>
                <w:ilvl w:val="0"/>
                <w:numId w:val="2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 copy of the presentation materials</w:t>
            </w:r>
          </w:p>
          <w:p w:rsidRPr="00DD5A09" w:rsidR="00525302" w:rsidP="00525302" w:rsidRDefault="0011120D" w14:paraId="4C15C90B" w14:textId="77777777">
            <w:pPr>
              <w:numPr>
                <w:ilvl w:val="0"/>
                <w:numId w:val="2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Notes from market research feedback</w:t>
            </w:r>
          </w:p>
          <w:p w:rsidRPr="00DD5A09" w:rsidR="00525302" w:rsidP="00525302" w:rsidRDefault="0011120D" w14:paraId="7ACE7BB1" w14:textId="77777777">
            <w:pPr>
              <w:numPr>
                <w:ilvl w:val="0"/>
                <w:numId w:val="2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Other deliverables, if applicable.</w:t>
            </w:r>
          </w:p>
        </w:tc>
        <w:tc>
          <w:tcPr>
            <w:tcW w:w="6000" w:type="dxa"/>
            <w:tcMar/>
            <w:vAlign w:val="center"/>
          </w:tcPr>
          <w:p w:rsidRPr="00DD5A09" w:rsidR="00525302" w:rsidP="00525302" w:rsidRDefault="0011120D" w14:paraId="2C72C32B" w14:textId="77777777">
            <w:pPr>
              <w:pStyle w:val="NormalWeb"/>
              <w:bidi/>
              <w:ind w:left="30" w:right="30"/>
              <w:rPr>
                <w:rFonts w:ascii="Calibri" w:hAnsi="Calibri" w:cs="Calibri"/>
              </w:rPr>
            </w:pPr>
            <w:r w:rsidRPr="00DD5A09">
              <w:rPr>
                <w:rFonts w:ascii="Arial" w:hAnsi="Arial" w:eastAsia="Arial" w:cs="Arial"/>
                <w:rtl/>
                <w:lang w:bidi="he-IL"/>
              </w:rPr>
              <w:t>במהלך האירוע, תעדו הוכחה לביצוע השירותים.</w:t>
            </w:r>
          </w:p>
          <w:p w:rsidRPr="00DD5A09" w:rsidR="00525302" w:rsidP="00525302" w:rsidRDefault="0011120D" w14:paraId="49B615B9" w14:textId="77777777">
            <w:pPr>
              <w:pStyle w:val="NormalWeb"/>
              <w:bidi/>
              <w:ind w:left="30" w:right="30"/>
              <w:rPr>
                <w:rFonts w:ascii="Calibri" w:hAnsi="Calibri" w:cs="Calibri"/>
              </w:rPr>
            </w:pPr>
            <w:r w:rsidRPr="00DD5A09">
              <w:rPr>
                <w:rFonts w:ascii="Arial" w:hAnsi="Arial" w:eastAsia="Arial" w:cs="Arial"/>
                <w:rtl/>
                <w:lang w:bidi="he-IL"/>
              </w:rPr>
              <w:t>דוגמאות לתיעוד עשויות לכלול:</w:t>
            </w:r>
          </w:p>
          <w:p w:rsidRPr="00DD5A09" w:rsidR="00525302" w:rsidP="00525302" w:rsidRDefault="0011120D" w14:paraId="696C3086" w14:textId="77777777">
            <w:pPr>
              <w:numPr>
                <w:ilvl w:val="0"/>
                <w:numId w:val="2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רשומות כניסה</w:t>
            </w:r>
          </w:p>
          <w:p w:rsidRPr="00DD5A09" w:rsidR="00525302" w:rsidP="00525302" w:rsidRDefault="0011120D" w14:paraId="768E681B" w14:textId="77777777">
            <w:pPr>
              <w:numPr>
                <w:ilvl w:val="0"/>
                <w:numId w:val="2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פרוטוקול פגישה</w:t>
            </w:r>
          </w:p>
          <w:p w:rsidRPr="00DD5A09" w:rsidR="00525302" w:rsidP="00525302" w:rsidRDefault="0011120D" w14:paraId="503CD56F" w14:textId="77777777">
            <w:pPr>
              <w:numPr>
                <w:ilvl w:val="0"/>
                <w:numId w:val="2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תמונות שצולמו באירוע</w:t>
            </w:r>
          </w:p>
          <w:p w:rsidRPr="00DD5A09" w:rsidR="00525302" w:rsidP="00525302" w:rsidRDefault="0011120D" w14:paraId="48D4E674" w14:textId="77777777">
            <w:pPr>
              <w:numPr>
                <w:ilvl w:val="0"/>
                <w:numId w:val="2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עותק של חומרי המצגת</w:t>
            </w:r>
          </w:p>
          <w:p w:rsidRPr="00DD5A09" w:rsidR="00525302" w:rsidP="00525302" w:rsidRDefault="0011120D" w14:paraId="2A99D5E5" w14:textId="77777777">
            <w:pPr>
              <w:numPr>
                <w:ilvl w:val="0"/>
                <w:numId w:val="2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הערות ממשוב מחקר שוק</w:t>
            </w:r>
          </w:p>
          <w:p w:rsidRPr="00DD5A09" w:rsidR="00525302" w:rsidP="006036FA" w:rsidRDefault="0011120D" w14:paraId="5E6C2731" w14:textId="2260327E">
            <w:pPr>
              <w:pStyle w:val="NormalWeb"/>
              <w:numPr>
                <w:ilvl w:val="0"/>
                <w:numId w:val="23"/>
              </w:numPr>
              <w:bidi/>
              <w:ind w:right="30"/>
              <w:rPr>
                <w:rFonts w:ascii="Calibri" w:hAnsi="Calibri" w:cs="Calibri"/>
              </w:rPr>
            </w:pPr>
            <w:r w:rsidRPr="00DD5A09">
              <w:rPr>
                <w:rFonts w:ascii="Arial" w:hAnsi="Arial" w:eastAsia="Arial" w:cs="Arial"/>
                <w:rtl/>
                <w:lang w:bidi="he-IL"/>
              </w:rPr>
              <w:t>תוצרים אחרים, אם רלוונטי</w:t>
            </w:r>
          </w:p>
        </w:tc>
      </w:tr>
      <w:tr w:rsidRPr="00DD5A09" w:rsidR="00A974BF" w:rsidTr="0086EEB8" w14:paraId="37F9624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600CB0C" w14:textId="77777777">
            <w:pPr>
              <w:spacing w:before="30" w:after="30"/>
              <w:ind w:left="30" w:right="30"/>
              <w:rPr>
                <w:rFonts w:ascii="Calibri" w:hAnsi="Calibri" w:eastAsia="Times New Roman" w:cs="Calibri"/>
                <w:sz w:val="16"/>
              </w:rPr>
            </w:pPr>
            <w:hyperlink w:tgtFrame="_blank" w:history="1" r:id="rId36">
              <w:r w:rsidRPr="00DD5A09" w:rsidR="0011120D">
                <w:rPr>
                  <w:rStyle w:val="Hyperlink"/>
                  <w:rFonts w:ascii="Calibri" w:hAnsi="Calibri" w:eastAsia="Times New Roman" w:cs="Calibri"/>
                  <w:sz w:val="16"/>
                </w:rPr>
                <w:t>Screen 14</w:t>
              </w:r>
            </w:hyperlink>
            <w:r w:rsidRPr="00DD5A09" w:rsidR="0011120D">
              <w:rPr>
                <w:rFonts w:ascii="Calibri" w:hAnsi="Calibri" w:eastAsia="Times New Roman" w:cs="Calibri"/>
                <w:sz w:val="16"/>
              </w:rPr>
              <w:t xml:space="preserve"> </w:t>
            </w:r>
          </w:p>
          <w:p w:rsidRPr="00DD5A09" w:rsidR="00525302" w:rsidP="00525302" w:rsidRDefault="008F56D6" w14:paraId="677A3864" w14:textId="77777777">
            <w:pPr>
              <w:ind w:left="30" w:right="30"/>
              <w:rPr>
                <w:rFonts w:ascii="Calibri" w:hAnsi="Calibri" w:eastAsia="Times New Roman" w:cs="Calibri"/>
                <w:sz w:val="16"/>
              </w:rPr>
            </w:pPr>
            <w:hyperlink w:tgtFrame="_blank" w:history="1" r:id="rId37">
              <w:r w:rsidRPr="00DD5A09" w:rsidR="0011120D">
                <w:rPr>
                  <w:rStyle w:val="Hyperlink"/>
                  <w:rFonts w:ascii="Calibri" w:hAnsi="Calibri" w:eastAsia="Times New Roman" w:cs="Calibri"/>
                  <w:sz w:val="16"/>
                </w:rPr>
                <w:t>15_C_15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6D23489" w14:textId="77777777">
            <w:pPr>
              <w:pStyle w:val="NormalWeb"/>
              <w:ind w:left="30" w:right="30"/>
              <w:rPr>
                <w:rFonts w:ascii="Calibri" w:hAnsi="Calibri" w:cs="Calibri"/>
              </w:rPr>
            </w:pPr>
            <w:r w:rsidRPr="00DD5A09">
              <w:rPr>
                <w:rFonts w:ascii="Calibri" w:hAnsi="Calibri" w:cs="Calibri"/>
              </w:rPr>
              <w:t>After the event, make sure the performance of the services has occurred prior to compensating the service provider.</w:t>
            </w:r>
          </w:p>
          <w:p w:rsidRPr="00DD5A09" w:rsidR="00525302" w:rsidP="00525302" w:rsidRDefault="0011120D" w14:paraId="59364E4D" w14:textId="77777777">
            <w:pPr>
              <w:pStyle w:val="NormalWeb"/>
              <w:ind w:left="30" w:right="30"/>
              <w:rPr>
                <w:rFonts w:ascii="Calibri" w:hAnsi="Calibri" w:cs="Calibri"/>
              </w:rPr>
            </w:pPr>
            <w:r w:rsidRPr="00DD5A09">
              <w:rPr>
                <w:rFonts w:ascii="Calibri" w:hAnsi="Calibri" w:cs="Calibri"/>
              </w:rPr>
              <w:t>Review all invoices and receipts submitted by the service provider for reimbursement.</w:t>
            </w:r>
          </w:p>
          <w:p w:rsidRPr="00DD5A09" w:rsidR="00525302" w:rsidP="00525302" w:rsidRDefault="0011120D" w14:paraId="1366B458" w14:textId="77777777">
            <w:pPr>
              <w:pStyle w:val="NormalWeb"/>
              <w:ind w:left="30" w:right="30"/>
              <w:rPr>
                <w:rFonts w:ascii="Calibri" w:hAnsi="Calibri" w:cs="Calibri"/>
              </w:rPr>
            </w:pPr>
            <w:r w:rsidRPr="00DD5A09">
              <w:rPr>
                <w:rFonts w:ascii="Calibri" w:hAnsi="Calibri" w:cs="Calibri"/>
              </w:rPr>
              <w:t>Ensure they are:</w:t>
            </w:r>
          </w:p>
          <w:p w:rsidRPr="00DD5A09" w:rsidR="00525302" w:rsidP="00525302" w:rsidRDefault="0011120D" w14:paraId="66215BAC" w14:textId="77777777">
            <w:pPr>
              <w:numPr>
                <w:ilvl w:val="0"/>
                <w:numId w:val="2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Itemized,</w:t>
            </w:r>
          </w:p>
          <w:p w:rsidRPr="00DD5A09" w:rsidR="00525302" w:rsidP="00525302" w:rsidRDefault="0011120D" w14:paraId="28C6CF2B" w14:textId="77777777">
            <w:pPr>
              <w:numPr>
                <w:ilvl w:val="0"/>
                <w:numId w:val="2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Appropriate, and</w:t>
            </w:r>
          </w:p>
          <w:p w:rsidRPr="00DD5A09" w:rsidR="00525302" w:rsidP="00525302" w:rsidRDefault="0011120D" w14:paraId="6E067DDC" w14:textId="77777777">
            <w:pPr>
              <w:numPr>
                <w:ilvl w:val="0"/>
                <w:numId w:val="2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Allowed per the written agreement.</w:t>
            </w:r>
          </w:p>
          <w:p w:rsidRPr="00DD5A09" w:rsidR="00525302" w:rsidP="00525302" w:rsidRDefault="0011120D" w14:paraId="0A174794" w14:textId="77777777">
            <w:pPr>
              <w:pStyle w:val="NormalWeb"/>
              <w:ind w:left="30" w:right="30"/>
              <w:rPr>
                <w:rFonts w:ascii="Calibri" w:hAnsi="Calibri" w:cs="Calibri"/>
              </w:rPr>
            </w:pPr>
            <w:r w:rsidRPr="00DD5A09">
              <w:rPr>
                <w:rFonts w:ascii="Calibri" w:hAnsi="Calibri" w:cs="Calibri"/>
              </w:rPr>
              <w:t>Keep all required documents easily accessible should the engagement be monitored or audited.</w:t>
            </w:r>
          </w:p>
        </w:tc>
        <w:tc>
          <w:tcPr>
            <w:tcW w:w="6000" w:type="dxa"/>
            <w:tcMar/>
            <w:vAlign w:val="center"/>
          </w:tcPr>
          <w:p w:rsidRPr="00DD5A09" w:rsidR="00525302" w:rsidP="00525302" w:rsidRDefault="0011120D" w14:paraId="69B33690" w14:textId="77777777">
            <w:pPr>
              <w:pStyle w:val="NormalWeb"/>
              <w:bidi/>
              <w:ind w:left="30" w:right="30"/>
              <w:rPr>
                <w:rFonts w:ascii="Calibri" w:hAnsi="Calibri" w:cs="Calibri"/>
              </w:rPr>
            </w:pPr>
            <w:r w:rsidRPr="00DD5A09">
              <w:rPr>
                <w:rFonts w:ascii="Arial" w:hAnsi="Arial" w:eastAsia="Arial" w:cs="Arial"/>
                <w:rtl/>
                <w:lang w:bidi="he-IL"/>
              </w:rPr>
              <w:t>לאחר האירוע, ודאו כי ביצוע השירותים התרחש לפני מתן השכר לספק השירות.</w:t>
            </w:r>
          </w:p>
          <w:p w:rsidRPr="00DD5A09" w:rsidR="00525302" w:rsidP="00525302" w:rsidRDefault="0011120D" w14:paraId="1B4115BF" w14:textId="77777777">
            <w:pPr>
              <w:pStyle w:val="NormalWeb"/>
              <w:bidi/>
              <w:ind w:left="30" w:right="30"/>
              <w:rPr>
                <w:rFonts w:ascii="Calibri" w:hAnsi="Calibri" w:cs="Calibri"/>
              </w:rPr>
            </w:pPr>
            <w:r w:rsidRPr="00DD5A09">
              <w:rPr>
                <w:rFonts w:ascii="Arial" w:hAnsi="Arial" w:eastAsia="Arial" w:cs="Arial"/>
                <w:rtl/>
                <w:lang w:bidi="he-IL"/>
              </w:rPr>
              <w:t>בדקו את כל החשבוניות והקבלות שהוגשו על ידי ספק השירות לצורך קבלת החזר הוצאות.</w:t>
            </w:r>
          </w:p>
          <w:p w:rsidRPr="00DD5A09" w:rsidR="00525302" w:rsidP="00525302" w:rsidRDefault="0011120D" w14:paraId="2AEBF54A" w14:textId="77777777">
            <w:pPr>
              <w:pStyle w:val="NormalWeb"/>
              <w:bidi/>
              <w:ind w:left="30" w:right="30"/>
              <w:rPr>
                <w:rFonts w:ascii="Calibri" w:hAnsi="Calibri" w:cs="Calibri"/>
              </w:rPr>
            </w:pPr>
            <w:r w:rsidRPr="00DD5A09">
              <w:rPr>
                <w:rFonts w:ascii="Arial" w:hAnsi="Arial" w:eastAsia="Arial" w:cs="Arial"/>
                <w:rtl/>
                <w:lang w:bidi="he-IL"/>
              </w:rPr>
              <w:t>ודאו כי הן:</w:t>
            </w:r>
          </w:p>
          <w:p w:rsidRPr="00DD5A09" w:rsidR="00525302" w:rsidP="00525302" w:rsidRDefault="0011120D" w14:paraId="392DD480" w14:textId="77777777">
            <w:pPr>
              <w:numPr>
                <w:ilvl w:val="0"/>
                <w:numId w:val="24"/>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מפורטות</w:t>
            </w:r>
          </w:p>
          <w:p w:rsidRPr="00DD5A09" w:rsidR="00525302" w:rsidP="00525302" w:rsidRDefault="0011120D" w14:paraId="2E3E0A51" w14:textId="77777777">
            <w:pPr>
              <w:numPr>
                <w:ilvl w:val="0"/>
                <w:numId w:val="24"/>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הולמות</w:t>
            </w:r>
          </w:p>
          <w:p w:rsidRPr="00DD5A09" w:rsidR="00525302" w:rsidP="00525302" w:rsidRDefault="0011120D" w14:paraId="1D1E9AC6" w14:textId="77777777">
            <w:pPr>
              <w:numPr>
                <w:ilvl w:val="0"/>
                <w:numId w:val="24"/>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מותרות על פי ההסכם בכתב</w:t>
            </w:r>
          </w:p>
          <w:p w:rsidRPr="00DD5A09" w:rsidR="00525302" w:rsidP="00525302" w:rsidRDefault="0011120D" w14:paraId="3A21A666" w14:textId="3A244D23">
            <w:pPr>
              <w:pStyle w:val="NormalWeb"/>
              <w:bidi/>
              <w:ind w:left="30" w:right="30"/>
              <w:rPr>
                <w:rFonts w:ascii="Calibri" w:hAnsi="Calibri" w:cs="Calibri"/>
              </w:rPr>
            </w:pPr>
            <w:r w:rsidRPr="00DD5A09">
              <w:rPr>
                <w:rFonts w:ascii="Arial" w:hAnsi="Arial" w:eastAsia="Arial" w:cs="Arial"/>
                <w:rtl/>
                <w:lang w:bidi="he-IL"/>
              </w:rPr>
              <w:t>הקפידו על גישה נוחה לכל המסמכים הנדרשים למקרה שההתקשרות תיבדק או תעבור ביקורת.</w:t>
            </w:r>
          </w:p>
        </w:tc>
      </w:tr>
      <w:tr w:rsidRPr="00DD5A09" w:rsidR="00A974BF" w:rsidTr="0086EEB8" w14:paraId="0505F1D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53C4C14" w14:textId="77777777">
            <w:pPr>
              <w:spacing w:before="30" w:after="30"/>
              <w:ind w:left="30" w:right="30"/>
              <w:rPr>
                <w:rFonts w:ascii="Calibri" w:hAnsi="Calibri" w:eastAsia="Times New Roman" w:cs="Calibri"/>
                <w:sz w:val="16"/>
              </w:rPr>
            </w:pPr>
            <w:hyperlink w:tgtFrame="_blank" w:history="1" r:id="rId38">
              <w:r w:rsidRPr="00DD5A09" w:rsidR="0011120D">
                <w:rPr>
                  <w:rStyle w:val="Hyperlink"/>
                  <w:rFonts w:ascii="Calibri" w:hAnsi="Calibri" w:eastAsia="Times New Roman" w:cs="Calibri"/>
                  <w:sz w:val="16"/>
                </w:rPr>
                <w:t>Screen 15</w:t>
              </w:r>
            </w:hyperlink>
            <w:r w:rsidRPr="00DD5A09" w:rsidR="0011120D">
              <w:rPr>
                <w:rFonts w:ascii="Calibri" w:hAnsi="Calibri" w:eastAsia="Times New Roman" w:cs="Calibri"/>
                <w:sz w:val="16"/>
              </w:rPr>
              <w:t xml:space="preserve"> </w:t>
            </w:r>
          </w:p>
          <w:p w:rsidRPr="00DD5A09" w:rsidR="00525302" w:rsidP="00525302" w:rsidRDefault="008F56D6" w14:paraId="253F98FF" w14:textId="77777777">
            <w:pPr>
              <w:ind w:left="30" w:right="30"/>
              <w:rPr>
                <w:rFonts w:ascii="Calibri" w:hAnsi="Calibri" w:eastAsia="Times New Roman" w:cs="Calibri"/>
                <w:sz w:val="16"/>
              </w:rPr>
            </w:pPr>
            <w:hyperlink w:tgtFrame="_blank" w:history="1" r:id="rId39">
              <w:r w:rsidRPr="00DD5A09" w:rsidR="0011120D">
                <w:rPr>
                  <w:rStyle w:val="Hyperlink"/>
                  <w:rFonts w:ascii="Calibri" w:hAnsi="Calibri" w:eastAsia="Times New Roman" w:cs="Calibri"/>
                  <w:sz w:val="16"/>
                </w:rPr>
                <w:t>16_C_16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3DD4089" w14:textId="77777777">
            <w:pPr>
              <w:pStyle w:val="NormalWeb"/>
              <w:ind w:left="30" w:right="30"/>
              <w:rPr>
                <w:rFonts w:ascii="Calibri" w:hAnsi="Calibri" w:cs="Calibri"/>
              </w:rPr>
            </w:pPr>
            <w:r w:rsidRPr="00DD5A09">
              <w:rPr>
                <w:rFonts w:ascii="Calibri" w:hAnsi="Calibri" w:cs="Calibri"/>
              </w:rPr>
              <w:t>Did you know?</w:t>
            </w:r>
          </w:p>
          <w:p w:rsidRPr="00DD5A09" w:rsidR="00525302" w:rsidP="00525302" w:rsidRDefault="0011120D" w14:paraId="2A018FB4" w14:textId="77777777">
            <w:pPr>
              <w:pStyle w:val="NormalWeb"/>
              <w:ind w:left="30" w:right="30"/>
              <w:rPr>
                <w:rFonts w:ascii="Calibri" w:hAnsi="Calibri" w:cs="Calibri"/>
              </w:rPr>
            </w:pPr>
            <w:r w:rsidRPr="00DD5A09">
              <w:rPr>
                <w:rFonts w:ascii="Calibri" w:hAnsi="Calibri" w:cs="Calibri"/>
              </w:rPr>
              <w:t>Some countries may require at least 3 months’ notice for pre-approvals of an HCP contract or a visa prior to travel.</w:t>
            </w:r>
          </w:p>
          <w:p w:rsidRPr="00DD5A09" w:rsidR="00525302" w:rsidP="00525302" w:rsidRDefault="0011120D" w14:paraId="18F2AE41" w14:textId="77777777">
            <w:pPr>
              <w:pStyle w:val="NormalWeb"/>
              <w:ind w:left="30" w:right="30"/>
              <w:rPr>
                <w:rFonts w:ascii="Calibri" w:hAnsi="Calibri" w:cs="Calibri"/>
              </w:rPr>
            </w:pPr>
            <w:r w:rsidRPr="00DD5A09">
              <w:rPr>
                <w:rFonts w:ascii="Calibri" w:hAnsi="Calibri" w:cs="Calibri"/>
              </w:rPr>
              <w:t>Find in iComply the Global Engagement PASSPORT tool that provides guidance on planning, executing, and documenting cross-border engagements.</w:t>
            </w:r>
          </w:p>
          <w:p w:rsidRPr="00DD5A09" w:rsidR="00525302" w:rsidP="00525302" w:rsidRDefault="0011120D" w14:paraId="3113C07E" w14:textId="77777777">
            <w:pPr>
              <w:pStyle w:val="NormalWeb"/>
              <w:ind w:left="30" w:right="30"/>
              <w:rPr>
                <w:rFonts w:ascii="Calibri" w:hAnsi="Calibri" w:cs="Calibri"/>
              </w:rPr>
            </w:pPr>
            <w:r w:rsidRPr="00DD5A09">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tcMar/>
            <w:vAlign w:val="center"/>
          </w:tcPr>
          <w:p w:rsidRPr="00DD5A09" w:rsidR="00525302" w:rsidP="00525302" w:rsidRDefault="0011120D" w14:paraId="1DAFFBD4" w14:textId="77777777">
            <w:pPr>
              <w:pStyle w:val="NormalWeb"/>
              <w:bidi/>
              <w:ind w:left="30" w:right="30"/>
              <w:rPr>
                <w:rFonts w:ascii="Calibri" w:hAnsi="Calibri" w:cs="Calibri"/>
              </w:rPr>
            </w:pPr>
            <w:r w:rsidRPr="00DD5A09">
              <w:rPr>
                <w:rFonts w:ascii="Arial" w:hAnsi="Arial" w:eastAsia="Arial" w:cs="Arial"/>
                <w:rtl/>
                <w:lang w:bidi="he-IL"/>
              </w:rPr>
              <w:t>הידעתם?</w:t>
            </w:r>
          </w:p>
          <w:p w:rsidRPr="00DD5A09" w:rsidR="00525302" w:rsidP="00525302" w:rsidRDefault="0011120D" w14:paraId="035CABC4" w14:textId="77777777">
            <w:pPr>
              <w:pStyle w:val="NormalWeb"/>
              <w:bidi/>
              <w:ind w:left="30" w:right="30"/>
              <w:rPr>
                <w:rFonts w:ascii="Calibri" w:hAnsi="Calibri" w:cs="Calibri"/>
              </w:rPr>
            </w:pPr>
            <w:r w:rsidRPr="00DD5A09">
              <w:rPr>
                <w:rFonts w:ascii="Arial" w:hAnsi="Arial" w:eastAsia="Arial" w:cs="Arial"/>
                <w:rtl/>
                <w:lang w:bidi="he-IL"/>
              </w:rPr>
              <w:t xml:space="preserve">מדינות מסוימות עשויות לדרוש הודעה של </w:t>
            </w:r>
            <w:r w:rsidRPr="00DD5A09">
              <w:rPr>
                <w:rFonts w:ascii="Arial" w:hAnsi="Arial" w:eastAsia="Arial" w:cs="Arial"/>
                <w:lang w:bidi="he-IL"/>
              </w:rPr>
              <w:t>3</w:t>
            </w:r>
            <w:r w:rsidRPr="00DD5A09">
              <w:rPr>
                <w:rFonts w:ascii="Arial" w:hAnsi="Arial" w:eastAsia="Arial" w:cs="Arial"/>
                <w:rtl/>
                <w:lang w:bidi="he-IL"/>
              </w:rPr>
              <w:t xml:space="preserve"> חודשים לפחות לקבלת אישורים מראש עבור חוזים עם אנשי מקצוע בתחום הבריאות או לאשרות לפני נסיעה.</w:t>
            </w:r>
          </w:p>
          <w:p w:rsidRPr="00DD5A09" w:rsidR="00525302" w:rsidP="00525302" w:rsidRDefault="0011120D" w14:paraId="15363714" w14:textId="156F441E">
            <w:pPr>
              <w:pStyle w:val="NormalWeb"/>
              <w:bidi/>
              <w:ind w:left="30" w:right="30"/>
              <w:rPr>
                <w:rFonts w:ascii="Calibri" w:hAnsi="Calibri" w:cs="Calibri"/>
              </w:rPr>
            </w:pPr>
            <w:r w:rsidRPr="00DD5A09">
              <w:rPr>
                <w:rFonts w:ascii="Arial" w:hAnsi="Arial" w:eastAsia="Arial" w:cs="Arial"/>
                <w:rtl/>
                <w:lang w:bidi="he-IL"/>
              </w:rPr>
              <w:t>חפשו ב-</w:t>
            </w:r>
            <w:r w:rsidRPr="00DD5A09">
              <w:rPr>
                <w:rFonts w:ascii="Arial" w:hAnsi="Arial" w:eastAsia="Arial" w:cs="Arial"/>
                <w:lang w:bidi="he-IL"/>
              </w:rPr>
              <w:t>iComply</w:t>
            </w:r>
            <w:r w:rsidRPr="00DD5A09">
              <w:rPr>
                <w:rFonts w:ascii="Arial" w:hAnsi="Arial" w:eastAsia="Arial" w:cs="Arial"/>
                <w:rtl/>
                <w:lang w:bidi="he-IL"/>
              </w:rPr>
              <w:t xml:space="preserve"> את הכלי </w:t>
            </w:r>
            <w:r w:rsidRPr="00DD5A09">
              <w:rPr>
                <w:rFonts w:ascii="Arial" w:hAnsi="Arial" w:eastAsia="Arial" w:cs="Arial"/>
                <w:lang w:bidi="he-IL"/>
              </w:rPr>
              <w:t>Global Engagement PASSPORT</w:t>
            </w:r>
            <w:r w:rsidRPr="00DD5A09">
              <w:rPr>
                <w:rFonts w:ascii="Arial" w:hAnsi="Arial" w:eastAsia="Arial" w:cs="Arial"/>
                <w:rtl/>
                <w:lang w:bidi="he-IL"/>
              </w:rPr>
              <w:t xml:space="preserve"> (</w:t>
            </w:r>
            <w:r w:rsidRPr="00DD5A09" w:rsidR="00FD5CD3">
              <w:rPr>
                <w:rFonts w:hint="cs" w:ascii="Arial" w:hAnsi="Arial" w:eastAsia="Arial" w:cs="Arial"/>
                <w:rtl/>
                <w:lang w:bidi="he-IL"/>
              </w:rPr>
              <w:t>"</w:t>
            </w:r>
            <w:r w:rsidRPr="00DD5A09">
              <w:rPr>
                <w:rFonts w:ascii="Arial" w:hAnsi="Arial" w:eastAsia="Arial" w:cs="Arial"/>
                <w:rtl/>
                <w:lang w:bidi="he-IL"/>
              </w:rPr>
              <w:t>הדרכון להתקשרות גלובלית</w:t>
            </w:r>
            <w:r w:rsidRPr="00DD5A09" w:rsidR="00FD5CD3">
              <w:rPr>
                <w:rFonts w:hint="cs" w:ascii="Arial" w:hAnsi="Arial" w:eastAsia="Arial" w:cs="Arial"/>
                <w:rtl/>
                <w:lang w:bidi="he-IL"/>
              </w:rPr>
              <w:t>"</w:t>
            </w:r>
            <w:r w:rsidRPr="00DD5A09">
              <w:rPr>
                <w:rFonts w:ascii="Arial" w:hAnsi="Arial" w:eastAsia="Arial" w:cs="Arial"/>
                <w:rtl/>
                <w:lang w:bidi="he-IL"/>
              </w:rPr>
              <w:t>) המספק הנחיות לגבי תכנון, ביצוע ותיעוד של התקשרויות חוצות גבולות.</w:t>
            </w:r>
          </w:p>
          <w:p w:rsidRPr="00DD5A09" w:rsidR="00525302" w:rsidP="00525302" w:rsidRDefault="0011120D" w14:paraId="5DCC632F" w14:textId="2EC216FA">
            <w:pPr>
              <w:pStyle w:val="NormalWeb"/>
              <w:bidi/>
              <w:ind w:left="30" w:right="30"/>
              <w:rPr>
                <w:rFonts w:ascii="Calibri" w:hAnsi="Calibri" w:cs="Calibri"/>
              </w:rPr>
            </w:pPr>
            <w:r w:rsidRPr="0086EEB8" w:rsidR="0011120D">
              <w:rPr>
                <w:rFonts w:ascii="Arial" w:hAnsi="Arial" w:eastAsia="Arial" w:cs="Arial"/>
                <w:rtl w:val="1"/>
                <w:lang w:bidi="he-IL"/>
              </w:rPr>
              <w:t>ייתכן שמדינות מסוימות ידרשו טופס התקשרות חוצה גבולות לצורך דיווח שקיפות.</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 xml:space="preserve">זכרו כי יש לחשב את </w:t>
            </w:r>
            <w:r w:rsidRPr="0086EEB8" w:rsidR="0011120D">
              <w:rPr>
                <w:rFonts w:ascii="Arial" w:hAnsi="Arial" w:eastAsia="Arial" w:cs="Arial"/>
                <w:rtl w:val="1"/>
                <w:lang w:bidi="he-IL"/>
              </w:rPr>
              <w:t>ה</w:t>
            </w:r>
            <w:r w:rsidRPr="0086EEB8" w:rsidR="0011120D">
              <w:rPr>
                <w:rFonts w:ascii="Arial" w:hAnsi="Arial" w:eastAsia="Arial" w:cs="Arial"/>
                <w:rtl w:val="1"/>
                <w:lang w:bidi="he-IL"/>
              </w:rPr>
              <w:t>שכר</w:t>
            </w:r>
            <w:r w:rsidRPr="0086EEB8" w:rsidR="0011120D">
              <w:rPr>
                <w:rFonts w:ascii="Arial" w:hAnsi="Arial" w:eastAsia="Arial" w:cs="Arial"/>
                <w:rtl w:val="1"/>
                <w:lang w:bidi="he-IL"/>
              </w:rPr>
              <w:t xml:space="preserve"> על סמך מדינת המגורים של איש המקצוע בתחום הבריאות, ובמטבע של מדינת המגורים של איש המקצוע בתחום הבריאות.</w:t>
            </w:r>
          </w:p>
        </w:tc>
      </w:tr>
      <w:tr w:rsidRPr="00DD5A09" w:rsidR="00A974BF" w:rsidTr="0086EEB8" w14:paraId="71AC103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01CABC9" w14:textId="77777777">
            <w:pPr>
              <w:spacing w:before="30" w:after="30"/>
              <w:ind w:left="30" w:right="30"/>
              <w:rPr>
                <w:rFonts w:ascii="Calibri" w:hAnsi="Calibri" w:eastAsia="Times New Roman" w:cs="Calibri"/>
                <w:sz w:val="16"/>
              </w:rPr>
            </w:pPr>
            <w:hyperlink w:tgtFrame="_blank" w:history="1" r:id="rId40">
              <w:r w:rsidRPr="00DD5A09" w:rsidR="0011120D">
                <w:rPr>
                  <w:rStyle w:val="Hyperlink"/>
                  <w:rFonts w:ascii="Calibri" w:hAnsi="Calibri" w:eastAsia="Times New Roman" w:cs="Calibri"/>
                  <w:sz w:val="16"/>
                </w:rPr>
                <w:t>Screen 16</w:t>
              </w:r>
            </w:hyperlink>
            <w:r w:rsidRPr="00DD5A09" w:rsidR="0011120D">
              <w:rPr>
                <w:rFonts w:ascii="Calibri" w:hAnsi="Calibri" w:eastAsia="Times New Roman" w:cs="Calibri"/>
                <w:sz w:val="16"/>
              </w:rPr>
              <w:t xml:space="preserve"> </w:t>
            </w:r>
          </w:p>
          <w:p w:rsidRPr="00DD5A09" w:rsidR="00525302" w:rsidP="00525302" w:rsidRDefault="008F56D6" w14:paraId="76F72B90" w14:textId="77777777">
            <w:pPr>
              <w:ind w:left="30" w:right="30"/>
              <w:rPr>
                <w:rFonts w:ascii="Calibri" w:hAnsi="Calibri" w:eastAsia="Times New Roman" w:cs="Calibri"/>
                <w:sz w:val="16"/>
              </w:rPr>
            </w:pPr>
            <w:hyperlink w:tgtFrame="_blank" w:history="1" r:id="rId41">
              <w:r w:rsidRPr="00DD5A09" w:rsidR="0011120D">
                <w:rPr>
                  <w:rStyle w:val="Hyperlink"/>
                  <w:rFonts w:ascii="Calibri" w:hAnsi="Calibri" w:eastAsia="Times New Roman" w:cs="Calibri"/>
                  <w:sz w:val="16"/>
                </w:rPr>
                <w:t>17_C_17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34F2296" w14:textId="77777777">
            <w:pPr>
              <w:pStyle w:val="NormalWeb"/>
              <w:ind w:left="30" w:right="30"/>
              <w:rPr>
                <w:rFonts w:ascii="Calibri" w:hAnsi="Calibri" w:cs="Calibri"/>
              </w:rPr>
            </w:pPr>
            <w:r w:rsidRPr="00DD5A09">
              <w:rPr>
                <w:rFonts w:ascii="Calibri" w:hAnsi="Calibri" w:cs="Calibri"/>
              </w:rPr>
              <w:t>Quick Check</w:t>
            </w:r>
          </w:p>
          <w:p w:rsidRPr="00DD5A09" w:rsidR="00525302" w:rsidP="00525302" w:rsidRDefault="0011120D" w14:paraId="0DEE7DEE" w14:textId="77777777">
            <w:pPr>
              <w:pStyle w:val="NormalWeb"/>
              <w:ind w:left="30" w:right="30"/>
              <w:rPr>
                <w:rFonts w:ascii="Calibri" w:hAnsi="Calibri" w:cs="Calibri"/>
              </w:rPr>
            </w:pPr>
            <w:r w:rsidRPr="00DD5A09">
              <w:rPr>
                <w:rFonts w:ascii="Calibri" w:hAnsi="Calibri" w:cs="Calibri"/>
              </w:rPr>
              <w:t>Test your knowledge now!</w:t>
            </w:r>
          </w:p>
        </w:tc>
        <w:tc>
          <w:tcPr>
            <w:tcW w:w="6000" w:type="dxa"/>
            <w:tcMar/>
            <w:vAlign w:val="center"/>
          </w:tcPr>
          <w:p w:rsidRPr="00DD5A09" w:rsidR="00525302" w:rsidP="00525302" w:rsidRDefault="0011120D" w14:paraId="7AAECC9E" w14:textId="77777777">
            <w:pPr>
              <w:pStyle w:val="NormalWeb"/>
              <w:bidi/>
              <w:ind w:left="30" w:right="30"/>
              <w:rPr>
                <w:rFonts w:ascii="Calibri" w:hAnsi="Calibri" w:cs="Calibri"/>
              </w:rPr>
            </w:pPr>
            <w:r w:rsidRPr="00DD5A09">
              <w:rPr>
                <w:rFonts w:ascii="Arial" w:hAnsi="Arial" w:eastAsia="Arial" w:cs="Arial"/>
                <w:rtl/>
                <w:lang w:bidi="he-IL"/>
              </w:rPr>
              <w:t>בדיקה מהירה</w:t>
            </w:r>
          </w:p>
          <w:p w:rsidRPr="00DD5A09" w:rsidR="00525302" w:rsidP="00525302" w:rsidRDefault="0011120D" w14:paraId="1161D81A" w14:textId="1EECB29A">
            <w:pPr>
              <w:pStyle w:val="NormalWeb"/>
              <w:bidi/>
              <w:ind w:left="30" w:right="30"/>
              <w:rPr>
                <w:rFonts w:ascii="Calibri" w:hAnsi="Calibri" w:cs="Calibri"/>
              </w:rPr>
            </w:pPr>
            <w:r w:rsidRPr="00DD5A09">
              <w:rPr>
                <w:rFonts w:ascii="Arial" w:hAnsi="Arial" w:eastAsia="Arial" w:cs="Arial"/>
                <w:rtl/>
                <w:lang w:bidi="he-IL"/>
              </w:rPr>
              <w:t>בדקו כמה אתם יודעים!</w:t>
            </w:r>
          </w:p>
        </w:tc>
      </w:tr>
      <w:tr w:rsidRPr="00DD5A09" w:rsidR="00A974BF" w:rsidTr="0086EEB8" w14:paraId="487A2F4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0F82091" w14:textId="77777777">
            <w:pPr>
              <w:spacing w:before="30" w:after="30"/>
              <w:ind w:left="30" w:right="30"/>
              <w:rPr>
                <w:rFonts w:ascii="Calibri" w:hAnsi="Calibri" w:eastAsia="Times New Roman" w:cs="Calibri"/>
                <w:sz w:val="16"/>
              </w:rPr>
            </w:pPr>
            <w:hyperlink w:tgtFrame="_blank" w:history="1" r:id="rId42">
              <w:r w:rsidRPr="00DD5A09" w:rsidR="0011120D">
                <w:rPr>
                  <w:rStyle w:val="Hyperlink"/>
                  <w:rFonts w:ascii="Calibri" w:hAnsi="Calibri" w:eastAsia="Times New Roman" w:cs="Calibri"/>
                  <w:sz w:val="16"/>
                </w:rPr>
                <w:t>Screen 16</w:t>
              </w:r>
            </w:hyperlink>
            <w:r w:rsidRPr="00DD5A09" w:rsidR="0011120D">
              <w:rPr>
                <w:rFonts w:ascii="Calibri" w:hAnsi="Calibri" w:eastAsia="Times New Roman" w:cs="Calibri"/>
                <w:sz w:val="16"/>
              </w:rPr>
              <w:t xml:space="preserve"> </w:t>
            </w:r>
          </w:p>
          <w:p w:rsidRPr="00DD5A09" w:rsidR="00525302" w:rsidP="00525302" w:rsidRDefault="008F56D6" w14:paraId="7A06593A" w14:textId="77777777">
            <w:pPr>
              <w:ind w:left="30" w:right="30"/>
              <w:rPr>
                <w:rFonts w:ascii="Calibri" w:hAnsi="Calibri" w:eastAsia="Times New Roman" w:cs="Calibri"/>
                <w:sz w:val="16"/>
              </w:rPr>
            </w:pPr>
            <w:hyperlink w:tgtFrame="_blank" w:history="1" r:id="rId43">
              <w:r w:rsidRPr="00DD5A09" w:rsidR="0011120D">
                <w:rPr>
                  <w:rStyle w:val="Hyperlink"/>
                  <w:rFonts w:ascii="Calibri" w:hAnsi="Calibri" w:eastAsia="Times New Roman" w:cs="Calibri"/>
                  <w:sz w:val="16"/>
                </w:rPr>
                <w:t>18_C_17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099FE54" w14:textId="77777777">
            <w:pPr>
              <w:pStyle w:val="NormalWeb"/>
              <w:ind w:left="30" w:right="30"/>
              <w:rPr>
                <w:rFonts w:ascii="Calibri" w:hAnsi="Calibri" w:cs="Calibri"/>
              </w:rPr>
            </w:pPr>
            <w:r w:rsidRPr="00DD5A09">
              <w:rPr>
                <w:rFonts w:ascii="Calibri" w:hAnsi="Calibri" w:cs="Calibri"/>
              </w:rPr>
              <w:t>Which of the following is not a requirement for Professional Services Arrangements?</w:t>
            </w:r>
          </w:p>
        </w:tc>
        <w:tc>
          <w:tcPr>
            <w:tcW w:w="6000" w:type="dxa"/>
            <w:tcMar/>
            <w:vAlign w:val="center"/>
          </w:tcPr>
          <w:p w:rsidRPr="00DD5A09" w:rsidR="00525302" w:rsidP="00525302" w:rsidRDefault="0011120D" w14:paraId="0EBECAE3" w14:textId="798C7251">
            <w:pPr>
              <w:pStyle w:val="NormalWeb"/>
              <w:bidi/>
              <w:ind w:left="30" w:right="30"/>
              <w:rPr>
                <w:rFonts w:ascii="Calibri" w:hAnsi="Calibri" w:cs="Calibri"/>
              </w:rPr>
            </w:pPr>
            <w:r w:rsidRPr="00DD5A09">
              <w:rPr>
                <w:rFonts w:ascii="Arial" w:hAnsi="Arial" w:eastAsia="Arial" w:cs="Arial"/>
                <w:rtl/>
                <w:lang w:bidi="he-IL"/>
              </w:rPr>
              <w:t>איזה מהבאים אינו מהווה דרישה להסדרי שירותים מקצועיים?</w:t>
            </w:r>
          </w:p>
        </w:tc>
      </w:tr>
      <w:tr w:rsidRPr="00DD5A09" w:rsidR="00A974BF" w:rsidTr="0086EEB8" w14:paraId="37F1C65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2753F5E" w14:textId="77777777">
            <w:pPr>
              <w:spacing w:before="30" w:after="30"/>
              <w:ind w:left="30" w:right="30"/>
              <w:rPr>
                <w:rFonts w:ascii="Calibri" w:hAnsi="Calibri" w:eastAsia="Times New Roman" w:cs="Calibri"/>
                <w:sz w:val="16"/>
              </w:rPr>
            </w:pPr>
            <w:hyperlink w:tgtFrame="_blank" w:history="1" r:id="rId44">
              <w:r w:rsidRPr="00DD5A09" w:rsidR="0011120D">
                <w:rPr>
                  <w:rStyle w:val="Hyperlink"/>
                  <w:rFonts w:ascii="Calibri" w:hAnsi="Calibri" w:eastAsia="Times New Roman" w:cs="Calibri"/>
                  <w:sz w:val="16"/>
                </w:rPr>
                <w:t>Screen 16</w:t>
              </w:r>
            </w:hyperlink>
            <w:r w:rsidRPr="00DD5A09" w:rsidR="0011120D">
              <w:rPr>
                <w:rFonts w:ascii="Calibri" w:hAnsi="Calibri" w:eastAsia="Times New Roman" w:cs="Calibri"/>
                <w:sz w:val="16"/>
              </w:rPr>
              <w:t xml:space="preserve"> </w:t>
            </w:r>
          </w:p>
          <w:p w:rsidRPr="00DD5A09" w:rsidR="00525302" w:rsidP="00525302" w:rsidRDefault="008F56D6" w14:paraId="370CBAF0" w14:textId="77777777">
            <w:pPr>
              <w:ind w:left="30" w:right="30"/>
              <w:rPr>
                <w:rFonts w:ascii="Calibri" w:hAnsi="Calibri" w:eastAsia="Times New Roman" w:cs="Calibri"/>
                <w:sz w:val="16"/>
              </w:rPr>
            </w:pPr>
            <w:hyperlink w:tgtFrame="_blank" w:history="1" r:id="rId45">
              <w:r w:rsidRPr="00DD5A09" w:rsidR="0011120D">
                <w:rPr>
                  <w:rStyle w:val="Hyperlink"/>
                  <w:rFonts w:ascii="Calibri" w:hAnsi="Calibri" w:eastAsia="Times New Roman" w:cs="Calibri"/>
                  <w:sz w:val="16"/>
                </w:rPr>
                <w:t>19_C_17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E6C4F18" w14:textId="77777777">
            <w:pPr>
              <w:pStyle w:val="NormalWeb"/>
              <w:ind w:left="30" w:right="30"/>
              <w:rPr>
                <w:rFonts w:ascii="Calibri" w:hAnsi="Calibri" w:cs="Calibri"/>
              </w:rPr>
            </w:pPr>
            <w:r w:rsidRPr="00DD5A09">
              <w:rPr>
                <w:rFonts w:ascii="Calibri" w:hAnsi="Calibri" w:cs="Calibri"/>
              </w:rPr>
              <w:t>Service providers must be chosen based on past use of Abbott products.</w:t>
            </w:r>
          </w:p>
          <w:p w:rsidRPr="00DD5A09" w:rsidR="00525302" w:rsidP="00525302" w:rsidRDefault="0011120D" w14:paraId="1C23379E" w14:textId="77777777">
            <w:pPr>
              <w:pStyle w:val="NormalWeb"/>
              <w:ind w:left="30" w:right="30"/>
              <w:rPr>
                <w:rFonts w:ascii="Calibri" w:hAnsi="Calibri" w:cs="Calibri"/>
              </w:rPr>
            </w:pPr>
            <w:r w:rsidRPr="00DD5A09">
              <w:rPr>
                <w:rFonts w:ascii="Calibri" w:hAnsi="Calibri" w:cs="Calibri"/>
              </w:rPr>
              <w:t>Arrangements with service providers must be reflected in a written professional services agreement.</w:t>
            </w:r>
          </w:p>
          <w:p w:rsidRPr="00DD5A09" w:rsidR="00525302" w:rsidP="00525302" w:rsidRDefault="0011120D" w14:paraId="0E197175" w14:textId="77777777">
            <w:pPr>
              <w:pStyle w:val="NormalWeb"/>
              <w:ind w:left="30" w:right="30"/>
              <w:rPr>
                <w:rFonts w:ascii="Calibri" w:hAnsi="Calibri" w:cs="Calibri"/>
              </w:rPr>
            </w:pPr>
            <w:r w:rsidRPr="00DD5A09">
              <w:rPr>
                <w:rFonts w:ascii="Calibri" w:hAnsi="Calibri" w:cs="Calibri"/>
              </w:rPr>
              <w:t>Compensation for services must not exceed fair market value.</w:t>
            </w:r>
          </w:p>
          <w:p w:rsidRPr="00DD5A09" w:rsidR="00525302" w:rsidP="00525302" w:rsidRDefault="0011120D" w14:paraId="01224CCE" w14:textId="77777777">
            <w:pPr>
              <w:pStyle w:val="NormalWeb"/>
              <w:ind w:left="30" w:right="30"/>
              <w:rPr>
                <w:rFonts w:ascii="Calibri" w:hAnsi="Calibri" w:cs="Calibri"/>
              </w:rPr>
            </w:pPr>
            <w:r w:rsidRPr="00DD5A09">
              <w:rPr>
                <w:rFonts w:ascii="Calibri" w:hAnsi="Calibri" w:cs="Calibri"/>
              </w:rPr>
              <w:t>The number of service providers retained must be reasonably necessary to perform the services or obtain the information required.</w:t>
            </w:r>
          </w:p>
          <w:p w:rsidRPr="00DD5A09" w:rsidR="00525302" w:rsidP="00525302" w:rsidRDefault="0011120D" w14:paraId="1BE93043"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1C0A8C5B" w14:textId="77777777">
            <w:pPr>
              <w:pStyle w:val="NormalWeb"/>
              <w:bidi/>
              <w:ind w:left="30" w:right="30"/>
              <w:rPr>
                <w:rFonts w:ascii="Calibri" w:hAnsi="Calibri" w:cs="Calibri"/>
              </w:rPr>
            </w:pPr>
            <w:r w:rsidRPr="00DD5A09">
              <w:rPr>
                <w:rFonts w:ascii="Arial" w:hAnsi="Arial" w:eastAsia="Arial" w:cs="Arial"/>
                <w:rtl/>
                <w:lang w:bidi="he-IL"/>
              </w:rPr>
              <w:t xml:space="preserve">יש לבחור ספקי שירות על סמך שימוש במוצרי </w:t>
            </w:r>
            <w:r w:rsidRPr="00DD5A09">
              <w:rPr>
                <w:rFonts w:ascii="Arial" w:hAnsi="Arial" w:eastAsia="Arial" w:cs="Arial"/>
                <w:lang w:bidi="he-IL"/>
              </w:rPr>
              <w:t>Abbott</w:t>
            </w:r>
            <w:r w:rsidRPr="00DD5A09">
              <w:rPr>
                <w:rFonts w:ascii="Arial" w:hAnsi="Arial" w:eastAsia="Arial" w:cs="Arial"/>
                <w:rtl/>
                <w:lang w:bidi="he-IL"/>
              </w:rPr>
              <w:t xml:space="preserve"> בעבר.</w:t>
            </w:r>
          </w:p>
          <w:p w:rsidRPr="00DD5A09" w:rsidR="00525302" w:rsidP="00525302" w:rsidRDefault="0011120D" w14:paraId="5BB74D82" w14:textId="77777777">
            <w:pPr>
              <w:pStyle w:val="NormalWeb"/>
              <w:bidi/>
              <w:ind w:left="30" w:right="30"/>
              <w:rPr>
                <w:rFonts w:ascii="Calibri" w:hAnsi="Calibri" w:cs="Calibri"/>
              </w:rPr>
            </w:pPr>
            <w:r w:rsidRPr="00DD5A09">
              <w:rPr>
                <w:rFonts w:ascii="Arial" w:hAnsi="Arial" w:eastAsia="Arial" w:cs="Arial"/>
                <w:rtl/>
                <w:lang w:bidi="he-IL"/>
              </w:rPr>
              <w:t>הסדרים עם ספקי שירות חייבים לבוא לידי ביטוי בהסכם שירותים מקצועיים בכתב.</w:t>
            </w:r>
          </w:p>
          <w:p w:rsidRPr="00DD5A09" w:rsidR="00525302" w:rsidP="00525302" w:rsidRDefault="0011120D" w14:paraId="222554E3" w14:textId="77777777">
            <w:pPr>
              <w:pStyle w:val="NormalWeb"/>
              <w:bidi/>
              <w:ind w:left="30" w:right="30"/>
              <w:rPr>
                <w:rFonts w:ascii="Calibri" w:hAnsi="Calibri" w:cs="Calibri"/>
              </w:rPr>
            </w:pPr>
            <w:r w:rsidRPr="00DD5A09">
              <w:rPr>
                <w:rFonts w:ascii="Arial" w:hAnsi="Arial" w:eastAsia="Arial" w:cs="Arial"/>
                <w:rtl/>
                <w:lang w:bidi="he-IL"/>
              </w:rPr>
              <w:t>השכר עבור שירותים לא יעלה על ערך השוק ההוגן.</w:t>
            </w:r>
          </w:p>
          <w:p w:rsidRPr="00DD5A09" w:rsidR="00525302" w:rsidP="00525302" w:rsidRDefault="0011120D" w14:paraId="0D364815" w14:textId="77777777">
            <w:pPr>
              <w:pStyle w:val="NormalWeb"/>
              <w:bidi/>
              <w:ind w:left="30" w:right="30"/>
              <w:rPr>
                <w:rFonts w:ascii="Calibri" w:hAnsi="Calibri" w:cs="Calibri"/>
              </w:rPr>
            </w:pPr>
            <w:r w:rsidRPr="00DD5A09">
              <w:rPr>
                <w:rFonts w:ascii="Arial" w:hAnsi="Arial" w:eastAsia="Arial" w:cs="Arial"/>
                <w:rtl/>
                <w:lang w:bidi="he-IL"/>
              </w:rPr>
              <w:t>מספר ספקי השירות המועסקים חייב להיות נחוץ באופן סביר לביצוע השירותים או לקבלת המידע הנדרש.</w:t>
            </w:r>
          </w:p>
          <w:p w:rsidRPr="00DD5A09" w:rsidR="00525302" w:rsidP="00525302" w:rsidRDefault="0011120D" w14:paraId="5BED415F" w14:textId="76780945">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6FACC5D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153049F" w14:textId="77777777">
            <w:pPr>
              <w:spacing w:before="30" w:after="30"/>
              <w:ind w:left="30" w:right="30"/>
              <w:rPr>
                <w:rFonts w:ascii="Calibri" w:hAnsi="Calibri" w:eastAsia="Times New Roman" w:cs="Calibri"/>
                <w:sz w:val="16"/>
              </w:rPr>
            </w:pPr>
            <w:hyperlink w:tgtFrame="_blank" w:history="1" r:id="rId46">
              <w:r w:rsidRPr="00DD5A09" w:rsidR="0011120D">
                <w:rPr>
                  <w:rStyle w:val="Hyperlink"/>
                  <w:rFonts w:ascii="Calibri" w:hAnsi="Calibri" w:eastAsia="Times New Roman" w:cs="Calibri"/>
                  <w:sz w:val="16"/>
                </w:rPr>
                <w:t>Screen 16</w:t>
              </w:r>
            </w:hyperlink>
            <w:r w:rsidRPr="00DD5A09" w:rsidR="0011120D">
              <w:rPr>
                <w:rFonts w:ascii="Calibri" w:hAnsi="Calibri" w:eastAsia="Times New Roman" w:cs="Calibri"/>
                <w:sz w:val="16"/>
              </w:rPr>
              <w:t xml:space="preserve"> </w:t>
            </w:r>
          </w:p>
          <w:p w:rsidRPr="00DD5A09" w:rsidR="00525302" w:rsidP="00525302" w:rsidRDefault="008F56D6" w14:paraId="78E51BC1" w14:textId="77777777">
            <w:pPr>
              <w:ind w:left="30" w:right="30"/>
              <w:rPr>
                <w:rFonts w:ascii="Calibri" w:hAnsi="Calibri" w:eastAsia="Times New Roman" w:cs="Calibri"/>
                <w:sz w:val="16"/>
              </w:rPr>
            </w:pPr>
            <w:hyperlink w:tgtFrame="_blank" w:history="1" r:id="rId47">
              <w:r w:rsidRPr="00DD5A09" w:rsidR="0011120D">
                <w:rPr>
                  <w:rStyle w:val="Hyperlink"/>
                  <w:rFonts w:ascii="Calibri" w:hAnsi="Calibri" w:eastAsia="Times New Roman" w:cs="Calibri"/>
                  <w:sz w:val="16"/>
                </w:rPr>
                <w:t>20_C_17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866ACB5"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65FC5D50"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1D94C3CB" w14:textId="77777777">
            <w:pPr>
              <w:pStyle w:val="NormalWeb"/>
              <w:ind w:left="30" w:right="30"/>
              <w:rPr>
                <w:rFonts w:ascii="Calibri" w:hAnsi="Calibri" w:cs="Calibri"/>
              </w:rPr>
            </w:pPr>
            <w:r w:rsidRPr="00DD5A09">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tcMar/>
            <w:vAlign w:val="center"/>
          </w:tcPr>
          <w:p w:rsidRPr="00DD5A09" w:rsidR="00525302" w:rsidP="00525302" w:rsidRDefault="0011120D" w14:paraId="76088C62"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40FE703B"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6F2814A4" w14:textId="0F3435F8">
            <w:pPr>
              <w:pStyle w:val="NormalWeb"/>
              <w:bidi/>
              <w:ind w:left="30" w:right="30"/>
              <w:rPr>
                <w:rFonts w:ascii="Calibri" w:hAnsi="Calibri" w:cs="Calibri"/>
              </w:rPr>
            </w:pPr>
            <w:r w:rsidRPr="00DD5A09">
              <w:rPr>
                <w:rFonts w:ascii="Arial" w:hAnsi="Arial" w:eastAsia="Arial" w:cs="Arial"/>
                <w:rtl/>
                <w:lang w:bidi="he-IL"/>
              </w:rPr>
              <w:t>יש לבחור ספקי שירות בהתבסס על קריטריונים מוגדרים הקשורים לשירותים המבוקשים, כגון מומחיות ומוניטין רפואיים, ידע וניסיון, וכן מיומנויות תקשורת (כאשר רלוונטי לשירות).</w:t>
            </w:r>
            <w:r w:rsidRPr="00DD5A09">
              <w:rPr>
                <w:rFonts w:ascii="Arial" w:hAnsi="Arial" w:eastAsia="Arial" w:cs="Arial"/>
                <w:lang w:bidi="he-IL"/>
              </w:rPr>
              <w:t xml:space="preserve"> </w:t>
            </w:r>
            <w:r w:rsidRPr="00DD5A09" w:rsidR="006036FA">
              <w:rPr>
                <w:rFonts w:ascii="Arial" w:hAnsi="Arial" w:eastAsia="Arial" w:cs="Arial"/>
                <w:rtl/>
                <w:lang w:bidi="he-IL"/>
              </w:rPr>
              <w:t xml:space="preserve">בשום אופן </w:t>
            </w:r>
            <w:r w:rsidRPr="00DD5A09">
              <w:rPr>
                <w:rFonts w:ascii="Arial" w:hAnsi="Arial" w:eastAsia="Arial" w:cs="Arial"/>
                <w:rtl/>
                <w:lang w:bidi="he-IL"/>
              </w:rPr>
              <w:t xml:space="preserve">אין לבחור בהם בהתבסס על שימוש במוצרי </w:t>
            </w:r>
            <w:r w:rsidRPr="00DD5A09">
              <w:rPr>
                <w:rFonts w:ascii="Arial" w:hAnsi="Arial" w:eastAsia="Arial" w:cs="Arial"/>
                <w:lang w:bidi="he-IL"/>
              </w:rPr>
              <w:t>Abbott</w:t>
            </w:r>
            <w:r w:rsidRPr="00DD5A09">
              <w:rPr>
                <w:rFonts w:ascii="Arial" w:hAnsi="Arial" w:eastAsia="Arial" w:cs="Arial"/>
                <w:rtl/>
                <w:lang w:bidi="he-IL"/>
              </w:rPr>
              <w:t xml:space="preserve"> בעבר או בתמורה למחויבות להשתמש במוצרי </w:t>
            </w:r>
            <w:r w:rsidRPr="00DD5A09">
              <w:rPr>
                <w:rFonts w:ascii="Arial" w:hAnsi="Arial" w:eastAsia="Arial" w:cs="Arial"/>
                <w:lang w:bidi="he-IL"/>
              </w:rPr>
              <w:t>Abbott</w:t>
            </w:r>
            <w:r w:rsidRPr="00DD5A09">
              <w:rPr>
                <w:rFonts w:ascii="Arial" w:hAnsi="Arial" w:eastAsia="Arial" w:cs="Arial"/>
                <w:rtl/>
                <w:lang w:bidi="he-IL"/>
              </w:rPr>
              <w:t>, להמליץ עליהם או לרכוש אותם בעתיד.</w:t>
            </w:r>
          </w:p>
        </w:tc>
      </w:tr>
      <w:tr w:rsidRPr="00DD5A09" w:rsidR="00A974BF" w:rsidTr="0086EEB8" w14:paraId="0C9A72B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22FE43C" w14:textId="77777777">
            <w:pPr>
              <w:spacing w:before="30" w:after="30"/>
              <w:ind w:left="30" w:right="30"/>
              <w:rPr>
                <w:rFonts w:ascii="Calibri" w:hAnsi="Calibri" w:eastAsia="Times New Roman" w:cs="Calibri"/>
                <w:sz w:val="16"/>
              </w:rPr>
            </w:pPr>
            <w:hyperlink w:tgtFrame="_blank" w:history="1" r:id="rId48">
              <w:r w:rsidRPr="00DD5A09" w:rsidR="0011120D">
                <w:rPr>
                  <w:rStyle w:val="Hyperlink"/>
                  <w:rFonts w:ascii="Calibri" w:hAnsi="Calibri" w:eastAsia="Times New Roman" w:cs="Calibri"/>
                  <w:sz w:val="16"/>
                </w:rPr>
                <w:t>Screen 17</w:t>
              </w:r>
            </w:hyperlink>
            <w:r w:rsidRPr="00DD5A09" w:rsidR="0011120D">
              <w:rPr>
                <w:rFonts w:ascii="Calibri" w:hAnsi="Calibri" w:eastAsia="Times New Roman" w:cs="Calibri"/>
                <w:sz w:val="16"/>
              </w:rPr>
              <w:t xml:space="preserve"> </w:t>
            </w:r>
          </w:p>
          <w:p w:rsidRPr="00DD5A09" w:rsidR="00525302" w:rsidP="00525302" w:rsidRDefault="008F56D6" w14:paraId="1253C51D" w14:textId="77777777">
            <w:pPr>
              <w:ind w:left="30" w:right="30"/>
              <w:rPr>
                <w:rFonts w:ascii="Calibri" w:hAnsi="Calibri" w:eastAsia="Times New Roman" w:cs="Calibri"/>
                <w:sz w:val="16"/>
              </w:rPr>
            </w:pPr>
            <w:hyperlink w:tgtFrame="_blank" w:history="1" r:id="rId49">
              <w:r w:rsidRPr="00DD5A09" w:rsidR="0011120D">
                <w:rPr>
                  <w:rStyle w:val="Hyperlink"/>
                  <w:rFonts w:ascii="Calibri" w:hAnsi="Calibri" w:eastAsia="Times New Roman" w:cs="Calibri"/>
                  <w:sz w:val="16"/>
                </w:rPr>
                <w:t>21_C_18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525302" w14:paraId="32BDB1EB" w14:textId="77777777">
            <w:pPr>
              <w:ind w:left="30" w:right="30"/>
              <w:rPr>
                <w:rFonts w:ascii="Calibri" w:hAnsi="Calibri" w:eastAsia="Times New Roman" w:cs="Calibri"/>
              </w:rPr>
            </w:pPr>
          </w:p>
        </w:tc>
        <w:tc>
          <w:tcPr>
            <w:tcW w:w="6000" w:type="dxa"/>
            <w:tcMar/>
            <w:vAlign w:val="center"/>
          </w:tcPr>
          <w:p w:rsidRPr="00DD5A09" w:rsidR="00525302" w:rsidP="00525302" w:rsidRDefault="00525302" w14:paraId="325F49AE" w14:textId="65E59CDE">
            <w:pPr>
              <w:ind w:left="30" w:right="30"/>
              <w:rPr>
                <w:rFonts w:ascii="Calibri" w:hAnsi="Calibri" w:eastAsia="Times New Roman" w:cs="Calibri"/>
              </w:rPr>
            </w:pPr>
          </w:p>
        </w:tc>
      </w:tr>
      <w:tr w:rsidRPr="00DD5A09" w:rsidR="00A974BF" w:rsidTr="0086EEB8" w14:paraId="518A512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C300D3C" w14:textId="77777777">
            <w:pPr>
              <w:spacing w:before="30" w:after="30"/>
              <w:ind w:left="30" w:right="30"/>
              <w:rPr>
                <w:rFonts w:ascii="Calibri" w:hAnsi="Calibri" w:eastAsia="Times New Roman" w:cs="Calibri"/>
                <w:sz w:val="16"/>
              </w:rPr>
            </w:pPr>
            <w:hyperlink w:tgtFrame="_blank" w:history="1" r:id="rId50">
              <w:r w:rsidRPr="00DD5A09" w:rsidR="0011120D">
                <w:rPr>
                  <w:rStyle w:val="Hyperlink"/>
                  <w:rFonts w:ascii="Calibri" w:hAnsi="Calibri" w:eastAsia="Times New Roman" w:cs="Calibri"/>
                  <w:sz w:val="16"/>
                </w:rPr>
                <w:t>Screen 17</w:t>
              </w:r>
            </w:hyperlink>
            <w:r w:rsidRPr="00DD5A09" w:rsidR="0011120D">
              <w:rPr>
                <w:rFonts w:ascii="Calibri" w:hAnsi="Calibri" w:eastAsia="Times New Roman" w:cs="Calibri"/>
                <w:sz w:val="16"/>
              </w:rPr>
              <w:t xml:space="preserve"> </w:t>
            </w:r>
          </w:p>
          <w:p w:rsidRPr="00DD5A09" w:rsidR="00525302" w:rsidP="00525302" w:rsidRDefault="008F56D6" w14:paraId="7A786B18" w14:textId="77777777">
            <w:pPr>
              <w:ind w:left="30" w:right="30"/>
              <w:rPr>
                <w:rFonts w:ascii="Calibri" w:hAnsi="Calibri" w:eastAsia="Times New Roman" w:cs="Calibri"/>
                <w:sz w:val="16"/>
              </w:rPr>
            </w:pPr>
            <w:hyperlink w:tgtFrame="_blank" w:history="1" r:id="rId51">
              <w:r w:rsidRPr="00DD5A09" w:rsidR="0011120D">
                <w:rPr>
                  <w:rStyle w:val="Hyperlink"/>
                  <w:rFonts w:ascii="Calibri" w:hAnsi="Calibri" w:eastAsia="Times New Roman" w:cs="Calibri"/>
                  <w:sz w:val="16"/>
                </w:rPr>
                <w:t>22_C_18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8B16FAD" w14:textId="77777777">
            <w:pPr>
              <w:pStyle w:val="NormalWeb"/>
              <w:ind w:left="30" w:right="30"/>
              <w:rPr>
                <w:rFonts w:ascii="Calibri" w:hAnsi="Calibri" w:cs="Calibri"/>
              </w:rPr>
            </w:pPr>
            <w:r w:rsidRPr="00DD5A09">
              <w:rPr>
                <w:rFonts w:ascii="Calibri" w:hAnsi="Calibri" w:cs="Calibri"/>
              </w:rPr>
              <w:t>How does Abbott determine payment for HCP services performed?</w:t>
            </w:r>
          </w:p>
        </w:tc>
        <w:tc>
          <w:tcPr>
            <w:tcW w:w="6000" w:type="dxa"/>
            <w:tcMar/>
            <w:vAlign w:val="center"/>
          </w:tcPr>
          <w:p w:rsidRPr="00DD5A09" w:rsidR="00525302" w:rsidP="00525302" w:rsidRDefault="0011120D" w14:paraId="4A1638B5" w14:textId="1A640FBA">
            <w:pPr>
              <w:pStyle w:val="NormalWeb"/>
              <w:bidi/>
              <w:ind w:left="30" w:right="30"/>
              <w:rPr>
                <w:rFonts w:ascii="Calibri" w:hAnsi="Calibri" w:cs="Calibri"/>
              </w:rPr>
            </w:pPr>
            <w:r w:rsidRPr="00DD5A09">
              <w:rPr>
                <w:rFonts w:ascii="Arial" w:hAnsi="Arial" w:eastAsia="Arial" w:cs="Arial"/>
                <w:rtl/>
                <w:lang w:bidi="he-IL"/>
              </w:rPr>
              <w:t xml:space="preserve">כיצד </w:t>
            </w:r>
            <w:r w:rsidRPr="00DD5A09">
              <w:rPr>
                <w:rFonts w:ascii="Arial" w:hAnsi="Arial" w:eastAsia="Arial" w:cs="Arial"/>
                <w:lang w:bidi="he-IL"/>
              </w:rPr>
              <w:t>Abbott</w:t>
            </w:r>
            <w:r w:rsidRPr="00DD5A09">
              <w:rPr>
                <w:rFonts w:ascii="Arial" w:hAnsi="Arial" w:eastAsia="Arial" w:cs="Arial"/>
                <w:rtl/>
                <w:lang w:bidi="he-IL"/>
              </w:rPr>
              <w:t xml:space="preserve"> קובעת את התשלום עבור שירותים שבוצעו על ידי אנשי מקצוע בתחום הבריאות?</w:t>
            </w:r>
          </w:p>
        </w:tc>
      </w:tr>
      <w:tr w:rsidRPr="00DD5A09" w:rsidR="00A974BF" w:rsidTr="0086EEB8" w14:paraId="537BA10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257C6AB" w14:textId="77777777">
            <w:pPr>
              <w:spacing w:before="30" w:after="30"/>
              <w:ind w:left="30" w:right="30"/>
              <w:rPr>
                <w:rFonts w:ascii="Calibri" w:hAnsi="Calibri" w:eastAsia="Times New Roman" w:cs="Calibri"/>
                <w:sz w:val="16"/>
              </w:rPr>
            </w:pPr>
            <w:hyperlink w:tgtFrame="_blank" w:history="1" r:id="rId52">
              <w:r w:rsidRPr="00DD5A09" w:rsidR="0011120D">
                <w:rPr>
                  <w:rStyle w:val="Hyperlink"/>
                  <w:rFonts w:ascii="Calibri" w:hAnsi="Calibri" w:eastAsia="Times New Roman" w:cs="Calibri"/>
                  <w:sz w:val="16"/>
                </w:rPr>
                <w:t>Screen 17</w:t>
              </w:r>
            </w:hyperlink>
            <w:r w:rsidRPr="00DD5A09" w:rsidR="0011120D">
              <w:rPr>
                <w:rFonts w:ascii="Calibri" w:hAnsi="Calibri" w:eastAsia="Times New Roman" w:cs="Calibri"/>
                <w:sz w:val="16"/>
              </w:rPr>
              <w:t xml:space="preserve"> </w:t>
            </w:r>
          </w:p>
          <w:p w:rsidRPr="00DD5A09" w:rsidR="00525302" w:rsidP="00525302" w:rsidRDefault="008F56D6" w14:paraId="3C6D59E0" w14:textId="77777777">
            <w:pPr>
              <w:ind w:left="30" w:right="30"/>
              <w:rPr>
                <w:rFonts w:ascii="Calibri" w:hAnsi="Calibri" w:eastAsia="Times New Roman" w:cs="Calibri"/>
                <w:sz w:val="16"/>
              </w:rPr>
            </w:pPr>
            <w:hyperlink w:tgtFrame="_blank" w:history="1" r:id="rId53">
              <w:r w:rsidRPr="00DD5A09" w:rsidR="0011120D">
                <w:rPr>
                  <w:rStyle w:val="Hyperlink"/>
                  <w:rFonts w:ascii="Calibri" w:hAnsi="Calibri" w:eastAsia="Times New Roman" w:cs="Calibri"/>
                  <w:sz w:val="16"/>
                </w:rPr>
                <w:t>23_C_18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A1DB25A" w14:textId="77777777">
            <w:pPr>
              <w:pStyle w:val="NormalWeb"/>
              <w:ind w:left="30" w:right="30"/>
              <w:rPr>
                <w:rFonts w:ascii="Calibri" w:hAnsi="Calibri" w:cs="Calibri"/>
              </w:rPr>
            </w:pPr>
            <w:r w:rsidRPr="00DD5A09">
              <w:rPr>
                <w:rFonts w:ascii="Calibri" w:hAnsi="Calibri" w:cs="Calibri"/>
              </w:rPr>
              <w:t>Payment is determined based on the service provider’s current rate.</w:t>
            </w:r>
          </w:p>
          <w:p w:rsidRPr="00DD5A09" w:rsidR="00525302" w:rsidP="00525302" w:rsidRDefault="0011120D" w14:paraId="70500793" w14:textId="77777777">
            <w:pPr>
              <w:pStyle w:val="NormalWeb"/>
              <w:ind w:left="30" w:right="30"/>
              <w:rPr>
                <w:rFonts w:ascii="Calibri" w:hAnsi="Calibri" w:cs="Calibri"/>
              </w:rPr>
            </w:pPr>
            <w:r w:rsidRPr="00DD5A09">
              <w:rPr>
                <w:rFonts w:ascii="Calibri" w:hAnsi="Calibri" w:cs="Calibri"/>
              </w:rPr>
              <w:t>Compensation is based on how many Abbott products they have purchased.</w:t>
            </w:r>
          </w:p>
          <w:p w:rsidRPr="00DD5A09" w:rsidR="00525302" w:rsidP="00525302" w:rsidRDefault="0011120D" w14:paraId="493F8D49" w14:textId="77777777">
            <w:pPr>
              <w:pStyle w:val="NormalWeb"/>
              <w:ind w:left="30" w:right="30"/>
              <w:rPr>
                <w:rFonts w:ascii="Calibri" w:hAnsi="Calibri" w:cs="Calibri"/>
              </w:rPr>
            </w:pPr>
            <w:r w:rsidRPr="00DD5A09">
              <w:rPr>
                <w:rFonts w:ascii="Calibri" w:hAnsi="Calibri" w:cs="Calibri"/>
              </w:rPr>
              <w:t>A fair market value is determined based on the service provider’s expertise and experience.</w:t>
            </w:r>
          </w:p>
          <w:p w:rsidRPr="00DD5A09" w:rsidR="00525302" w:rsidP="00525302" w:rsidRDefault="0011120D" w14:paraId="261BFF2A" w14:textId="77777777">
            <w:pPr>
              <w:pStyle w:val="NormalWeb"/>
              <w:ind w:left="30" w:right="30"/>
              <w:rPr>
                <w:rFonts w:ascii="Calibri" w:hAnsi="Calibri" w:cs="Calibri"/>
              </w:rPr>
            </w:pPr>
            <w:r w:rsidRPr="00DD5A09">
              <w:rPr>
                <w:rFonts w:ascii="Calibri" w:hAnsi="Calibri" w:cs="Calibri"/>
              </w:rPr>
              <w:t>Compensation is determined by the value of Abbott’s past, present, or future business with the service provider.</w:t>
            </w:r>
          </w:p>
          <w:p w:rsidRPr="00DD5A09" w:rsidR="00525302" w:rsidP="00525302" w:rsidRDefault="0011120D" w14:paraId="1B18B957"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0BBC060D" w14:textId="77777777">
            <w:pPr>
              <w:pStyle w:val="NormalWeb"/>
              <w:bidi/>
              <w:ind w:left="30" w:right="30"/>
              <w:rPr>
                <w:rFonts w:ascii="Calibri" w:hAnsi="Calibri" w:cs="Calibri"/>
              </w:rPr>
            </w:pPr>
            <w:r w:rsidRPr="00DD5A09">
              <w:rPr>
                <w:rFonts w:ascii="Arial" w:hAnsi="Arial" w:eastAsia="Arial" w:cs="Arial"/>
                <w:rtl/>
                <w:lang w:bidi="he-IL"/>
              </w:rPr>
              <w:t>התשלום נקבע בהתבסס על התעריף הנוכחי של ספק השירות.</w:t>
            </w:r>
          </w:p>
          <w:p w:rsidRPr="00DD5A09" w:rsidR="00525302" w:rsidP="00525302" w:rsidRDefault="0011120D" w14:paraId="4740CC08" w14:textId="77777777">
            <w:pPr>
              <w:pStyle w:val="NormalWeb"/>
              <w:bidi/>
              <w:ind w:left="30" w:right="30"/>
              <w:rPr>
                <w:rFonts w:ascii="Calibri" w:hAnsi="Calibri" w:cs="Calibri"/>
              </w:rPr>
            </w:pPr>
            <w:r w:rsidRPr="00DD5A09">
              <w:rPr>
                <w:rFonts w:ascii="Arial" w:hAnsi="Arial" w:eastAsia="Arial" w:cs="Arial"/>
                <w:rtl/>
                <w:lang w:bidi="he-IL"/>
              </w:rPr>
              <w:t xml:space="preserve">השכר מבוסס על כמות המוצרים של </w:t>
            </w:r>
            <w:r w:rsidRPr="00DD5A09">
              <w:rPr>
                <w:rFonts w:ascii="Arial" w:hAnsi="Arial" w:eastAsia="Arial" w:cs="Arial"/>
                <w:lang w:bidi="he-IL"/>
              </w:rPr>
              <w:t>Abbott</w:t>
            </w:r>
            <w:r w:rsidRPr="00DD5A09">
              <w:rPr>
                <w:rFonts w:ascii="Arial" w:hAnsi="Arial" w:eastAsia="Arial" w:cs="Arial"/>
                <w:rtl/>
                <w:lang w:bidi="he-IL"/>
              </w:rPr>
              <w:t xml:space="preserve"> שהם רכשו.</w:t>
            </w:r>
          </w:p>
          <w:p w:rsidRPr="00DD5A09" w:rsidR="00525302" w:rsidP="00525302" w:rsidRDefault="0011120D" w14:paraId="1BE0284C" w14:textId="77777777">
            <w:pPr>
              <w:pStyle w:val="NormalWeb"/>
              <w:bidi/>
              <w:ind w:left="30" w:right="30"/>
              <w:rPr>
                <w:rFonts w:ascii="Calibri" w:hAnsi="Calibri" w:cs="Calibri"/>
              </w:rPr>
            </w:pPr>
            <w:r w:rsidRPr="00DD5A09">
              <w:rPr>
                <w:rFonts w:ascii="Arial" w:hAnsi="Arial" w:eastAsia="Arial" w:cs="Arial"/>
                <w:rtl/>
                <w:lang w:bidi="he-IL"/>
              </w:rPr>
              <w:t>ערך שוק הוגן שנקבע על סמך המומחיות והניסיון של ספק השירות.</w:t>
            </w:r>
          </w:p>
          <w:p w:rsidRPr="00DD5A09" w:rsidR="00525302" w:rsidP="00525302" w:rsidRDefault="0011120D" w14:paraId="0176B9D7" w14:textId="77777777">
            <w:pPr>
              <w:pStyle w:val="NormalWeb"/>
              <w:bidi/>
              <w:ind w:left="30" w:right="30"/>
              <w:rPr>
                <w:rFonts w:ascii="Calibri" w:hAnsi="Calibri" w:cs="Calibri"/>
              </w:rPr>
            </w:pPr>
            <w:r w:rsidRPr="00DD5A09">
              <w:rPr>
                <w:rFonts w:ascii="Arial" w:hAnsi="Arial" w:eastAsia="Arial" w:cs="Arial"/>
                <w:rtl/>
                <w:lang w:bidi="he-IL"/>
              </w:rPr>
              <w:t xml:space="preserve">השכר נקבע על פי ערך ההתנהלות העסקית של </w:t>
            </w:r>
            <w:r w:rsidRPr="00DD5A09">
              <w:rPr>
                <w:rFonts w:ascii="Arial" w:hAnsi="Arial" w:eastAsia="Arial" w:cs="Arial"/>
                <w:lang w:bidi="he-IL"/>
              </w:rPr>
              <w:t>Abbott</w:t>
            </w:r>
            <w:r w:rsidRPr="00DD5A09">
              <w:rPr>
                <w:rFonts w:ascii="Arial" w:hAnsi="Arial" w:eastAsia="Arial" w:cs="Arial"/>
                <w:rtl/>
                <w:lang w:bidi="he-IL"/>
              </w:rPr>
              <w:t xml:space="preserve"> בעבר, בהווה או בעתיד עם ספק השירות.</w:t>
            </w:r>
          </w:p>
          <w:p w:rsidRPr="00DD5A09" w:rsidR="00525302" w:rsidP="00525302" w:rsidRDefault="0011120D" w14:paraId="1E8AF23C" w14:textId="42C4127F">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44B5873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8DDF425" w14:textId="77777777">
            <w:pPr>
              <w:spacing w:before="30" w:after="30"/>
              <w:ind w:left="30" w:right="30"/>
              <w:rPr>
                <w:rFonts w:ascii="Calibri" w:hAnsi="Calibri" w:eastAsia="Times New Roman" w:cs="Calibri"/>
                <w:sz w:val="16"/>
              </w:rPr>
            </w:pPr>
            <w:hyperlink w:tgtFrame="_blank" w:history="1" r:id="rId54">
              <w:r w:rsidRPr="00DD5A09" w:rsidR="0011120D">
                <w:rPr>
                  <w:rStyle w:val="Hyperlink"/>
                  <w:rFonts w:ascii="Calibri" w:hAnsi="Calibri" w:eastAsia="Times New Roman" w:cs="Calibri"/>
                  <w:sz w:val="16"/>
                </w:rPr>
                <w:t>Screen 17</w:t>
              </w:r>
            </w:hyperlink>
            <w:r w:rsidRPr="00DD5A09" w:rsidR="0011120D">
              <w:rPr>
                <w:rFonts w:ascii="Calibri" w:hAnsi="Calibri" w:eastAsia="Times New Roman" w:cs="Calibri"/>
                <w:sz w:val="16"/>
              </w:rPr>
              <w:t xml:space="preserve"> </w:t>
            </w:r>
          </w:p>
          <w:p w:rsidRPr="00DD5A09" w:rsidR="00525302" w:rsidP="00525302" w:rsidRDefault="008F56D6" w14:paraId="05EBFE6B" w14:textId="77777777">
            <w:pPr>
              <w:ind w:left="30" w:right="30"/>
              <w:rPr>
                <w:rFonts w:ascii="Calibri" w:hAnsi="Calibri" w:eastAsia="Times New Roman" w:cs="Calibri"/>
                <w:sz w:val="16"/>
              </w:rPr>
            </w:pPr>
            <w:hyperlink w:tgtFrame="_blank" w:history="1" r:id="rId55">
              <w:r w:rsidRPr="00DD5A09" w:rsidR="0011120D">
                <w:rPr>
                  <w:rStyle w:val="Hyperlink"/>
                  <w:rFonts w:ascii="Calibri" w:hAnsi="Calibri" w:eastAsia="Times New Roman" w:cs="Calibri"/>
                  <w:sz w:val="16"/>
                </w:rPr>
                <w:t>24_C_18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98C1395"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1DD80443"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03283C9C" w14:textId="77777777">
            <w:pPr>
              <w:pStyle w:val="NormalWeb"/>
              <w:ind w:left="30" w:right="30"/>
              <w:rPr>
                <w:rFonts w:ascii="Calibri" w:hAnsi="Calibri" w:cs="Calibri"/>
              </w:rPr>
            </w:pPr>
            <w:r w:rsidRPr="00DD5A09">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tcMar/>
            <w:vAlign w:val="center"/>
          </w:tcPr>
          <w:p w:rsidRPr="00DD5A09" w:rsidR="00525302" w:rsidP="00525302" w:rsidRDefault="0011120D" w14:paraId="77065E1D"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4A556AE2"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39A9DDFA" w14:textId="49F22CC1">
            <w:pPr>
              <w:pStyle w:val="NormalWeb"/>
              <w:bidi/>
              <w:ind w:left="30" w:right="30"/>
              <w:rPr>
                <w:rFonts w:ascii="Calibri" w:hAnsi="Calibri" w:cs="Calibri"/>
              </w:rPr>
            </w:pPr>
            <w:r w:rsidRPr="00DD5A09">
              <w:rPr>
                <w:rFonts w:ascii="Arial" w:hAnsi="Arial" w:eastAsia="Arial" w:cs="Arial"/>
                <w:rtl/>
                <w:lang w:bidi="he-IL"/>
              </w:rPr>
              <w:t xml:space="preserve">שכר עבור שירותים לא יעלה על ערך השוק ההוגן ולא יתבסס על הנפח או ערך ההתנהלות העסקית של </w:t>
            </w:r>
            <w:r w:rsidRPr="00DD5A09">
              <w:rPr>
                <w:rFonts w:ascii="Arial" w:hAnsi="Arial" w:eastAsia="Arial" w:cs="Arial"/>
                <w:lang w:bidi="he-IL"/>
              </w:rPr>
              <w:t>Abbott</w:t>
            </w:r>
            <w:r w:rsidRPr="00DD5A09">
              <w:rPr>
                <w:rFonts w:ascii="Arial" w:hAnsi="Arial" w:eastAsia="Arial" w:cs="Arial"/>
                <w:rtl/>
                <w:lang w:bidi="he-IL"/>
              </w:rPr>
              <w:t xml:space="preserve"> בעבר, בהווה או בעתיד עם ספק השירות או עם כל מוסד קשור.</w:t>
            </w:r>
            <w:r w:rsidRPr="00DD5A09">
              <w:rPr>
                <w:rFonts w:ascii="Arial" w:hAnsi="Arial" w:eastAsia="Arial" w:cs="Arial"/>
                <w:lang w:bidi="he-IL"/>
              </w:rPr>
              <w:t xml:space="preserve"> </w:t>
            </w:r>
            <w:r w:rsidRPr="00DD5A09">
              <w:rPr>
                <w:rFonts w:ascii="Arial" w:hAnsi="Arial" w:eastAsia="Arial" w:cs="Arial"/>
                <w:rtl/>
                <w:lang w:bidi="he-IL"/>
              </w:rPr>
              <w:t>התייעצו עם משרד האתיקה והציות לפני התקשרות עם פקידי ממשל וחישוב ערך שוק הוגן עבור אנשים שאינם אנשי מקצוע בתחום הבריאות.</w:t>
            </w:r>
          </w:p>
        </w:tc>
      </w:tr>
      <w:tr w:rsidRPr="00DD5A09" w:rsidR="00A974BF" w:rsidTr="0086EEB8" w14:paraId="5A1761D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311B0E3" w14:textId="77777777">
            <w:pPr>
              <w:spacing w:before="30" w:after="30"/>
              <w:ind w:left="30" w:right="30"/>
              <w:rPr>
                <w:rFonts w:ascii="Calibri" w:hAnsi="Calibri" w:eastAsia="Times New Roman" w:cs="Calibri"/>
                <w:sz w:val="16"/>
              </w:rPr>
            </w:pPr>
            <w:hyperlink w:tgtFrame="_blank" w:history="1" r:id="rId56">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58BBAEC2" w14:textId="77777777">
            <w:pPr>
              <w:ind w:left="30" w:right="30"/>
              <w:rPr>
                <w:rFonts w:ascii="Calibri" w:hAnsi="Calibri" w:eastAsia="Times New Roman" w:cs="Calibri"/>
                <w:sz w:val="16"/>
              </w:rPr>
            </w:pPr>
            <w:hyperlink w:tgtFrame="_blank" w:history="1" r:id="rId57">
              <w:r w:rsidRPr="00DD5A09" w:rsidR="0011120D">
                <w:rPr>
                  <w:rStyle w:val="Hyperlink"/>
                  <w:rFonts w:ascii="Calibri" w:hAnsi="Calibri" w:eastAsia="Times New Roman" w:cs="Calibri"/>
                  <w:sz w:val="16"/>
                </w:rPr>
                <w:t>25_C_19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32C2E75" w14:textId="77777777">
            <w:pPr>
              <w:pStyle w:val="NormalWeb"/>
              <w:ind w:left="30" w:right="30"/>
              <w:rPr>
                <w:rFonts w:ascii="Calibri" w:hAnsi="Calibri" w:cs="Calibri"/>
              </w:rPr>
            </w:pPr>
            <w:r w:rsidRPr="00DD5A09">
              <w:rPr>
                <w:rFonts w:ascii="Calibri" w:hAnsi="Calibri" w:cs="Calibri"/>
              </w:rPr>
              <w:t>Click the arrow to begin your review.</w:t>
            </w:r>
          </w:p>
          <w:p w:rsidRPr="00DD5A09" w:rsidR="00525302" w:rsidP="00525302" w:rsidRDefault="0011120D" w14:paraId="40FF1126" w14:textId="77777777">
            <w:pPr>
              <w:pStyle w:val="NormalWeb"/>
              <w:ind w:left="30" w:right="30"/>
              <w:rPr>
                <w:rFonts w:ascii="Calibri" w:hAnsi="Calibri" w:cs="Calibri"/>
              </w:rPr>
            </w:pPr>
            <w:r w:rsidRPr="00DD5A09">
              <w:rPr>
                <w:rFonts w:ascii="Calibri" w:hAnsi="Calibri" w:cs="Calibri"/>
              </w:rPr>
              <w:t>Review</w:t>
            </w:r>
          </w:p>
          <w:p w:rsidRPr="00DD5A09" w:rsidR="00525302" w:rsidP="00525302" w:rsidRDefault="0011120D" w14:paraId="1441C60F" w14:textId="77777777">
            <w:pPr>
              <w:pStyle w:val="NormalWeb"/>
              <w:ind w:left="30" w:right="30"/>
              <w:rPr>
                <w:rFonts w:ascii="Calibri" w:hAnsi="Calibri" w:cs="Calibri"/>
              </w:rPr>
            </w:pPr>
            <w:r w:rsidRPr="00DD5A09">
              <w:rPr>
                <w:rFonts w:ascii="Calibri" w:hAnsi="Calibri" w:cs="Calibri"/>
              </w:rPr>
              <w:t>Take a moment to review some of the key concepts in this section.</w:t>
            </w:r>
          </w:p>
        </w:tc>
        <w:tc>
          <w:tcPr>
            <w:tcW w:w="6000" w:type="dxa"/>
            <w:tcMar/>
            <w:vAlign w:val="center"/>
          </w:tcPr>
          <w:p w:rsidRPr="00DD5A09" w:rsidR="00525302" w:rsidP="00525302" w:rsidRDefault="0011120D" w14:paraId="6AABBAFB" w14:textId="77777777">
            <w:pPr>
              <w:pStyle w:val="NormalWeb"/>
              <w:bidi/>
              <w:ind w:left="30" w:right="30"/>
              <w:rPr>
                <w:rFonts w:ascii="Calibri" w:hAnsi="Calibri" w:cs="Calibri"/>
              </w:rPr>
            </w:pPr>
            <w:r w:rsidRPr="00DD5A09">
              <w:rPr>
                <w:rFonts w:ascii="Arial" w:hAnsi="Arial" w:eastAsia="Arial" w:cs="Arial"/>
                <w:rtl/>
                <w:lang w:bidi="he-IL"/>
              </w:rPr>
              <w:t>כדי להתחיל את הסקירה, לחצו על החץ.</w:t>
            </w:r>
          </w:p>
          <w:p w:rsidRPr="00DD5A09" w:rsidR="00525302" w:rsidP="00525302" w:rsidRDefault="0011120D" w14:paraId="59312B57" w14:textId="77777777">
            <w:pPr>
              <w:pStyle w:val="NormalWeb"/>
              <w:bidi/>
              <w:ind w:left="30" w:right="30"/>
              <w:rPr>
                <w:rFonts w:ascii="Calibri" w:hAnsi="Calibri" w:cs="Calibri"/>
              </w:rPr>
            </w:pPr>
            <w:r w:rsidRPr="00DD5A09">
              <w:rPr>
                <w:rFonts w:ascii="Arial" w:hAnsi="Arial" w:eastAsia="Arial" w:cs="Arial"/>
                <w:rtl/>
                <w:lang w:bidi="he-IL"/>
              </w:rPr>
              <w:t>סקירה</w:t>
            </w:r>
          </w:p>
          <w:p w:rsidRPr="00DD5A09" w:rsidR="00525302" w:rsidP="00525302" w:rsidRDefault="0011120D" w14:paraId="3A57EC77" w14:textId="4E58819F">
            <w:pPr>
              <w:pStyle w:val="NormalWeb"/>
              <w:bidi/>
              <w:ind w:left="30" w:right="30"/>
              <w:rPr>
                <w:rFonts w:ascii="Calibri" w:hAnsi="Calibri" w:cs="Calibri"/>
              </w:rPr>
            </w:pPr>
            <w:r w:rsidRPr="00DD5A09">
              <w:rPr>
                <w:rFonts w:ascii="Arial" w:hAnsi="Arial" w:eastAsia="Arial" w:cs="Arial"/>
                <w:rtl/>
                <w:lang w:bidi="he-IL"/>
              </w:rPr>
              <w:t>בואו נעבור על כמה מהמושגים המרכזיים שנכללו בחלק זה.</w:t>
            </w:r>
          </w:p>
        </w:tc>
      </w:tr>
      <w:tr w:rsidRPr="00DD5A09" w:rsidR="00A974BF" w:rsidTr="0086EEB8" w14:paraId="547CCA0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E11D31E" w14:textId="77777777">
            <w:pPr>
              <w:spacing w:before="30" w:after="30"/>
              <w:ind w:left="30" w:right="30"/>
              <w:rPr>
                <w:rFonts w:ascii="Calibri" w:hAnsi="Calibri" w:eastAsia="Times New Roman" w:cs="Calibri"/>
                <w:sz w:val="16"/>
              </w:rPr>
            </w:pPr>
            <w:hyperlink w:tgtFrame="_blank" w:history="1" r:id="rId58">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1CDD0775" w14:textId="77777777">
            <w:pPr>
              <w:ind w:left="30" w:right="30"/>
              <w:rPr>
                <w:rFonts w:ascii="Calibri" w:hAnsi="Calibri" w:eastAsia="Times New Roman" w:cs="Calibri"/>
                <w:sz w:val="16"/>
              </w:rPr>
            </w:pPr>
            <w:hyperlink w:tgtFrame="_blank" w:history="1" r:id="rId59">
              <w:r w:rsidRPr="00DD5A09" w:rsidR="0011120D">
                <w:rPr>
                  <w:rStyle w:val="Hyperlink"/>
                  <w:rFonts w:ascii="Calibri" w:hAnsi="Calibri" w:eastAsia="Times New Roman" w:cs="Calibri"/>
                  <w:sz w:val="16"/>
                </w:rPr>
                <w:t>26_C_19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673DA02" w14:textId="77777777">
            <w:pPr>
              <w:pStyle w:val="NormalWeb"/>
              <w:ind w:left="30" w:right="30"/>
              <w:rPr>
                <w:rFonts w:ascii="Calibri" w:hAnsi="Calibri" w:cs="Calibri"/>
              </w:rPr>
            </w:pPr>
            <w:r w:rsidRPr="00DD5A09">
              <w:rPr>
                <w:rFonts w:ascii="Calibri" w:hAnsi="Calibri" w:cs="Calibri"/>
              </w:rPr>
              <w:t>Professional Services Arrangements</w:t>
            </w:r>
          </w:p>
          <w:p w:rsidRPr="00DD5A09" w:rsidR="00525302" w:rsidP="00525302" w:rsidRDefault="0011120D" w14:paraId="057F7C03" w14:textId="77777777">
            <w:pPr>
              <w:pStyle w:val="NormalWeb"/>
              <w:ind w:left="30" w:right="30"/>
              <w:rPr>
                <w:rFonts w:ascii="Calibri" w:hAnsi="Calibri" w:cs="Calibri"/>
              </w:rPr>
            </w:pPr>
            <w:r w:rsidRPr="00DD5A09">
              <w:rPr>
                <w:rFonts w:ascii="Calibri" w:hAnsi="Calibri" w:cs="Calibri"/>
              </w:rPr>
              <w:t>Professional Services Arrangements are services Abbott obtains from HCPs and others to meet specific, legitimate business needs for information, services, or advice.</w:t>
            </w:r>
          </w:p>
        </w:tc>
        <w:tc>
          <w:tcPr>
            <w:tcW w:w="6000" w:type="dxa"/>
            <w:tcMar/>
            <w:vAlign w:val="center"/>
          </w:tcPr>
          <w:p w:rsidRPr="00DD5A09" w:rsidR="00525302" w:rsidP="00525302" w:rsidRDefault="0011120D" w14:paraId="34718282" w14:textId="77777777">
            <w:pPr>
              <w:pStyle w:val="NormalWeb"/>
              <w:bidi/>
              <w:ind w:left="30" w:right="30"/>
              <w:rPr>
                <w:rFonts w:ascii="Calibri" w:hAnsi="Calibri" w:cs="Calibri"/>
              </w:rPr>
            </w:pPr>
            <w:r w:rsidRPr="00DD5A09">
              <w:rPr>
                <w:rFonts w:ascii="Arial" w:hAnsi="Arial" w:eastAsia="Arial" w:cs="Arial"/>
                <w:rtl/>
                <w:lang w:bidi="he-IL"/>
              </w:rPr>
              <w:t>הסדרי שירותים מקצועיים</w:t>
            </w:r>
          </w:p>
          <w:p w:rsidRPr="00DD5A09" w:rsidR="00525302" w:rsidP="00525302" w:rsidRDefault="0011120D" w14:paraId="06C5272E" w14:textId="01A89597">
            <w:pPr>
              <w:pStyle w:val="NormalWeb"/>
              <w:bidi/>
              <w:ind w:left="30" w:right="30"/>
              <w:rPr>
                <w:rFonts w:ascii="Calibri" w:hAnsi="Calibri" w:cs="Calibri"/>
              </w:rPr>
            </w:pPr>
            <w:r w:rsidRPr="00DD5A09">
              <w:rPr>
                <w:rFonts w:ascii="Arial" w:hAnsi="Arial" w:eastAsia="Arial" w:cs="Arial"/>
                <w:rtl/>
                <w:lang w:bidi="he-IL"/>
              </w:rPr>
              <w:t>הסדרי שירותים מקצועיים הם שירותים ש-</w:t>
            </w:r>
            <w:r w:rsidRPr="00DD5A09">
              <w:rPr>
                <w:rFonts w:ascii="Arial" w:hAnsi="Arial" w:eastAsia="Arial" w:cs="Arial"/>
                <w:lang w:bidi="he-IL"/>
              </w:rPr>
              <w:t>Abbott</w:t>
            </w:r>
            <w:r w:rsidRPr="00DD5A09">
              <w:rPr>
                <w:rFonts w:ascii="Arial" w:hAnsi="Arial" w:eastAsia="Arial" w:cs="Arial"/>
                <w:rtl/>
                <w:lang w:bidi="he-IL"/>
              </w:rPr>
              <w:t xml:space="preserve"> מקבלת מאנשי מקצוע בתחום הבריאות ומגורמים אחרים כדי לענות על צרכים עסקיים ספציפיים ולגיטימיים במידע, בשירותים או בייעוץ.</w:t>
            </w:r>
          </w:p>
        </w:tc>
      </w:tr>
      <w:tr w:rsidRPr="00DD5A09" w:rsidR="00A974BF" w:rsidTr="0086EEB8" w14:paraId="14D68D1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25E6E57" w14:textId="77777777">
            <w:pPr>
              <w:spacing w:before="30" w:after="30"/>
              <w:ind w:left="30" w:right="30"/>
              <w:rPr>
                <w:rFonts w:ascii="Calibri" w:hAnsi="Calibri" w:eastAsia="Times New Roman" w:cs="Calibri"/>
                <w:sz w:val="16"/>
              </w:rPr>
            </w:pPr>
            <w:hyperlink w:tgtFrame="_blank" w:history="1" r:id="rId60">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0BBBE19D" w14:textId="77777777">
            <w:pPr>
              <w:ind w:left="30" w:right="30"/>
              <w:rPr>
                <w:rFonts w:ascii="Calibri" w:hAnsi="Calibri" w:eastAsia="Times New Roman" w:cs="Calibri"/>
                <w:sz w:val="16"/>
              </w:rPr>
            </w:pPr>
            <w:hyperlink w:tgtFrame="_blank" w:history="1" r:id="rId61">
              <w:r w:rsidRPr="00DD5A09" w:rsidR="0011120D">
                <w:rPr>
                  <w:rStyle w:val="Hyperlink"/>
                  <w:rFonts w:ascii="Calibri" w:hAnsi="Calibri" w:eastAsia="Times New Roman" w:cs="Calibri"/>
                  <w:sz w:val="16"/>
                </w:rPr>
                <w:t>27_C_19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1CB0DFD" w14:textId="77777777">
            <w:pPr>
              <w:pStyle w:val="NormalWeb"/>
              <w:ind w:left="30" w:right="30"/>
              <w:rPr>
                <w:rFonts w:ascii="Calibri" w:hAnsi="Calibri" w:cs="Calibri"/>
              </w:rPr>
            </w:pPr>
            <w:r w:rsidRPr="00DD5A09">
              <w:rPr>
                <w:rFonts w:ascii="Calibri" w:hAnsi="Calibri" w:cs="Calibri"/>
              </w:rPr>
              <w:t>General Requirements</w:t>
            </w:r>
          </w:p>
          <w:p w:rsidRPr="00DD5A09" w:rsidR="00525302" w:rsidP="00525302" w:rsidRDefault="0011120D" w14:paraId="25E48777" w14:textId="77777777">
            <w:pPr>
              <w:pStyle w:val="NormalWeb"/>
              <w:ind w:left="30" w:right="30"/>
              <w:rPr>
                <w:rFonts w:ascii="Calibri" w:hAnsi="Calibri" w:cs="Calibri"/>
              </w:rPr>
            </w:pPr>
            <w:r w:rsidRPr="00DD5A09">
              <w:rPr>
                <w:rFonts w:ascii="Calibri" w:hAnsi="Calibri" w:cs="Calibri"/>
              </w:rPr>
              <w:t>General Requirements include:</w:t>
            </w:r>
          </w:p>
          <w:p w:rsidRPr="00DD5A09" w:rsidR="00525302" w:rsidP="00525302" w:rsidRDefault="0011120D" w14:paraId="4B2DB0EE" w14:textId="77777777">
            <w:pPr>
              <w:numPr>
                <w:ilvl w:val="0"/>
                <w:numId w:val="2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Legitimate need</w:t>
            </w:r>
          </w:p>
          <w:p w:rsidRPr="00DD5A09" w:rsidR="00525302" w:rsidP="00525302" w:rsidRDefault="0011120D" w14:paraId="32E965FD" w14:textId="77777777">
            <w:pPr>
              <w:numPr>
                <w:ilvl w:val="0"/>
                <w:numId w:val="2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Qualifications of provider</w:t>
            </w:r>
          </w:p>
          <w:p w:rsidRPr="00DD5A09" w:rsidR="00525302" w:rsidP="00525302" w:rsidRDefault="0011120D" w14:paraId="3EFA7859" w14:textId="77777777">
            <w:pPr>
              <w:numPr>
                <w:ilvl w:val="0"/>
                <w:numId w:val="2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Fair market value for services</w:t>
            </w:r>
          </w:p>
          <w:p w:rsidRPr="00DD5A09" w:rsidR="00525302" w:rsidP="00525302" w:rsidRDefault="0011120D" w14:paraId="29E7B537" w14:textId="77777777">
            <w:pPr>
              <w:numPr>
                <w:ilvl w:val="0"/>
                <w:numId w:val="2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Written documentation</w:t>
            </w:r>
          </w:p>
        </w:tc>
        <w:tc>
          <w:tcPr>
            <w:tcW w:w="6000" w:type="dxa"/>
            <w:tcMar/>
            <w:vAlign w:val="center"/>
          </w:tcPr>
          <w:p w:rsidRPr="00DD5A09" w:rsidR="00525302" w:rsidP="00525302" w:rsidRDefault="0011120D" w14:paraId="3B7F6599" w14:textId="77777777">
            <w:pPr>
              <w:pStyle w:val="NormalWeb"/>
              <w:bidi/>
              <w:ind w:left="30" w:right="30"/>
              <w:rPr>
                <w:rFonts w:ascii="Calibri" w:hAnsi="Calibri" w:cs="Calibri"/>
              </w:rPr>
            </w:pPr>
            <w:r w:rsidRPr="00DD5A09">
              <w:rPr>
                <w:rFonts w:ascii="Arial" w:hAnsi="Arial" w:eastAsia="Arial" w:cs="Arial"/>
                <w:rtl/>
                <w:lang w:bidi="he-IL"/>
              </w:rPr>
              <w:t>דרישות כלליות</w:t>
            </w:r>
          </w:p>
          <w:p w:rsidRPr="00DD5A09" w:rsidR="00525302" w:rsidP="00525302" w:rsidRDefault="0011120D" w14:paraId="21696AB6" w14:textId="77777777">
            <w:pPr>
              <w:pStyle w:val="NormalWeb"/>
              <w:bidi/>
              <w:ind w:left="30" w:right="30"/>
              <w:rPr>
                <w:rFonts w:ascii="Calibri" w:hAnsi="Calibri" w:cs="Calibri"/>
              </w:rPr>
            </w:pPr>
            <w:r w:rsidRPr="00DD5A09">
              <w:rPr>
                <w:rFonts w:ascii="Arial" w:hAnsi="Arial" w:eastAsia="Arial" w:cs="Arial"/>
                <w:rtl/>
                <w:lang w:bidi="he-IL"/>
              </w:rPr>
              <w:t>הדרישות הכלליות כוללות:</w:t>
            </w:r>
          </w:p>
          <w:p w:rsidRPr="00DD5A09" w:rsidR="00525302" w:rsidP="00525302" w:rsidRDefault="0011120D" w14:paraId="642F9C09" w14:textId="77777777">
            <w:pPr>
              <w:numPr>
                <w:ilvl w:val="0"/>
                <w:numId w:val="2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צורך לגיטימי</w:t>
            </w:r>
          </w:p>
          <w:p w:rsidRPr="00DD5A09" w:rsidR="00525302" w:rsidP="00525302" w:rsidRDefault="0011120D" w14:paraId="1181EFE5" w14:textId="77777777">
            <w:pPr>
              <w:numPr>
                <w:ilvl w:val="0"/>
                <w:numId w:val="2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כישורים מקצועיים של הספק</w:t>
            </w:r>
          </w:p>
          <w:p w:rsidRPr="00DD5A09" w:rsidR="00525302" w:rsidP="00525302" w:rsidRDefault="0011120D" w14:paraId="40DCE9E0" w14:textId="77777777">
            <w:pPr>
              <w:numPr>
                <w:ilvl w:val="0"/>
                <w:numId w:val="2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ערך שוק הוגן עבור השירותים</w:t>
            </w:r>
          </w:p>
          <w:p w:rsidRPr="00DD5A09" w:rsidR="00525302" w:rsidP="00CB71AC" w:rsidRDefault="0011120D" w14:paraId="391FD260" w14:textId="76050D5D">
            <w:pPr>
              <w:pStyle w:val="NormalWeb"/>
              <w:numPr>
                <w:ilvl w:val="0"/>
                <w:numId w:val="25"/>
              </w:numPr>
              <w:bidi/>
              <w:ind w:right="30"/>
              <w:rPr>
                <w:rFonts w:ascii="Calibri" w:hAnsi="Calibri" w:cs="Calibri"/>
              </w:rPr>
            </w:pPr>
            <w:r w:rsidRPr="00DD5A09">
              <w:rPr>
                <w:rFonts w:ascii="Arial" w:hAnsi="Arial" w:eastAsia="Arial" w:cs="Arial"/>
                <w:rtl/>
                <w:lang w:bidi="he-IL"/>
              </w:rPr>
              <w:t>תיעוד בכתב</w:t>
            </w:r>
          </w:p>
        </w:tc>
      </w:tr>
      <w:tr w:rsidRPr="00DD5A09" w:rsidR="00A974BF" w:rsidTr="0086EEB8" w14:paraId="3131AD3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5EF412A" w14:textId="77777777">
            <w:pPr>
              <w:spacing w:before="30" w:after="30"/>
              <w:ind w:left="30" w:right="30"/>
              <w:rPr>
                <w:rFonts w:ascii="Calibri" w:hAnsi="Calibri" w:eastAsia="Times New Roman" w:cs="Calibri"/>
                <w:sz w:val="16"/>
              </w:rPr>
            </w:pPr>
            <w:hyperlink w:tgtFrame="_blank" w:history="1" r:id="rId62">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46A39644" w14:textId="77777777">
            <w:pPr>
              <w:ind w:left="30" w:right="30"/>
              <w:rPr>
                <w:rFonts w:ascii="Calibri" w:hAnsi="Calibri" w:eastAsia="Times New Roman" w:cs="Calibri"/>
                <w:sz w:val="16"/>
              </w:rPr>
            </w:pPr>
            <w:hyperlink w:tgtFrame="_blank" w:history="1" r:id="rId63">
              <w:r w:rsidRPr="00DD5A09" w:rsidR="0011120D">
                <w:rPr>
                  <w:rStyle w:val="Hyperlink"/>
                  <w:rFonts w:ascii="Calibri" w:hAnsi="Calibri" w:eastAsia="Times New Roman" w:cs="Calibri"/>
                  <w:sz w:val="16"/>
                </w:rPr>
                <w:t>28_C_19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CC8766A" w14:textId="77777777">
            <w:pPr>
              <w:pStyle w:val="NormalWeb"/>
              <w:ind w:left="30" w:right="30"/>
              <w:rPr>
                <w:rFonts w:ascii="Calibri" w:hAnsi="Calibri" w:cs="Calibri"/>
              </w:rPr>
            </w:pPr>
            <w:r w:rsidRPr="00DD5A09">
              <w:rPr>
                <w:rFonts w:ascii="Calibri" w:hAnsi="Calibri" w:cs="Calibri"/>
              </w:rPr>
              <w:t>Process for Engaging a Service Provider</w:t>
            </w:r>
          </w:p>
          <w:p w:rsidRPr="00DD5A09" w:rsidR="00525302" w:rsidP="00525302" w:rsidRDefault="0011120D" w14:paraId="01736D78" w14:textId="77777777">
            <w:pPr>
              <w:pStyle w:val="NormalWeb"/>
              <w:ind w:left="30" w:right="30"/>
              <w:rPr>
                <w:rFonts w:ascii="Calibri" w:hAnsi="Calibri" w:cs="Calibri"/>
              </w:rPr>
            </w:pPr>
            <w:r w:rsidRPr="00DD5A09">
              <w:rPr>
                <w:rFonts w:ascii="Calibri" w:hAnsi="Calibri" w:cs="Calibri"/>
              </w:rPr>
              <w:t>Engaging a service provider requires the completion of a number of actions before, during, and after the service.</w:t>
            </w:r>
          </w:p>
        </w:tc>
        <w:tc>
          <w:tcPr>
            <w:tcW w:w="6000" w:type="dxa"/>
            <w:tcMar/>
            <w:vAlign w:val="center"/>
          </w:tcPr>
          <w:p w:rsidRPr="00DD5A09" w:rsidR="00525302" w:rsidP="00525302" w:rsidRDefault="0011120D" w14:paraId="3ADEA491" w14:textId="77777777">
            <w:pPr>
              <w:pStyle w:val="NormalWeb"/>
              <w:bidi/>
              <w:ind w:left="30" w:right="30"/>
              <w:rPr>
                <w:rFonts w:ascii="Calibri" w:hAnsi="Calibri" w:cs="Calibri"/>
              </w:rPr>
            </w:pPr>
            <w:r w:rsidRPr="00DD5A09">
              <w:rPr>
                <w:rFonts w:ascii="Arial" w:hAnsi="Arial" w:eastAsia="Arial" w:cs="Arial"/>
                <w:rtl/>
                <w:lang w:bidi="he-IL"/>
              </w:rPr>
              <w:t>תהליך התקשרות עם ספק שירות</w:t>
            </w:r>
          </w:p>
          <w:p w:rsidRPr="00DD5A09" w:rsidR="00525302" w:rsidP="00525302" w:rsidRDefault="0011120D" w14:paraId="443B4778" w14:textId="0A5C2B37">
            <w:pPr>
              <w:pStyle w:val="NormalWeb"/>
              <w:bidi/>
              <w:ind w:left="30" w:right="30"/>
              <w:rPr>
                <w:rFonts w:ascii="Calibri" w:hAnsi="Calibri" w:cs="Calibri"/>
              </w:rPr>
            </w:pPr>
            <w:r w:rsidRPr="00DD5A09">
              <w:rPr>
                <w:rFonts w:ascii="Arial" w:hAnsi="Arial" w:eastAsia="Arial" w:cs="Arial"/>
                <w:rtl/>
                <w:lang w:bidi="he-IL"/>
              </w:rPr>
              <w:t>התקשרות עם ספק שירות דורשת השלמה של מספר פעולות לפני, במהלך ולאחר ביצוע השירות.</w:t>
            </w:r>
          </w:p>
        </w:tc>
      </w:tr>
      <w:tr w:rsidRPr="00DD5A09" w:rsidR="00A974BF" w:rsidTr="0086EEB8" w14:paraId="32ACD2C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DA19243" w14:textId="77777777">
            <w:pPr>
              <w:spacing w:before="30" w:after="30"/>
              <w:ind w:left="30" w:right="30"/>
              <w:rPr>
                <w:rFonts w:ascii="Calibri" w:hAnsi="Calibri" w:eastAsia="Times New Roman" w:cs="Calibri"/>
                <w:sz w:val="16"/>
              </w:rPr>
            </w:pPr>
            <w:hyperlink w:tgtFrame="_blank" w:history="1" r:id="rId64">
              <w:r w:rsidRPr="00DD5A09" w:rsidR="0011120D">
                <w:rPr>
                  <w:rStyle w:val="Hyperlink"/>
                  <w:rFonts w:ascii="Calibri" w:hAnsi="Calibri" w:eastAsia="Times New Roman" w:cs="Calibri"/>
                  <w:sz w:val="16"/>
                </w:rPr>
                <w:t>Screen 20</w:t>
              </w:r>
            </w:hyperlink>
            <w:r w:rsidRPr="00DD5A09" w:rsidR="0011120D">
              <w:rPr>
                <w:rFonts w:ascii="Calibri" w:hAnsi="Calibri" w:eastAsia="Times New Roman" w:cs="Calibri"/>
                <w:sz w:val="16"/>
              </w:rPr>
              <w:t xml:space="preserve"> </w:t>
            </w:r>
          </w:p>
          <w:p w:rsidRPr="00DD5A09" w:rsidR="00525302" w:rsidP="00525302" w:rsidRDefault="008F56D6" w14:paraId="5A74E017" w14:textId="77777777">
            <w:pPr>
              <w:ind w:left="30" w:right="30"/>
              <w:rPr>
                <w:rFonts w:ascii="Calibri" w:hAnsi="Calibri" w:eastAsia="Times New Roman" w:cs="Calibri"/>
                <w:sz w:val="16"/>
              </w:rPr>
            </w:pPr>
            <w:hyperlink w:tgtFrame="_blank" w:history="1" r:id="rId65">
              <w:r w:rsidRPr="00DD5A09" w:rsidR="0011120D">
                <w:rPr>
                  <w:rStyle w:val="Hyperlink"/>
                  <w:rFonts w:ascii="Calibri" w:hAnsi="Calibri" w:eastAsia="Times New Roman" w:cs="Calibri"/>
                  <w:sz w:val="16"/>
                </w:rPr>
                <w:t>30_C_21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0C5C4B2" w14:textId="77777777">
            <w:pPr>
              <w:pStyle w:val="NormalWeb"/>
              <w:ind w:left="30" w:right="30"/>
              <w:rPr>
                <w:rFonts w:ascii="Calibri" w:hAnsi="Calibri" w:cs="Calibri"/>
              </w:rPr>
            </w:pPr>
            <w:r w:rsidRPr="00DD5A09">
              <w:rPr>
                <w:rFonts w:ascii="Calibri" w:hAnsi="Calibri" w:cs="Calibri"/>
              </w:rPr>
              <w:t>Abbott may provide support for Third-Party and Abbott-Organized Programs, such as:</w:t>
            </w:r>
          </w:p>
          <w:p w:rsidRPr="00DD5A09" w:rsidR="00525302" w:rsidP="00525302" w:rsidRDefault="0011120D" w14:paraId="4E17C18C" w14:textId="77777777">
            <w:pPr>
              <w:numPr>
                <w:ilvl w:val="0"/>
                <w:numId w:val="2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Plant tours/site visits.</w:t>
            </w:r>
          </w:p>
          <w:p w:rsidRPr="00DD5A09" w:rsidR="00525302" w:rsidP="00525302" w:rsidRDefault="0011120D" w14:paraId="0068EC62" w14:textId="77777777">
            <w:pPr>
              <w:numPr>
                <w:ilvl w:val="0"/>
                <w:numId w:val="2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Educational grants.</w:t>
            </w:r>
          </w:p>
          <w:p w:rsidRPr="00DD5A09" w:rsidR="00525302" w:rsidP="00525302" w:rsidRDefault="0011120D" w14:paraId="54411AE1" w14:textId="77777777">
            <w:pPr>
              <w:numPr>
                <w:ilvl w:val="0"/>
                <w:numId w:val="2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Commercial sponsorships.</w:t>
            </w:r>
          </w:p>
          <w:p w:rsidRPr="00DD5A09" w:rsidR="00525302" w:rsidP="00525302" w:rsidRDefault="0011120D" w14:paraId="60B11B2E" w14:textId="77777777">
            <w:pPr>
              <w:numPr>
                <w:ilvl w:val="0"/>
                <w:numId w:val="2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Direct sponsorships to attend educational conferences, as permitted in affiliate ethics and compliance policies.</w:t>
            </w:r>
          </w:p>
        </w:tc>
        <w:tc>
          <w:tcPr>
            <w:tcW w:w="6000" w:type="dxa"/>
            <w:tcMar/>
            <w:vAlign w:val="center"/>
          </w:tcPr>
          <w:p w:rsidRPr="00DD5A09" w:rsidR="00525302" w:rsidP="00525302" w:rsidRDefault="0011120D" w14:paraId="0CF29CF9"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לספק תמיכה עבור תוכניות צד שלישי ותוכניות שמאורגנות על ידי </w:t>
            </w:r>
            <w:r w:rsidRPr="00DD5A09">
              <w:rPr>
                <w:rFonts w:ascii="Arial" w:hAnsi="Arial" w:eastAsia="Arial" w:cs="Arial"/>
                <w:lang w:bidi="he-IL"/>
              </w:rPr>
              <w:t>Abbott</w:t>
            </w:r>
            <w:r w:rsidRPr="00DD5A09">
              <w:rPr>
                <w:rFonts w:ascii="Arial" w:hAnsi="Arial" w:eastAsia="Arial" w:cs="Arial"/>
                <w:rtl/>
                <w:lang w:bidi="he-IL"/>
              </w:rPr>
              <w:t>, כגון:</w:t>
            </w:r>
          </w:p>
          <w:p w:rsidRPr="00DD5A09" w:rsidR="00525302" w:rsidP="00525302" w:rsidRDefault="0011120D" w14:paraId="527CB494" w14:textId="11B0A30D">
            <w:pPr>
              <w:numPr>
                <w:ilvl w:val="0"/>
                <w:numId w:val="2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סיורים במפעל/ביקורים באתר</w:t>
            </w:r>
          </w:p>
          <w:p w:rsidRPr="00DD5A09" w:rsidR="00525302" w:rsidP="00525302" w:rsidRDefault="0011120D" w14:paraId="15286D7B" w14:textId="406BE3B8">
            <w:pPr>
              <w:numPr>
                <w:ilvl w:val="0"/>
                <w:numId w:val="2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מענקי לימוד</w:t>
            </w:r>
          </w:p>
          <w:p w:rsidRPr="00DD5A09" w:rsidR="00525302" w:rsidP="00525302" w:rsidRDefault="0011120D" w14:paraId="4AFCC7BF" w14:textId="060BD3F4">
            <w:pPr>
              <w:numPr>
                <w:ilvl w:val="0"/>
                <w:numId w:val="2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חסויות מסחריות</w:t>
            </w:r>
          </w:p>
          <w:p w:rsidRPr="00DD5A09" w:rsidR="00525302" w:rsidP="00CB71AC" w:rsidRDefault="0011120D" w14:paraId="056C9C17" w14:textId="0ECEDD68">
            <w:pPr>
              <w:pStyle w:val="NormalWeb"/>
              <w:numPr>
                <w:ilvl w:val="0"/>
                <w:numId w:val="26"/>
              </w:numPr>
              <w:bidi/>
              <w:ind w:right="30"/>
              <w:rPr>
                <w:rFonts w:ascii="Calibri" w:hAnsi="Calibri" w:cs="Calibri"/>
              </w:rPr>
            </w:pPr>
            <w:r w:rsidRPr="00DD5A09">
              <w:rPr>
                <w:rFonts w:ascii="Arial" w:hAnsi="Arial" w:eastAsia="Arial" w:cs="Arial"/>
                <w:rtl/>
                <w:lang w:bidi="he-IL"/>
              </w:rPr>
              <w:t>חסויות ישירות להשתתפות בכנסים לימודיים, במידה המותרת על פי קווי המדיניות בנושאי אתיקה וציות לשותפים</w:t>
            </w:r>
          </w:p>
        </w:tc>
      </w:tr>
      <w:tr w:rsidRPr="00DD5A09" w:rsidR="00A974BF" w:rsidTr="0086EEB8" w14:paraId="08E7582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B20085F" w14:textId="77777777">
            <w:pPr>
              <w:spacing w:before="30" w:after="30"/>
              <w:ind w:left="30" w:right="30"/>
              <w:rPr>
                <w:rFonts w:ascii="Calibri" w:hAnsi="Calibri" w:eastAsia="Times New Roman" w:cs="Calibri"/>
                <w:sz w:val="16"/>
              </w:rPr>
            </w:pPr>
            <w:hyperlink w:tgtFrame="_blank" w:history="1" r:id="rId66">
              <w:r w:rsidRPr="00DD5A09" w:rsidR="0011120D">
                <w:rPr>
                  <w:rStyle w:val="Hyperlink"/>
                  <w:rFonts w:ascii="Calibri" w:hAnsi="Calibri" w:eastAsia="Times New Roman" w:cs="Calibri"/>
                  <w:sz w:val="16"/>
                </w:rPr>
                <w:t>Screen 21</w:t>
              </w:r>
            </w:hyperlink>
            <w:r w:rsidRPr="00DD5A09" w:rsidR="0011120D">
              <w:rPr>
                <w:rFonts w:ascii="Calibri" w:hAnsi="Calibri" w:eastAsia="Times New Roman" w:cs="Calibri"/>
                <w:sz w:val="16"/>
              </w:rPr>
              <w:t xml:space="preserve"> </w:t>
            </w:r>
          </w:p>
          <w:p w:rsidRPr="00DD5A09" w:rsidR="00525302" w:rsidP="00525302" w:rsidRDefault="008F56D6" w14:paraId="06EDEEB2" w14:textId="77777777">
            <w:pPr>
              <w:ind w:left="30" w:right="30"/>
              <w:rPr>
                <w:rFonts w:ascii="Calibri" w:hAnsi="Calibri" w:eastAsia="Times New Roman" w:cs="Calibri"/>
                <w:sz w:val="16"/>
              </w:rPr>
            </w:pPr>
            <w:hyperlink w:tgtFrame="_blank" w:history="1" r:id="rId67">
              <w:r w:rsidRPr="00DD5A09" w:rsidR="0011120D">
                <w:rPr>
                  <w:rStyle w:val="Hyperlink"/>
                  <w:rFonts w:ascii="Calibri" w:hAnsi="Calibri" w:eastAsia="Times New Roman" w:cs="Calibri"/>
                  <w:sz w:val="16"/>
                </w:rPr>
                <w:t>31_C_22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0EACF65" w14:textId="77777777">
            <w:pPr>
              <w:pStyle w:val="NormalWeb"/>
              <w:ind w:left="30" w:right="30"/>
              <w:rPr>
                <w:rFonts w:ascii="Calibri" w:hAnsi="Calibri" w:cs="Calibri"/>
              </w:rPr>
            </w:pPr>
            <w:r w:rsidRPr="00DD5A09">
              <w:rPr>
                <w:rFonts w:ascii="Calibri" w:hAnsi="Calibri" w:cs="Calibri"/>
              </w:rPr>
              <w:t>In some affiliates, Abbott may sponsor HCPs and others to attend third party educational, scientific, and public policy conferences and meetings, with the goal of advancing science and improving health outcomes.</w:t>
            </w:r>
          </w:p>
          <w:p w:rsidRPr="00DD5A09" w:rsidR="00525302" w:rsidP="00525302" w:rsidRDefault="0011120D" w14:paraId="7B234063" w14:textId="77777777">
            <w:pPr>
              <w:pStyle w:val="NormalWeb"/>
              <w:ind w:left="30" w:right="30"/>
              <w:rPr>
                <w:rFonts w:ascii="Calibri" w:hAnsi="Calibri" w:cs="Calibri"/>
              </w:rPr>
            </w:pPr>
            <w:r w:rsidRPr="00DD5A09">
              <w:rPr>
                <w:rFonts w:ascii="Calibri" w:hAnsi="Calibri" w:cs="Calibri"/>
              </w:rPr>
              <w:t>Refer to your local ethics and compliance policy and procedure for what types of sponsorships are permitted in your country.</w:t>
            </w:r>
          </w:p>
        </w:tc>
        <w:tc>
          <w:tcPr>
            <w:tcW w:w="6000" w:type="dxa"/>
            <w:tcMar/>
            <w:vAlign w:val="center"/>
          </w:tcPr>
          <w:p w:rsidRPr="00DD5A09" w:rsidR="00525302" w:rsidP="00525302" w:rsidRDefault="0011120D" w14:paraId="1B3D42B3" w14:textId="77777777">
            <w:pPr>
              <w:pStyle w:val="NormalWeb"/>
              <w:bidi/>
              <w:ind w:left="30" w:right="30"/>
              <w:rPr>
                <w:rFonts w:ascii="Calibri" w:hAnsi="Calibri" w:cs="Calibri"/>
              </w:rPr>
            </w:pPr>
            <w:r w:rsidRPr="00DD5A09">
              <w:rPr>
                <w:rFonts w:ascii="Arial" w:hAnsi="Arial" w:eastAsia="Arial" w:cs="Arial"/>
                <w:rtl/>
                <w:lang w:bidi="he-IL"/>
              </w:rPr>
              <w:t xml:space="preserve">עבור חלק מהשותפים, </w:t>
            </w:r>
            <w:r w:rsidRPr="00DD5A09">
              <w:rPr>
                <w:rFonts w:ascii="Arial" w:hAnsi="Arial" w:eastAsia="Arial" w:cs="Arial"/>
                <w:lang w:bidi="he-IL"/>
              </w:rPr>
              <w:t>Abbott</w:t>
            </w:r>
            <w:r w:rsidRPr="00DD5A09">
              <w:rPr>
                <w:rFonts w:ascii="Arial" w:hAnsi="Arial" w:eastAsia="Arial" w:cs="Arial"/>
                <w:rtl/>
                <w:lang w:bidi="he-IL"/>
              </w:rPr>
              <w:t xml:space="preserve"> עשויה להעניק חסות לאנשי מקצוע בתחום הבריאות ולגורמים אחרים כדי להשתתף בכנסים ובפגישות בנושאי לימוד, מדע ומדיניות ציבורית של צד שלישי, במטרה לקדם את המדע ולשפר את התוצאות הבריאותיות.</w:t>
            </w:r>
          </w:p>
          <w:p w:rsidRPr="00DD5A09" w:rsidR="00525302" w:rsidP="00525302" w:rsidRDefault="0011120D" w14:paraId="126A08FC" w14:textId="18348D78">
            <w:pPr>
              <w:pStyle w:val="NormalWeb"/>
              <w:bidi/>
              <w:ind w:left="30" w:right="30"/>
              <w:rPr>
                <w:rFonts w:ascii="Calibri" w:hAnsi="Calibri" w:cs="Calibri"/>
              </w:rPr>
            </w:pPr>
            <w:r w:rsidRPr="00DD5A09">
              <w:rPr>
                <w:rFonts w:ascii="Arial" w:hAnsi="Arial" w:eastAsia="Arial" w:cs="Arial"/>
                <w:rtl/>
                <w:lang w:bidi="he-IL"/>
              </w:rPr>
              <w:t>עיינו במדיניות ובנוהלי האתיקה והציות המקומיים שלכם לגבי סוגי החסויות המותרים במדינתכם.</w:t>
            </w:r>
          </w:p>
        </w:tc>
      </w:tr>
      <w:tr w:rsidRPr="00DD5A09" w:rsidR="00A974BF" w:rsidTr="0086EEB8" w14:paraId="1CAB4A2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E2CC6C0" w14:textId="77777777">
            <w:pPr>
              <w:spacing w:before="30" w:after="30"/>
              <w:ind w:left="30" w:right="30"/>
              <w:rPr>
                <w:rFonts w:ascii="Calibri" w:hAnsi="Calibri" w:eastAsia="Times New Roman" w:cs="Calibri"/>
                <w:sz w:val="16"/>
              </w:rPr>
            </w:pPr>
            <w:hyperlink w:tgtFrame="_blank" w:history="1" r:id="rId68">
              <w:r w:rsidRPr="00DD5A09" w:rsidR="0011120D">
                <w:rPr>
                  <w:rStyle w:val="Hyperlink"/>
                  <w:rFonts w:ascii="Calibri" w:hAnsi="Calibri" w:eastAsia="Times New Roman" w:cs="Calibri"/>
                  <w:sz w:val="16"/>
                </w:rPr>
                <w:t>Screen 22</w:t>
              </w:r>
            </w:hyperlink>
            <w:r w:rsidRPr="00DD5A09" w:rsidR="0011120D">
              <w:rPr>
                <w:rFonts w:ascii="Calibri" w:hAnsi="Calibri" w:eastAsia="Times New Roman" w:cs="Calibri"/>
                <w:sz w:val="16"/>
              </w:rPr>
              <w:t xml:space="preserve"> </w:t>
            </w:r>
          </w:p>
          <w:p w:rsidRPr="00DD5A09" w:rsidR="00525302" w:rsidP="00525302" w:rsidRDefault="008F56D6" w14:paraId="06D188A6" w14:textId="77777777">
            <w:pPr>
              <w:ind w:left="30" w:right="30"/>
              <w:rPr>
                <w:rFonts w:ascii="Calibri" w:hAnsi="Calibri" w:eastAsia="Times New Roman" w:cs="Calibri"/>
                <w:sz w:val="16"/>
              </w:rPr>
            </w:pPr>
            <w:hyperlink w:tgtFrame="_blank" w:history="1" r:id="rId69">
              <w:r w:rsidRPr="00DD5A09" w:rsidR="0011120D">
                <w:rPr>
                  <w:rStyle w:val="Hyperlink"/>
                  <w:rFonts w:ascii="Calibri" w:hAnsi="Calibri" w:eastAsia="Times New Roman" w:cs="Calibri"/>
                  <w:sz w:val="16"/>
                </w:rPr>
                <w:t>32_C_23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F73F410" w14:textId="77777777">
            <w:pPr>
              <w:pStyle w:val="NormalWeb"/>
              <w:ind w:left="30" w:right="30"/>
              <w:rPr>
                <w:rFonts w:ascii="Calibri" w:hAnsi="Calibri" w:cs="Calibri"/>
              </w:rPr>
            </w:pPr>
            <w:r w:rsidRPr="00DD5A09">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tcMar/>
            <w:vAlign w:val="center"/>
          </w:tcPr>
          <w:p w:rsidRPr="00DD5A09" w:rsidR="00525302" w:rsidP="00525302" w:rsidRDefault="0011120D" w14:paraId="0E66E6A7" w14:textId="3323F02A">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לספק מענקי מחקר, מלגות ומענקי לימודים אחרים למוסדות הבריאות (</w:t>
            </w:r>
            <w:r w:rsidRPr="00DD5A09">
              <w:rPr>
                <w:rFonts w:ascii="Arial" w:hAnsi="Arial" w:eastAsia="Arial" w:cs="Arial"/>
                <w:lang w:bidi="he-IL"/>
              </w:rPr>
              <w:t>HCI</w:t>
            </w:r>
            <w:r w:rsidRPr="00DD5A09">
              <w:rPr>
                <w:rFonts w:ascii="Arial" w:hAnsi="Arial" w:eastAsia="Arial" w:cs="Arial"/>
                <w:rtl/>
                <w:lang w:bidi="he-IL"/>
              </w:rPr>
              <w:t>), למוסדות הכשרה, לאגודות מקצועיות או לארגונים דומים המעורבים בחינוך רפואי או מדעי.</w:t>
            </w:r>
          </w:p>
        </w:tc>
      </w:tr>
      <w:tr w:rsidRPr="00DD5A09" w:rsidR="00A974BF" w:rsidTr="0086EEB8" w14:paraId="03DAD1E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249219E" w14:textId="77777777">
            <w:pPr>
              <w:spacing w:before="30" w:after="30"/>
              <w:ind w:left="30" w:right="30"/>
              <w:rPr>
                <w:rFonts w:ascii="Calibri" w:hAnsi="Calibri" w:eastAsia="Times New Roman" w:cs="Calibri"/>
                <w:sz w:val="16"/>
              </w:rPr>
            </w:pPr>
            <w:hyperlink w:tgtFrame="_blank" w:history="1" r:id="rId70">
              <w:r w:rsidRPr="00DD5A09" w:rsidR="0011120D">
                <w:rPr>
                  <w:rStyle w:val="Hyperlink"/>
                  <w:rFonts w:ascii="Calibri" w:hAnsi="Calibri" w:eastAsia="Times New Roman" w:cs="Calibri"/>
                  <w:sz w:val="16"/>
                </w:rPr>
                <w:t>Screen 23</w:t>
              </w:r>
            </w:hyperlink>
            <w:r w:rsidRPr="00DD5A09" w:rsidR="0011120D">
              <w:rPr>
                <w:rFonts w:ascii="Calibri" w:hAnsi="Calibri" w:eastAsia="Times New Roman" w:cs="Calibri"/>
                <w:sz w:val="16"/>
              </w:rPr>
              <w:t xml:space="preserve"> </w:t>
            </w:r>
          </w:p>
          <w:p w:rsidRPr="00DD5A09" w:rsidR="00525302" w:rsidP="00525302" w:rsidRDefault="008F56D6" w14:paraId="7A9BADF8" w14:textId="77777777">
            <w:pPr>
              <w:ind w:left="30" w:right="30"/>
              <w:rPr>
                <w:rFonts w:ascii="Calibri" w:hAnsi="Calibri" w:eastAsia="Times New Roman" w:cs="Calibri"/>
                <w:sz w:val="16"/>
              </w:rPr>
            </w:pPr>
            <w:hyperlink w:tgtFrame="_blank" w:history="1" r:id="rId71">
              <w:r w:rsidRPr="00DD5A09" w:rsidR="0011120D">
                <w:rPr>
                  <w:rStyle w:val="Hyperlink"/>
                  <w:rFonts w:ascii="Calibri" w:hAnsi="Calibri" w:eastAsia="Times New Roman" w:cs="Calibri"/>
                  <w:sz w:val="16"/>
                </w:rPr>
                <w:t>33_C_24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16E01CC" w14:textId="77777777">
            <w:pPr>
              <w:pStyle w:val="NormalWeb"/>
              <w:ind w:left="30" w:right="30"/>
              <w:rPr>
                <w:rFonts w:ascii="Calibri" w:hAnsi="Calibri" w:cs="Calibri"/>
              </w:rPr>
            </w:pPr>
            <w:r w:rsidRPr="00DD5A09">
              <w:rPr>
                <w:rFonts w:ascii="Calibri" w:hAnsi="Calibri" w:cs="Calibri"/>
              </w:rPr>
              <w:t>Educational grants must be used only for educational/research purposes.</w:t>
            </w:r>
          </w:p>
          <w:p w:rsidRPr="00DD5A09" w:rsidR="00525302" w:rsidP="00525302" w:rsidRDefault="0011120D" w14:paraId="3447CEF2" w14:textId="77777777">
            <w:pPr>
              <w:pStyle w:val="NormalWeb"/>
              <w:ind w:left="30" w:right="30"/>
              <w:rPr>
                <w:rFonts w:ascii="Calibri" w:hAnsi="Calibri" w:cs="Calibri"/>
              </w:rPr>
            </w:pPr>
            <w:r w:rsidRPr="00DD5A09">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tcMar/>
            <w:vAlign w:val="center"/>
          </w:tcPr>
          <w:p w:rsidRPr="00DD5A09" w:rsidR="00525302" w:rsidP="00525302" w:rsidRDefault="0011120D" w14:paraId="04C13E3F" w14:textId="77777777">
            <w:pPr>
              <w:pStyle w:val="NormalWeb"/>
              <w:bidi/>
              <w:ind w:left="30" w:right="30"/>
              <w:rPr>
                <w:rFonts w:ascii="Calibri" w:hAnsi="Calibri" w:cs="Calibri"/>
              </w:rPr>
            </w:pPr>
            <w:r w:rsidRPr="00DD5A09">
              <w:rPr>
                <w:rFonts w:ascii="Arial" w:hAnsi="Arial" w:eastAsia="Arial" w:cs="Arial"/>
                <w:rtl/>
                <w:lang w:bidi="he-IL"/>
              </w:rPr>
              <w:t>יש להשתמש במענקי לימודים אך ורק למטרות לימודיות/מחקריות.</w:t>
            </w:r>
          </w:p>
          <w:p w:rsidRPr="00DD5A09" w:rsidR="00525302" w:rsidP="00525302" w:rsidRDefault="0011120D" w14:paraId="41DAD99A" w14:textId="047DB934">
            <w:pPr>
              <w:pStyle w:val="NormalWeb"/>
              <w:bidi/>
              <w:ind w:left="30" w:right="30"/>
              <w:rPr>
                <w:rFonts w:ascii="Calibri" w:hAnsi="Calibri" w:cs="Calibri"/>
              </w:rPr>
            </w:pPr>
            <w:r w:rsidRPr="00DD5A09">
              <w:rPr>
                <w:rFonts w:ascii="Arial" w:hAnsi="Arial" w:eastAsia="Arial" w:cs="Arial"/>
                <w:rtl/>
                <w:lang w:bidi="he-IL"/>
              </w:rPr>
              <w:t>אסור ל-</w:t>
            </w:r>
            <w:r w:rsidRPr="00DD5A09">
              <w:rPr>
                <w:rFonts w:ascii="Arial" w:hAnsi="Arial" w:eastAsia="Arial" w:cs="Arial"/>
                <w:lang w:bidi="he-IL"/>
              </w:rPr>
              <w:t>Abbott</w:t>
            </w:r>
            <w:r w:rsidRPr="00DD5A09">
              <w:rPr>
                <w:rFonts w:ascii="Arial" w:hAnsi="Arial" w:eastAsia="Arial" w:cs="Arial"/>
                <w:rtl/>
                <w:lang w:bidi="he-IL"/>
              </w:rPr>
              <w:t xml:space="preserve"> לבחור או לספק משוב על אנשים שנבחרו לקבלת תמיכה.</w:t>
            </w:r>
            <w:r w:rsidRPr="00DD5A09">
              <w:rPr>
                <w:rFonts w:ascii="Arial" w:hAnsi="Arial" w:eastAsia="Arial" w:cs="Arial"/>
                <w:lang w:bidi="he-IL"/>
              </w:rPr>
              <w:t xml:space="preserve"> </w:t>
            </w:r>
            <w:r w:rsidRPr="00DD5A09">
              <w:rPr>
                <w:rFonts w:ascii="Arial" w:hAnsi="Arial" w:eastAsia="Arial" w:cs="Arial"/>
                <w:rtl/>
                <w:lang w:bidi="he-IL"/>
              </w:rPr>
              <w:t>עיינו במדיניות ובנהלים המקומיים שלכם בנושאי אתיקה וציות לקבלת רשימה מלאה של הדרישות הספציפיות למדינתכם.</w:t>
            </w:r>
          </w:p>
        </w:tc>
      </w:tr>
      <w:tr w:rsidRPr="00DD5A09" w:rsidR="00A974BF" w:rsidTr="0086EEB8" w14:paraId="12831A1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CB41090" w14:textId="77777777">
            <w:pPr>
              <w:spacing w:before="30" w:after="30"/>
              <w:ind w:left="30" w:right="30"/>
              <w:rPr>
                <w:rFonts w:ascii="Calibri" w:hAnsi="Calibri" w:eastAsia="Times New Roman" w:cs="Calibri"/>
                <w:sz w:val="16"/>
              </w:rPr>
            </w:pPr>
            <w:hyperlink w:tgtFrame="_blank" w:history="1" r:id="rId72">
              <w:r w:rsidRPr="00DD5A09" w:rsidR="0011120D">
                <w:rPr>
                  <w:rStyle w:val="Hyperlink"/>
                  <w:rFonts w:ascii="Calibri" w:hAnsi="Calibri" w:eastAsia="Times New Roman" w:cs="Calibri"/>
                  <w:sz w:val="16"/>
                </w:rPr>
                <w:t>Screen 24</w:t>
              </w:r>
            </w:hyperlink>
            <w:r w:rsidRPr="00DD5A09" w:rsidR="0011120D">
              <w:rPr>
                <w:rFonts w:ascii="Calibri" w:hAnsi="Calibri" w:eastAsia="Times New Roman" w:cs="Calibri"/>
                <w:sz w:val="16"/>
              </w:rPr>
              <w:t xml:space="preserve"> </w:t>
            </w:r>
          </w:p>
          <w:p w:rsidRPr="00DD5A09" w:rsidR="00525302" w:rsidP="00525302" w:rsidRDefault="008F56D6" w14:paraId="22EC6F9B" w14:textId="77777777">
            <w:pPr>
              <w:ind w:left="30" w:right="30"/>
              <w:rPr>
                <w:rFonts w:ascii="Calibri" w:hAnsi="Calibri" w:eastAsia="Times New Roman" w:cs="Calibri"/>
                <w:sz w:val="16"/>
              </w:rPr>
            </w:pPr>
            <w:hyperlink w:tgtFrame="_blank" w:history="1" r:id="rId73">
              <w:r w:rsidRPr="00DD5A09" w:rsidR="0011120D">
                <w:rPr>
                  <w:rStyle w:val="Hyperlink"/>
                  <w:rFonts w:ascii="Calibri" w:hAnsi="Calibri" w:eastAsia="Times New Roman" w:cs="Calibri"/>
                  <w:sz w:val="16"/>
                </w:rPr>
                <w:t>34_C_25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3825A8F" w14:textId="77777777">
            <w:pPr>
              <w:pStyle w:val="NormalWeb"/>
              <w:ind w:left="30" w:right="30"/>
              <w:rPr>
                <w:rFonts w:ascii="Calibri" w:hAnsi="Calibri" w:cs="Calibri"/>
              </w:rPr>
            </w:pPr>
            <w:r w:rsidRPr="00DD5A09">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tcMar/>
            <w:vAlign w:val="center"/>
          </w:tcPr>
          <w:p w:rsidRPr="00DD5A09" w:rsidR="00525302" w:rsidP="00525302" w:rsidRDefault="0011120D" w14:paraId="1AD90435" w14:textId="6636A9D9">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לרכוש חבילות חסות מסחריות לתמיכה בכנסים, בתוכניות או בפגישות בנושאי לימוד, מדע ומדיניות ציבורית של צד שלישי, במטרה לקדם את המדע ולשפר את התוצאות הבריאותיות.</w:t>
            </w:r>
          </w:p>
        </w:tc>
      </w:tr>
      <w:tr w:rsidRPr="00DD5A09" w:rsidR="00A974BF" w:rsidTr="0086EEB8" w14:paraId="282DE28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A8C4D47" w14:textId="77777777">
            <w:pPr>
              <w:spacing w:before="30" w:after="30"/>
              <w:ind w:left="30" w:right="30"/>
              <w:rPr>
                <w:rFonts w:ascii="Calibri" w:hAnsi="Calibri" w:eastAsia="Times New Roman" w:cs="Calibri"/>
                <w:sz w:val="16"/>
              </w:rPr>
            </w:pPr>
            <w:hyperlink w:tgtFrame="_blank" w:history="1" r:id="rId74">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037D78BC" w14:textId="77777777">
            <w:pPr>
              <w:ind w:left="30" w:right="30"/>
              <w:rPr>
                <w:rFonts w:ascii="Calibri" w:hAnsi="Calibri" w:eastAsia="Times New Roman" w:cs="Calibri"/>
                <w:sz w:val="16"/>
              </w:rPr>
            </w:pPr>
            <w:hyperlink w:tgtFrame="_blank" w:history="1" r:id="rId75">
              <w:r w:rsidRPr="00DD5A09" w:rsidR="0011120D">
                <w:rPr>
                  <w:rStyle w:val="Hyperlink"/>
                  <w:rFonts w:ascii="Calibri" w:hAnsi="Calibri" w:eastAsia="Times New Roman" w:cs="Calibri"/>
                  <w:sz w:val="16"/>
                </w:rPr>
                <w:t>35_C_26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F8D72E6" w14:textId="77777777">
            <w:pPr>
              <w:pStyle w:val="NormalWeb"/>
              <w:ind w:left="30" w:right="30"/>
              <w:rPr>
                <w:rFonts w:ascii="Calibri" w:hAnsi="Calibri" w:cs="Calibri"/>
              </w:rPr>
            </w:pPr>
            <w:r w:rsidRPr="00DD5A09">
              <w:rPr>
                <w:rFonts w:ascii="Calibri" w:hAnsi="Calibri" w:cs="Calibri"/>
              </w:rPr>
              <w:t>In exchange for the funding, Abbott may receive exhibit booth space, satellite symposia, and/or other promotional commitments.</w:t>
            </w:r>
          </w:p>
        </w:tc>
        <w:tc>
          <w:tcPr>
            <w:tcW w:w="6000" w:type="dxa"/>
            <w:tcMar/>
            <w:vAlign w:val="center"/>
          </w:tcPr>
          <w:p w:rsidRPr="00DD5A09" w:rsidR="00525302" w:rsidP="00525302" w:rsidRDefault="0011120D" w14:paraId="707DE101" w14:textId="5A1EDF3E">
            <w:pPr>
              <w:pStyle w:val="NormalWeb"/>
              <w:bidi/>
              <w:ind w:left="30" w:right="30"/>
              <w:rPr>
                <w:rFonts w:ascii="Calibri" w:hAnsi="Calibri" w:cs="Calibri"/>
              </w:rPr>
            </w:pPr>
            <w:r w:rsidRPr="00DD5A09">
              <w:rPr>
                <w:rFonts w:ascii="Arial" w:hAnsi="Arial" w:eastAsia="Arial" w:cs="Arial"/>
                <w:rtl/>
                <w:lang w:bidi="he-IL"/>
              </w:rPr>
              <w:t xml:space="preserve">בתמורה למימון, </w:t>
            </w:r>
            <w:r w:rsidRPr="00DD5A09">
              <w:rPr>
                <w:rFonts w:ascii="Arial" w:hAnsi="Arial" w:eastAsia="Arial" w:cs="Arial"/>
                <w:lang w:bidi="he-IL"/>
              </w:rPr>
              <w:t>Abbott</w:t>
            </w:r>
            <w:r w:rsidRPr="00DD5A09">
              <w:rPr>
                <w:rFonts w:ascii="Arial" w:hAnsi="Arial" w:eastAsia="Arial" w:cs="Arial"/>
                <w:rtl/>
                <w:lang w:bidi="he-IL"/>
              </w:rPr>
              <w:t xml:space="preserve"> עשויה לקבל חלל לדוכן בתערוכה, סימפוזיון לוויין ו/או התחייבויות אחרות של קידום מכירות.</w:t>
            </w:r>
          </w:p>
        </w:tc>
      </w:tr>
      <w:tr w:rsidRPr="00DD5A09" w:rsidR="00A974BF" w:rsidTr="0086EEB8" w14:paraId="34CCD22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357C53D" w14:textId="77777777">
            <w:pPr>
              <w:spacing w:before="30" w:after="30"/>
              <w:ind w:left="30" w:right="30"/>
              <w:rPr>
                <w:rFonts w:ascii="Calibri" w:hAnsi="Calibri" w:eastAsia="Times New Roman" w:cs="Calibri"/>
                <w:sz w:val="16"/>
              </w:rPr>
            </w:pPr>
            <w:hyperlink w:tgtFrame="_blank" w:history="1" r:id="rId76">
              <w:r w:rsidRPr="00DD5A09" w:rsidR="0011120D">
                <w:rPr>
                  <w:rStyle w:val="Hyperlink"/>
                  <w:rFonts w:ascii="Calibri" w:hAnsi="Calibri" w:eastAsia="Times New Roman" w:cs="Calibri"/>
                  <w:sz w:val="16"/>
                </w:rPr>
                <w:t>Screen 26</w:t>
              </w:r>
            </w:hyperlink>
            <w:r w:rsidRPr="00DD5A09" w:rsidR="0011120D">
              <w:rPr>
                <w:rFonts w:ascii="Calibri" w:hAnsi="Calibri" w:eastAsia="Times New Roman" w:cs="Calibri"/>
                <w:sz w:val="16"/>
              </w:rPr>
              <w:t xml:space="preserve"> </w:t>
            </w:r>
          </w:p>
          <w:p w:rsidRPr="00DD5A09" w:rsidR="00525302" w:rsidP="00525302" w:rsidRDefault="008F56D6" w14:paraId="59365C1F" w14:textId="77777777">
            <w:pPr>
              <w:ind w:left="30" w:right="30"/>
              <w:rPr>
                <w:rFonts w:ascii="Calibri" w:hAnsi="Calibri" w:eastAsia="Times New Roman" w:cs="Calibri"/>
                <w:sz w:val="16"/>
              </w:rPr>
            </w:pPr>
            <w:hyperlink w:tgtFrame="_blank" w:history="1" r:id="rId77">
              <w:r w:rsidRPr="00DD5A09" w:rsidR="0011120D">
                <w:rPr>
                  <w:rStyle w:val="Hyperlink"/>
                  <w:rFonts w:ascii="Calibri" w:hAnsi="Calibri" w:eastAsia="Times New Roman" w:cs="Calibri"/>
                  <w:sz w:val="16"/>
                </w:rPr>
                <w:t>36_C_27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578FC7D" w14:textId="77777777">
            <w:pPr>
              <w:pStyle w:val="NormalWeb"/>
              <w:ind w:left="30" w:right="30"/>
              <w:rPr>
                <w:rFonts w:ascii="Calibri" w:hAnsi="Calibri" w:cs="Calibri"/>
              </w:rPr>
            </w:pPr>
            <w:r w:rsidRPr="00DD5A09">
              <w:rPr>
                <w:rFonts w:ascii="Calibri" w:hAnsi="Calibri" w:cs="Calibri"/>
              </w:rPr>
              <w:t>Support for a third-party meeting must not be provided to an individual.</w:t>
            </w:r>
          </w:p>
          <w:p w:rsidRPr="00DD5A09" w:rsidR="00525302" w:rsidP="00525302" w:rsidRDefault="0011120D" w14:paraId="5D7AF81D" w14:textId="77777777">
            <w:pPr>
              <w:pStyle w:val="NormalWeb"/>
              <w:ind w:left="30" w:right="30"/>
              <w:rPr>
                <w:rFonts w:ascii="Calibri" w:hAnsi="Calibri" w:cs="Calibri"/>
              </w:rPr>
            </w:pPr>
            <w:r w:rsidRPr="00DD5A09">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tcMar/>
            <w:vAlign w:val="center"/>
          </w:tcPr>
          <w:p w:rsidRPr="00DD5A09" w:rsidR="00525302" w:rsidP="00525302" w:rsidRDefault="0011120D" w14:paraId="6D673F90" w14:textId="77777777">
            <w:pPr>
              <w:pStyle w:val="NormalWeb"/>
              <w:bidi/>
              <w:ind w:left="30" w:right="30"/>
              <w:rPr>
                <w:rFonts w:ascii="Calibri" w:hAnsi="Calibri" w:cs="Calibri"/>
              </w:rPr>
            </w:pPr>
            <w:r w:rsidRPr="00DD5A09">
              <w:rPr>
                <w:rFonts w:ascii="Arial" w:hAnsi="Arial" w:eastAsia="Arial" w:cs="Arial"/>
                <w:rtl/>
                <w:lang w:bidi="he-IL"/>
              </w:rPr>
              <w:t>אין לספק תמיכה המיועדת לפגישה של צד שלישי עבור אדם פרטי.</w:t>
            </w:r>
          </w:p>
          <w:p w:rsidRPr="00DD5A09" w:rsidR="00525302" w:rsidP="00525302" w:rsidRDefault="0011120D" w14:paraId="518D4CEC" w14:textId="2CFE62B0">
            <w:pPr>
              <w:pStyle w:val="NormalWeb"/>
              <w:bidi/>
              <w:ind w:left="30" w:right="30"/>
              <w:rPr>
                <w:rFonts w:ascii="Calibri" w:hAnsi="Calibri" w:cs="Calibri"/>
              </w:rPr>
            </w:pPr>
            <w:r w:rsidRPr="00DD5A09">
              <w:rPr>
                <w:rFonts w:ascii="Arial" w:hAnsi="Arial" w:eastAsia="Arial" w:cs="Arial"/>
                <w:rtl/>
                <w:lang w:bidi="he-IL"/>
              </w:rPr>
              <w:t xml:space="preserve">כמו כן, </w:t>
            </w:r>
            <w:r w:rsidRPr="00DD5A09">
              <w:rPr>
                <w:rFonts w:ascii="Arial" w:hAnsi="Arial" w:eastAsia="Arial" w:cs="Arial"/>
                <w:lang w:bidi="he-IL"/>
              </w:rPr>
              <w:t>Abbott</w:t>
            </w:r>
            <w:r w:rsidRPr="00DD5A09">
              <w:rPr>
                <w:rFonts w:ascii="Arial" w:hAnsi="Arial" w:eastAsia="Arial" w:cs="Arial"/>
                <w:rtl/>
                <w:lang w:bidi="he-IL"/>
              </w:rPr>
              <w:t xml:space="preserve"> אינה רשאית לתת חסות לאירועי בידור עצמאיים.</w:t>
            </w:r>
            <w:r w:rsidRPr="00DD5A09">
              <w:rPr>
                <w:rFonts w:ascii="Arial" w:hAnsi="Arial" w:eastAsia="Arial" w:cs="Arial"/>
                <w:lang w:bidi="he-IL"/>
              </w:rPr>
              <w:t xml:space="preserve"> </w:t>
            </w:r>
            <w:r w:rsidRPr="00DD5A09">
              <w:rPr>
                <w:rFonts w:ascii="Arial" w:hAnsi="Arial" w:eastAsia="Arial" w:cs="Arial"/>
                <w:rtl/>
                <w:lang w:bidi="he-IL"/>
              </w:rPr>
              <w:t>עיינו במדיניות ובנהלים המקומיים שלכם בנושאי אתיקה וציות לקבלת רשימה מלאה של הדרישות הספציפיות למדינתכם.</w:t>
            </w:r>
          </w:p>
        </w:tc>
      </w:tr>
      <w:tr w:rsidRPr="00DD5A09" w:rsidR="00A974BF" w:rsidTr="0086EEB8" w14:paraId="2C8FDEA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0A6E288" w14:textId="77777777">
            <w:pPr>
              <w:spacing w:before="30" w:after="30"/>
              <w:ind w:left="30" w:right="30"/>
              <w:rPr>
                <w:rFonts w:ascii="Calibri" w:hAnsi="Calibri" w:eastAsia="Times New Roman" w:cs="Calibri"/>
                <w:sz w:val="16"/>
              </w:rPr>
            </w:pPr>
            <w:hyperlink w:tgtFrame="_blank" w:history="1" r:id="rId78">
              <w:r w:rsidRPr="00DD5A09" w:rsidR="0011120D">
                <w:rPr>
                  <w:rStyle w:val="Hyperlink"/>
                  <w:rFonts w:ascii="Calibri" w:hAnsi="Calibri" w:eastAsia="Times New Roman" w:cs="Calibri"/>
                  <w:sz w:val="16"/>
                </w:rPr>
                <w:t>Screen 27</w:t>
              </w:r>
            </w:hyperlink>
            <w:r w:rsidRPr="00DD5A09" w:rsidR="0011120D">
              <w:rPr>
                <w:rFonts w:ascii="Calibri" w:hAnsi="Calibri" w:eastAsia="Times New Roman" w:cs="Calibri"/>
                <w:sz w:val="16"/>
              </w:rPr>
              <w:t xml:space="preserve"> </w:t>
            </w:r>
          </w:p>
          <w:p w:rsidRPr="00DD5A09" w:rsidR="00525302" w:rsidP="00525302" w:rsidRDefault="008F56D6" w14:paraId="0D4D565F" w14:textId="77777777">
            <w:pPr>
              <w:ind w:left="30" w:right="30"/>
              <w:rPr>
                <w:rFonts w:ascii="Calibri" w:hAnsi="Calibri" w:eastAsia="Times New Roman" w:cs="Calibri"/>
                <w:sz w:val="16"/>
              </w:rPr>
            </w:pPr>
            <w:hyperlink w:tgtFrame="_blank" w:history="1" r:id="rId79">
              <w:r w:rsidRPr="00DD5A09" w:rsidR="0011120D">
                <w:rPr>
                  <w:rStyle w:val="Hyperlink"/>
                  <w:rFonts w:ascii="Calibri" w:hAnsi="Calibri" w:eastAsia="Times New Roman" w:cs="Calibri"/>
                  <w:sz w:val="16"/>
                </w:rPr>
                <w:t>37_C_28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AF7419E" w14:textId="77777777">
            <w:pPr>
              <w:pStyle w:val="NormalWeb"/>
              <w:ind w:left="30" w:right="30"/>
              <w:rPr>
                <w:rFonts w:ascii="Calibri" w:hAnsi="Calibri" w:cs="Calibri"/>
              </w:rPr>
            </w:pPr>
            <w:r w:rsidRPr="00DD5A09">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rsidRPr="00DD5A09" w:rsidR="00525302" w:rsidP="00525302" w:rsidRDefault="0011120D" w14:paraId="2A9D32B3" w14:textId="77777777">
            <w:pPr>
              <w:pStyle w:val="NormalWeb"/>
              <w:ind w:left="30" w:right="30"/>
              <w:rPr>
                <w:rFonts w:ascii="Calibri" w:hAnsi="Calibri" w:cs="Calibri"/>
              </w:rPr>
            </w:pPr>
            <w:r w:rsidRPr="00DD5A09">
              <w:rPr>
                <w:rFonts w:ascii="Calibri" w:hAnsi="Calibri" w:cs="Calibri"/>
              </w:rPr>
              <w:t>The primary purpose of such programs must be to educate HCPs on the safe and effective use of Abbott products and medical technologies.</w:t>
            </w:r>
          </w:p>
        </w:tc>
        <w:tc>
          <w:tcPr>
            <w:tcW w:w="6000" w:type="dxa"/>
            <w:tcMar/>
            <w:vAlign w:val="center"/>
          </w:tcPr>
          <w:p w:rsidRPr="00DD5A09" w:rsidR="00525302" w:rsidP="00525302" w:rsidRDefault="0011120D" w14:paraId="361CB8A7"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לארגן תוכניות הרצאות ואירועים אחרים (למשל, סימפוזיונים וחניכה) שמטרתם להכשיר ולחנך אנשי מקצוע בתחום הבריאות ובעלי עניין אחרים, והמועברים על ידי אנשי מקצוע בתחום הבריאות במסגרת התקשרות, ספקי צד שלישי או עובדים מטעם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6BAED0DF" w14:textId="06E4B9C9">
            <w:pPr>
              <w:pStyle w:val="NormalWeb"/>
              <w:bidi/>
              <w:ind w:left="30" w:right="30"/>
              <w:rPr>
                <w:rFonts w:ascii="Calibri" w:hAnsi="Calibri" w:cs="Calibri"/>
              </w:rPr>
            </w:pPr>
            <w:r w:rsidRPr="00DD5A09">
              <w:rPr>
                <w:rFonts w:ascii="Arial" w:hAnsi="Arial" w:eastAsia="Arial" w:cs="Arial"/>
                <w:rtl/>
                <w:lang w:bidi="he-IL"/>
              </w:rPr>
              <w:t xml:space="preserve">המטרה העיקרית של תוכניות אלה חייבת להיות העברת ידע לאנשי המקצוע בתחום הבריאות לגבי שימוש בטוח ויעיל במוצרים ובטכנולוגיות רפואיות של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2D6AF1D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65E0FED" w14:textId="77777777">
            <w:pPr>
              <w:spacing w:before="30" w:after="30"/>
              <w:ind w:left="30" w:right="30"/>
              <w:rPr>
                <w:rFonts w:ascii="Calibri" w:hAnsi="Calibri" w:eastAsia="Times New Roman" w:cs="Calibri"/>
                <w:sz w:val="16"/>
              </w:rPr>
            </w:pPr>
            <w:hyperlink w:tgtFrame="_blank" w:history="1" r:id="rId80">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0195CDB8" w14:textId="77777777">
            <w:pPr>
              <w:ind w:left="30" w:right="30"/>
              <w:rPr>
                <w:rFonts w:ascii="Calibri" w:hAnsi="Calibri" w:eastAsia="Times New Roman" w:cs="Calibri"/>
                <w:sz w:val="16"/>
              </w:rPr>
            </w:pPr>
            <w:hyperlink w:tgtFrame="_blank" w:history="1" r:id="rId81">
              <w:r w:rsidRPr="00DD5A09" w:rsidR="0011120D">
                <w:rPr>
                  <w:rStyle w:val="Hyperlink"/>
                  <w:rFonts w:ascii="Calibri" w:hAnsi="Calibri" w:eastAsia="Times New Roman" w:cs="Calibri"/>
                  <w:sz w:val="16"/>
                </w:rPr>
                <w:t>38_C_29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B01BE6B" w14:textId="77777777">
            <w:pPr>
              <w:pStyle w:val="NormalWeb"/>
              <w:ind w:left="30" w:right="30"/>
              <w:rPr>
                <w:rFonts w:ascii="Calibri" w:hAnsi="Calibri" w:cs="Calibri"/>
              </w:rPr>
            </w:pPr>
            <w:r w:rsidRPr="00DD5A09">
              <w:rPr>
                <w:rFonts w:ascii="Calibri" w:hAnsi="Calibri" w:cs="Calibri"/>
              </w:rPr>
              <w:t>The advertisement or promotion of Abbott products may not be the primary purpose of an Abbott-organized program.</w:t>
            </w:r>
          </w:p>
          <w:p w:rsidRPr="00DD5A09" w:rsidR="00525302" w:rsidP="00525302" w:rsidRDefault="0011120D" w14:paraId="3CF30004" w14:textId="77777777">
            <w:pPr>
              <w:pStyle w:val="NormalWeb"/>
              <w:ind w:left="30" w:right="30"/>
              <w:rPr>
                <w:rFonts w:ascii="Calibri" w:hAnsi="Calibri" w:cs="Calibri"/>
              </w:rPr>
            </w:pPr>
            <w:r w:rsidRPr="00DD5A09">
              <w:rPr>
                <w:rFonts w:ascii="Calibri" w:hAnsi="Calibri" w:cs="Calibri"/>
              </w:rPr>
              <w:t>Refer to your local ethics and compliance policy and procedures for a full list of requirements specific to your country.</w:t>
            </w:r>
          </w:p>
        </w:tc>
        <w:tc>
          <w:tcPr>
            <w:tcW w:w="6000" w:type="dxa"/>
            <w:tcMar/>
            <w:vAlign w:val="center"/>
          </w:tcPr>
          <w:p w:rsidRPr="00DD5A09" w:rsidR="00525302" w:rsidP="00525302" w:rsidRDefault="0011120D" w14:paraId="0FB802B4" w14:textId="77777777">
            <w:pPr>
              <w:pStyle w:val="NormalWeb"/>
              <w:bidi/>
              <w:ind w:left="30" w:right="30"/>
              <w:rPr>
                <w:rFonts w:ascii="Calibri" w:hAnsi="Calibri" w:cs="Calibri"/>
              </w:rPr>
            </w:pPr>
            <w:r w:rsidRPr="00DD5A09">
              <w:rPr>
                <w:rFonts w:ascii="Arial" w:hAnsi="Arial" w:eastAsia="Arial" w:cs="Arial"/>
                <w:rtl/>
                <w:lang w:bidi="he-IL"/>
              </w:rPr>
              <w:t xml:space="preserve">פרסומת או קידום של מוצרי </w:t>
            </w:r>
            <w:r w:rsidRPr="00DD5A09">
              <w:rPr>
                <w:rFonts w:ascii="Arial" w:hAnsi="Arial" w:eastAsia="Arial" w:cs="Arial"/>
                <w:lang w:bidi="he-IL"/>
              </w:rPr>
              <w:t>Abbott</w:t>
            </w:r>
            <w:r w:rsidRPr="00DD5A09">
              <w:rPr>
                <w:rFonts w:ascii="Arial" w:hAnsi="Arial" w:eastAsia="Arial" w:cs="Arial"/>
                <w:rtl/>
                <w:lang w:bidi="he-IL"/>
              </w:rPr>
              <w:t xml:space="preserve"> אינם יכולים להיות המטרה העיקרית של תוכנית המאורגנת על ידי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5154631B" w14:textId="214C6D16">
            <w:pPr>
              <w:pStyle w:val="NormalWeb"/>
              <w:bidi/>
              <w:ind w:left="30" w:right="30"/>
              <w:rPr>
                <w:rFonts w:ascii="Calibri" w:hAnsi="Calibri" w:cs="Calibri"/>
              </w:rPr>
            </w:pPr>
            <w:r w:rsidRPr="00DD5A09">
              <w:rPr>
                <w:rFonts w:ascii="Arial" w:hAnsi="Arial" w:eastAsia="Arial" w:cs="Arial"/>
                <w:rtl/>
                <w:lang w:bidi="he-IL"/>
              </w:rPr>
              <w:t>עיינו במדיניות ובנהלים המקומיים שלכם בנושאי אתיקה וציות לקבלת רשימה מלאה של הדרישות הספציפיות למדינתכם.</w:t>
            </w:r>
          </w:p>
        </w:tc>
      </w:tr>
      <w:tr w:rsidRPr="00DD5A09" w:rsidR="00A974BF" w:rsidTr="0086EEB8" w14:paraId="68B7E03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ACD1960" w14:textId="77777777">
            <w:pPr>
              <w:spacing w:before="30" w:after="30"/>
              <w:ind w:left="30" w:right="30"/>
              <w:rPr>
                <w:rFonts w:ascii="Calibri" w:hAnsi="Calibri" w:eastAsia="Times New Roman" w:cs="Calibri"/>
                <w:sz w:val="16"/>
              </w:rPr>
            </w:pPr>
            <w:hyperlink w:tgtFrame="_blank" w:history="1" r:id="rId82">
              <w:r w:rsidRPr="00DD5A09" w:rsidR="0011120D">
                <w:rPr>
                  <w:rStyle w:val="Hyperlink"/>
                  <w:rFonts w:ascii="Calibri" w:hAnsi="Calibri" w:eastAsia="Times New Roman" w:cs="Calibri"/>
                  <w:sz w:val="16"/>
                </w:rPr>
                <w:t>Screen 29</w:t>
              </w:r>
            </w:hyperlink>
            <w:r w:rsidRPr="00DD5A09" w:rsidR="0011120D">
              <w:rPr>
                <w:rFonts w:ascii="Calibri" w:hAnsi="Calibri" w:eastAsia="Times New Roman" w:cs="Calibri"/>
                <w:sz w:val="16"/>
              </w:rPr>
              <w:t xml:space="preserve"> </w:t>
            </w:r>
          </w:p>
          <w:p w:rsidRPr="00DD5A09" w:rsidR="00525302" w:rsidP="00525302" w:rsidRDefault="008F56D6" w14:paraId="29536845" w14:textId="77777777">
            <w:pPr>
              <w:ind w:left="30" w:right="30"/>
              <w:rPr>
                <w:rFonts w:ascii="Calibri" w:hAnsi="Calibri" w:eastAsia="Times New Roman" w:cs="Calibri"/>
                <w:sz w:val="16"/>
              </w:rPr>
            </w:pPr>
            <w:hyperlink w:tgtFrame="_blank" w:history="1" r:id="rId83">
              <w:r w:rsidRPr="00DD5A09" w:rsidR="0011120D">
                <w:rPr>
                  <w:rStyle w:val="Hyperlink"/>
                  <w:rFonts w:ascii="Calibri" w:hAnsi="Calibri" w:eastAsia="Times New Roman" w:cs="Calibri"/>
                  <w:sz w:val="16"/>
                </w:rPr>
                <w:t>39_C_30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FD3E439" w14:textId="77777777">
            <w:pPr>
              <w:pStyle w:val="NormalWeb"/>
              <w:ind w:left="30" w:right="30"/>
              <w:rPr>
                <w:rFonts w:ascii="Calibri" w:hAnsi="Calibri" w:cs="Calibri"/>
              </w:rPr>
            </w:pPr>
            <w:r w:rsidRPr="00DD5A09">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rsidRPr="00DD5A09" w:rsidR="00525302" w:rsidP="00525302" w:rsidRDefault="0011120D" w14:paraId="7EE751A5" w14:textId="77777777">
            <w:pPr>
              <w:pStyle w:val="NormalWeb"/>
              <w:ind w:left="30" w:right="30"/>
              <w:rPr>
                <w:rFonts w:ascii="Calibri" w:hAnsi="Calibri" w:cs="Calibri"/>
              </w:rPr>
            </w:pPr>
            <w:r w:rsidRPr="00DD5A09">
              <w:rPr>
                <w:rFonts w:ascii="Calibri" w:hAnsi="Calibri" w:cs="Calibri"/>
              </w:rPr>
              <w:t>Consult with OEC to determine if any pre-approvals and applications are needed before offering to host an HCP on a plant tour or site visit.</w:t>
            </w:r>
          </w:p>
        </w:tc>
        <w:tc>
          <w:tcPr>
            <w:tcW w:w="6000" w:type="dxa"/>
            <w:tcMar/>
            <w:vAlign w:val="center"/>
          </w:tcPr>
          <w:p w:rsidRPr="00DD5A09" w:rsidR="00525302" w:rsidP="00525302" w:rsidRDefault="0011120D" w14:paraId="0C01B997"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להזמין לקוחות קיימים ופוטנציאליים ואחרים, לפי הצורך, להערכת מוצרי </w:t>
            </w:r>
            <w:r w:rsidRPr="00DD5A09">
              <w:rPr>
                <w:rFonts w:ascii="Arial" w:hAnsi="Arial" w:eastAsia="Arial" w:cs="Arial"/>
                <w:lang w:bidi="he-IL"/>
              </w:rPr>
              <w:t>Abbott</w:t>
            </w:r>
            <w:r w:rsidRPr="00DD5A09">
              <w:rPr>
                <w:rFonts w:ascii="Arial" w:hAnsi="Arial" w:eastAsia="Arial" w:cs="Arial"/>
                <w:rtl/>
                <w:lang w:bidi="he-IL"/>
              </w:rPr>
              <w:t xml:space="preserve"> שלא ניתן להעבירם בקלות ממקום למקום, או להערכת מתקני הייצור שלנו כדי להבין טוב יותר תהליכי איכות, כושר ייצור ומאפייני מוצר או מפעל.</w:t>
            </w:r>
          </w:p>
          <w:p w:rsidRPr="00DD5A09" w:rsidR="00525302" w:rsidP="00525302" w:rsidRDefault="0011120D" w14:paraId="0B341936" w14:textId="39398C1B">
            <w:pPr>
              <w:pStyle w:val="NormalWeb"/>
              <w:bidi/>
              <w:ind w:left="30" w:right="30"/>
              <w:rPr>
                <w:rFonts w:ascii="Calibri" w:hAnsi="Calibri" w:cs="Calibri"/>
              </w:rPr>
            </w:pPr>
            <w:r w:rsidRPr="00DD5A09">
              <w:rPr>
                <w:rFonts w:ascii="Arial" w:hAnsi="Arial" w:eastAsia="Arial" w:cs="Arial"/>
                <w:rtl/>
                <w:lang w:bidi="he-IL"/>
              </w:rPr>
              <w:t>התייעצו עם משרד האתיקה והציות כדי לקבוע אם יש צורך באישורים מראש ובהגשת בקשות לפני שתציעו להזמין איש מקצוע בתחום הבריאות לסיור במפעל או לביקור באתר.</w:t>
            </w:r>
          </w:p>
        </w:tc>
      </w:tr>
      <w:tr w:rsidRPr="00DD5A09" w:rsidR="00A974BF" w:rsidTr="0086EEB8" w14:paraId="51C93B2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1228A21" w14:textId="77777777">
            <w:pPr>
              <w:spacing w:before="30" w:after="30"/>
              <w:ind w:left="30" w:right="30"/>
              <w:rPr>
                <w:rFonts w:ascii="Calibri" w:hAnsi="Calibri" w:eastAsia="Times New Roman" w:cs="Calibri"/>
                <w:sz w:val="16"/>
              </w:rPr>
            </w:pPr>
            <w:hyperlink w:tgtFrame="_blank" w:history="1" r:id="rId84">
              <w:r w:rsidRPr="00DD5A09" w:rsidR="0011120D">
                <w:rPr>
                  <w:rStyle w:val="Hyperlink"/>
                  <w:rFonts w:ascii="Calibri" w:hAnsi="Calibri" w:eastAsia="Times New Roman" w:cs="Calibri"/>
                  <w:sz w:val="16"/>
                </w:rPr>
                <w:t>Screen 30</w:t>
              </w:r>
            </w:hyperlink>
            <w:r w:rsidRPr="00DD5A09" w:rsidR="0011120D">
              <w:rPr>
                <w:rFonts w:ascii="Calibri" w:hAnsi="Calibri" w:eastAsia="Times New Roman" w:cs="Calibri"/>
                <w:sz w:val="16"/>
              </w:rPr>
              <w:t xml:space="preserve"> </w:t>
            </w:r>
          </w:p>
          <w:p w:rsidRPr="00DD5A09" w:rsidR="00525302" w:rsidP="00525302" w:rsidRDefault="008F56D6" w14:paraId="551A0B7F" w14:textId="77777777">
            <w:pPr>
              <w:ind w:left="30" w:right="30"/>
              <w:rPr>
                <w:rFonts w:ascii="Calibri" w:hAnsi="Calibri" w:eastAsia="Times New Roman" w:cs="Calibri"/>
                <w:sz w:val="16"/>
              </w:rPr>
            </w:pPr>
            <w:hyperlink w:tgtFrame="_blank" w:history="1" r:id="rId85">
              <w:r w:rsidRPr="00DD5A09" w:rsidR="0011120D">
                <w:rPr>
                  <w:rStyle w:val="Hyperlink"/>
                  <w:rFonts w:ascii="Calibri" w:hAnsi="Calibri" w:eastAsia="Times New Roman" w:cs="Calibri"/>
                  <w:sz w:val="16"/>
                </w:rPr>
                <w:t>40_C_31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337FC8C" w14:textId="77777777">
            <w:pPr>
              <w:pStyle w:val="NormalWeb"/>
              <w:ind w:left="30" w:right="30"/>
              <w:rPr>
                <w:rFonts w:ascii="Calibri" w:hAnsi="Calibri" w:cs="Calibri"/>
              </w:rPr>
            </w:pPr>
            <w:r w:rsidRPr="00DD5A09">
              <w:rPr>
                <w:rFonts w:ascii="Calibri" w:hAnsi="Calibri" w:cs="Calibri"/>
              </w:rPr>
              <w:t>Particular caution must be taken with government officials.</w:t>
            </w:r>
          </w:p>
          <w:p w:rsidRPr="00DD5A09" w:rsidR="00525302" w:rsidP="00525302" w:rsidRDefault="0011120D" w14:paraId="75E078E6" w14:textId="77777777">
            <w:pPr>
              <w:pStyle w:val="NormalWeb"/>
              <w:ind w:left="30" w:right="30"/>
              <w:rPr>
                <w:rFonts w:ascii="Calibri" w:hAnsi="Calibri" w:cs="Calibri"/>
              </w:rPr>
            </w:pPr>
            <w:r w:rsidRPr="00DD5A09">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tcMar/>
            <w:vAlign w:val="center"/>
          </w:tcPr>
          <w:p w:rsidRPr="00DD5A09" w:rsidR="00525302" w:rsidP="00525302" w:rsidRDefault="0011120D" w14:paraId="6FC0AEC3" w14:textId="77777777">
            <w:pPr>
              <w:pStyle w:val="NormalWeb"/>
              <w:bidi/>
              <w:ind w:left="30" w:right="30"/>
              <w:rPr>
                <w:rFonts w:ascii="Calibri" w:hAnsi="Calibri" w:cs="Calibri"/>
              </w:rPr>
            </w:pPr>
            <w:r w:rsidRPr="00DD5A09">
              <w:rPr>
                <w:rFonts w:ascii="Arial" w:hAnsi="Arial" w:eastAsia="Arial" w:cs="Arial"/>
                <w:rtl/>
                <w:lang w:bidi="he-IL"/>
              </w:rPr>
              <w:t>יש לנקוט משנה זהירות בהתנהלות מול פקידי ממשל.</w:t>
            </w:r>
          </w:p>
          <w:p w:rsidRPr="00DD5A09" w:rsidR="00525302" w:rsidP="00525302" w:rsidRDefault="0011120D" w14:paraId="3F8AFAED" w14:textId="4DFD6F91">
            <w:pPr>
              <w:pStyle w:val="NormalWeb"/>
              <w:bidi/>
              <w:ind w:left="30" w:right="30"/>
              <w:rPr>
                <w:rFonts w:ascii="Calibri" w:hAnsi="Calibri" w:cs="Calibri"/>
              </w:rPr>
            </w:pPr>
            <w:r w:rsidRPr="00DD5A09">
              <w:rPr>
                <w:rFonts w:ascii="Arial" w:hAnsi="Arial" w:eastAsia="Arial" w:cs="Arial"/>
                <w:rtl/>
                <w:lang w:bidi="he-IL"/>
              </w:rPr>
              <w:t xml:space="preserve">לפני כל ביקור של פקיד ממשל במפעל או באתר, כולל כאלה שהם אנשי מקצוע בתחום הבריאות, יש לוודא שעובד הממשל רשאי להשתתף ושהמדיניות והנהלים של המעסיק אכן נשמרים, כולל מגבלות כלשהן החלות על </w:t>
            </w:r>
            <w:r w:rsidRPr="00DD5A09">
              <w:rPr>
                <w:rFonts w:ascii="Arial" w:hAnsi="Arial" w:eastAsia="Arial" w:cs="Arial"/>
                <w:lang w:bidi="he-IL"/>
              </w:rPr>
              <w:t>Abbott</w:t>
            </w:r>
            <w:r w:rsidRPr="00DD5A09">
              <w:rPr>
                <w:rFonts w:ascii="Arial" w:hAnsi="Arial" w:eastAsia="Arial" w:cs="Arial"/>
                <w:rtl/>
                <w:lang w:bidi="he-IL"/>
              </w:rPr>
              <w:t xml:space="preserve"> מבחינת מתן כל דבר בעל ערך.</w:t>
            </w:r>
          </w:p>
        </w:tc>
      </w:tr>
      <w:tr w:rsidRPr="00DD5A09" w:rsidR="00A974BF" w:rsidTr="0086EEB8" w14:paraId="65444DD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FF00876" w14:textId="77777777">
            <w:pPr>
              <w:spacing w:before="30" w:after="30"/>
              <w:ind w:left="30" w:right="30"/>
              <w:rPr>
                <w:rFonts w:ascii="Calibri" w:hAnsi="Calibri" w:eastAsia="Times New Roman" w:cs="Calibri"/>
                <w:sz w:val="16"/>
              </w:rPr>
            </w:pPr>
            <w:hyperlink w:tgtFrame="_blank" w:history="1" r:id="rId86">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26816BEA" w14:textId="77777777">
            <w:pPr>
              <w:ind w:left="30" w:right="30"/>
              <w:rPr>
                <w:rFonts w:ascii="Calibri" w:hAnsi="Calibri" w:eastAsia="Times New Roman" w:cs="Calibri"/>
                <w:sz w:val="16"/>
              </w:rPr>
            </w:pPr>
            <w:hyperlink w:tgtFrame="_blank" w:history="1" r:id="rId87">
              <w:r w:rsidRPr="00DD5A09" w:rsidR="0011120D">
                <w:rPr>
                  <w:rStyle w:val="Hyperlink"/>
                  <w:rFonts w:ascii="Calibri" w:hAnsi="Calibri" w:eastAsia="Times New Roman" w:cs="Calibri"/>
                  <w:sz w:val="16"/>
                </w:rPr>
                <w:t>41_C_32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E15A9B4" w14:textId="77777777">
            <w:pPr>
              <w:pStyle w:val="NormalWeb"/>
              <w:ind w:left="30" w:right="30"/>
              <w:rPr>
                <w:rFonts w:ascii="Calibri" w:hAnsi="Calibri" w:cs="Calibri"/>
              </w:rPr>
            </w:pPr>
            <w:r w:rsidRPr="00DD5A09">
              <w:rPr>
                <w:rFonts w:ascii="Calibri" w:hAnsi="Calibri" w:cs="Calibri"/>
              </w:rPr>
              <w:t>Quick Check</w:t>
            </w:r>
          </w:p>
          <w:p w:rsidRPr="00DD5A09" w:rsidR="00525302" w:rsidP="00525302" w:rsidRDefault="0011120D" w14:paraId="301C32FC" w14:textId="77777777">
            <w:pPr>
              <w:pStyle w:val="NormalWeb"/>
              <w:ind w:left="30" w:right="30"/>
              <w:rPr>
                <w:rFonts w:ascii="Calibri" w:hAnsi="Calibri" w:cs="Calibri"/>
              </w:rPr>
            </w:pPr>
            <w:r w:rsidRPr="00DD5A09">
              <w:rPr>
                <w:rFonts w:ascii="Calibri" w:hAnsi="Calibri" w:cs="Calibri"/>
              </w:rPr>
              <w:t>Test your knowledge now!</w:t>
            </w:r>
          </w:p>
        </w:tc>
        <w:tc>
          <w:tcPr>
            <w:tcW w:w="6000" w:type="dxa"/>
            <w:tcMar/>
            <w:vAlign w:val="center"/>
          </w:tcPr>
          <w:p w:rsidRPr="00DD5A09" w:rsidR="00525302" w:rsidP="00525302" w:rsidRDefault="0011120D" w14:paraId="0EADE9EA" w14:textId="77777777">
            <w:pPr>
              <w:pStyle w:val="NormalWeb"/>
              <w:bidi/>
              <w:ind w:left="30" w:right="30"/>
              <w:rPr>
                <w:rFonts w:ascii="Calibri" w:hAnsi="Calibri" w:cs="Calibri"/>
              </w:rPr>
            </w:pPr>
            <w:r w:rsidRPr="00DD5A09">
              <w:rPr>
                <w:rFonts w:ascii="Arial" w:hAnsi="Arial" w:eastAsia="Arial" w:cs="Arial"/>
                <w:rtl/>
                <w:lang w:bidi="he-IL"/>
              </w:rPr>
              <w:t>בדיקה מהירה</w:t>
            </w:r>
          </w:p>
          <w:p w:rsidRPr="00DD5A09" w:rsidR="00525302" w:rsidP="00525302" w:rsidRDefault="0011120D" w14:paraId="44DCCA29" w14:textId="40F3807D">
            <w:pPr>
              <w:pStyle w:val="NormalWeb"/>
              <w:bidi/>
              <w:ind w:left="30" w:right="30"/>
              <w:rPr>
                <w:rFonts w:ascii="Calibri" w:hAnsi="Calibri" w:cs="Calibri"/>
              </w:rPr>
            </w:pPr>
            <w:r w:rsidRPr="00DD5A09">
              <w:rPr>
                <w:rFonts w:ascii="Arial" w:hAnsi="Arial" w:eastAsia="Arial" w:cs="Arial"/>
                <w:rtl/>
                <w:lang w:bidi="he-IL"/>
              </w:rPr>
              <w:t>בדקו כמה אתם יודעים!</w:t>
            </w:r>
          </w:p>
        </w:tc>
      </w:tr>
      <w:tr w:rsidRPr="00DD5A09" w:rsidR="00A974BF" w:rsidTr="0086EEB8" w14:paraId="0BD1B6A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86B7E90" w14:textId="77777777">
            <w:pPr>
              <w:spacing w:before="30" w:after="30"/>
              <w:ind w:left="30" w:right="30"/>
              <w:rPr>
                <w:rFonts w:ascii="Calibri" w:hAnsi="Calibri" w:eastAsia="Times New Roman" w:cs="Calibri"/>
                <w:sz w:val="16"/>
              </w:rPr>
            </w:pPr>
            <w:hyperlink w:tgtFrame="_blank" w:history="1" r:id="rId88">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1EE3100A" w14:textId="77777777">
            <w:pPr>
              <w:ind w:left="30" w:right="30"/>
              <w:rPr>
                <w:rFonts w:ascii="Calibri" w:hAnsi="Calibri" w:eastAsia="Times New Roman" w:cs="Calibri"/>
                <w:sz w:val="16"/>
              </w:rPr>
            </w:pPr>
            <w:hyperlink w:tgtFrame="_blank" w:history="1" r:id="rId89">
              <w:r w:rsidRPr="00DD5A09" w:rsidR="0011120D">
                <w:rPr>
                  <w:rStyle w:val="Hyperlink"/>
                  <w:rFonts w:ascii="Calibri" w:hAnsi="Calibri" w:eastAsia="Times New Roman" w:cs="Calibri"/>
                  <w:sz w:val="16"/>
                </w:rPr>
                <w:t>42_C_32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7EB0C2E" w14:textId="77777777">
            <w:pPr>
              <w:pStyle w:val="NormalWeb"/>
              <w:ind w:left="30" w:right="30"/>
              <w:rPr>
                <w:rFonts w:ascii="Calibri" w:hAnsi="Calibri" w:cs="Calibri"/>
              </w:rPr>
            </w:pPr>
            <w:r w:rsidRPr="00DD5A09">
              <w:rPr>
                <w:rFonts w:ascii="Calibri" w:hAnsi="Calibri" w:cs="Calibri"/>
              </w:rPr>
              <w:t>Abbott may not provide support for:</w:t>
            </w:r>
          </w:p>
        </w:tc>
        <w:tc>
          <w:tcPr>
            <w:tcW w:w="6000" w:type="dxa"/>
            <w:tcMar/>
            <w:vAlign w:val="center"/>
          </w:tcPr>
          <w:p w:rsidRPr="00DD5A09" w:rsidR="00525302" w:rsidP="00525302" w:rsidRDefault="0011120D" w14:paraId="5F3EEB32" w14:textId="58950404">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אינה רשאית לספק תמיכה עבור:</w:t>
            </w:r>
          </w:p>
        </w:tc>
      </w:tr>
      <w:tr w:rsidRPr="00DD5A09" w:rsidR="00A974BF" w:rsidTr="0086EEB8" w14:paraId="1EF999F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75813AF" w14:textId="77777777">
            <w:pPr>
              <w:spacing w:before="30" w:after="30"/>
              <w:ind w:left="30" w:right="30"/>
              <w:rPr>
                <w:rFonts w:ascii="Calibri" w:hAnsi="Calibri" w:eastAsia="Times New Roman" w:cs="Calibri"/>
                <w:sz w:val="16"/>
              </w:rPr>
            </w:pPr>
            <w:hyperlink w:tgtFrame="_blank" w:history="1" r:id="rId90">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58F7E834" w14:textId="77777777">
            <w:pPr>
              <w:ind w:left="30" w:right="30"/>
              <w:rPr>
                <w:rFonts w:ascii="Calibri" w:hAnsi="Calibri" w:eastAsia="Times New Roman" w:cs="Calibri"/>
                <w:sz w:val="16"/>
              </w:rPr>
            </w:pPr>
            <w:hyperlink w:tgtFrame="_blank" w:history="1" r:id="rId91">
              <w:r w:rsidRPr="00DD5A09" w:rsidR="0011120D">
                <w:rPr>
                  <w:rStyle w:val="Hyperlink"/>
                  <w:rFonts w:ascii="Calibri" w:hAnsi="Calibri" w:eastAsia="Times New Roman" w:cs="Calibri"/>
                  <w:sz w:val="16"/>
                </w:rPr>
                <w:t>43_C_32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994059B" w14:textId="77777777">
            <w:pPr>
              <w:pStyle w:val="NormalWeb"/>
              <w:ind w:left="30" w:right="30"/>
              <w:rPr>
                <w:rFonts w:ascii="Calibri" w:hAnsi="Calibri" w:cs="Calibri"/>
              </w:rPr>
            </w:pPr>
            <w:r w:rsidRPr="00DD5A09">
              <w:rPr>
                <w:rFonts w:ascii="Calibri" w:hAnsi="Calibri" w:cs="Calibri"/>
              </w:rPr>
              <w:t>Satellite symposia.</w:t>
            </w:r>
          </w:p>
          <w:p w:rsidRPr="00DD5A09" w:rsidR="00525302" w:rsidP="00525302" w:rsidRDefault="0011120D" w14:paraId="7EA7E8AA" w14:textId="77777777">
            <w:pPr>
              <w:pStyle w:val="NormalWeb"/>
              <w:ind w:left="30" w:right="30"/>
              <w:rPr>
                <w:rFonts w:ascii="Calibri" w:hAnsi="Calibri" w:cs="Calibri"/>
              </w:rPr>
            </w:pPr>
            <w:r w:rsidRPr="00DD5A09">
              <w:rPr>
                <w:rFonts w:ascii="Calibri" w:hAnsi="Calibri" w:cs="Calibri"/>
              </w:rPr>
              <w:t>Fellowships and scholarships.</w:t>
            </w:r>
          </w:p>
          <w:p w:rsidRPr="00DD5A09" w:rsidR="00525302" w:rsidP="00525302" w:rsidRDefault="0011120D" w14:paraId="0A95CE67" w14:textId="77777777">
            <w:pPr>
              <w:pStyle w:val="NormalWeb"/>
              <w:ind w:left="30" w:right="30"/>
              <w:rPr>
                <w:rFonts w:ascii="Calibri" w:hAnsi="Calibri" w:cs="Calibri"/>
              </w:rPr>
            </w:pPr>
            <w:r w:rsidRPr="00DD5A09">
              <w:rPr>
                <w:rFonts w:ascii="Calibri" w:hAnsi="Calibri" w:cs="Calibri"/>
              </w:rPr>
              <w:t>Educational grants.</w:t>
            </w:r>
          </w:p>
          <w:p w:rsidRPr="00DD5A09" w:rsidR="00525302" w:rsidP="00525302" w:rsidRDefault="0011120D" w14:paraId="301BF6A6" w14:textId="77777777">
            <w:pPr>
              <w:pStyle w:val="NormalWeb"/>
              <w:ind w:left="30" w:right="30"/>
              <w:rPr>
                <w:rFonts w:ascii="Calibri" w:hAnsi="Calibri" w:cs="Calibri"/>
              </w:rPr>
            </w:pPr>
            <w:r w:rsidRPr="00DD5A09">
              <w:rPr>
                <w:rFonts w:ascii="Calibri" w:hAnsi="Calibri" w:cs="Calibri"/>
              </w:rPr>
              <w:t>Standalone entertainment events.</w:t>
            </w:r>
          </w:p>
          <w:p w:rsidRPr="00DD5A09" w:rsidR="00525302" w:rsidP="00525302" w:rsidRDefault="0011120D" w14:paraId="3BD1FEBE"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67C7E7AA" w14:textId="77777777">
            <w:pPr>
              <w:pStyle w:val="NormalWeb"/>
              <w:bidi/>
              <w:ind w:left="30" w:right="30"/>
              <w:rPr>
                <w:rFonts w:ascii="Calibri" w:hAnsi="Calibri" w:cs="Calibri"/>
              </w:rPr>
            </w:pPr>
            <w:r w:rsidRPr="00DD5A09">
              <w:rPr>
                <w:rFonts w:ascii="Arial" w:hAnsi="Arial" w:eastAsia="Arial" w:cs="Arial"/>
                <w:rtl/>
                <w:lang w:bidi="he-IL"/>
              </w:rPr>
              <w:t>סימפוזיון לוויין.</w:t>
            </w:r>
          </w:p>
          <w:p w:rsidRPr="00DD5A09" w:rsidR="00525302" w:rsidP="00525302" w:rsidRDefault="0011120D" w14:paraId="7B0F5945" w14:textId="77777777">
            <w:pPr>
              <w:pStyle w:val="NormalWeb"/>
              <w:bidi/>
              <w:ind w:left="30" w:right="30"/>
              <w:rPr>
                <w:rFonts w:ascii="Calibri" w:hAnsi="Calibri" w:cs="Calibri"/>
              </w:rPr>
            </w:pPr>
            <w:r w:rsidRPr="00DD5A09">
              <w:rPr>
                <w:rFonts w:ascii="Arial" w:hAnsi="Arial" w:eastAsia="Arial" w:cs="Arial"/>
                <w:rtl/>
                <w:lang w:bidi="he-IL"/>
              </w:rPr>
              <w:t>מענקי מחקר ומלגות.</w:t>
            </w:r>
          </w:p>
          <w:p w:rsidRPr="00DD5A09" w:rsidR="00525302" w:rsidP="00525302" w:rsidRDefault="0011120D" w14:paraId="16E09737" w14:textId="77777777">
            <w:pPr>
              <w:pStyle w:val="NormalWeb"/>
              <w:bidi/>
              <w:ind w:left="30" w:right="30"/>
              <w:rPr>
                <w:rFonts w:ascii="Calibri" w:hAnsi="Calibri" w:cs="Calibri"/>
              </w:rPr>
            </w:pPr>
            <w:r w:rsidRPr="00DD5A09">
              <w:rPr>
                <w:rFonts w:ascii="Arial" w:hAnsi="Arial" w:eastAsia="Arial" w:cs="Arial"/>
                <w:rtl/>
                <w:lang w:bidi="he-IL"/>
              </w:rPr>
              <w:t>מענקי לימוד.</w:t>
            </w:r>
          </w:p>
          <w:p w:rsidRPr="00DD5A09" w:rsidR="00525302" w:rsidP="00525302" w:rsidRDefault="0011120D" w14:paraId="4115E93B" w14:textId="77777777">
            <w:pPr>
              <w:pStyle w:val="NormalWeb"/>
              <w:bidi/>
              <w:ind w:left="30" w:right="30"/>
              <w:rPr>
                <w:rFonts w:ascii="Calibri" w:hAnsi="Calibri" w:cs="Calibri"/>
              </w:rPr>
            </w:pPr>
            <w:r w:rsidRPr="00DD5A09">
              <w:rPr>
                <w:rFonts w:ascii="Arial" w:hAnsi="Arial" w:eastAsia="Arial" w:cs="Arial"/>
                <w:rtl/>
                <w:lang w:bidi="he-IL"/>
              </w:rPr>
              <w:t>אירועי בידור עצמאיים.</w:t>
            </w:r>
          </w:p>
          <w:p w:rsidRPr="00DD5A09" w:rsidR="00525302" w:rsidP="00525302" w:rsidRDefault="0011120D" w14:paraId="0226A0F5" w14:textId="00A14485">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493A062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8956796" w14:textId="77777777">
            <w:pPr>
              <w:spacing w:before="30" w:after="30"/>
              <w:ind w:left="30" w:right="30"/>
              <w:rPr>
                <w:rFonts w:ascii="Calibri" w:hAnsi="Calibri" w:eastAsia="Times New Roman" w:cs="Calibri"/>
                <w:sz w:val="16"/>
              </w:rPr>
            </w:pPr>
            <w:hyperlink w:tgtFrame="_blank" w:history="1" r:id="rId92">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46B3CCD1" w14:textId="77777777">
            <w:pPr>
              <w:ind w:left="30" w:right="30"/>
              <w:rPr>
                <w:rFonts w:ascii="Calibri" w:hAnsi="Calibri" w:eastAsia="Times New Roman" w:cs="Calibri"/>
                <w:sz w:val="16"/>
              </w:rPr>
            </w:pPr>
            <w:hyperlink w:tgtFrame="_blank" w:history="1" r:id="rId93">
              <w:r w:rsidRPr="00DD5A09" w:rsidR="0011120D">
                <w:rPr>
                  <w:rStyle w:val="Hyperlink"/>
                  <w:rFonts w:ascii="Calibri" w:hAnsi="Calibri" w:eastAsia="Times New Roman" w:cs="Calibri"/>
                  <w:sz w:val="16"/>
                </w:rPr>
                <w:t>44_C_32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AC55A45"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0024FBF0"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25E1C4D6" w14:textId="77777777">
            <w:pPr>
              <w:pStyle w:val="NormalWeb"/>
              <w:ind w:left="30" w:right="30"/>
              <w:rPr>
                <w:rFonts w:ascii="Calibri" w:hAnsi="Calibri" w:cs="Calibri"/>
              </w:rPr>
            </w:pPr>
            <w:r w:rsidRPr="00DD5A09">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tcMar/>
            <w:vAlign w:val="center"/>
          </w:tcPr>
          <w:p w:rsidRPr="00DD5A09" w:rsidR="00525302" w:rsidP="00525302" w:rsidRDefault="0011120D" w14:paraId="45CE4BC0"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163CEFC0"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61490462" w14:textId="3AC66660">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לספק תמיכה כספית או מימון עבור כנסים, תוכניות או פגישות בנושאי לימוד, מדע ומדיניות ציבורית של צד שלישי, במטרה לקדם את המדע ולשפר את התוצאות הבריאותיות.</w:t>
            </w:r>
            <w:r w:rsidRPr="00DD5A09">
              <w:rPr>
                <w:rFonts w:ascii="Arial" w:hAnsi="Arial" w:eastAsia="Arial" w:cs="Arial"/>
                <w:lang w:bidi="he-IL"/>
              </w:rPr>
              <w:t xml:space="preserve"> </w:t>
            </w:r>
            <w:r w:rsidRPr="00DD5A09">
              <w:rPr>
                <w:rFonts w:ascii="Arial" w:hAnsi="Arial" w:eastAsia="Arial" w:cs="Arial"/>
                <w:rtl/>
                <w:lang w:bidi="he-IL"/>
              </w:rPr>
              <w:t>אין לספק תמיכה לאדם פרטי.</w:t>
            </w:r>
            <w:r w:rsidRPr="00DD5A09">
              <w:rPr>
                <w:rFonts w:ascii="Arial" w:hAnsi="Arial" w:eastAsia="Arial" w:cs="Arial"/>
                <w:lang w:bidi="he-IL"/>
              </w:rPr>
              <w:t xml:space="preserve"> </w:t>
            </w:r>
            <w:r w:rsidRPr="00DD5A09">
              <w:rPr>
                <w:rFonts w:ascii="Arial" w:hAnsi="Arial" w:eastAsia="Arial" w:cs="Arial"/>
                <w:rtl/>
                <w:lang w:bidi="he-IL"/>
              </w:rPr>
              <w:t>התייעצו עם משרד האתיקה והציות כאשר אינכם בטוחים אם תמיכה בפגישה של צד שלישי היא הולמת.</w:t>
            </w:r>
          </w:p>
        </w:tc>
      </w:tr>
      <w:tr w:rsidRPr="00DD5A09" w:rsidR="00A974BF" w:rsidTr="0086EEB8" w14:paraId="004EE3C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20A1AB8" w14:textId="77777777">
            <w:pPr>
              <w:spacing w:before="30" w:after="30"/>
              <w:ind w:left="30" w:right="30"/>
              <w:rPr>
                <w:rFonts w:ascii="Calibri" w:hAnsi="Calibri" w:eastAsia="Times New Roman" w:cs="Calibri"/>
                <w:sz w:val="16"/>
              </w:rPr>
            </w:pPr>
            <w:hyperlink w:tgtFrame="_blank" w:history="1" r:id="rId94">
              <w:r w:rsidRPr="00DD5A09" w:rsidR="0011120D">
                <w:rPr>
                  <w:rStyle w:val="Hyperlink"/>
                  <w:rFonts w:ascii="Calibri" w:hAnsi="Calibri" w:eastAsia="Times New Roman" w:cs="Calibri"/>
                  <w:sz w:val="16"/>
                </w:rPr>
                <w:t>Screen 32</w:t>
              </w:r>
            </w:hyperlink>
            <w:r w:rsidRPr="00DD5A09" w:rsidR="0011120D">
              <w:rPr>
                <w:rFonts w:ascii="Calibri" w:hAnsi="Calibri" w:eastAsia="Times New Roman" w:cs="Calibri"/>
                <w:sz w:val="16"/>
              </w:rPr>
              <w:t xml:space="preserve"> </w:t>
            </w:r>
          </w:p>
          <w:p w:rsidRPr="00DD5A09" w:rsidR="00525302" w:rsidP="00525302" w:rsidRDefault="008F56D6" w14:paraId="68AFF2E9" w14:textId="77777777">
            <w:pPr>
              <w:ind w:left="30" w:right="30"/>
              <w:rPr>
                <w:rFonts w:ascii="Calibri" w:hAnsi="Calibri" w:eastAsia="Times New Roman" w:cs="Calibri"/>
                <w:sz w:val="16"/>
              </w:rPr>
            </w:pPr>
            <w:hyperlink w:tgtFrame="_blank" w:history="1" r:id="rId95">
              <w:r w:rsidRPr="00DD5A09" w:rsidR="0011120D">
                <w:rPr>
                  <w:rStyle w:val="Hyperlink"/>
                  <w:rFonts w:ascii="Calibri" w:hAnsi="Calibri" w:eastAsia="Times New Roman" w:cs="Calibri"/>
                  <w:sz w:val="16"/>
                </w:rPr>
                <w:t>45_C_33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525302" w14:paraId="4106CE54" w14:textId="77777777">
            <w:pPr>
              <w:ind w:left="30" w:right="30"/>
              <w:rPr>
                <w:rFonts w:ascii="Calibri" w:hAnsi="Calibri" w:eastAsia="Times New Roman" w:cs="Calibri"/>
              </w:rPr>
            </w:pPr>
          </w:p>
        </w:tc>
        <w:tc>
          <w:tcPr>
            <w:tcW w:w="6000" w:type="dxa"/>
            <w:tcMar/>
            <w:vAlign w:val="center"/>
          </w:tcPr>
          <w:p w:rsidRPr="00DD5A09" w:rsidR="00525302" w:rsidP="00525302" w:rsidRDefault="00525302" w14:paraId="3D2645C1" w14:textId="77777777">
            <w:pPr>
              <w:ind w:left="30" w:right="30"/>
              <w:rPr>
                <w:rFonts w:ascii="Calibri" w:hAnsi="Calibri" w:eastAsia="Times New Roman" w:cs="Calibri"/>
              </w:rPr>
            </w:pPr>
          </w:p>
        </w:tc>
      </w:tr>
      <w:tr w:rsidRPr="00DD5A09" w:rsidR="00A974BF" w:rsidTr="0086EEB8" w14:paraId="2B2A40E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D84AA32" w14:textId="77777777">
            <w:pPr>
              <w:spacing w:before="30" w:after="30"/>
              <w:ind w:left="30" w:right="30"/>
              <w:rPr>
                <w:rFonts w:ascii="Calibri" w:hAnsi="Calibri" w:eastAsia="Times New Roman" w:cs="Calibri"/>
                <w:sz w:val="16"/>
              </w:rPr>
            </w:pPr>
            <w:hyperlink w:tgtFrame="_blank" w:history="1" r:id="rId96">
              <w:r w:rsidRPr="00DD5A09" w:rsidR="0011120D">
                <w:rPr>
                  <w:rStyle w:val="Hyperlink"/>
                  <w:rFonts w:ascii="Calibri" w:hAnsi="Calibri" w:eastAsia="Times New Roman" w:cs="Calibri"/>
                  <w:sz w:val="16"/>
                </w:rPr>
                <w:t>Screen 32</w:t>
              </w:r>
            </w:hyperlink>
            <w:r w:rsidRPr="00DD5A09" w:rsidR="0011120D">
              <w:rPr>
                <w:rFonts w:ascii="Calibri" w:hAnsi="Calibri" w:eastAsia="Times New Roman" w:cs="Calibri"/>
                <w:sz w:val="16"/>
              </w:rPr>
              <w:t xml:space="preserve"> </w:t>
            </w:r>
          </w:p>
          <w:p w:rsidRPr="00DD5A09" w:rsidR="00525302" w:rsidP="00525302" w:rsidRDefault="008F56D6" w14:paraId="158231C2" w14:textId="77777777">
            <w:pPr>
              <w:ind w:left="30" w:right="30"/>
              <w:rPr>
                <w:rFonts w:ascii="Calibri" w:hAnsi="Calibri" w:eastAsia="Times New Roman" w:cs="Calibri"/>
                <w:sz w:val="16"/>
              </w:rPr>
            </w:pPr>
            <w:hyperlink w:tgtFrame="_blank" w:history="1" r:id="rId97">
              <w:r w:rsidRPr="00DD5A09" w:rsidR="0011120D">
                <w:rPr>
                  <w:rStyle w:val="Hyperlink"/>
                  <w:rFonts w:ascii="Calibri" w:hAnsi="Calibri" w:eastAsia="Times New Roman" w:cs="Calibri"/>
                  <w:sz w:val="16"/>
                </w:rPr>
                <w:t>46_C_33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EBBAF6D" w14:textId="77777777">
            <w:pPr>
              <w:pStyle w:val="NormalWeb"/>
              <w:ind w:left="30" w:right="30"/>
              <w:rPr>
                <w:rFonts w:ascii="Calibri" w:hAnsi="Calibri" w:cs="Calibri"/>
              </w:rPr>
            </w:pPr>
            <w:r w:rsidRPr="00DD5A09">
              <w:rPr>
                <w:rFonts w:ascii="Calibri" w:hAnsi="Calibri" w:cs="Calibri"/>
              </w:rPr>
              <w:t xml:space="preserve">Which of the following is </w:t>
            </w:r>
            <w:r w:rsidRPr="00DD5A09">
              <w:rPr>
                <w:rStyle w:val="underline1"/>
                <w:rFonts w:ascii="Calibri" w:hAnsi="Calibri" w:cs="Calibri"/>
              </w:rPr>
              <w:t>not</w:t>
            </w:r>
            <w:r w:rsidRPr="00DD5A09">
              <w:rPr>
                <w:rFonts w:ascii="Calibri" w:hAnsi="Calibri" w:cs="Calibri"/>
              </w:rPr>
              <w:t xml:space="preserve"> an appropriate primary purpose for an Abbott-organized program?</w:t>
            </w:r>
          </w:p>
        </w:tc>
        <w:tc>
          <w:tcPr>
            <w:tcW w:w="6000" w:type="dxa"/>
            <w:tcMar/>
            <w:vAlign w:val="center"/>
          </w:tcPr>
          <w:p w:rsidRPr="00DD5A09" w:rsidR="00525302" w:rsidP="00525302" w:rsidRDefault="0011120D" w14:paraId="4145BB2B" w14:textId="6852519B">
            <w:pPr>
              <w:pStyle w:val="NormalWeb"/>
              <w:bidi/>
              <w:ind w:left="30" w:right="30"/>
              <w:rPr>
                <w:rFonts w:ascii="Calibri" w:hAnsi="Calibri" w:cs="Calibri"/>
                <w:rtl/>
                <w:lang w:bidi="he-IL"/>
              </w:rPr>
            </w:pPr>
            <w:r w:rsidRPr="00DD5A09">
              <w:rPr>
                <w:rFonts w:ascii="Arial" w:hAnsi="Arial" w:eastAsia="Arial" w:cs="Arial"/>
                <w:rtl/>
                <w:lang w:bidi="he-IL"/>
              </w:rPr>
              <w:t xml:space="preserve">איזה מהבאים </w:t>
            </w:r>
            <w:r w:rsidRPr="00DD5A09">
              <w:rPr>
                <w:rFonts w:ascii="Arial" w:hAnsi="Arial" w:eastAsia="Arial" w:cs="Arial"/>
                <w:u w:val="single"/>
                <w:rtl/>
                <w:lang w:bidi="he-IL"/>
              </w:rPr>
              <w:t>אינו</w:t>
            </w:r>
            <w:r w:rsidRPr="00DD5A09">
              <w:rPr>
                <w:rFonts w:ascii="Arial" w:hAnsi="Arial" w:eastAsia="Arial" w:cs="Arial"/>
                <w:rtl/>
                <w:lang w:bidi="he-IL"/>
              </w:rPr>
              <w:t xml:space="preserve"> מטרה עיקרית הולמת לתוכנית שמאורגנת על ידי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087F586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F08C76C" w14:textId="77777777">
            <w:pPr>
              <w:spacing w:before="30" w:after="30"/>
              <w:ind w:left="30" w:right="30"/>
              <w:rPr>
                <w:rFonts w:ascii="Calibri" w:hAnsi="Calibri" w:eastAsia="Times New Roman" w:cs="Calibri"/>
                <w:sz w:val="16"/>
              </w:rPr>
            </w:pPr>
            <w:hyperlink w:tgtFrame="_blank" w:history="1" r:id="rId98">
              <w:r w:rsidRPr="00DD5A09" w:rsidR="0011120D">
                <w:rPr>
                  <w:rStyle w:val="Hyperlink"/>
                  <w:rFonts w:ascii="Calibri" w:hAnsi="Calibri" w:eastAsia="Times New Roman" w:cs="Calibri"/>
                  <w:sz w:val="16"/>
                </w:rPr>
                <w:t>Screen 32</w:t>
              </w:r>
            </w:hyperlink>
            <w:r w:rsidRPr="00DD5A09" w:rsidR="0011120D">
              <w:rPr>
                <w:rFonts w:ascii="Calibri" w:hAnsi="Calibri" w:eastAsia="Times New Roman" w:cs="Calibri"/>
                <w:sz w:val="16"/>
              </w:rPr>
              <w:t xml:space="preserve"> </w:t>
            </w:r>
          </w:p>
          <w:p w:rsidRPr="00DD5A09" w:rsidR="00525302" w:rsidP="00525302" w:rsidRDefault="008F56D6" w14:paraId="5ED7241E" w14:textId="77777777">
            <w:pPr>
              <w:ind w:left="30" w:right="30"/>
              <w:rPr>
                <w:rFonts w:ascii="Calibri" w:hAnsi="Calibri" w:eastAsia="Times New Roman" w:cs="Calibri"/>
                <w:sz w:val="16"/>
              </w:rPr>
            </w:pPr>
            <w:hyperlink w:tgtFrame="_blank" w:history="1" r:id="rId99">
              <w:r w:rsidRPr="00DD5A09" w:rsidR="0011120D">
                <w:rPr>
                  <w:rStyle w:val="Hyperlink"/>
                  <w:rFonts w:ascii="Calibri" w:hAnsi="Calibri" w:eastAsia="Times New Roman" w:cs="Calibri"/>
                  <w:sz w:val="16"/>
                </w:rPr>
                <w:t>47_C_33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E918157" w14:textId="77777777">
            <w:pPr>
              <w:pStyle w:val="NormalWeb"/>
              <w:ind w:left="30" w:right="30"/>
              <w:rPr>
                <w:rFonts w:ascii="Calibri" w:hAnsi="Calibri" w:cs="Calibri"/>
              </w:rPr>
            </w:pPr>
            <w:r w:rsidRPr="00DD5A09">
              <w:rPr>
                <w:rFonts w:ascii="Calibri" w:hAnsi="Calibri" w:cs="Calibri"/>
              </w:rPr>
              <w:t>To advance science.</w:t>
            </w:r>
          </w:p>
          <w:p w:rsidRPr="00DD5A09" w:rsidR="00525302" w:rsidP="00525302" w:rsidRDefault="0011120D" w14:paraId="2F1BDCC5" w14:textId="77777777">
            <w:pPr>
              <w:pStyle w:val="NormalWeb"/>
              <w:ind w:left="30" w:right="30"/>
              <w:rPr>
                <w:rFonts w:ascii="Calibri" w:hAnsi="Calibri" w:cs="Calibri"/>
              </w:rPr>
            </w:pPr>
            <w:r w:rsidRPr="00DD5A09">
              <w:rPr>
                <w:rFonts w:ascii="Calibri" w:hAnsi="Calibri" w:cs="Calibri"/>
              </w:rPr>
              <w:t>To improve health outcomes and patient care.</w:t>
            </w:r>
          </w:p>
          <w:p w:rsidRPr="00DD5A09" w:rsidR="00525302" w:rsidP="00525302" w:rsidRDefault="0011120D" w14:paraId="5AF13646" w14:textId="77777777">
            <w:pPr>
              <w:pStyle w:val="NormalWeb"/>
              <w:ind w:left="30" w:right="30"/>
              <w:rPr>
                <w:rFonts w:ascii="Calibri" w:hAnsi="Calibri" w:cs="Calibri"/>
              </w:rPr>
            </w:pPr>
            <w:r w:rsidRPr="00DD5A09">
              <w:rPr>
                <w:rFonts w:ascii="Calibri" w:hAnsi="Calibri" w:cs="Calibri"/>
              </w:rPr>
              <w:t>To educate on the safe and effective use of Abbott products.</w:t>
            </w:r>
          </w:p>
          <w:p w:rsidRPr="00DD5A09" w:rsidR="00525302" w:rsidP="00525302" w:rsidRDefault="0011120D" w14:paraId="72BC0AEC" w14:textId="77777777">
            <w:pPr>
              <w:pStyle w:val="NormalWeb"/>
              <w:ind w:left="30" w:right="30"/>
              <w:rPr>
                <w:rFonts w:ascii="Calibri" w:hAnsi="Calibri" w:cs="Calibri"/>
              </w:rPr>
            </w:pPr>
            <w:r w:rsidRPr="00DD5A09">
              <w:rPr>
                <w:rFonts w:ascii="Calibri" w:hAnsi="Calibri" w:cs="Calibri"/>
              </w:rPr>
              <w:t>To advertise or promote Abbott products.</w:t>
            </w:r>
          </w:p>
          <w:p w:rsidRPr="00DD5A09" w:rsidR="00525302" w:rsidP="00525302" w:rsidRDefault="0011120D" w14:paraId="32FBE45D"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39119441" w14:textId="77777777">
            <w:pPr>
              <w:pStyle w:val="NormalWeb"/>
              <w:bidi/>
              <w:ind w:left="30" w:right="30"/>
              <w:rPr>
                <w:rFonts w:ascii="Calibri" w:hAnsi="Calibri" w:cs="Calibri"/>
              </w:rPr>
            </w:pPr>
            <w:r w:rsidRPr="00DD5A09">
              <w:rPr>
                <w:rFonts w:ascii="Arial" w:hAnsi="Arial" w:eastAsia="Arial" w:cs="Arial"/>
                <w:rtl/>
                <w:lang w:bidi="he-IL"/>
              </w:rPr>
              <w:t>לקדם את המדע.</w:t>
            </w:r>
          </w:p>
          <w:p w:rsidRPr="00DD5A09" w:rsidR="00525302" w:rsidP="00525302" w:rsidRDefault="0011120D" w14:paraId="72715F7F" w14:textId="77777777">
            <w:pPr>
              <w:pStyle w:val="NormalWeb"/>
              <w:bidi/>
              <w:ind w:left="30" w:right="30"/>
              <w:rPr>
                <w:rFonts w:ascii="Calibri" w:hAnsi="Calibri" w:cs="Calibri"/>
              </w:rPr>
            </w:pPr>
            <w:r w:rsidRPr="00DD5A09">
              <w:rPr>
                <w:rFonts w:ascii="Arial" w:hAnsi="Arial" w:eastAsia="Arial" w:cs="Arial"/>
                <w:rtl/>
                <w:lang w:bidi="he-IL"/>
              </w:rPr>
              <w:t>לשפר את התוצאות הבריאותיות ואת הטיפול במטופלים.</w:t>
            </w:r>
          </w:p>
          <w:p w:rsidRPr="00DD5A09" w:rsidR="00525302" w:rsidP="00525302" w:rsidRDefault="0011120D" w14:paraId="02697BD5" w14:textId="77777777">
            <w:pPr>
              <w:pStyle w:val="NormalWeb"/>
              <w:bidi/>
              <w:ind w:left="30" w:right="30"/>
              <w:rPr>
                <w:rFonts w:ascii="Calibri" w:hAnsi="Calibri" w:cs="Calibri"/>
              </w:rPr>
            </w:pPr>
            <w:r w:rsidRPr="00DD5A09">
              <w:rPr>
                <w:rFonts w:ascii="Arial" w:hAnsi="Arial" w:eastAsia="Arial" w:cs="Arial"/>
                <w:rtl/>
                <w:lang w:bidi="he-IL"/>
              </w:rPr>
              <w:t xml:space="preserve">ללמד אודות שימוש בטוח ויעיל במוצרי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23C0550D" w14:textId="77777777">
            <w:pPr>
              <w:pStyle w:val="NormalWeb"/>
              <w:bidi/>
              <w:ind w:left="30" w:right="30"/>
              <w:rPr>
                <w:rFonts w:ascii="Calibri" w:hAnsi="Calibri" w:cs="Calibri"/>
              </w:rPr>
            </w:pPr>
            <w:r w:rsidRPr="00DD5A09">
              <w:rPr>
                <w:rFonts w:ascii="Arial" w:hAnsi="Arial" w:eastAsia="Arial" w:cs="Arial"/>
                <w:rtl/>
                <w:lang w:bidi="he-IL"/>
              </w:rPr>
              <w:t xml:space="preserve">לפרסם או לקדם את מוצרי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04749B88" w14:textId="248B8FD2">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22DAA39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86FDA90" w14:textId="77777777">
            <w:pPr>
              <w:spacing w:before="30" w:after="30"/>
              <w:ind w:left="30" w:right="30"/>
              <w:rPr>
                <w:rFonts w:ascii="Calibri" w:hAnsi="Calibri" w:eastAsia="Times New Roman" w:cs="Calibri"/>
                <w:sz w:val="16"/>
              </w:rPr>
            </w:pPr>
            <w:hyperlink w:tgtFrame="_blank" w:history="1" r:id="rId100">
              <w:r w:rsidRPr="00DD5A09" w:rsidR="0011120D">
                <w:rPr>
                  <w:rStyle w:val="Hyperlink"/>
                  <w:rFonts w:ascii="Calibri" w:hAnsi="Calibri" w:eastAsia="Times New Roman" w:cs="Calibri"/>
                  <w:sz w:val="16"/>
                </w:rPr>
                <w:t>Screen 32</w:t>
              </w:r>
            </w:hyperlink>
            <w:r w:rsidRPr="00DD5A09" w:rsidR="0011120D">
              <w:rPr>
                <w:rFonts w:ascii="Calibri" w:hAnsi="Calibri" w:eastAsia="Times New Roman" w:cs="Calibri"/>
                <w:sz w:val="16"/>
              </w:rPr>
              <w:t xml:space="preserve"> </w:t>
            </w:r>
          </w:p>
          <w:p w:rsidRPr="00DD5A09" w:rsidR="00525302" w:rsidP="00525302" w:rsidRDefault="008F56D6" w14:paraId="16208A0D" w14:textId="77777777">
            <w:pPr>
              <w:ind w:left="30" w:right="30"/>
              <w:rPr>
                <w:rFonts w:ascii="Calibri" w:hAnsi="Calibri" w:eastAsia="Times New Roman" w:cs="Calibri"/>
                <w:sz w:val="16"/>
              </w:rPr>
            </w:pPr>
            <w:hyperlink w:tgtFrame="_blank" w:history="1" r:id="rId101">
              <w:r w:rsidRPr="00DD5A09" w:rsidR="0011120D">
                <w:rPr>
                  <w:rStyle w:val="Hyperlink"/>
                  <w:rFonts w:ascii="Calibri" w:hAnsi="Calibri" w:eastAsia="Times New Roman" w:cs="Calibri"/>
                  <w:sz w:val="16"/>
                </w:rPr>
                <w:t>48_C_33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95CCFFD"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78A410BF"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4923688C" w14:textId="77777777">
            <w:pPr>
              <w:pStyle w:val="NormalWeb"/>
              <w:ind w:left="30" w:right="30"/>
              <w:rPr>
                <w:rFonts w:ascii="Calibri" w:hAnsi="Calibri" w:cs="Calibri"/>
              </w:rPr>
            </w:pPr>
            <w:r w:rsidRPr="00DD5A09">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tcMar/>
            <w:vAlign w:val="center"/>
          </w:tcPr>
          <w:p w:rsidRPr="00DD5A09" w:rsidR="00525302" w:rsidP="00525302" w:rsidRDefault="0011120D" w14:paraId="19192955"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755364A3"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6E6E91C2" w14:textId="1B48BB5A">
            <w:pPr>
              <w:pStyle w:val="NormalWeb"/>
              <w:bidi/>
              <w:ind w:left="30" w:right="30"/>
              <w:rPr>
                <w:rFonts w:ascii="Calibri" w:hAnsi="Calibri" w:cs="Calibri"/>
              </w:rPr>
            </w:pPr>
            <w:r w:rsidRPr="00DD5A09">
              <w:rPr>
                <w:rFonts w:ascii="Arial" w:hAnsi="Arial" w:eastAsia="Arial" w:cs="Arial"/>
                <w:rtl/>
                <w:lang w:bidi="he-IL"/>
              </w:rPr>
              <w:t xml:space="preserve">המטרה העיקרית של תוכניות אלה חייבת להיות העברת ידע לאנשי המקצוע בתחום הבריאות לגבי שימוש בטוח ויעיל במוצרים ובטכנולוגיות רפואיות של </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 xml:space="preserve">פרסומת או קידום של מוצרי </w:t>
            </w:r>
            <w:r w:rsidRPr="00DD5A09">
              <w:rPr>
                <w:rFonts w:ascii="Arial" w:hAnsi="Arial" w:eastAsia="Arial" w:cs="Arial"/>
                <w:lang w:bidi="he-IL"/>
              </w:rPr>
              <w:t>Abbott</w:t>
            </w:r>
            <w:r w:rsidRPr="00DD5A09">
              <w:rPr>
                <w:rFonts w:ascii="Arial" w:hAnsi="Arial" w:eastAsia="Arial" w:cs="Arial"/>
                <w:rtl/>
                <w:lang w:bidi="he-IL"/>
              </w:rPr>
              <w:t xml:space="preserve"> אינם יכולים להיות המטרה העיקרית של תוכנית המאורגנת על ידי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78152A6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8C25861" w14:textId="77777777">
            <w:pPr>
              <w:spacing w:before="30" w:after="30"/>
              <w:ind w:left="30" w:right="30"/>
              <w:rPr>
                <w:rFonts w:ascii="Calibri" w:hAnsi="Calibri" w:eastAsia="Times New Roman" w:cs="Calibri"/>
                <w:sz w:val="16"/>
              </w:rPr>
            </w:pPr>
            <w:hyperlink w:tgtFrame="_blank" w:history="1" r:id="rId102">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12C5657F" w14:textId="77777777">
            <w:pPr>
              <w:ind w:left="30" w:right="30"/>
              <w:rPr>
                <w:rFonts w:ascii="Calibri" w:hAnsi="Calibri" w:eastAsia="Times New Roman" w:cs="Calibri"/>
                <w:sz w:val="16"/>
              </w:rPr>
            </w:pPr>
            <w:hyperlink w:tgtFrame="_blank" w:history="1" r:id="rId103">
              <w:r w:rsidRPr="00DD5A09" w:rsidR="0011120D">
                <w:rPr>
                  <w:rStyle w:val="Hyperlink"/>
                  <w:rFonts w:ascii="Calibri" w:hAnsi="Calibri" w:eastAsia="Times New Roman" w:cs="Calibri"/>
                  <w:sz w:val="16"/>
                </w:rPr>
                <w:t>49_C_34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9D36DF6" w14:textId="77777777">
            <w:pPr>
              <w:pStyle w:val="NormalWeb"/>
              <w:ind w:left="30" w:right="30"/>
              <w:rPr>
                <w:rFonts w:ascii="Calibri" w:hAnsi="Calibri" w:cs="Calibri"/>
              </w:rPr>
            </w:pPr>
            <w:r w:rsidRPr="00DD5A09">
              <w:rPr>
                <w:rFonts w:ascii="Calibri" w:hAnsi="Calibri" w:cs="Calibri"/>
              </w:rPr>
              <w:t>Click the arrow to begin your review.</w:t>
            </w:r>
          </w:p>
          <w:p w:rsidRPr="00DD5A09" w:rsidR="00525302" w:rsidP="00525302" w:rsidRDefault="0011120D" w14:paraId="7F2E5260" w14:textId="77777777">
            <w:pPr>
              <w:pStyle w:val="NormalWeb"/>
              <w:ind w:left="30" w:right="30"/>
              <w:rPr>
                <w:rFonts w:ascii="Calibri" w:hAnsi="Calibri" w:cs="Calibri"/>
              </w:rPr>
            </w:pPr>
            <w:r w:rsidRPr="00DD5A09">
              <w:rPr>
                <w:rFonts w:ascii="Calibri" w:hAnsi="Calibri" w:cs="Calibri"/>
              </w:rPr>
              <w:t>Review</w:t>
            </w:r>
          </w:p>
          <w:p w:rsidRPr="00DD5A09" w:rsidR="00525302" w:rsidP="00525302" w:rsidRDefault="0011120D" w14:paraId="2F1B2F2D" w14:textId="77777777">
            <w:pPr>
              <w:pStyle w:val="NormalWeb"/>
              <w:ind w:left="30" w:right="30"/>
              <w:rPr>
                <w:rFonts w:ascii="Calibri" w:hAnsi="Calibri" w:cs="Calibri"/>
              </w:rPr>
            </w:pPr>
            <w:r w:rsidRPr="00DD5A09">
              <w:rPr>
                <w:rFonts w:ascii="Calibri" w:hAnsi="Calibri" w:cs="Calibri"/>
              </w:rPr>
              <w:t>Take a moment to review some of the key concepts in this section.</w:t>
            </w:r>
          </w:p>
        </w:tc>
        <w:tc>
          <w:tcPr>
            <w:tcW w:w="6000" w:type="dxa"/>
            <w:tcMar/>
            <w:vAlign w:val="center"/>
          </w:tcPr>
          <w:p w:rsidRPr="00DD5A09" w:rsidR="00525302" w:rsidP="00525302" w:rsidRDefault="0011120D" w14:paraId="5048222B" w14:textId="77777777">
            <w:pPr>
              <w:pStyle w:val="NormalWeb"/>
              <w:bidi/>
              <w:ind w:left="30" w:right="30"/>
              <w:rPr>
                <w:rFonts w:ascii="Calibri" w:hAnsi="Calibri" w:cs="Calibri"/>
              </w:rPr>
            </w:pPr>
            <w:r w:rsidRPr="00DD5A09">
              <w:rPr>
                <w:rFonts w:ascii="Arial" w:hAnsi="Arial" w:eastAsia="Arial" w:cs="Arial"/>
                <w:rtl/>
                <w:lang w:bidi="he-IL"/>
              </w:rPr>
              <w:t>כדי להתחיל את הסקירה, לחצו על החץ.</w:t>
            </w:r>
          </w:p>
          <w:p w:rsidRPr="00DD5A09" w:rsidR="00525302" w:rsidP="00525302" w:rsidRDefault="0011120D" w14:paraId="7A53A77B" w14:textId="77777777">
            <w:pPr>
              <w:pStyle w:val="NormalWeb"/>
              <w:bidi/>
              <w:ind w:left="30" w:right="30"/>
              <w:rPr>
                <w:rFonts w:ascii="Calibri" w:hAnsi="Calibri" w:cs="Calibri"/>
              </w:rPr>
            </w:pPr>
            <w:r w:rsidRPr="00DD5A09">
              <w:rPr>
                <w:rFonts w:ascii="Arial" w:hAnsi="Arial" w:eastAsia="Arial" w:cs="Arial"/>
                <w:rtl/>
                <w:lang w:bidi="he-IL"/>
              </w:rPr>
              <w:t>סקירה</w:t>
            </w:r>
          </w:p>
          <w:p w:rsidRPr="00DD5A09" w:rsidR="00525302" w:rsidP="00525302" w:rsidRDefault="0011120D" w14:paraId="40EDA664" w14:textId="764D0E0B">
            <w:pPr>
              <w:pStyle w:val="NormalWeb"/>
              <w:bidi/>
              <w:ind w:left="30" w:right="30"/>
              <w:rPr>
                <w:rFonts w:ascii="Calibri" w:hAnsi="Calibri" w:cs="Calibri"/>
              </w:rPr>
            </w:pPr>
            <w:r w:rsidRPr="00DD5A09">
              <w:rPr>
                <w:rFonts w:ascii="Arial" w:hAnsi="Arial" w:eastAsia="Arial" w:cs="Arial"/>
                <w:rtl/>
                <w:lang w:bidi="he-IL"/>
              </w:rPr>
              <w:t>בואו נעבור על כמה מהמושגים המרכזיים שנכללו בחלק זה.</w:t>
            </w:r>
          </w:p>
        </w:tc>
      </w:tr>
      <w:tr w:rsidRPr="00DD5A09" w:rsidR="00A974BF" w:rsidTr="0086EEB8" w14:paraId="0FF8A4A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F07EC8F" w14:textId="77777777">
            <w:pPr>
              <w:spacing w:before="30" w:after="30"/>
              <w:ind w:left="30" w:right="30"/>
              <w:rPr>
                <w:rFonts w:ascii="Calibri" w:hAnsi="Calibri" w:eastAsia="Times New Roman" w:cs="Calibri"/>
                <w:sz w:val="16"/>
              </w:rPr>
            </w:pPr>
            <w:hyperlink w:tgtFrame="_blank" w:history="1" r:id="rId104">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4E0B06A3" w14:textId="77777777">
            <w:pPr>
              <w:ind w:left="30" w:right="30"/>
              <w:rPr>
                <w:rFonts w:ascii="Calibri" w:hAnsi="Calibri" w:eastAsia="Times New Roman" w:cs="Calibri"/>
                <w:sz w:val="16"/>
              </w:rPr>
            </w:pPr>
            <w:hyperlink w:tgtFrame="_blank" w:history="1" r:id="rId105">
              <w:r w:rsidRPr="00DD5A09" w:rsidR="0011120D">
                <w:rPr>
                  <w:rStyle w:val="Hyperlink"/>
                  <w:rFonts w:ascii="Calibri" w:hAnsi="Calibri" w:eastAsia="Times New Roman" w:cs="Calibri"/>
                  <w:sz w:val="16"/>
                </w:rPr>
                <w:t>50_C_34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80A6925" w14:textId="77777777">
            <w:pPr>
              <w:pStyle w:val="NormalWeb"/>
              <w:ind w:left="30" w:right="30"/>
              <w:rPr>
                <w:rFonts w:ascii="Calibri" w:hAnsi="Calibri" w:cs="Calibri"/>
              </w:rPr>
            </w:pPr>
            <w:r w:rsidRPr="00DD5A09">
              <w:rPr>
                <w:rFonts w:ascii="Calibri" w:hAnsi="Calibri" w:cs="Calibri"/>
              </w:rPr>
              <w:t>Direct Sponsorships</w:t>
            </w:r>
          </w:p>
          <w:p w:rsidRPr="00DD5A09" w:rsidR="00525302" w:rsidP="00525302" w:rsidRDefault="0011120D" w14:paraId="62706052" w14:textId="77777777">
            <w:pPr>
              <w:pStyle w:val="NormalWeb"/>
              <w:ind w:left="30" w:right="30"/>
              <w:rPr>
                <w:rFonts w:ascii="Calibri" w:hAnsi="Calibri" w:cs="Calibri"/>
              </w:rPr>
            </w:pPr>
            <w:r w:rsidRPr="00DD5A09">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tcMar/>
            <w:vAlign w:val="center"/>
          </w:tcPr>
          <w:p w:rsidRPr="00DD5A09" w:rsidR="00525302" w:rsidP="00525302" w:rsidRDefault="0011120D" w14:paraId="0520BFA6" w14:textId="77777777">
            <w:pPr>
              <w:pStyle w:val="NormalWeb"/>
              <w:bidi/>
              <w:ind w:left="30" w:right="30"/>
              <w:rPr>
                <w:rFonts w:ascii="Calibri" w:hAnsi="Calibri" w:cs="Calibri"/>
              </w:rPr>
            </w:pPr>
            <w:r w:rsidRPr="00DD5A09">
              <w:rPr>
                <w:rFonts w:ascii="Arial" w:hAnsi="Arial" w:eastAsia="Arial" w:cs="Arial"/>
                <w:rtl/>
                <w:lang w:bidi="he-IL"/>
              </w:rPr>
              <w:t>חסויות ישירות</w:t>
            </w:r>
          </w:p>
          <w:p w:rsidRPr="00DD5A09" w:rsidR="00525302" w:rsidP="00525302" w:rsidRDefault="0011120D" w14:paraId="0C2C0641" w14:textId="5464FC53">
            <w:pPr>
              <w:pStyle w:val="NormalWeb"/>
              <w:bidi/>
              <w:ind w:left="30" w:right="30"/>
              <w:rPr>
                <w:rFonts w:ascii="Calibri" w:hAnsi="Calibri" w:cs="Calibri"/>
              </w:rPr>
            </w:pPr>
            <w:r w:rsidRPr="00DD5A09">
              <w:rPr>
                <w:rFonts w:ascii="Arial" w:hAnsi="Arial" w:eastAsia="Arial" w:cs="Arial"/>
                <w:rtl/>
                <w:lang w:bidi="he-IL"/>
              </w:rPr>
              <w:t xml:space="preserve">עבור חלק מהשותפים, </w:t>
            </w:r>
            <w:r w:rsidRPr="00DD5A09">
              <w:rPr>
                <w:rFonts w:ascii="Arial" w:hAnsi="Arial" w:eastAsia="Arial" w:cs="Arial"/>
                <w:lang w:bidi="he-IL"/>
              </w:rPr>
              <w:t>Abbott</w:t>
            </w:r>
            <w:r w:rsidRPr="00DD5A09">
              <w:rPr>
                <w:rFonts w:ascii="Arial" w:hAnsi="Arial" w:eastAsia="Arial" w:cs="Arial"/>
                <w:rtl/>
                <w:lang w:bidi="he-IL"/>
              </w:rPr>
              <w:t xml:space="preserve"> עשויה להעניק חסות לאנשי מקצוע בתחום הבריאות ולגורמים אחרים כדי להשתתף בכנסים ובפגישות בנושאי לימוד, מדע ומדיניות ציבורית של צד שלישי, במטרה לקדם את המדע ולשפר את התוצאות הבריאותיות.</w:t>
            </w:r>
            <w:r w:rsidRPr="00DD5A09">
              <w:rPr>
                <w:rFonts w:ascii="Arial" w:hAnsi="Arial" w:eastAsia="Arial" w:cs="Arial"/>
                <w:lang w:bidi="he-IL"/>
              </w:rPr>
              <w:t xml:space="preserve"> </w:t>
            </w:r>
            <w:r w:rsidRPr="00DD5A09">
              <w:rPr>
                <w:rFonts w:ascii="Arial" w:hAnsi="Arial" w:eastAsia="Arial" w:cs="Arial"/>
                <w:rtl/>
                <w:lang w:bidi="he-IL"/>
              </w:rPr>
              <w:t>עיינו במדיניות ובנהלים המקומיים שלכם בנושאי אתיקה וציות לקבלת רשימה מלאה של הדרישות הספציפיות למדינתכם.</w:t>
            </w:r>
          </w:p>
        </w:tc>
      </w:tr>
      <w:tr w:rsidRPr="00DD5A09" w:rsidR="00A974BF" w:rsidTr="0086EEB8" w14:paraId="4B4FCCE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0D0BD75" w14:textId="77777777">
            <w:pPr>
              <w:spacing w:before="30" w:after="30"/>
              <w:ind w:left="30" w:right="30"/>
              <w:rPr>
                <w:rFonts w:ascii="Calibri" w:hAnsi="Calibri" w:eastAsia="Times New Roman" w:cs="Calibri"/>
                <w:sz w:val="16"/>
              </w:rPr>
            </w:pPr>
            <w:hyperlink w:tgtFrame="_blank" w:history="1" r:id="rId106">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73010CD7" w14:textId="77777777">
            <w:pPr>
              <w:ind w:left="30" w:right="30"/>
              <w:rPr>
                <w:rFonts w:ascii="Calibri" w:hAnsi="Calibri" w:eastAsia="Times New Roman" w:cs="Calibri"/>
                <w:sz w:val="16"/>
              </w:rPr>
            </w:pPr>
            <w:hyperlink w:tgtFrame="_blank" w:history="1" r:id="rId107">
              <w:r w:rsidRPr="00DD5A09" w:rsidR="0011120D">
                <w:rPr>
                  <w:rStyle w:val="Hyperlink"/>
                  <w:rFonts w:ascii="Calibri" w:hAnsi="Calibri" w:eastAsia="Times New Roman" w:cs="Calibri"/>
                  <w:sz w:val="16"/>
                </w:rPr>
                <w:t>51_C_34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A567E0F" w14:textId="77777777">
            <w:pPr>
              <w:pStyle w:val="NormalWeb"/>
              <w:ind w:left="30" w:right="30"/>
              <w:rPr>
                <w:rFonts w:ascii="Calibri" w:hAnsi="Calibri" w:cs="Calibri"/>
              </w:rPr>
            </w:pPr>
            <w:r w:rsidRPr="00DD5A09">
              <w:rPr>
                <w:rFonts w:ascii="Calibri" w:hAnsi="Calibri" w:cs="Calibri"/>
              </w:rPr>
              <w:t>Educational Grants</w:t>
            </w:r>
          </w:p>
          <w:p w:rsidRPr="00DD5A09" w:rsidR="00525302" w:rsidP="00525302" w:rsidRDefault="0011120D" w14:paraId="332EB2C8" w14:textId="77777777">
            <w:pPr>
              <w:pStyle w:val="NormalWeb"/>
              <w:ind w:left="30" w:right="30"/>
              <w:rPr>
                <w:rFonts w:ascii="Calibri" w:hAnsi="Calibri" w:cs="Calibri"/>
              </w:rPr>
            </w:pPr>
            <w:r w:rsidRPr="00DD5A09">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tcMar/>
            <w:vAlign w:val="center"/>
          </w:tcPr>
          <w:p w:rsidRPr="00DD5A09" w:rsidR="00525302" w:rsidP="00525302" w:rsidRDefault="0011120D" w14:paraId="4130DEC2" w14:textId="77777777">
            <w:pPr>
              <w:pStyle w:val="NormalWeb"/>
              <w:bidi/>
              <w:ind w:left="30" w:right="30"/>
              <w:rPr>
                <w:rFonts w:ascii="Calibri" w:hAnsi="Calibri" w:cs="Calibri"/>
              </w:rPr>
            </w:pPr>
            <w:r w:rsidRPr="00DD5A09">
              <w:rPr>
                <w:rFonts w:ascii="Arial" w:hAnsi="Arial" w:eastAsia="Arial" w:cs="Arial"/>
                <w:rtl/>
                <w:lang w:bidi="he-IL"/>
              </w:rPr>
              <w:t>מענקי לימוד</w:t>
            </w:r>
          </w:p>
          <w:p w:rsidRPr="00DD5A09" w:rsidR="00525302" w:rsidP="00525302" w:rsidRDefault="0011120D" w14:paraId="218D7860" w14:textId="0ADE93D1">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לספק מענקי מחקר, מלגות ומענקי לימודים אחרים למוסדות הבריאות, למוסדות הכשרה, לאגודות מקצועיות או לארגונים דומים המעורבים בחינוך רפואי או מדעי.</w:t>
            </w:r>
            <w:r w:rsidRPr="00DD5A09">
              <w:rPr>
                <w:rFonts w:ascii="Arial" w:hAnsi="Arial" w:eastAsia="Arial" w:cs="Arial"/>
                <w:lang w:bidi="he-IL"/>
              </w:rPr>
              <w:t xml:space="preserve"> </w:t>
            </w:r>
            <w:r w:rsidRPr="00DD5A09">
              <w:rPr>
                <w:rFonts w:ascii="Arial" w:hAnsi="Arial" w:eastAsia="Arial" w:cs="Arial"/>
                <w:rtl/>
                <w:lang w:bidi="he-IL"/>
              </w:rPr>
              <w:t>עיינו במדיניות ובנהלים המקומיים שלכם בנושאי אתיקה וציות לקבלת רשימה מלאה של הדרישות הספציפיות למדינתכם.</w:t>
            </w:r>
          </w:p>
        </w:tc>
      </w:tr>
      <w:tr w:rsidRPr="00DD5A09" w:rsidR="00A974BF" w:rsidTr="0086EEB8" w14:paraId="3A186E0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F754F9A" w14:textId="77777777">
            <w:pPr>
              <w:spacing w:before="30" w:after="30"/>
              <w:ind w:left="30" w:right="30"/>
              <w:rPr>
                <w:rFonts w:ascii="Calibri" w:hAnsi="Calibri" w:eastAsia="Times New Roman" w:cs="Calibri"/>
                <w:sz w:val="16"/>
              </w:rPr>
            </w:pPr>
            <w:hyperlink w:tgtFrame="_blank" w:history="1" r:id="rId108">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627BA6ED" w14:textId="77777777">
            <w:pPr>
              <w:ind w:left="30" w:right="30"/>
              <w:rPr>
                <w:rFonts w:ascii="Calibri" w:hAnsi="Calibri" w:eastAsia="Times New Roman" w:cs="Calibri"/>
                <w:sz w:val="16"/>
              </w:rPr>
            </w:pPr>
            <w:hyperlink w:tgtFrame="_blank" w:history="1" r:id="rId109">
              <w:r w:rsidRPr="00DD5A09" w:rsidR="0011120D">
                <w:rPr>
                  <w:rStyle w:val="Hyperlink"/>
                  <w:rFonts w:ascii="Calibri" w:hAnsi="Calibri" w:eastAsia="Times New Roman" w:cs="Calibri"/>
                  <w:sz w:val="16"/>
                </w:rPr>
                <w:t>52_C_34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CBFC616" w14:textId="77777777">
            <w:pPr>
              <w:pStyle w:val="NormalWeb"/>
              <w:ind w:left="30" w:right="30"/>
              <w:rPr>
                <w:rFonts w:ascii="Calibri" w:hAnsi="Calibri" w:cs="Calibri"/>
              </w:rPr>
            </w:pPr>
            <w:r w:rsidRPr="00DD5A09">
              <w:rPr>
                <w:rFonts w:ascii="Calibri" w:hAnsi="Calibri" w:cs="Calibri"/>
              </w:rPr>
              <w:t>Commercial Sponsorships</w:t>
            </w:r>
          </w:p>
          <w:p w:rsidRPr="00DD5A09" w:rsidR="00525302" w:rsidP="00525302" w:rsidRDefault="0011120D" w14:paraId="241F1ABA" w14:textId="77777777">
            <w:pPr>
              <w:pStyle w:val="NormalWeb"/>
              <w:ind w:left="30" w:right="30"/>
              <w:rPr>
                <w:rFonts w:ascii="Calibri" w:hAnsi="Calibri" w:cs="Calibri"/>
              </w:rPr>
            </w:pPr>
            <w:r w:rsidRPr="00DD5A09">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tcMar/>
            <w:vAlign w:val="center"/>
          </w:tcPr>
          <w:p w:rsidRPr="00DD5A09" w:rsidR="00525302" w:rsidP="00525302" w:rsidRDefault="0011120D" w14:paraId="17D97C84" w14:textId="77777777">
            <w:pPr>
              <w:pStyle w:val="NormalWeb"/>
              <w:bidi/>
              <w:ind w:left="30" w:right="30"/>
              <w:rPr>
                <w:rFonts w:ascii="Calibri" w:hAnsi="Calibri" w:cs="Calibri"/>
              </w:rPr>
            </w:pPr>
            <w:r w:rsidRPr="00DD5A09">
              <w:rPr>
                <w:rFonts w:ascii="Arial" w:hAnsi="Arial" w:eastAsia="Arial" w:cs="Arial"/>
                <w:rtl/>
                <w:lang w:bidi="he-IL"/>
              </w:rPr>
              <w:t>חסויות מסחריות</w:t>
            </w:r>
          </w:p>
          <w:p w:rsidRPr="00DD5A09" w:rsidR="00525302" w:rsidP="00525302" w:rsidRDefault="0011120D" w14:paraId="58511827" w14:textId="0D8A814A">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לרכוש חבילות חסות מסחריות לתמיכה בכנסים, בתוכניות או בפגישות בנושאי לימוד, מדע ומדיניות ציבורית של צד שלישי, במטרה לקדם את המדע ולשפר את התוצאות הבריאותיות.</w:t>
            </w:r>
            <w:r w:rsidRPr="00DD5A09">
              <w:rPr>
                <w:rFonts w:ascii="Arial" w:hAnsi="Arial" w:eastAsia="Arial" w:cs="Arial"/>
                <w:lang w:bidi="he-IL"/>
              </w:rPr>
              <w:t xml:space="preserve"> </w:t>
            </w:r>
            <w:r w:rsidRPr="00DD5A09">
              <w:rPr>
                <w:rFonts w:ascii="Arial" w:hAnsi="Arial" w:eastAsia="Arial" w:cs="Arial"/>
                <w:rtl/>
                <w:lang w:bidi="he-IL"/>
              </w:rPr>
              <w:t>עיינו במדיניות ובנהלים המקומיים שלכם בנושאי אתיקה וציות לקבלת רשימה מלאה של הדרישות הספציפיות למדינתכם.</w:t>
            </w:r>
          </w:p>
        </w:tc>
      </w:tr>
      <w:tr w:rsidRPr="00DD5A09" w:rsidR="00A974BF" w:rsidTr="0086EEB8" w14:paraId="4FC18AC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642D96A" w14:textId="77777777">
            <w:pPr>
              <w:spacing w:before="30" w:after="30"/>
              <w:ind w:left="30" w:right="30"/>
              <w:rPr>
                <w:rFonts w:ascii="Calibri" w:hAnsi="Calibri" w:eastAsia="Times New Roman" w:cs="Calibri"/>
                <w:sz w:val="16"/>
              </w:rPr>
            </w:pPr>
            <w:hyperlink w:tgtFrame="_blank" w:history="1" r:id="rId110">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5D9B988A" w14:textId="77777777">
            <w:pPr>
              <w:ind w:left="30" w:right="30"/>
              <w:rPr>
                <w:rFonts w:ascii="Calibri" w:hAnsi="Calibri" w:eastAsia="Times New Roman" w:cs="Calibri"/>
                <w:sz w:val="16"/>
              </w:rPr>
            </w:pPr>
            <w:hyperlink w:tgtFrame="_blank" w:history="1" r:id="rId111">
              <w:r w:rsidRPr="00DD5A09" w:rsidR="0011120D">
                <w:rPr>
                  <w:rStyle w:val="Hyperlink"/>
                  <w:rFonts w:ascii="Calibri" w:hAnsi="Calibri" w:eastAsia="Times New Roman" w:cs="Calibri"/>
                  <w:sz w:val="16"/>
                </w:rPr>
                <w:t>53_C_34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537C897" w14:textId="77777777">
            <w:pPr>
              <w:pStyle w:val="NormalWeb"/>
              <w:ind w:left="30" w:right="30"/>
              <w:rPr>
                <w:rFonts w:ascii="Calibri" w:hAnsi="Calibri" w:cs="Calibri"/>
              </w:rPr>
            </w:pPr>
            <w:r w:rsidRPr="00DD5A09">
              <w:rPr>
                <w:rFonts w:ascii="Calibri" w:hAnsi="Calibri" w:cs="Calibri"/>
              </w:rPr>
              <w:t>Abbott-Organized Programs</w:t>
            </w:r>
          </w:p>
          <w:p w:rsidRPr="00DD5A09" w:rsidR="00525302" w:rsidP="00525302" w:rsidRDefault="0011120D" w14:paraId="38171642" w14:textId="77777777">
            <w:pPr>
              <w:pStyle w:val="NormalWeb"/>
              <w:ind w:left="30" w:right="30"/>
              <w:rPr>
                <w:rFonts w:ascii="Calibri" w:hAnsi="Calibri" w:cs="Calibri"/>
              </w:rPr>
            </w:pPr>
            <w:r w:rsidRPr="00DD5A09">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tcMar/>
            <w:vAlign w:val="center"/>
          </w:tcPr>
          <w:p w:rsidRPr="00DD5A09" w:rsidR="00525302" w:rsidP="00525302" w:rsidRDefault="0011120D" w14:paraId="158EA33E" w14:textId="77777777">
            <w:pPr>
              <w:pStyle w:val="NormalWeb"/>
              <w:bidi/>
              <w:ind w:left="30" w:right="30"/>
              <w:rPr>
                <w:rFonts w:ascii="Calibri" w:hAnsi="Calibri" w:cs="Calibri"/>
              </w:rPr>
            </w:pPr>
            <w:r w:rsidRPr="00DD5A09">
              <w:rPr>
                <w:rFonts w:ascii="Arial" w:hAnsi="Arial" w:eastAsia="Arial" w:cs="Arial"/>
                <w:rtl/>
                <w:lang w:bidi="he-IL"/>
              </w:rPr>
              <w:t xml:space="preserve">תוכניות שמאורגנות על ידי </w:t>
            </w:r>
            <w:r w:rsidRPr="00DD5A09">
              <w:rPr>
                <w:rFonts w:ascii="Arial" w:hAnsi="Arial" w:eastAsia="Arial" w:cs="Arial"/>
                <w:lang w:bidi="he-IL"/>
              </w:rPr>
              <w:t>Abbott</w:t>
            </w:r>
          </w:p>
          <w:p w:rsidRPr="00DD5A09" w:rsidR="00525302" w:rsidP="00525302" w:rsidRDefault="0011120D" w14:paraId="68BDADCD" w14:textId="1C192D36">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לארגן תוכניות הרצאות ואירועים אחרים שמטרתם להכשיר ולחנך אנשי מקצוע בתחום הבריאות ובעלי עניין אחרים, והמועברים על ידי אנשי מקצוע בתחום הבריאות במסגרת התקשרות, ספקי צד שלישי או עובדים מטעם </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עיינו במדיניות ובנהלים המקומיים שלכם בנושאי אתיקה וציות לקבלת רשימה מלאה של הדרישות הספציפיות למדינתכם.</w:t>
            </w:r>
          </w:p>
        </w:tc>
      </w:tr>
      <w:tr w:rsidRPr="00DD5A09" w:rsidR="00A974BF" w:rsidTr="0086EEB8" w14:paraId="0B82C3E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EF5F76B" w14:textId="77777777">
            <w:pPr>
              <w:spacing w:before="30" w:after="30"/>
              <w:ind w:left="30" w:right="30"/>
              <w:rPr>
                <w:rFonts w:ascii="Calibri" w:hAnsi="Calibri" w:eastAsia="Times New Roman" w:cs="Calibri"/>
                <w:sz w:val="16"/>
              </w:rPr>
            </w:pPr>
            <w:hyperlink w:tgtFrame="_blank" w:history="1" r:id="rId112">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4D2198C4" w14:textId="77777777">
            <w:pPr>
              <w:ind w:left="30" w:right="30"/>
              <w:rPr>
                <w:rFonts w:ascii="Calibri" w:hAnsi="Calibri" w:eastAsia="Times New Roman" w:cs="Calibri"/>
                <w:sz w:val="16"/>
              </w:rPr>
            </w:pPr>
            <w:hyperlink w:tgtFrame="_blank" w:history="1" r:id="rId113">
              <w:r w:rsidRPr="00DD5A09" w:rsidR="0011120D">
                <w:rPr>
                  <w:rStyle w:val="Hyperlink"/>
                  <w:rFonts w:ascii="Calibri" w:hAnsi="Calibri" w:eastAsia="Times New Roman" w:cs="Calibri"/>
                  <w:sz w:val="16"/>
                </w:rPr>
                <w:t>54_C_34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CEE6954" w14:textId="77777777">
            <w:pPr>
              <w:pStyle w:val="NormalWeb"/>
              <w:ind w:left="30" w:right="30"/>
              <w:rPr>
                <w:rFonts w:ascii="Calibri" w:hAnsi="Calibri" w:cs="Calibri"/>
              </w:rPr>
            </w:pPr>
            <w:r w:rsidRPr="00DD5A09">
              <w:rPr>
                <w:rFonts w:ascii="Calibri" w:hAnsi="Calibri" w:cs="Calibri"/>
              </w:rPr>
              <w:t>Plat Tours / Site Visits</w:t>
            </w:r>
          </w:p>
          <w:p w:rsidRPr="00DD5A09" w:rsidR="00525302" w:rsidP="00525302" w:rsidRDefault="0011120D" w14:paraId="014B71FE" w14:textId="77777777">
            <w:pPr>
              <w:pStyle w:val="NormalWeb"/>
              <w:ind w:left="30" w:right="30"/>
              <w:rPr>
                <w:rFonts w:ascii="Calibri" w:hAnsi="Calibri" w:cs="Calibri"/>
              </w:rPr>
            </w:pPr>
            <w:r w:rsidRPr="00DD5A09">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tcMar/>
            <w:vAlign w:val="center"/>
          </w:tcPr>
          <w:p w:rsidRPr="00DD5A09" w:rsidR="00525302" w:rsidP="00525302" w:rsidRDefault="0011120D" w14:paraId="0CE82020" w14:textId="77777777">
            <w:pPr>
              <w:pStyle w:val="NormalWeb"/>
              <w:bidi/>
              <w:ind w:left="30" w:right="30"/>
              <w:rPr>
                <w:rFonts w:ascii="Calibri" w:hAnsi="Calibri" w:cs="Calibri"/>
              </w:rPr>
            </w:pPr>
            <w:r w:rsidRPr="00DD5A09">
              <w:rPr>
                <w:rFonts w:ascii="Arial" w:hAnsi="Arial" w:eastAsia="Arial" w:cs="Arial"/>
                <w:rtl/>
                <w:lang w:bidi="he-IL"/>
              </w:rPr>
              <w:t>סיורים במפעל / ביקורים באתר</w:t>
            </w:r>
          </w:p>
          <w:p w:rsidRPr="00DD5A09" w:rsidR="00525302" w:rsidP="00525302" w:rsidRDefault="0011120D" w14:paraId="4660D2C6" w14:textId="4025253F">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להזמין לקוחות קיימים ופוטנציאליים ואחרים, לפי הצורך, להערכת מוצרי </w:t>
            </w:r>
            <w:r w:rsidRPr="00DD5A09">
              <w:rPr>
                <w:rFonts w:ascii="Arial" w:hAnsi="Arial" w:eastAsia="Arial" w:cs="Arial"/>
                <w:lang w:bidi="he-IL"/>
              </w:rPr>
              <w:t>Abbott</w:t>
            </w:r>
            <w:r w:rsidRPr="00DD5A09">
              <w:rPr>
                <w:rFonts w:ascii="Arial" w:hAnsi="Arial" w:eastAsia="Arial" w:cs="Arial"/>
                <w:rtl/>
                <w:lang w:bidi="he-IL"/>
              </w:rPr>
              <w:t xml:space="preserve"> שלא ניתן להעבירם בקלות ממקום למקום, או להערכת מתקני הייצור שלנו כדי להבין טוב יותר תהליכי איכות, כושר ייצור ומאפייני מוצר או מפעל.</w:t>
            </w:r>
            <w:r w:rsidRPr="00DD5A09">
              <w:rPr>
                <w:rFonts w:ascii="Arial" w:hAnsi="Arial" w:eastAsia="Arial" w:cs="Arial"/>
                <w:lang w:bidi="he-IL"/>
              </w:rPr>
              <w:t xml:space="preserve"> </w:t>
            </w:r>
            <w:r w:rsidRPr="00DD5A09">
              <w:rPr>
                <w:rFonts w:ascii="Arial" w:hAnsi="Arial" w:eastAsia="Arial" w:cs="Arial"/>
                <w:rtl/>
                <w:lang w:bidi="he-IL"/>
              </w:rPr>
              <w:t>עיינו במדיניות ובנהלים המקומיים שלכם בנושאי אתיקה וציות לקבלת רשימה מלאה של הדרישות הספציפיות למדינתכם.</w:t>
            </w:r>
          </w:p>
        </w:tc>
      </w:tr>
      <w:tr w:rsidRPr="00DD5A09" w:rsidR="00A974BF" w:rsidTr="0086EEB8" w14:paraId="34B666F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2DCF963" w14:textId="77777777">
            <w:pPr>
              <w:spacing w:before="30" w:after="30"/>
              <w:ind w:left="30" w:right="30"/>
              <w:rPr>
                <w:rFonts w:ascii="Calibri" w:hAnsi="Calibri" w:eastAsia="Times New Roman" w:cs="Calibri"/>
                <w:sz w:val="16"/>
              </w:rPr>
            </w:pPr>
            <w:hyperlink w:tgtFrame="_blank" w:history="1" r:id="rId114">
              <w:r w:rsidRPr="00DD5A09" w:rsidR="0011120D">
                <w:rPr>
                  <w:rStyle w:val="Hyperlink"/>
                  <w:rFonts w:ascii="Calibri" w:hAnsi="Calibri" w:eastAsia="Times New Roman" w:cs="Calibri"/>
                  <w:sz w:val="16"/>
                </w:rPr>
                <w:t>Screen 35</w:t>
              </w:r>
            </w:hyperlink>
            <w:r w:rsidRPr="00DD5A09" w:rsidR="0011120D">
              <w:rPr>
                <w:rFonts w:ascii="Calibri" w:hAnsi="Calibri" w:eastAsia="Times New Roman" w:cs="Calibri"/>
                <w:sz w:val="16"/>
              </w:rPr>
              <w:t xml:space="preserve"> </w:t>
            </w:r>
          </w:p>
          <w:p w:rsidRPr="00DD5A09" w:rsidR="00525302" w:rsidP="00525302" w:rsidRDefault="008F56D6" w14:paraId="2258410E" w14:textId="77777777">
            <w:pPr>
              <w:ind w:left="30" w:right="30"/>
              <w:rPr>
                <w:rFonts w:ascii="Calibri" w:hAnsi="Calibri" w:eastAsia="Times New Roman" w:cs="Calibri"/>
                <w:sz w:val="16"/>
              </w:rPr>
            </w:pPr>
            <w:hyperlink w:tgtFrame="_blank" w:history="1" r:id="rId115">
              <w:r w:rsidRPr="00DD5A09" w:rsidR="0011120D">
                <w:rPr>
                  <w:rStyle w:val="Hyperlink"/>
                  <w:rFonts w:ascii="Calibri" w:hAnsi="Calibri" w:eastAsia="Times New Roman" w:cs="Calibri"/>
                  <w:sz w:val="16"/>
                </w:rPr>
                <w:t>56_C_36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EC473C1" w14:textId="77777777">
            <w:pPr>
              <w:pStyle w:val="NormalWeb"/>
              <w:ind w:left="30" w:right="30"/>
              <w:rPr>
                <w:rFonts w:ascii="Calibri" w:hAnsi="Calibri" w:cs="Calibri"/>
              </w:rPr>
            </w:pPr>
            <w:r w:rsidRPr="00DD5A09">
              <w:rPr>
                <w:rFonts w:ascii="Calibri" w:hAnsi="Calibri" w:cs="Calibri"/>
              </w:rPr>
              <w:t>Abbott may provide Abbott product to HCPs, customers, consumers, and others free of charge for legitimate business purposes.</w:t>
            </w:r>
          </w:p>
          <w:p w:rsidRPr="00DD5A09" w:rsidR="00525302" w:rsidP="00525302" w:rsidRDefault="0011120D" w14:paraId="41997965" w14:textId="77777777">
            <w:pPr>
              <w:pStyle w:val="NormalWeb"/>
              <w:ind w:left="30" w:right="30"/>
              <w:rPr>
                <w:rFonts w:ascii="Calibri" w:hAnsi="Calibri" w:cs="Calibri"/>
              </w:rPr>
            </w:pPr>
            <w:r w:rsidRPr="00DD5A09">
              <w:rPr>
                <w:rFonts w:ascii="Calibri" w:hAnsi="Calibri" w:cs="Calibri"/>
              </w:rPr>
              <w:t>These purposes include demonstration, evaluation, as a replacement item, and for HCPs in training.</w:t>
            </w:r>
          </w:p>
        </w:tc>
        <w:tc>
          <w:tcPr>
            <w:tcW w:w="6000" w:type="dxa"/>
            <w:tcMar/>
            <w:vAlign w:val="center"/>
          </w:tcPr>
          <w:p w:rsidRPr="00DD5A09" w:rsidR="00525302" w:rsidP="00525302" w:rsidRDefault="0011120D" w14:paraId="6C12AF83"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לספק מוצר של </w:t>
            </w:r>
            <w:r w:rsidRPr="00DD5A09">
              <w:rPr>
                <w:rFonts w:ascii="Arial" w:hAnsi="Arial" w:eastAsia="Arial" w:cs="Arial"/>
                <w:lang w:bidi="he-IL"/>
              </w:rPr>
              <w:t>Abbott</w:t>
            </w:r>
            <w:r w:rsidRPr="00DD5A09">
              <w:rPr>
                <w:rFonts w:ascii="Arial" w:hAnsi="Arial" w:eastAsia="Arial" w:cs="Arial"/>
                <w:rtl/>
                <w:lang w:bidi="he-IL"/>
              </w:rPr>
              <w:t xml:space="preserve"> ללא תשלום לאנשי מקצוע בתחום הבריאות, ללקוחות, לצרכנים ולגורמים אחרים למטרות עסקיות לגיטימיות.</w:t>
            </w:r>
          </w:p>
          <w:p w:rsidRPr="00DD5A09" w:rsidR="00525302" w:rsidP="00525302" w:rsidRDefault="0011120D" w14:paraId="37D30011" w14:textId="23E41553">
            <w:pPr>
              <w:pStyle w:val="NormalWeb"/>
              <w:bidi/>
              <w:ind w:left="30" w:right="30"/>
              <w:rPr>
                <w:rFonts w:ascii="Calibri" w:hAnsi="Calibri" w:cs="Calibri"/>
              </w:rPr>
            </w:pPr>
            <w:r w:rsidRPr="00DD5A09">
              <w:rPr>
                <w:rFonts w:ascii="Arial" w:hAnsi="Arial" w:eastAsia="Arial" w:cs="Arial"/>
                <w:rtl/>
                <w:lang w:bidi="he-IL"/>
              </w:rPr>
              <w:t>מטרות אלה כוללות הדגמה, הערכה, שימוש כפריט חלופי, ועבור אנשי מקצוע בתחום הבריאות הנמצאים בהכשרה.</w:t>
            </w:r>
          </w:p>
        </w:tc>
      </w:tr>
      <w:tr w:rsidRPr="00DD5A09" w:rsidR="00A974BF" w:rsidTr="0086EEB8" w14:paraId="74A800A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499D771" w14:textId="77777777">
            <w:pPr>
              <w:spacing w:before="30" w:after="30"/>
              <w:ind w:left="30" w:right="30"/>
              <w:rPr>
                <w:rFonts w:ascii="Calibri" w:hAnsi="Calibri" w:eastAsia="Times New Roman" w:cs="Calibri"/>
                <w:sz w:val="16"/>
              </w:rPr>
            </w:pPr>
            <w:hyperlink w:tgtFrame="_blank" w:history="1" r:id="rId116">
              <w:r w:rsidRPr="00DD5A09" w:rsidR="0011120D">
                <w:rPr>
                  <w:rStyle w:val="Hyperlink"/>
                  <w:rFonts w:ascii="Calibri" w:hAnsi="Calibri" w:eastAsia="Times New Roman" w:cs="Calibri"/>
                  <w:sz w:val="16"/>
                </w:rPr>
                <w:t>Screen 36</w:t>
              </w:r>
            </w:hyperlink>
            <w:r w:rsidRPr="00DD5A09" w:rsidR="0011120D">
              <w:rPr>
                <w:rFonts w:ascii="Calibri" w:hAnsi="Calibri" w:eastAsia="Times New Roman" w:cs="Calibri"/>
                <w:sz w:val="16"/>
              </w:rPr>
              <w:t xml:space="preserve"> </w:t>
            </w:r>
          </w:p>
          <w:p w:rsidRPr="00DD5A09" w:rsidR="00525302" w:rsidP="00525302" w:rsidRDefault="008F56D6" w14:paraId="2CEAFA98" w14:textId="77777777">
            <w:pPr>
              <w:ind w:left="30" w:right="30"/>
              <w:rPr>
                <w:rFonts w:ascii="Calibri" w:hAnsi="Calibri" w:eastAsia="Times New Roman" w:cs="Calibri"/>
                <w:sz w:val="16"/>
              </w:rPr>
            </w:pPr>
            <w:hyperlink w:tgtFrame="_blank" w:history="1" r:id="rId117">
              <w:r w:rsidRPr="00DD5A09" w:rsidR="0011120D">
                <w:rPr>
                  <w:rStyle w:val="Hyperlink"/>
                  <w:rFonts w:ascii="Calibri" w:hAnsi="Calibri" w:eastAsia="Times New Roman" w:cs="Calibri"/>
                  <w:sz w:val="16"/>
                </w:rPr>
                <w:t>57_C_37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D9C6C50" w14:textId="77777777">
            <w:pPr>
              <w:pStyle w:val="NormalWeb"/>
              <w:ind w:left="30" w:right="30"/>
              <w:rPr>
                <w:rFonts w:ascii="Calibri" w:hAnsi="Calibri" w:cs="Calibri"/>
              </w:rPr>
            </w:pPr>
            <w:r w:rsidRPr="00DD5A09">
              <w:rPr>
                <w:rFonts w:ascii="Calibri" w:hAnsi="Calibri" w:cs="Calibri"/>
              </w:rPr>
              <w:t>No charge product should never be provided as an improper incentive.</w:t>
            </w:r>
          </w:p>
          <w:p w:rsidRPr="00DD5A09" w:rsidR="00525302" w:rsidP="00525302" w:rsidRDefault="0011120D" w14:paraId="04F423C4" w14:textId="77777777">
            <w:pPr>
              <w:pStyle w:val="NormalWeb"/>
              <w:ind w:left="30" w:right="30"/>
              <w:rPr>
                <w:rFonts w:ascii="Calibri" w:hAnsi="Calibri" w:cs="Calibri"/>
              </w:rPr>
            </w:pPr>
            <w:r w:rsidRPr="00DD5A09">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tcMar/>
            <w:vAlign w:val="center"/>
          </w:tcPr>
          <w:p w:rsidRPr="00DD5A09" w:rsidR="00525302" w:rsidP="00525302" w:rsidRDefault="0011120D" w14:paraId="0012D7D0" w14:textId="77777777">
            <w:pPr>
              <w:pStyle w:val="NormalWeb"/>
              <w:bidi/>
              <w:ind w:left="30" w:right="30"/>
              <w:rPr>
                <w:rFonts w:ascii="Calibri" w:hAnsi="Calibri" w:cs="Calibri"/>
              </w:rPr>
            </w:pPr>
            <w:r w:rsidRPr="00DD5A09">
              <w:rPr>
                <w:rFonts w:ascii="Arial" w:hAnsi="Arial" w:eastAsia="Arial" w:cs="Arial"/>
                <w:rtl/>
                <w:lang w:bidi="he-IL"/>
              </w:rPr>
              <w:t>בשום אופן אין לספק מוצר ללא תשלום כתמריץ בלתי הולם.</w:t>
            </w:r>
          </w:p>
          <w:p w:rsidRPr="00DD5A09" w:rsidR="00525302" w:rsidP="00525302" w:rsidRDefault="0011120D" w14:paraId="250CBC7E" w14:textId="6DEE050D">
            <w:pPr>
              <w:pStyle w:val="NormalWeb"/>
              <w:bidi/>
              <w:ind w:left="30" w:right="30"/>
              <w:rPr>
                <w:rFonts w:ascii="Calibri" w:hAnsi="Calibri" w:cs="Calibri"/>
              </w:rPr>
            </w:pPr>
            <w:r w:rsidRPr="00DD5A09">
              <w:rPr>
                <w:rFonts w:ascii="Arial" w:hAnsi="Arial" w:eastAsia="Arial" w:cs="Arial"/>
                <w:rtl/>
                <w:lang w:bidi="he-IL"/>
              </w:rPr>
              <w:t>אספקת מוצר ללא תשלום כפופה לדרישות מקומיות במדיניות ובנהלים בנושאי אתיקה וציות לשותפים.</w:t>
            </w:r>
            <w:r w:rsidRPr="00DD5A09">
              <w:rPr>
                <w:rFonts w:ascii="Arial" w:hAnsi="Arial" w:eastAsia="Arial" w:cs="Arial"/>
                <w:lang w:bidi="he-IL"/>
              </w:rPr>
              <w:t xml:space="preserve"> </w:t>
            </w:r>
            <w:r w:rsidRPr="00DD5A09">
              <w:rPr>
                <w:rFonts w:ascii="Arial" w:hAnsi="Arial" w:eastAsia="Arial" w:cs="Arial"/>
                <w:rtl/>
                <w:lang w:bidi="he-IL"/>
              </w:rPr>
              <w:t>לדרישות המפורטות, כולל התיעוד הנדרש, אנא בקרו ב-</w:t>
            </w:r>
            <w:r w:rsidRPr="00DD5A09">
              <w:rPr>
                <w:rFonts w:ascii="Arial" w:hAnsi="Arial" w:eastAsia="Arial" w:cs="Arial"/>
                <w:lang w:bidi="he-IL"/>
              </w:rPr>
              <w:t>iComply</w:t>
            </w:r>
            <w:r w:rsidRPr="00DD5A09">
              <w:rPr>
                <w:rFonts w:ascii="Arial" w:hAnsi="Arial" w:eastAsia="Arial" w:cs="Arial"/>
                <w:rtl/>
                <w:lang w:bidi="he-IL"/>
              </w:rPr>
              <w:t xml:space="preserve"> או צרו קשר עם נציג משרד האתיקה והציות המקומי שלכם.</w:t>
            </w:r>
          </w:p>
        </w:tc>
      </w:tr>
      <w:tr w:rsidRPr="00DD5A09" w:rsidR="00A974BF" w:rsidTr="0086EEB8" w14:paraId="39D7BB5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C2D8FBB" w14:textId="77777777">
            <w:pPr>
              <w:spacing w:before="30" w:after="30"/>
              <w:ind w:left="30" w:right="30"/>
              <w:rPr>
                <w:rFonts w:ascii="Calibri" w:hAnsi="Calibri" w:eastAsia="Times New Roman" w:cs="Calibri"/>
                <w:sz w:val="16"/>
              </w:rPr>
            </w:pPr>
            <w:hyperlink w:tgtFrame="_blank" w:history="1" r:id="rId118">
              <w:r w:rsidRPr="00DD5A09" w:rsidR="0011120D">
                <w:rPr>
                  <w:rStyle w:val="Hyperlink"/>
                  <w:rFonts w:ascii="Calibri" w:hAnsi="Calibri" w:eastAsia="Times New Roman" w:cs="Calibri"/>
                  <w:sz w:val="16"/>
                </w:rPr>
                <w:t>Screen 37</w:t>
              </w:r>
            </w:hyperlink>
            <w:r w:rsidRPr="00DD5A09" w:rsidR="0011120D">
              <w:rPr>
                <w:rFonts w:ascii="Calibri" w:hAnsi="Calibri" w:eastAsia="Times New Roman" w:cs="Calibri"/>
                <w:sz w:val="16"/>
              </w:rPr>
              <w:t xml:space="preserve"> </w:t>
            </w:r>
          </w:p>
          <w:p w:rsidRPr="00DD5A09" w:rsidR="00525302" w:rsidP="00525302" w:rsidRDefault="008F56D6" w14:paraId="2AEFF863" w14:textId="77777777">
            <w:pPr>
              <w:ind w:left="30" w:right="30"/>
              <w:rPr>
                <w:rFonts w:ascii="Calibri" w:hAnsi="Calibri" w:eastAsia="Times New Roman" w:cs="Calibri"/>
                <w:sz w:val="16"/>
              </w:rPr>
            </w:pPr>
            <w:hyperlink w:tgtFrame="_blank" w:history="1" r:id="rId119">
              <w:r w:rsidRPr="00DD5A09" w:rsidR="0011120D">
                <w:rPr>
                  <w:rStyle w:val="Hyperlink"/>
                  <w:rFonts w:ascii="Calibri" w:hAnsi="Calibri" w:eastAsia="Times New Roman" w:cs="Calibri"/>
                  <w:sz w:val="16"/>
                </w:rPr>
                <w:t>58_C_38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318C6C1" w14:textId="77777777">
            <w:pPr>
              <w:pStyle w:val="NormalWeb"/>
              <w:ind w:left="30" w:right="30"/>
              <w:rPr>
                <w:rFonts w:ascii="Calibri" w:hAnsi="Calibri" w:cs="Calibri"/>
              </w:rPr>
            </w:pPr>
            <w:r w:rsidRPr="00DD5A09">
              <w:rPr>
                <w:rFonts w:ascii="Calibri" w:hAnsi="Calibri" w:cs="Calibri"/>
              </w:rPr>
              <w:t>Products for sampling and evaluation include:</w:t>
            </w:r>
          </w:p>
          <w:p w:rsidRPr="00DD5A09" w:rsidR="00525302" w:rsidP="00525302" w:rsidRDefault="0011120D" w14:paraId="788DBD51" w14:textId="77777777">
            <w:pPr>
              <w:numPr>
                <w:ilvl w:val="0"/>
                <w:numId w:val="2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Product Samples</w:t>
            </w:r>
          </w:p>
          <w:p w:rsidRPr="00DD5A09" w:rsidR="00525302" w:rsidP="00525302" w:rsidRDefault="0011120D" w14:paraId="70A4B925" w14:textId="77777777">
            <w:pPr>
              <w:numPr>
                <w:ilvl w:val="0"/>
                <w:numId w:val="2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Single-use Evaluation Products</w:t>
            </w:r>
          </w:p>
          <w:p w:rsidRPr="00DD5A09" w:rsidR="00525302" w:rsidP="00525302" w:rsidRDefault="0011120D" w14:paraId="7A5FAFDB" w14:textId="77777777">
            <w:pPr>
              <w:numPr>
                <w:ilvl w:val="0"/>
                <w:numId w:val="2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Multiple-use Evaluation Products.</w:t>
            </w:r>
          </w:p>
          <w:p w:rsidRPr="00DD5A09" w:rsidR="00525302" w:rsidP="00525302" w:rsidRDefault="0011120D" w14:paraId="43EA68A8" w14:textId="77777777">
            <w:pPr>
              <w:pStyle w:val="NormalWeb"/>
              <w:ind w:left="30" w:right="30"/>
              <w:rPr>
                <w:rFonts w:ascii="Calibri" w:hAnsi="Calibri" w:cs="Calibri"/>
              </w:rPr>
            </w:pPr>
            <w:r w:rsidRPr="00DD5A09">
              <w:rPr>
                <w:rFonts w:ascii="Calibri" w:hAnsi="Calibri" w:cs="Calibri"/>
              </w:rPr>
              <w:t>Product Samples</w:t>
            </w:r>
          </w:p>
          <w:p w:rsidRPr="00DD5A09" w:rsidR="00525302" w:rsidP="00525302" w:rsidRDefault="0011120D" w14:paraId="12BDD7DD" w14:textId="77777777">
            <w:pPr>
              <w:pStyle w:val="NormalWeb"/>
              <w:ind w:left="30" w:right="30"/>
              <w:rPr>
                <w:rFonts w:ascii="Calibri" w:hAnsi="Calibri" w:cs="Calibri"/>
              </w:rPr>
            </w:pPr>
            <w:r w:rsidRPr="00DD5A09">
              <w:rPr>
                <w:rFonts w:ascii="Calibri" w:hAnsi="Calibri" w:cs="Calibri"/>
              </w:rPr>
              <w:t>Product samples are products, often available through retail or trade channels, provided for trial or evaluation by patients or consumers (e.g. diabetes test strips and nutritional products).</w:t>
            </w:r>
          </w:p>
          <w:p w:rsidRPr="00DD5A09" w:rsidR="00525302" w:rsidP="00525302" w:rsidRDefault="0011120D" w14:paraId="180F032B" w14:textId="77777777">
            <w:pPr>
              <w:pStyle w:val="NormalWeb"/>
              <w:ind w:left="30" w:right="30"/>
              <w:rPr>
                <w:rFonts w:ascii="Calibri" w:hAnsi="Calibri" w:cs="Calibri"/>
              </w:rPr>
            </w:pPr>
            <w:r w:rsidRPr="00DD5A09">
              <w:rPr>
                <w:rFonts w:ascii="Calibri" w:hAnsi="Calibri" w:cs="Calibri"/>
              </w:rPr>
              <w:t>Single-use Evaluation Products</w:t>
            </w:r>
          </w:p>
          <w:p w:rsidRPr="00DD5A09" w:rsidR="00525302" w:rsidP="00525302" w:rsidRDefault="0011120D" w14:paraId="12F93FD9" w14:textId="77777777">
            <w:pPr>
              <w:pStyle w:val="NormalWeb"/>
              <w:ind w:left="30" w:right="30"/>
              <w:rPr>
                <w:rFonts w:ascii="Calibri" w:hAnsi="Calibri" w:cs="Calibri"/>
              </w:rPr>
            </w:pPr>
            <w:r w:rsidRPr="00DD5A09">
              <w:rPr>
                <w:rFonts w:ascii="Calibri" w:hAnsi="Calibri" w:cs="Calibri"/>
              </w:rPr>
              <w:t>Single-use evaluation products include no charge product used during an HCP’s diagnosis or treatment of an individual patient, which are provided to an HCP or HCI for evaluation. Examples include:</w:t>
            </w:r>
          </w:p>
          <w:p w:rsidRPr="00DD5A09" w:rsidR="00525302" w:rsidP="00525302" w:rsidRDefault="0011120D" w14:paraId="7F131649" w14:textId="77777777">
            <w:pPr>
              <w:numPr>
                <w:ilvl w:val="0"/>
                <w:numId w:val="28"/>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Medical devices or diagnostics used for only one patient.</w:t>
            </w:r>
          </w:p>
          <w:p w:rsidRPr="00DD5A09" w:rsidR="00525302" w:rsidP="00525302" w:rsidRDefault="0011120D" w14:paraId="1A4AE00A" w14:textId="77777777">
            <w:pPr>
              <w:numPr>
                <w:ilvl w:val="0"/>
                <w:numId w:val="28"/>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Single-use accessories, disposables, and consumables used with medical device equipment.</w:t>
            </w:r>
          </w:p>
          <w:p w:rsidRPr="00DD5A09" w:rsidR="00525302" w:rsidP="00525302" w:rsidRDefault="0011120D" w14:paraId="45819A4D" w14:textId="77777777">
            <w:pPr>
              <w:numPr>
                <w:ilvl w:val="0"/>
                <w:numId w:val="28"/>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Reagents, test cartridges, and consumables used with diagnostic instruments and equipment.</w:t>
            </w:r>
          </w:p>
          <w:p w:rsidRPr="00DD5A09" w:rsidR="00525302" w:rsidP="00525302" w:rsidRDefault="0011120D" w14:paraId="18095E6E" w14:textId="77777777">
            <w:pPr>
              <w:pStyle w:val="NormalWeb"/>
              <w:ind w:left="30" w:right="30"/>
              <w:rPr>
                <w:rFonts w:ascii="Calibri" w:hAnsi="Calibri" w:cs="Calibri"/>
              </w:rPr>
            </w:pPr>
            <w:r w:rsidRPr="00DD5A09">
              <w:rPr>
                <w:rFonts w:ascii="Calibri" w:hAnsi="Calibri" w:cs="Calibri"/>
              </w:rPr>
              <w:t>Multiple-use Evaluation Products</w:t>
            </w:r>
          </w:p>
          <w:p w:rsidRPr="00DD5A09" w:rsidR="00525302" w:rsidP="00525302" w:rsidRDefault="0011120D" w14:paraId="3A786F5D" w14:textId="77777777">
            <w:pPr>
              <w:pStyle w:val="NormalWeb"/>
              <w:ind w:left="30" w:right="30"/>
              <w:rPr>
                <w:rFonts w:ascii="Calibri" w:hAnsi="Calibri" w:cs="Calibri"/>
              </w:rPr>
            </w:pPr>
            <w:r w:rsidRPr="00DD5A09">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proofErr w:type="spellStart"/>
            <w:r w:rsidRPr="00DD5A09">
              <w:rPr>
                <w:rFonts w:ascii="Calibri" w:hAnsi="Calibri" w:cs="Calibri"/>
              </w:rPr>
              <w:t>labeled</w:t>
            </w:r>
            <w:proofErr w:type="spellEnd"/>
            <w:r w:rsidRPr="00DD5A09">
              <w:rPr>
                <w:rFonts w:ascii="Calibri" w:hAnsi="Calibri" w:cs="Calibri"/>
              </w:rPr>
              <w:t xml:space="preserve"> or identified as belonging to Abbott throughout the trial period. Examples include:</w:t>
            </w:r>
          </w:p>
          <w:p w:rsidRPr="00DD5A09" w:rsidR="00525302" w:rsidP="00525302" w:rsidRDefault="0011120D" w14:paraId="39550E9D" w14:textId="77777777">
            <w:pPr>
              <w:numPr>
                <w:ilvl w:val="0"/>
                <w:numId w:val="2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Imaging equipment, instruments, and software.</w:t>
            </w:r>
          </w:p>
          <w:p w:rsidRPr="00DD5A09" w:rsidR="00525302" w:rsidP="00525302" w:rsidRDefault="0011120D" w14:paraId="0F1E6FFC" w14:textId="77777777">
            <w:pPr>
              <w:numPr>
                <w:ilvl w:val="0"/>
                <w:numId w:val="2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Surgical equipment.</w:t>
            </w:r>
          </w:p>
          <w:p w:rsidRPr="00DD5A09" w:rsidR="00525302" w:rsidP="00525302" w:rsidRDefault="0011120D" w14:paraId="1DBACCF2" w14:textId="77777777">
            <w:pPr>
              <w:numPr>
                <w:ilvl w:val="0"/>
                <w:numId w:val="2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Diagnostic and medical device instruments and equipment.</w:t>
            </w:r>
          </w:p>
        </w:tc>
        <w:tc>
          <w:tcPr>
            <w:tcW w:w="6000" w:type="dxa"/>
            <w:tcMar/>
            <w:vAlign w:val="center"/>
          </w:tcPr>
          <w:p w:rsidRPr="00DD5A09" w:rsidR="00525302" w:rsidP="00525302" w:rsidRDefault="0011120D" w14:paraId="5F44B04B" w14:textId="77777777">
            <w:pPr>
              <w:pStyle w:val="NormalWeb"/>
              <w:bidi/>
              <w:ind w:left="30" w:right="30"/>
              <w:rPr>
                <w:rFonts w:ascii="Calibri" w:hAnsi="Calibri" w:cs="Calibri"/>
              </w:rPr>
            </w:pPr>
            <w:r w:rsidRPr="00DD5A09">
              <w:rPr>
                <w:rFonts w:ascii="Arial" w:hAnsi="Arial" w:eastAsia="Arial" w:cs="Arial"/>
                <w:rtl/>
                <w:lang w:bidi="he-IL"/>
              </w:rPr>
              <w:t>המוצרים לדגימה ולהערכה כוללים:</w:t>
            </w:r>
          </w:p>
          <w:p w:rsidRPr="00DD5A09" w:rsidR="00525302" w:rsidP="00525302" w:rsidRDefault="0011120D" w14:paraId="692C1C5D" w14:textId="77777777">
            <w:pPr>
              <w:numPr>
                <w:ilvl w:val="0"/>
                <w:numId w:val="27"/>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דוגמיות מוצר</w:t>
            </w:r>
          </w:p>
          <w:p w:rsidRPr="00DD5A09" w:rsidR="00525302" w:rsidP="00525302" w:rsidRDefault="0011120D" w14:paraId="5C4903EF" w14:textId="77777777">
            <w:pPr>
              <w:numPr>
                <w:ilvl w:val="0"/>
                <w:numId w:val="27"/>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מוצרים להערכה בשימוש חד-פעמי</w:t>
            </w:r>
          </w:p>
          <w:p w:rsidRPr="00DD5A09" w:rsidR="00525302" w:rsidP="00525302" w:rsidRDefault="0011120D" w14:paraId="7828D418" w14:textId="77777777">
            <w:pPr>
              <w:numPr>
                <w:ilvl w:val="0"/>
                <w:numId w:val="27"/>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מוצרים להערכה בשימוש רב-פעמי</w:t>
            </w:r>
          </w:p>
          <w:p w:rsidRPr="00DD5A09" w:rsidR="00525302" w:rsidP="00525302" w:rsidRDefault="0011120D" w14:paraId="515D889D" w14:textId="77777777">
            <w:pPr>
              <w:pStyle w:val="NormalWeb"/>
              <w:bidi/>
              <w:ind w:left="30" w:right="30"/>
              <w:rPr>
                <w:rFonts w:ascii="Calibri" w:hAnsi="Calibri" w:cs="Calibri"/>
              </w:rPr>
            </w:pPr>
            <w:r w:rsidRPr="00DD5A09">
              <w:rPr>
                <w:rFonts w:ascii="Arial" w:hAnsi="Arial" w:eastAsia="Arial" w:cs="Arial"/>
                <w:rtl/>
                <w:lang w:bidi="he-IL"/>
              </w:rPr>
              <w:t>דוגמיות מוצר</w:t>
            </w:r>
          </w:p>
          <w:p w:rsidRPr="00DD5A09" w:rsidR="00525302" w:rsidP="00525302" w:rsidRDefault="0011120D" w14:paraId="0C4EDE75" w14:textId="77777777">
            <w:pPr>
              <w:pStyle w:val="NormalWeb"/>
              <w:bidi/>
              <w:ind w:left="30" w:right="30"/>
              <w:rPr>
                <w:rFonts w:ascii="Calibri" w:hAnsi="Calibri" w:cs="Calibri"/>
              </w:rPr>
            </w:pPr>
            <w:r w:rsidRPr="00DD5A09">
              <w:rPr>
                <w:rFonts w:ascii="Arial" w:hAnsi="Arial" w:eastAsia="Arial" w:cs="Arial"/>
                <w:rtl/>
                <w:lang w:bidi="he-IL"/>
              </w:rPr>
              <w:t>דוגמיות מוצר הן מוצרים, אשר לרוב זמינים דרך ערוצי מסחר או קמעונאות, המסופקים לצורך התנסות או הערכה על ידי מטופלים או צרכנים (למשל, מקלוני בדיקה לסוכרת ומוצרים תזונתיים).</w:t>
            </w:r>
          </w:p>
          <w:p w:rsidRPr="00DD5A09" w:rsidR="00525302" w:rsidP="00525302" w:rsidRDefault="0011120D" w14:paraId="48B8E5CD" w14:textId="77777777">
            <w:pPr>
              <w:pStyle w:val="NormalWeb"/>
              <w:bidi/>
              <w:ind w:left="30" w:right="30"/>
              <w:rPr>
                <w:rFonts w:ascii="Calibri" w:hAnsi="Calibri" w:cs="Calibri"/>
              </w:rPr>
            </w:pPr>
            <w:r w:rsidRPr="00DD5A09">
              <w:rPr>
                <w:rFonts w:ascii="Arial" w:hAnsi="Arial" w:eastAsia="Arial" w:cs="Arial"/>
                <w:rtl/>
                <w:lang w:bidi="he-IL"/>
              </w:rPr>
              <w:t>מוצרים להערכה בשימוש חד-פעמי</w:t>
            </w:r>
          </w:p>
          <w:p w:rsidRPr="00DD5A09" w:rsidR="00525302" w:rsidP="00525302" w:rsidRDefault="0011120D" w14:paraId="7854C542" w14:textId="77777777">
            <w:pPr>
              <w:pStyle w:val="NormalWeb"/>
              <w:bidi/>
              <w:ind w:left="30" w:right="30"/>
              <w:rPr>
                <w:rFonts w:ascii="Calibri" w:hAnsi="Calibri" w:cs="Calibri"/>
              </w:rPr>
            </w:pPr>
            <w:r w:rsidRPr="00DD5A09">
              <w:rPr>
                <w:rFonts w:ascii="Arial" w:hAnsi="Arial" w:eastAsia="Arial" w:cs="Arial"/>
                <w:rtl/>
                <w:lang w:bidi="he-IL"/>
              </w:rPr>
              <w:t>מוצרים להערכה בשימוש חד-פעמי כוללים מוצרים ללא תשלום שנעשה בהם שימוש במהלך אבחון או טיפול שמבצע איש מקצוע בתחום הבריאות עבור מטופל יחיד, והם מסופקים לאיש מקצוע בתחום הבריאות או למוסדות רפואיים לצורך הערכה.</w:t>
            </w:r>
            <w:r w:rsidRPr="00DD5A09">
              <w:rPr>
                <w:rFonts w:ascii="Arial" w:hAnsi="Arial" w:eastAsia="Arial" w:cs="Arial"/>
                <w:lang w:bidi="he-IL"/>
              </w:rPr>
              <w:t xml:space="preserve"> </w:t>
            </w:r>
            <w:r w:rsidRPr="00DD5A09">
              <w:rPr>
                <w:rFonts w:ascii="Arial" w:hAnsi="Arial" w:eastAsia="Arial" w:cs="Arial"/>
                <w:rtl/>
                <w:lang w:bidi="he-IL"/>
              </w:rPr>
              <w:t>הדוגמאות כוללות:</w:t>
            </w:r>
          </w:p>
          <w:p w:rsidRPr="00DD5A09" w:rsidR="00525302" w:rsidP="00525302" w:rsidRDefault="0011120D" w14:paraId="6720625F" w14:textId="0A3D4AEE">
            <w:pPr>
              <w:numPr>
                <w:ilvl w:val="0"/>
                <w:numId w:val="28"/>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מכשירים רפואיים או אבחוניים המשמשים עבור מטופל אחד בלבד</w:t>
            </w:r>
          </w:p>
          <w:p w:rsidRPr="00DD5A09" w:rsidR="00525302" w:rsidP="00525302" w:rsidRDefault="0011120D" w14:paraId="606AB7D8" w14:textId="6C703585">
            <w:pPr>
              <w:numPr>
                <w:ilvl w:val="0"/>
                <w:numId w:val="28"/>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אביזרים לשימוש חד-פעמי, חומרים לשימוש חד-פעמי וחומרים מתכלים שמשתמשים בהם עם ציוד של מכשיר רפואי</w:t>
            </w:r>
          </w:p>
          <w:p w:rsidRPr="00DD5A09" w:rsidR="00525302" w:rsidP="00525302" w:rsidRDefault="0011120D" w14:paraId="791BB16E" w14:textId="27C21DD6">
            <w:pPr>
              <w:numPr>
                <w:ilvl w:val="0"/>
                <w:numId w:val="28"/>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ריאגנטים, מחסניות בדיקה וחומרים מתכלים שנעשה בהם שימוש עם כלים וציוד לצורכי אבחון</w:t>
            </w:r>
          </w:p>
          <w:p w:rsidRPr="00DD5A09" w:rsidR="00525302" w:rsidP="00525302" w:rsidRDefault="0011120D" w14:paraId="3672D29B" w14:textId="77777777">
            <w:pPr>
              <w:pStyle w:val="NormalWeb"/>
              <w:bidi/>
              <w:ind w:left="30" w:right="30"/>
              <w:rPr>
                <w:rFonts w:ascii="Calibri" w:hAnsi="Calibri" w:cs="Calibri"/>
              </w:rPr>
            </w:pPr>
            <w:r w:rsidRPr="00DD5A09">
              <w:rPr>
                <w:rFonts w:ascii="Arial" w:hAnsi="Arial" w:eastAsia="Arial" w:cs="Arial"/>
                <w:rtl/>
                <w:lang w:bidi="he-IL"/>
              </w:rPr>
              <w:t>מוצרים להערכה בשימוש רב-פעמי</w:t>
            </w:r>
          </w:p>
          <w:p w:rsidRPr="00DD5A09" w:rsidR="00525302" w:rsidP="00525302" w:rsidRDefault="0011120D" w14:paraId="6E0651B5" w14:textId="77777777">
            <w:pPr>
              <w:pStyle w:val="NormalWeb"/>
              <w:bidi/>
              <w:ind w:left="30" w:right="30"/>
              <w:rPr>
                <w:rFonts w:ascii="Calibri" w:hAnsi="Calibri" w:cs="Calibri"/>
              </w:rPr>
            </w:pPr>
            <w:r w:rsidRPr="00DD5A09">
              <w:rPr>
                <w:rFonts w:ascii="Arial" w:hAnsi="Arial" w:eastAsia="Arial" w:cs="Arial"/>
                <w:rtl/>
                <w:lang w:bidi="he-IL"/>
              </w:rPr>
              <w:t>מוצרים להערכה בשימוש רב-פעמי כוללים מוצרים ללא תשלום המסופקים לאנשי מקצוע בתחום הבריאות או למוסדות רפואיים לצורך התנסות או הערכה, ושניתן להשתמש בהם לטיפול במטופלים רבים.</w:t>
            </w:r>
            <w:r w:rsidRPr="00DD5A09">
              <w:rPr>
                <w:rFonts w:ascii="Arial" w:hAnsi="Arial" w:eastAsia="Arial" w:cs="Arial"/>
                <w:lang w:bidi="he-IL"/>
              </w:rPr>
              <w:t xml:space="preserve"> </w:t>
            </w:r>
            <w:r w:rsidRPr="00DD5A09">
              <w:rPr>
                <w:rFonts w:ascii="Arial" w:hAnsi="Arial" w:eastAsia="Arial" w:cs="Arial"/>
                <w:rtl/>
                <w:lang w:bidi="he-IL"/>
              </w:rPr>
              <w:t xml:space="preserve">יש לסמן או לזהות מוצרים להערכה בשימוש רב-פעמי כמוצרים בבעלות </w:t>
            </w:r>
            <w:r w:rsidRPr="00DD5A09">
              <w:rPr>
                <w:rFonts w:ascii="Arial" w:hAnsi="Arial" w:eastAsia="Arial" w:cs="Arial"/>
                <w:lang w:bidi="he-IL"/>
              </w:rPr>
              <w:t>Abbott</w:t>
            </w:r>
            <w:r w:rsidRPr="00DD5A09">
              <w:rPr>
                <w:rFonts w:ascii="Arial" w:hAnsi="Arial" w:eastAsia="Arial" w:cs="Arial"/>
                <w:rtl/>
                <w:lang w:bidi="he-IL"/>
              </w:rPr>
              <w:t xml:space="preserve"> לאורך כל תקופת ההתנסות.</w:t>
            </w:r>
            <w:r w:rsidRPr="00DD5A09">
              <w:rPr>
                <w:rFonts w:ascii="Arial" w:hAnsi="Arial" w:eastAsia="Arial" w:cs="Arial"/>
                <w:lang w:bidi="he-IL"/>
              </w:rPr>
              <w:t xml:space="preserve"> </w:t>
            </w:r>
            <w:r w:rsidRPr="00DD5A09">
              <w:rPr>
                <w:rFonts w:ascii="Arial" w:hAnsi="Arial" w:eastAsia="Arial" w:cs="Arial"/>
                <w:rtl/>
                <w:lang w:bidi="he-IL"/>
              </w:rPr>
              <w:t>הדוגמאות כוללות:</w:t>
            </w:r>
          </w:p>
          <w:p w:rsidRPr="00DD5A09" w:rsidR="00525302" w:rsidP="00525302" w:rsidRDefault="0011120D" w14:paraId="03797EF3" w14:textId="77777777">
            <w:pPr>
              <w:numPr>
                <w:ilvl w:val="0"/>
                <w:numId w:val="29"/>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ציוד, כלים ותוכנות לצורכי הדמיה</w:t>
            </w:r>
          </w:p>
          <w:p w:rsidRPr="00DD5A09" w:rsidR="00525302" w:rsidP="00525302" w:rsidRDefault="0011120D" w14:paraId="6707DCDC" w14:textId="77777777">
            <w:pPr>
              <w:numPr>
                <w:ilvl w:val="0"/>
                <w:numId w:val="29"/>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ציוד כירורגי</w:t>
            </w:r>
          </w:p>
          <w:p w:rsidRPr="00DD5A09" w:rsidR="00525302" w:rsidP="00607B06" w:rsidRDefault="0011120D" w14:paraId="225534CF" w14:textId="33B0C0AF">
            <w:pPr>
              <w:pStyle w:val="NormalWeb"/>
              <w:numPr>
                <w:ilvl w:val="0"/>
                <w:numId w:val="29"/>
              </w:numPr>
              <w:bidi/>
              <w:ind w:right="30"/>
              <w:rPr>
                <w:rFonts w:ascii="Calibri" w:hAnsi="Calibri" w:cs="Calibri"/>
              </w:rPr>
            </w:pPr>
            <w:r w:rsidRPr="00DD5A09">
              <w:rPr>
                <w:rFonts w:ascii="Arial" w:hAnsi="Arial" w:eastAsia="Arial" w:cs="Arial"/>
                <w:rtl/>
                <w:lang w:bidi="he-IL"/>
              </w:rPr>
              <w:t>מכשירים וציוד אבחוניים ורפואיים</w:t>
            </w:r>
          </w:p>
        </w:tc>
      </w:tr>
      <w:tr w:rsidRPr="00DD5A09" w:rsidR="00A974BF" w:rsidTr="0086EEB8" w14:paraId="06A81C5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43A15A1" w14:textId="77777777">
            <w:pPr>
              <w:spacing w:before="30" w:after="30"/>
              <w:ind w:left="30" w:right="30"/>
              <w:rPr>
                <w:rFonts w:ascii="Calibri" w:hAnsi="Calibri" w:eastAsia="Times New Roman" w:cs="Calibri"/>
                <w:sz w:val="16"/>
              </w:rPr>
            </w:pPr>
            <w:hyperlink w:tgtFrame="_blank" w:history="1" r:id="rId120">
              <w:r w:rsidRPr="00DD5A09" w:rsidR="0011120D">
                <w:rPr>
                  <w:rStyle w:val="Hyperlink"/>
                  <w:rFonts w:ascii="Calibri" w:hAnsi="Calibri" w:eastAsia="Times New Roman" w:cs="Calibri"/>
                  <w:sz w:val="16"/>
                </w:rPr>
                <w:t>Screen 38</w:t>
              </w:r>
            </w:hyperlink>
            <w:r w:rsidRPr="00DD5A09" w:rsidR="0011120D">
              <w:rPr>
                <w:rFonts w:ascii="Calibri" w:hAnsi="Calibri" w:eastAsia="Times New Roman" w:cs="Calibri"/>
                <w:sz w:val="16"/>
              </w:rPr>
              <w:t xml:space="preserve"> </w:t>
            </w:r>
          </w:p>
          <w:p w:rsidRPr="00DD5A09" w:rsidR="00525302" w:rsidP="00525302" w:rsidRDefault="008F56D6" w14:paraId="635C76FC" w14:textId="77777777">
            <w:pPr>
              <w:ind w:left="30" w:right="30"/>
              <w:rPr>
                <w:rFonts w:ascii="Calibri" w:hAnsi="Calibri" w:eastAsia="Times New Roman" w:cs="Calibri"/>
                <w:sz w:val="16"/>
              </w:rPr>
            </w:pPr>
            <w:hyperlink w:tgtFrame="_blank" w:history="1" r:id="rId121">
              <w:r w:rsidRPr="00DD5A09" w:rsidR="0011120D">
                <w:rPr>
                  <w:rStyle w:val="Hyperlink"/>
                  <w:rFonts w:ascii="Calibri" w:hAnsi="Calibri" w:eastAsia="Times New Roman" w:cs="Calibri"/>
                  <w:sz w:val="16"/>
                </w:rPr>
                <w:t>59_C_39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D4D95E8" w14:textId="77777777">
            <w:pPr>
              <w:pStyle w:val="NormalWeb"/>
              <w:ind w:left="30" w:right="30"/>
              <w:rPr>
                <w:rFonts w:ascii="Calibri" w:hAnsi="Calibri" w:cs="Calibri"/>
              </w:rPr>
            </w:pPr>
            <w:r w:rsidRPr="00DD5A09">
              <w:rPr>
                <w:rFonts w:ascii="Calibri" w:hAnsi="Calibri" w:cs="Calibri"/>
              </w:rPr>
              <w:t>There are several important requirements related to products for sampling and evaluation.</w:t>
            </w:r>
          </w:p>
          <w:p w:rsidRPr="00DD5A09" w:rsidR="00525302" w:rsidP="00525302" w:rsidRDefault="0011120D" w14:paraId="547CE8DB" w14:textId="77777777">
            <w:pPr>
              <w:pStyle w:val="NormalWeb"/>
              <w:ind w:left="30" w:right="30"/>
              <w:rPr>
                <w:rFonts w:ascii="Calibri" w:hAnsi="Calibri" w:cs="Calibri"/>
              </w:rPr>
            </w:pPr>
            <w:r w:rsidRPr="00DD5A09">
              <w:rPr>
                <w:rFonts w:ascii="Calibri" w:hAnsi="Calibri" w:cs="Calibri"/>
              </w:rPr>
              <w:t>The quantity of samples provided must be reasonable and based on the intended use of the product.</w:t>
            </w:r>
          </w:p>
          <w:p w:rsidRPr="00DD5A09" w:rsidR="00525302" w:rsidP="00525302" w:rsidRDefault="0011120D" w14:paraId="56FDF1E6" w14:textId="77777777">
            <w:pPr>
              <w:pStyle w:val="NormalWeb"/>
              <w:ind w:left="30" w:right="30"/>
              <w:rPr>
                <w:rFonts w:ascii="Calibri" w:hAnsi="Calibri" w:cs="Calibri"/>
              </w:rPr>
            </w:pPr>
            <w:r w:rsidRPr="00DD5A09">
              <w:rPr>
                <w:rFonts w:ascii="Calibri" w:hAnsi="Calibri" w:cs="Calibri"/>
              </w:rPr>
              <w:t>Check local policies for specific limits.</w:t>
            </w:r>
          </w:p>
          <w:p w:rsidRPr="00DD5A09" w:rsidR="00525302" w:rsidP="00525302" w:rsidRDefault="0011120D" w14:paraId="6735E450" w14:textId="77777777">
            <w:pPr>
              <w:pStyle w:val="NormalWeb"/>
              <w:ind w:left="30" w:right="30"/>
              <w:rPr>
                <w:rFonts w:ascii="Calibri" w:hAnsi="Calibri" w:cs="Calibri"/>
              </w:rPr>
            </w:pPr>
            <w:r w:rsidRPr="00DD5A09">
              <w:rPr>
                <w:rFonts w:ascii="Calibri" w:hAnsi="Calibri" w:cs="Calibri"/>
              </w:rPr>
              <w:t>The time period for the evaluation of multiple-use evaluation products must be reasonable and limited in duration.</w:t>
            </w:r>
          </w:p>
          <w:p w:rsidRPr="00DD5A09" w:rsidR="00525302" w:rsidP="00525302" w:rsidRDefault="0011120D" w14:paraId="1984B026" w14:textId="77777777">
            <w:pPr>
              <w:pStyle w:val="NormalWeb"/>
              <w:ind w:left="30" w:right="30"/>
              <w:rPr>
                <w:rFonts w:ascii="Calibri" w:hAnsi="Calibri" w:cs="Calibri"/>
              </w:rPr>
            </w:pPr>
            <w:r w:rsidRPr="00DD5A09">
              <w:rPr>
                <w:rFonts w:ascii="Calibri" w:hAnsi="Calibri" w:cs="Calibri"/>
              </w:rPr>
              <w:t>At the end of the trial period, such products must be either purchased by the customer, returned to Abbott, or destroyed (at Abbott’s preference).</w:t>
            </w:r>
          </w:p>
          <w:p w:rsidRPr="00DD5A09" w:rsidR="00525302" w:rsidP="00525302" w:rsidRDefault="0011120D" w14:paraId="1266688A" w14:textId="77777777">
            <w:pPr>
              <w:pStyle w:val="NormalWeb"/>
              <w:ind w:left="30" w:right="30"/>
              <w:rPr>
                <w:rFonts w:ascii="Calibri" w:hAnsi="Calibri" w:cs="Calibri"/>
              </w:rPr>
            </w:pPr>
            <w:r w:rsidRPr="00DD5A09">
              <w:rPr>
                <w:rFonts w:ascii="Calibri" w:hAnsi="Calibri" w:cs="Calibri"/>
              </w:rPr>
              <w:t xml:space="preserve">Multiple-use evaluation products must be </w:t>
            </w:r>
            <w:proofErr w:type="spellStart"/>
            <w:r w:rsidRPr="00DD5A09">
              <w:rPr>
                <w:rFonts w:ascii="Calibri" w:hAnsi="Calibri" w:cs="Calibri"/>
              </w:rPr>
              <w:t>labeled</w:t>
            </w:r>
            <w:proofErr w:type="spellEnd"/>
            <w:r w:rsidRPr="00DD5A09">
              <w:rPr>
                <w:rFonts w:ascii="Calibri" w:hAnsi="Calibri" w:cs="Calibri"/>
              </w:rPr>
              <w:t xml:space="preserve"> or identified as belonging to Abbott throughout the trial period.</w:t>
            </w:r>
          </w:p>
          <w:p w:rsidRPr="00DD5A09" w:rsidR="00525302" w:rsidP="00525302" w:rsidRDefault="0011120D" w14:paraId="7DC53B97" w14:textId="77777777">
            <w:pPr>
              <w:pStyle w:val="NormalWeb"/>
              <w:ind w:left="30" w:right="30"/>
              <w:rPr>
                <w:rFonts w:ascii="Calibri" w:hAnsi="Calibri" w:cs="Calibri"/>
              </w:rPr>
            </w:pPr>
            <w:r w:rsidRPr="00DD5A09">
              <w:rPr>
                <w:rFonts w:ascii="Calibri" w:hAnsi="Calibri" w:cs="Calibri"/>
              </w:rPr>
              <w:t>Abbott must inform the recipient that the product is being provided free of charge and must not be resold.</w:t>
            </w:r>
          </w:p>
          <w:p w:rsidRPr="00DD5A09" w:rsidR="00525302" w:rsidP="00525302" w:rsidRDefault="0011120D" w14:paraId="128BF84F" w14:textId="77777777">
            <w:pPr>
              <w:pStyle w:val="NormalWeb"/>
              <w:ind w:left="30" w:right="30"/>
              <w:rPr>
                <w:rFonts w:ascii="Calibri" w:hAnsi="Calibri" w:cs="Calibri"/>
              </w:rPr>
            </w:pPr>
            <w:r w:rsidRPr="00DD5A09">
              <w:rPr>
                <w:rFonts w:ascii="Calibri" w:hAnsi="Calibri" w:cs="Calibri"/>
              </w:rPr>
              <w:t>That is, the product should not be billed, charged, sold, or traded to any third-party, including any insurer or managed care or government reimbursement program.</w:t>
            </w:r>
          </w:p>
        </w:tc>
        <w:tc>
          <w:tcPr>
            <w:tcW w:w="6000" w:type="dxa"/>
            <w:tcMar/>
            <w:vAlign w:val="center"/>
          </w:tcPr>
          <w:p w:rsidRPr="00DD5A09" w:rsidR="00525302" w:rsidP="00525302" w:rsidRDefault="0011120D" w14:paraId="1EDCCE78" w14:textId="77777777">
            <w:pPr>
              <w:pStyle w:val="NormalWeb"/>
              <w:bidi/>
              <w:ind w:left="30" w:right="30"/>
              <w:rPr>
                <w:rFonts w:ascii="Calibri" w:hAnsi="Calibri" w:cs="Calibri"/>
              </w:rPr>
            </w:pPr>
            <w:r w:rsidRPr="00DD5A09">
              <w:rPr>
                <w:rFonts w:ascii="Arial" w:hAnsi="Arial" w:eastAsia="Arial" w:cs="Arial"/>
                <w:rtl/>
                <w:lang w:bidi="he-IL"/>
              </w:rPr>
              <w:t>קיימות מספר דרישות חשובות הקשורות למוצרים לדגימה ולהערכה.</w:t>
            </w:r>
          </w:p>
          <w:p w:rsidRPr="00DD5A09" w:rsidR="00525302" w:rsidP="00525302" w:rsidRDefault="0011120D" w14:paraId="17E9A3B8" w14:textId="77777777">
            <w:pPr>
              <w:pStyle w:val="NormalWeb"/>
              <w:bidi/>
              <w:ind w:left="30" w:right="30"/>
              <w:rPr>
                <w:rFonts w:ascii="Calibri" w:hAnsi="Calibri" w:cs="Calibri"/>
              </w:rPr>
            </w:pPr>
            <w:r w:rsidRPr="00DD5A09">
              <w:rPr>
                <w:rFonts w:ascii="Arial" w:hAnsi="Arial" w:eastAsia="Arial" w:cs="Arial"/>
                <w:rtl/>
                <w:lang w:bidi="he-IL"/>
              </w:rPr>
              <w:t>כמות הדוגמיות המסופקת חייבת להיות סבירה ומבוססת על השימוש המיועד של המוצר.</w:t>
            </w:r>
          </w:p>
          <w:p w:rsidRPr="00DD5A09" w:rsidR="00525302" w:rsidP="00525302" w:rsidRDefault="0011120D" w14:paraId="793A8050" w14:textId="77777777">
            <w:pPr>
              <w:pStyle w:val="NormalWeb"/>
              <w:bidi/>
              <w:ind w:left="30" w:right="30"/>
              <w:rPr>
                <w:rFonts w:ascii="Calibri" w:hAnsi="Calibri" w:cs="Calibri"/>
              </w:rPr>
            </w:pPr>
            <w:r w:rsidRPr="00DD5A09">
              <w:rPr>
                <w:rFonts w:ascii="Arial" w:hAnsi="Arial" w:eastAsia="Arial" w:cs="Arial"/>
                <w:rtl/>
                <w:lang w:bidi="he-IL"/>
              </w:rPr>
              <w:t>עיינו במדיניות המקומית לגבי מגבלות ספציפיות.</w:t>
            </w:r>
          </w:p>
          <w:p w:rsidRPr="00DD5A09" w:rsidR="00525302" w:rsidP="00525302" w:rsidRDefault="0011120D" w14:paraId="54597F49" w14:textId="77777777">
            <w:pPr>
              <w:pStyle w:val="NormalWeb"/>
              <w:bidi/>
              <w:ind w:left="30" w:right="30"/>
              <w:rPr>
                <w:rFonts w:ascii="Calibri" w:hAnsi="Calibri" w:cs="Calibri"/>
              </w:rPr>
            </w:pPr>
            <w:r w:rsidRPr="00DD5A09">
              <w:rPr>
                <w:rFonts w:ascii="Arial" w:hAnsi="Arial" w:eastAsia="Arial" w:cs="Arial"/>
                <w:rtl/>
                <w:lang w:bidi="he-IL"/>
              </w:rPr>
              <w:t>משך תקופת ההערכה של מוצרים להערכה בשימוש רב-פעמי חייב להיות סביר ומוגבל.</w:t>
            </w:r>
          </w:p>
          <w:p w:rsidRPr="00DD5A09" w:rsidR="00525302" w:rsidP="00525302" w:rsidRDefault="0011120D" w14:paraId="08750809" w14:textId="77777777">
            <w:pPr>
              <w:pStyle w:val="NormalWeb"/>
              <w:bidi/>
              <w:ind w:left="30" w:right="30"/>
              <w:rPr>
                <w:rFonts w:ascii="Calibri" w:hAnsi="Calibri" w:cs="Calibri"/>
              </w:rPr>
            </w:pPr>
            <w:r w:rsidRPr="00DD5A09">
              <w:rPr>
                <w:rFonts w:ascii="Arial" w:hAnsi="Arial" w:eastAsia="Arial" w:cs="Arial"/>
                <w:rtl/>
                <w:lang w:bidi="he-IL"/>
              </w:rPr>
              <w:t>בתום תקופת ההתנסות, על הלקוח לרכוש מוצרים אלה, להחזירם ל-</w:t>
            </w:r>
            <w:r w:rsidRPr="00DD5A09">
              <w:rPr>
                <w:rFonts w:ascii="Arial" w:hAnsi="Arial" w:eastAsia="Arial" w:cs="Arial"/>
                <w:lang w:bidi="he-IL"/>
              </w:rPr>
              <w:t>Abbott</w:t>
            </w:r>
            <w:r w:rsidRPr="00DD5A09">
              <w:rPr>
                <w:rFonts w:ascii="Arial" w:hAnsi="Arial" w:eastAsia="Arial" w:cs="Arial"/>
                <w:rtl/>
                <w:lang w:bidi="he-IL"/>
              </w:rPr>
              <w:t xml:space="preserve"> או להשמידם (לפי העדפתה של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0CC2060F" w14:textId="77777777">
            <w:pPr>
              <w:pStyle w:val="NormalWeb"/>
              <w:bidi/>
              <w:ind w:left="30" w:right="30"/>
              <w:rPr>
                <w:rFonts w:ascii="Calibri" w:hAnsi="Calibri" w:cs="Calibri"/>
              </w:rPr>
            </w:pPr>
            <w:r w:rsidRPr="00DD5A09">
              <w:rPr>
                <w:rFonts w:ascii="Arial" w:hAnsi="Arial" w:eastAsia="Arial" w:cs="Arial"/>
                <w:rtl/>
                <w:lang w:bidi="he-IL"/>
              </w:rPr>
              <w:t xml:space="preserve">יש לסמן או לזהות מוצרים להערכה בשימוש רב-פעמי כמוצרים בבעלות </w:t>
            </w:r>
            <w:r w:rsidRPr="00DD5A09">
              <w:rPr>
                <w:rFonts w:ascii="Arial" w:hAnsi="Arial" w:eastAsia="Arial" w:cs="Arial"/>
                <w:lang w:bidi="he-IL"/>
              </w:rPr>
              <w:t>Abbott</w:t>
            </w:r>
            <w:r w:rsidRPr="00DD5A09">
              <w:rPr>
                <w:rFonts w:ascii="Arial" w:hAnsi="Arial" w:eastAsia="Arial" w:cs="Arial"/>
                <w:rtl/>
                <w:lang w:bidi="he-IL"/>
              </w:rPr>
              <w:t xml:space="preserve"> לאורך כל תקופת ההתנסות.</w:t>
            </w:r>
          </w:p>
          <w:p w:rsidRPr="00DD5A09" w:rsidR="00525302" w:rsidP="00525302" w:rsidRDefault="0011120D" w14:paraId="0A6F1730" w14:textId="77777777">
            <w:pPr>
              <w:pStyle w:val="NormalWeb"/>
              <w:bidi/>
              <w:ind w:left="30" w:right="30"/>
              <w:rPr>
                <w:rFonts w:ascii="Calibri" w:hAnsi="Calibri" w:cs="Calibri"/>
              </w:rPr>
            </w:pPr>
            <w:r w:rsidRPr="00DD5A09">
              <w:rPr>
                <w:rFonts w:ascii="Arial" w:hAnsi="Arial" w:eastAsia="Arial" w:cs="Arial"/>
                <w:rtl/>
                <w:lang w:bidi="he-IL"/>
              </w:rPr>
              <w:t xml:space="preserve">על </w:t>
            </w:r>
            <w:r w:rsidRPr="00DD5A09">
              <w:rPr>
                <w:rFonts w:ascii="Arial" w:hAnsi="Arial" w:eastAsia="Arial" w:cs="Arial"/>
                <w:lang w:bidi="he-IL"/>
              </w:rPr>
              <w:t>Abbott</w:t>
            </w:r>
            <w:r w:rsidRPr="00DD5A09">
              <w:rPr>
                <w:rFonts w:ascii="Arial" w:hAnsi="Arial" w:eastAsia="Arial" w:cs="Arial"/>
                <w:rtl/>
                <w:lang w:bidi="he-IL"/>
              </w:rPr>
              <w:t xml:space="preserve"> להודיע לנמען שהמוצר מסופק ללא תשלום ואינו ניתן למכירה חוזרת.</w:t>
            </w:r>
          </w:p>
          <w:p w:rsidRPr="00DD5A09" w:rsidR="00525302" w:rsidP="00525302" w:rsidRDefault="0011120D" w14:paraId="1EC1AA1F" w14:textId="62D94694">
            <w:pPr>
              <w:pStyle w:val="NormalWeb"/>
              <w:bidi/>
              <w:ind w:left="30" w:right="30"/>
              <w:rPr>
                <w:rFonts w:ascii="Calibri" w:hAnsi="Calibri" w:cs="Calibri"/>
              </w:rPr>
            </w:pPr>
            <w:r w:rsidRPr="00DD5A09">
              <w:rPr>
                <w:rFonts w:ascii="Arial" w:hAnsi="Arial" w:eastAsia="Arial" w:cs="Arial"/>
                <w:rtl/>
                <w:lang w:bidi="he-IL"/>
              </w:rPr>
              <w:t>כלומר, אין לחייב עבור המוצר, למכור אותו או לסחור בו עבור צד שלישי כלשהו, כולל כל גוף מבטח או במסגרת טיפול מנוהל או תוכנית החזר כספי ממשלתית.</w:t>
            </w:r>
          </w:p>
        </w:tc>
      </w:tr>
      <w:tr w:rsidRPr="00DD5A09" w:rsidR="00A974BF" w:rsidTr="0086EEB8" w14:paraId="5D1F32A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A52F39D" w14:textId="77777777">
            <w:pPr>
              <w:spacing w:before="30" w:after="30"/>
              <w:ind w:left="30" w:right="30"/>
              <w:rPr>
                <w:rFonts w:ascii="Calibri" w:hAnsi="Calibri" w:eastAsia="Times New Roman" w:cs="Calibri"/>
                <w:sz w:val="16"/>
              </w:rPr>
            </w:pPr>
            <w:hyperlink w:tgtFrame="_blank" w:history="1" r:id="rId122">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5B58C3F9" w14:textId="77777777">
            <w:pPr>
              <w:ind w:left="30" w:right="30"/>
              <w:rPr>
                <w:rFonts w:ascii="Calibri" w:hAnsi="Calibri" w:eastAsia="Times New Roman" w:cs="Calibri"/>
                <w:sz w:val="16"/>
              </w:rPr>
            </w:pPr>
            <w:hyperlink w:tgtFrame="_blank" w:history="1" r:id="rId123">
              <w:r w:rsidRPr="00DD5A09" w:rsidR="0011120D">
                <w:rPr>
                  <w:rStyle w:val="Hyperlink"/>
                  <w:rFonts w:ascii="Calibri" w:hAnsi="Calibri" w:eastAsia="Times New Roman" w:cs="Calibri"/>
                  <w:sz w:val="16"/>
                </w:rPr>
                <w:t>60_C_40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762FD8C" w14:textId="77777777">
            <w:pPr>
              <w:pStyle w:val="NormalWeb"/>
              <w:ind w:left="30" w:right="30"/>
              <w:rPr>
                <w:rFonts w:ascii="Calibri" w:hAnsi="Calibri" w:cs="Calibri"/>
              </w:rPr>
            </w:pPr>
            <w:r w:rsidRPr="00DD5A09">
              <w:rPr>
                <w:rFonts w:ascii="Calibri" w:hAnsi="Calibri" w:cs="Calibri"/>
              </w:rPr>
              <w:t>Another category of no charge product includes products used for demonstrations and for HCPs in training.</w:t>
            </w:r>
          </w:p>
          <w:p w:rsidRPr="00DD5A09" w:rsidR="00525302" w:rsidP="00525302" w:rsidRDefault="0011120D" w14:paraId="2BA5D8C0" w14:textId="77777777">
            <w:pPr>
              <w:pStyle w:val="NormalWeb"/>
              <w:ind w:left="30" w:right="30"/>
              <w:rPr>
                <w:rFonts w:ascii="Calibri" w:hAnsi="Calibri" w:cs="Calibri"/>
              </w:rPr>
            </w:pPr>
            <w:r w:rsidRPr="00DD5A09">
              <w:rPr>
                <w:rFonts w:ascii="Calibri" w:hAnsi="Calibri" w:cs="Calibri"/>
              </w:rPr>
              <w:t>Demonstration Products</w:t>
            </w:r>
          </w:p>
          <w:p w:rsidRPr="00DD5A09" w:rsidR="00525302" w:rsidP="00525302" w:rsidRDefault="0011120D" w14:paraId="1478FF04" w14:textId="77777777">
            <w:pPr>
              <w:pStyle w:val="NormalWeb"/>
              <w:ind w:left="30" w:right="30"/>
              <w:rPr>
                <w:rFonts w:ascii="Calibri" w:hAnsi="Calibri" w:cs="Calibri"/>
              </w:rPr>
            </w:pPr>
            <w:r w:rsidRPr="00DD5A09">
              <w:rPr>
                <w:rFonts w:ascii="Calibri" w:hAnsi="Calibri" w:cs="Calibri"/>
              </w:rPr>
              <w:t>Demonstration products are provided to an HCP or an HCI to demonstrate, educate, or train patients, consumers or HCPs on the use of our products.</w:t>
            </w:r>
          </w:p>
          <w:p w:rsidRPr="00DD5A09" w:rsidR="00525302" w:rsidP="00525302" w:rsidRDefault="0011120D" w14:paraId="00DBF7F3" w14:textId="77777777">
            <w:pPr>
              <w:pStyle w:val="NormalWeb"/>
              <w:ind w:left="30" w:right="30"/>
              <w:rPr>
                <w:rFonts w:ascii="Calibri" w:hAnsi="Calibri" w:cs="Calibri"/>
              </w:rPr>
            </w:pPr>
            <w:r w:rsidRPr="00DD5A09">
              <w:rPr>
                <w:rFonts w:ascii="Calibri" w:hAnsi="Calibri" w:cs="Calibri"/>
              </w:rPr>
              <w:t>Demonstration products are also provided to Abbott representatives to demonstrate, educate or train an HCP or an HCI on the use of the products.</w:t>
            </w:r>
          </w:p>
          <w:p w:rsidRPr="00DD5A09" w:rsidR="00525302" w:rsidP="00525302" w:rsidRDefault="0011120D" w14:paraId="11C3E14C" w14:textId="77777777">
            <w:pPr>
              <w:pStyle w:val="NormalWeb"/>
              <w:ind w:left="30" w:right="30"/>
              <w:rPr>
                <w:rFonts w:ascii="Calibri" w:hAnsi="Calibri" w:cs="Calibri"/>
              </w:rPr>
            </w:pPr>
            <w:r w:rsidRPr="00DD5A09">
              <w:rPr>
                <w:rFonts w:ascii="Calibri" w:hAnsi="Calibri" w:cs="Calibri"/>
              </w:rPr>
              <w:t>Products for HCPs in Training</w:t>
            </w:r>
          </w:p>
          <w:p w:rsidRPr="00DD5A09" w:rsidR="00525302" w:rsidP="00525302" w:rsidRDefault="0011120D" w14:paraId="22A6E70C" w14:textId="77777777">
            <w:pPr>
              <w:pStyle w:val="NormalWeb"/>
              <w:ind w:left="30" w:right="30"/>
              <w:rPr>
                <w:rFonts w:ascii="Calibri" w:hAnsi="Calibri" w:cs="Calibri"/>
              </w:rPr>
            </w:pPr>
            <w:r w:rsidRPr="00DD5A09">
              <w:rPr>
                <w:rFonts w:ascii="Calibri" w:hAnsi="Calibri" w:cs="Calibri"/>
              </w:rPr>
              <w:t>Products for HCPs in training are provided to educational institutions or programs for training or education of HCPs in training.</w:t>
            </w:r>
          </w:p>
        </w:tc>
        <w:tc>
          <w:tcPr>
            <w:tcW w:w="6000" w:type="dxa"/>
            <w:tcMar/>
            <w:vAlign w:val="center"/>
          </w:tcPr>
          <w:p w:rsidRPr="00DD5A09" w:rsidR="00525302" w:rsidP="00525302" w:rsidRDefault="0011120D" w14:paraId="44759A2B" w14:textId="77777777">
            <w:pPr>
              <w:pStyle w:val="NormalWeb"/>
              <w:bidi/>
              <w:ind w:left="30" w:right="30"/>
              <w:rPr>
                <w:rFonts w:ascii="Calibri" w:hAnsi="Calibri" w:cs="Calibri"/>
              </w:rPr>
            </w:pPr>
            <w:r w:rsidRPr="00DD5A09">
              <w:rPr>
                <w:rFonts w:ascii="Arial" w:hAnsi="Arial" w:eastAsia="Arial" w:cs="Arial"/>
                <w:rtl/>
                <w:lang w:bidi="he-IL"/>
              </w:rPr>
              <w:t>קטגוריה נוספת של מוצר ללא תשלום כוללת מוצרים המשמשים להדגמות וכן עבור אנשי מקצוע בתחום הבריאות הנמצאים בהכשרה.</w:t>
            </w:r>
          </w:p>
          <w:p w:rsidRPr="00DD5A09" w:rsidR="00525302" w:rsidP="00525302" w:rsidRDefault="0011120D" w14:paraId="6EA84DDE" w14:textId="77777777">
            <w:pPr>
              <w:pStyle w:val="NormalWeb"/>
              <w:bidi/>
              <w:ind w:left="30" w:right="30"/>
              <w:rPr>
                <w:rFonts w:ascii="Calibri" w:hAnsi="Calibri" w:cs="Calibri"/>
              </w:rPr>
            </w:pPr>
            <w:r w:rsidRPr="00DD5A09">
              <w:rPr>
                <w:rFonts w:ascii="Arial" w:hAnsi="Arial" w:eastAsia="Arial" w:cs="Arial"/>
                <w:rtl/>
                <w:lang w:bidi="he-IL"/>
              </w:rPr>
              <w:t>מוצרי הדגמה</w:t>
            </w:r>
          </w:p>
          <w:p w:rsidRPr="00DD5A09" w:rsidR="00525302" w:rsidP="00525302" w:rsidRDefault="0011120D" w14:paraId="49C02D37" w14:textId="77777777">
            <w:pPr>
              <w:pStyle w:val="NormalWeb"/>
              <w:bidi/>
              <w:ind w:left="30" w:right="30"/>
              <w:rPr>
                <w:rFonts w:ascii="Calibri" w:hAnsi="Calibri" w:cs="Calibri"/>
              </w:rPr>
            </w:pPr>
            <w:r w:rsidRPr="00DD5A09">
              <w:rPr>
                <w:rFonts w:ascii="Arial" w:hAnsi="Arial" w:eastAsia="Arial" w:cs="Arial"/>
                <w:rtl/>
                <w:lang w:bidi="he-IL"/>
              </w:rPr>
              <w:t>מוצרי הדגמה מסופקים לאנשי מקצוע בתחום הבריאות או למוסדות רפואיים לצורך הדגמה, העברת ידע או הדרכה עבור מטופלים, צרכנים או אנשי מקצוע בתחום הבריאות לגבי השימוש בהם.</w:t>
            </w:r>
          </w:p>
          <w:p w:rsidRPr="00DD5A09" w:rsidR="00525302" w:rsidP="00525302" w:rsidRDefault="0011120D" w14:paraId="6C9382A6" w14:textId="77777777">
            <w:pPr>
              <w:pStyle w:val="NormalWeb"/>
              <w:bidi/>
              <w:ind w:left="30" w:right="30"/>
              <w:rPr>
                <w:rFonts w:ascii="Calibri" w:hAnsi="Calibri" w:cs="Calibri"/>
              </w:rPr>
            </w:pPr>
            <w:r w:rsidRPr="00DD5A09">
              <w:rPr>
                <w:rFonts w:ascii="Arial" w:hAnsi="Arial" w:eastAsia="Arial" w:cs="Arial"/>
                <w:rtl/>
                <w:lang w:bidi="he-IL"/>
              </w:rPr>
              <w:t xml:space="preserve">מוצרי הדגמה מסופקים גם לנציגים של </w:t>
            </w:r>
            <w:r w:rsidRPr="00DD5A09">
              <w:rPr>
                <w:rFonts w:ascii="Arial" w:hAnsi="Arial" w:eastAsia="Arial" w:cs="Arial"/>
                <w:lang w:bidi="he-IL"/>
              </w:rPr>
              <w:t>Abbott</w:t>
            </w:r>
            <w:r w:rsidRPr="00DD5A09">
              <w:rPr>
                <w:rFonts w:ascii="Arial" w:hAnsi="Arial" w:eastAsia="Arial" w:cs="Arial"/>
                <w:rtl/>
                <w:lang w:bidi="he-IL"/>
              </w:rPr>
              <w:t xml:space="preserve"> לצורך הדגמה, העברת ידע או הדרכה עבור אנשי מקצוע בתחום הבריאות או מוסדות רפואיים לגבי השימוש בהם.</w:t>
            </w:r>
          </w:p>
          <w:p w:rsidRPr="00DD5A09" w:rsidR="00525302" w:rsidP="00525302" w:rsidRDefault="0011120D" w14:paraId="72081B2E" w14:textId="77777777">
            <w:pPr>
              <w:pStyle w:val="NormalWeb"/>
              <w:bidi/>
              <w:ind w:left="30" w:right="30"/>
              <w:rPr>
                <w:rFonts w:ascii="Calibri" w:hAnsi="Calibri" w:cs="Calibri"/>
              </w:rPr>
            </w:pPr>
            <w:r w:rsidRPr="00DD5A09">
              <w:rPr>
                <w:rFonts w:ascii="Arial" w:hAnsi="Arial" w:eastAsia="Arial" w:cs="Arial"/>
                <w:rtl/>
                <w:lang w:bidi="he-IL"/>
              </w:rPr>
              <w:t>מוצרים עבור אנשי מקצוע בתחום הבריאות הנמצאים בהכשרה</w:t>
            </w:r>
          </w:p>
          <w:p w:rsidRPr="00DD5A09" w:rsidR="00525302" w:rsidP="00525302" w:rsidRDefault="0011120D" w14:paraId="77FA6C71" w14:textId="3C079DBC">
            <w:pPr>
              <w:pStyle w:val="NormalWeb"/>
              <w:bidi/>
              <w:ind w:left="30" w:right="30"/>
              <w:rPr>
                <w:rFonts w:ascii="Calibri" w:hAnsi="Calibri" w:cs="Calibri"/>
              </w:rPr>
            </w:pPr>
            <w:r w:rsidRPr="00DD5A09">
              <w:rPr>
                <w:rFonts w:ascii="Arial" w:hAnsi="Arial" w:eastAsia="Arial" w:cs="Arial"/>
                <w:rtl/>
                <w:lang w:bidi="he-IL"/>
              </w:rPr>
              <w:t>מוצרים עבור אנשי מקצוע בתחום הבריאות הנמצאים בהכשרה נמסרים למוסדות לימוד או לתוכניות הכשרה או לימוד של אנשי מקצוע בתחום הבריאות בהכשרה.</w:t>
            </w:r>
          </w:p>
        </w:tc>
      </w:tr>
      <w:tr w:rsidRPr="00DD5A09" w:rsidR="00A974BF" w:rsidTr="0086EEB8" w14:paraId="02F0396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0E65196" w14:textId="77777777">
            <w:pPr>
              <w:spacing w:before="30" w:after="30"/>
              <w:ind w:left="30" w:right="30"/>
              <w:rPr>
                <w:rFonts w:ascii="Calibri" w:hAnsi="Calibri" w:eastAsia="Times New Roman" w:cs="Calibri"/>
                <w:sz w:val="16"/>
              </w:rPr>
            </w:pPr>
            <w:hyperlink w:tgtFrame="_blank" w:history="1" r:id="rId124">
              <w:r w:rsidRPr="00DD5A09" w:rsidR="0011120D">
                <w:rPr>
                  <w:rStyle w:val="Hyperlink"/>
                  <w:rFonts w:ascii="Calibri" w:hAnsi="Calibri" w:eastAsia="Times New Roman" w:cs="Calibri"/>
                  <w:sz w:val="16"/>
                </w:rPr>
                <w:t>Screen 40</w:t>
              </w:r>
            </w:hyperlink>
            <w:r w:rsidRPr="00DD5A09" w:rsidR="0011120D">
              <w:rPr>
                <w:rFonts w:ascii="Calibri" w:hAnsi="Calibri" w:eastAsia="Times New Roman" w:cs="Calibri"/>
                <w:sz w:val="16"/>
              </w:rPr>
              <w:t xml:space="preserve"> </w:t>
            </w:r>
          </w:p>
          <w:p w:rsidRPr="00DD5A09" w:rsidR="00525302" w:rsidP="00525302" w:rsidRDefault="008F56D6" w14:paraId="6ED4AE12" w14:textId="77777777">
            <w:pPr>
              <w:ind w:left="30" w:right="30"/>
              <w:rPr>
                <w:rFonts w:ascii="Calibri" w:hAnsi="Calibri" w:eastAsia="Times New Roman" w:cs="Calibri"/>
                <w:sz w:val="16"/>
              </w:rPr>
            </w:pPr>
            <w:hyperlink w:tgtFrame="_blank" w:history="1" r:id="rId125">
              <w:r w:rsidRPr="00DD5A09" w:rsidR="0011120D">
                <w:rPr>
                  <w:rStyle w:val="Hyperlink"/>
                  <w:rFonts w:ascii="Calibri" w:hAnsi="Calibri" w:eastAsia="Times New Roman" w:cs="Calibri"/>
                  <w:sz w:val="16"/>
                </w:rPr>
                <w:t>61_C_41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026ECC9" w14:textId="77777777">
            <w:pPr>
              <w:pStyle w:val="NormalWeb"/>
              <w:ind w:left="30" w:right="30"/>
              <w:rPr>
                <w:rFonts w:ascii="Calibri" w:hAnsi="Calibri" w:cs="Calibri"/>
              </w:rPr>
            </w:pPr>
            <w:r w:rsidRPr="00DD5A09">
              <w:rPr>
                <w:rFonts w:ascii="Calibri" w:hAnsi="Calibri" w:cs="Calibri"/>
              </w:rPr>
              <w:t>There are several important requirements related to demonstration products and products for HCPs in training.</w:t>
            </w:r>
          </w:p>
          <w:p w:rsidRPr="00DD5A09" w:rsidR="00525302" w:rsidP="00525302" w:rsidRDefault="0011120D" w14:paraId="2056CBCA" w14:textId="77777777">
            <w:pPr>
              <w:pStyle w:val="NormalWeb"/>
              <w:ind w:left="30" w:right="30"/>
              <w:rPr>
                <w:rFonts w:ascii="Calibri" w:hAnsi="Calibri" w:cs="Calibri"/>
              </w:rPr>
            </w:pPr>
            <w:r w:rsidRPr="00DD5A09">
              <w:rPr>
                <w:rFonts w:ascii="Calibri" w:hAnsi="Calibri" w:cs="Calibri"/>
              </w:rPr>
              <w:t>Demonstration products and products for HCPs in training should be identified as being for demonstration or educational use and not for use in patient care.</w:t>
            </w:r>
          </w:p>
          <w:p w:rsidRPr="00DD5A09" w:rsidR="00525302" w:rsidP="00525302" w:rsidRDefault="0011120D" w14:paraId="3CD4C618" w14:textId="77777777">
            <w:pPr>
              <w:pStyle w:val="NormalWeb"/>
              <w:ind w:left="30" w:right="30"/>
              <w:rPr>
                <w:rFonts w:ascii="Calibri" w:hAnsi="Calibri" w:cs="Calibri"/>
              </w:rPr>
            </w:pPr>
            <w:r w:rsidRPr="00DD5A09">
              <w:rPr>
                <w:rFonts w:ascii="Calibri" w:hAnsi="Calibri" w:cs="Calibri"/>
              </w:rPr>
              <w:t>The quantity of the products provided at no charge must be reasonable and limited to what the recipient needs for the particular demonstration, educational, or training purpose.</w:t>
            </w:r>
          </w:p>
          <w:p w:rsidRPr="00DD5A09" w:rsidR="00525302" w:rsidP="00525302" w:rsidRDefault="0011120D" w14:paraId="49C06C06" w14:textId="77777777">
            <w:pPr>
              <w:pStyle w:val="NormalWeb"/>
              <w:ind w:left="30" w:right="30"/>
              <w:rPr>
                <w:rFonts w:ascii="Calibri" w:hAnsi="Calibri" w:cs="Calibri"/>
              </w:rPr>
            </w:pPr>
            <w:r w:rsidRPr="00DD5A09">
              <w:rPr>
                <w:rFonts w:ascii="Calibri" w:hAnsi="Calibri" w:cs="Calibri"/>
              </w:rPr>
              <w:t>The recipients of the products must be informed and agree that they will not charge any third party for the products and will not sell the products.</w:t>
            </w:r>
          </w:p>
        </w:tc>
        <w:tc>
          <w:tcPr>
            <w:tcW w:w="6000" w:type="dxa"/>
            <w:tcMar/>
            <w:vAlign w:val="center"/>
          </w:tcPr>
          <w:p w:rsidRPr="00DD5A09" w:rsidR="00525302" w:rsidP="00525302" w:rsidRDefault="0011120D" w14:paraId="0B3B100A" w14:textId="77777777">
            <w:pPr>
              <w:pStyle w:val="NormalWeb"/>
              <w:bidi/>
              <w:ind w:left="30" w:right="30"/>
              <w:rPr>
                <w:rFonts w:ascii="Calibri" w:hAnsi="Calibri" w:cs="Calibri"/>
              </w:rPr>
            </w:pPr>
            <w:r w:rsidRPr="00DD5A09">
              <w:rPr>
                <w:rFonts w:ascii="Arial" w:hAnsi="Arial" w:eastAsia="Arial" w:cs="Arial"/>
                <w:rtl/>
                <w:lang w:bidi="he-IL"/>
              </w:rPr>
              <w:t>קיימות מספר דרישות חשובות הקשורות למוצרי הדגמה ולמוצרים עבור אנשי מקצוע בתחום הבריאות הנמצאים בהכשרה.</w:t>
            </w:r>
          </w:p>
          <w:p w:rsidRPr="00DD5A09" w:rsidR="00525302" w:rsidP="00525302" w:rsidRDefault="0011120D" w14:paraId="73E301D5" w14:textId="77777777">
            <w:pPr>
              <w:pStyle w:val="NormalWeb"/>
              <w:bidi/>
              <w:ind w:left="30" w:right="30"/>
              <w:rPr>
                <w:rFonts w:ascii="Calibri" w:hAnsi="Calibri" w:cs="Calibri"/>
              </w:rPr>
            </w:pPr>
            <w:r w:rsidRPr="00DD5A09">
              <w:rPr>
                <w:rFonts w:ascii="Arial" w:hAnsi="Arial" w:eastAsia="Arial" w:cs="Arial"/>
                <w:rtl/>
                <w:lang w:bidi="he-IL"/>
              </w:rPr>
              <w:t>יש לסמן מוצרי הדגמה ומוצרים עבור אנשי מקצוע בתחום הבריאות הנמצאים בהכשרה כמוצרים המיועדים להדגמה או לשימוש לימודי ולא לטיפול במטופלים.</w:t>
            </w:r>
          </w:p>
          <w:p w:rsidRPr="00DD5A09" w:rsidR="00525302" w:rsidP="00525302" w:rsidRDefault="0011120D" w14:paraId="66CA3D0A" w14:textId="769905D1">
            <w:pPr>
              <w:pStyle w:val="NormalWeb"/>
              <w:bidi/>
              <w:ind w:left="30" w:right="30"/>
              <w:rPr>
                <w:rFonts w:ascii="Calibri" w:hAnsi="Calibri" w:cs="Calibri"/>
              </w:rPr>
            </w:pPr>
            <w:r w:rsidRPr="00DD5A09">
              <w:rPr>
                <w:rFonts w:ascii="Arial" w:hAnsi="Arial" w:eastAsia="Arial" w:cs="Arial"/>
                <w:rtl/>
                <w:lang w:bidi="he-IL"/>
              </w:rPr>
              <w:t>כמות המוצרים המסופקים ללא תשלום חייבת להיות סבירה ומוגבלת לנחוץ לנמען לצורך ה</w:t>
            </w:r>
            <w:r w:rsidRPr="00DD5A09" w:rsidR="00607B06">
              <w:rPr>
                <w:rFonts w:hint="cs" w:ascii="Arial" w:hAnsi="Arial" w:eastAsia="Arial" w:cs="Arial"/>
                <w:rtl/>
                <w:lang w:bidi="he-IL"/>
              </w:rPr>
              <w:t>ה</w:t>
            </w:r>
            <w:r w:rsidRPr="00DD5A09">
              <w:rPr>
                <w:rFonts w:ascii="Arial" w:hAnsi="Arial" w:eastAsia="Arial" w:cs="Arial"/>
                <w:rtl/>
                <w:lang w:bidi="he-IL"/>
              </w:rPr>
              <w:t xml:space="preserve">דגמה, </w:t>
            </w:r>
            <w:r w:rsidRPr="00DD5A09" w:rsidR="00607B06">
              <w:rPr>
                <w:rFonts w:hint="cs" w:ascii="Arial" w:hAnsi="Arial" w:eastAsia="Arial" w:cs="Arial"/>
                <w:rtl/>
                <w:lang w:bidi="he-IL"/>
              </w:rPr>
              <w:t>ה</w:t>
            </w:r>
            <w:r w:rsidRPr="00DD5A09">
              <w:rPr>
                <w:rFonts w:ascii="Arial" w:hAnsi="Arial" w:eastAsia="Arial" w:cs="Arial"/>
                <w:rtl/>
                <w:lang w:bidi="he-IL"/>
              </w:rPr>
              <w:t xml:space="preserve">לימוד או </w:t>
            </w:r>
            <w:r w:rsidRPr="00DD5A09" w:rsidR="00607B06">
              <w:rPr>
                <w:rFonts w:hint="cs" w:ascii="Arial" w:hAnsi="Arial" w:eastAsia="Arial" w:cs="Arial"/>
                <w:rtl/>
                <w:lang w:bidi="he-IL"/>
              </w:rPr>
              <w:t>ה</w:t>
            </w:r>
            <w:r w:rsidRPr="00DD5A09">
              <w:rPr>
                <w:rFonts w:ascii="Arial" w:hAnsi="Arial" w:eastAsia="Arial" w:cs="Arial"/>
                <w:rtl/>
                <w:lang w:bidi="he-IL"/>
              </w:rPr>
              <w:t>הכשרה המסוימים.</w:t>
            </w:r>
          </w:p>
          <w:p w:rsidRPr="00DD5A09" w:rsidR="00525302" w:rsidP="00525302" w:rsidRDefault="0011120D" w14:paraId="75FCEBD5" w14:textId="7794A1CA">
            <w:pPr>
              <w:pStyle w:val="NormalWeb"/>
              <w:bidi/>
              <w:ind w:left="30" w:right="30"/>
              <w:rPr>
                <w:rFonts w:ascii="Calibri" w:hAnsi="Calibri" w:cs="Calibri"/>
              </w:rPr>
            </w:pPr>
            <w:r w:rsidRPr="00DD5A09">
              <w:rPr>
                <w:rFonts w:ascii="Arial" w:hAnsi="Arial" w:eastAsia="Arial" w:cs="Arial"/>
                <w:rtl/>
                <w:lang w:bidi="he-IL"/>
              </w:rPr>
              <w:t>יש ליידע את נמעני המוצרים, ועליהם להסכים לכך, שהם לא יחייבו צד שלישי כלשהו עבור המוצרים ולא ימכרו את המוצרים.</w:t>
            </w:r>
          </w:p>
        </w:tc>
      </w:tr>
      <w:tr w:rsidRPr="00DD5A09" w:rsidR="00A974BF" w:rsidTr="0086EEB8" w14:paraId="0DD38FC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4D7C56A" w14:textId="77777777">
            <w:pPr>
              <w:spacing w:before="30" w:after="30"/>
              <w:ind w:left="30" w:right="30"/>
              <w:rPr>
                <w:rFonts w:ascii="Calibri" w:hAnsi="Calibri" w:eastAsia="Times New Roman" w:cs="Calibri"/>
                <w:sz w:val="16"/>
              </w:rPr>
            </w:pPr>
            <w:hyperlink w:tgtFrame="_blank" w:history="1" r:id="rId126">
              <w:r w:rsidRPr="00DD5A09" w:rsidR="0011120D">
                <w:rPr>
                  <w:rStyle w:val="Hyperlink"/>
                  <w:rFonts w:ascii="Calibri" w:hAnsi="Calibri" w:eastAsia="Times New Roman" w:cs="Calibri"/>
                  <w:sz w:val="16"/>
                </w:rPr>
                <w:t>Screen 41</w:t>
              </w:r>
            </w:hyperlink>
            <w:r w:rsidRPr="00DD5A09" w:rsidR="0011120D">
              <w:rPr>
                <w:rFonts w:ascii="Calibri" w:hAnsi="Calibri" w:eastAsia="Times New Roman" w:cs="Calibri"/>
                <w:sz w:val="16"/>
              </w:rPr>
              <w:t xml:space="preserve"> </w:t>
            </w:r>
          </w:p>
          <w:p w:rsidRPr="00DD5A09" w:rsidR="00525302" w:rsidP="00525302" w:rsidRDefault="008F56D6" w14:paraId="74BD63E6" w14:textId="77777777">
            <w:pPr>
              <w:ind w:left="30" w:right="30"/>
              <w:rPr>
                <w:rFonts w:ascii="Calibri" w:hAnsi="Calibri" w:eastAsia="Times New Roman" w:cs="Calibri"/>
                <w:sz w:val="16"/>
              </w:rPr>
            </w:pPr>
            <w:hyperlink w:tgtFrame="_blank" w:history="1" r:id="rId127">
              <w:r w:rsidRPr="00DD5A09" w:rsidR="0011120D">
                <w:rPr>
                  <w:rStyle w:val="Hyperlink"/>
                  <w:rFonts w:ascii="Calibri" w:hAnsi="Calibri" w:eastAsia="Times New Roman" w:cs="Calibri"/>
                  <w:sz w:val="16"/>
                </w:rPr>
                <w:t>62_C_42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0AE7115" w14:textId="77777777">
            <w:pPr>
              <w:pStyle w:val="NormalWeb"/>
              <w:ind w:left="30" w:right="30"/>
              <w:rPr>
                <w:rFonts w:ascii="Calibri" w:hAnsi="Calibri" w:cs="Calibri"/>
              </w:rPr>
            </w:pPr>
            <w:r w:rsidRPr="00DD5A09">
              <w:rPr>
                <w:rFonts w:ascii="Calibri" w:hAnsi="Calibri" w:cs="Calibri"/>
              </w:rPr>
              <w:t>A replacement product is a product provided to customers to replace an Abbott product, usually in connection with a warranty or other quality or service concern.</w:t>
            </w:r>
          </w:p>
        </w:tc>
        <w:tc>
          <w:tcPr>
            <w:tcW w:w="6000" w:type="dxa"/>
            <w:tcMar/>
            <w:vAlign w:val="center"/>
          </w:tcPr>
          <w:p w:rsidRPr="00DD5A09" w:rsidR="00525302" w:rsidP="00525302" w:rsidRDefault="0011120D" w14:paraId="5F34F623" w14:textId="1C0FB793">
            <w:pPr>
              <w:pStyle w:val="NormalWeb"/>
              <w:bidi/>
              <w:ind w:left="30" w:right="30"/>
              <w:rPr>
                <w:rFonts w:ascii="Calibri" w:hAnsi="Calibri" w:cs="Calibri"/>
              </w:rPr>
            </w:pPr>
            <w:r w:rsidRPr="00DD5A09">
              <w:rPr>
                <w:rFonts w:ascii="Arial" w:hAnsi="Arial" w:eastAsia="Arial" w:cs="Arial"/>
                <w:rtl/>
                <w:lang w:bidi="he-IL"/>
              </w:rPr>
              <w:t xml:space="preserve">מוצר חלופי הוא מוצר הנמסר ללקוחות לשם החלפת מוצר של </w:t>
            </w:r>
            <w:r w:rsidRPr="00DD5A09">
              <w:rPr>
                <w:rFonts w:ascii="Arial" w:hAnsi="Arial" w:eastAsia="Arial" w:cs="Arial"/>
                <w:lang w:bidi="he-IL"/>
              </w:rPr>
              <w:t>Abbott</w:t>
            </w:r>
            <w:r w:rsidRPr="00DD5A09">
              <w:rPr>
                <w:rFonts w:ascii="Arial" w:hAnsi="Arial" w:eastAsia="Arial" w:cs="Arial"/>
                <w:rtl/>
                <w:lang w:bidi="he-IL"/>
              </w:rPr>
              <w:t>, בדרך כלל במסגרת אחריות או חשש אחר בנוגע לאיכות או לשירות.</w:t>
            </w:r>
          </w:p>
        </w:tc>
      </w:tr>
      <w:tr w:rsidRPr="00DD5A09" w:rsidR="00A974BF" w:rsidTr="0086EEB8" w14:paraId="665311E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840ABAE" w14:textId="77777777">
            <w:pPr>
              <w:spacing w:before="30" w:after="30"/>
              <w:ind w:left="30" w:right="30"/>
              <w:rPr>
                <w:rFonts w:ascii="Calibri" w:hAnsi="Calibri" w:eastAsia="Times New Roman" w:cs="Calibri"/>
                <w:sz w:val="16"/>
              </w:rPr>
            </w:pPr>
            <w:hyperlink w:tgtFrame="_blank" w:history="1" r:id="rId128">
              <w:r w:rsidRPr="00DD5A09" w:rsidR="0011120D">
                <w:rPr>
                  <w:rStyle w:val="Hyperlink"/>
                  <w:rFonts w:ascii="Calibri" w:hAnsi="Calibri" w:eastAsia="Times New Roman" w:cs="Calibri"/>
                  <w:sz w:val="16"/>
                </w:rPr>
                <w:t>Screen 42</w:t>
              </w:r>
            </w:hyperlink>
            <w:r w:rsidRPr="00DD5A09" w:rsidR="0011120D">
              <w:rPr>
                <w:rFonts w:ascii="Calibri" w:hAnsi="Calibri" w:eastAsia="Times New Roman" w:cs="Calibri"/>
                <w:sz w:val="16"/>
              </w:rPr>
              <w:t xml:space="preserve"> </w:t>
            </w:r>
          </w:p>
          <w:p w:rsidRPr="00DD5A09" w:rsidR="00525302" w:rsidP="00525302" w:rsidRDefault="008F56D6" w14:paraId="3406DD85" w14:textId="77777777">
            <w:pPr>
              <w:ind w:left="30" w:right="30"/>
              <w:rPr>
                <w:rFonts w:ascii="Calibri" w:hAnsi="Calibri" w:eastAsia="Times New Roman" w:cs="Calibri"/>
                <w:sz w:val="16"/>
              </w:rPr>
            </w:pPr>
            <w:hyperlink w:tgtFrame="_blank" w:history="1" r:id="rId129">
              <w:r w:rsidRPr="00DD5A09" w:rsidR="0011120D">
                <w:rPr>
                  <w:rStyle w:val="Hyperlink"/>
                  <w:rFonts w:ascii="Calibri" w:hAnsi="Calibri" w:eastAsia="Times New Roman" w:cs="Calibri"/>
                  <w:sz w:val="16"/>
                </w:rPr>
                <w:t>63_C_43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66D10B6" w14:textId="77777777">
            <w:pPr>
              <w:pStyle w:val="NormalWeb"/>
              <w:ind w:left="30" w:right="30"/>
              <w:rPr>
                <w:rFonts w:ascii="Calibri" w:hAnsi="Calibri" w:cs="Calibri"/>
              </w:rPr>
            </w:pPr>
            <w:r w:rsidRPr="00DD5A09">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tcMar/>
            <w:vAlign w:val="center"/>
          </w:tcPr>
          <w:p w:rsidRPr="00DD5A09" w:rsidR="00525302" w:rsidP="00525302" w:rsidRDefault="0011120D" w14:paraId="2126BDFB" w14:textId="2202392D">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לספק ללקוחות מוצר חלופי ללא תשלום כדי להחליף מוצר חדש או לא משומש של </w:t>
            </w:r>
            <w:r w:rsidRPr="00DD5A09">
              <w:rPr>
                <w:rFonts w:ascii="Arial" w:hAnsi="Arial" w:eastAsia="Arial" w:cs="Arial"/>
                <w:lang w:bidi="he-IL"/>
              </w:rPr>
              <w:t>Abbott</w:t>
            </w:r>
            <w:r w:rsidRPr="00DD5A09">
              <w:rPr>
                <w:rFonts w:ascii="Arial" w:hAnsi="Arial" w:eastAsia="Arial" w:cs="Arial"/>
                <w:rtl/>
                <w:lang w:bidi="he-IL"/>
              </w:rPr>
              <w:t xml:space="preserve"> כאשר הלקוח מסכים להשליך או להחזיר את המוצר הקודם שסופק, או להחליף מוצר משומש על בסיס אחריות או פגם.</w:t>
            </w:r>
          </w:p>
        </w:tc>
      </w:tr>
      <w:tr w:rsidRPr="00DD5A09" w:rsidR="00A974BF" w:rsidTr="0086EEB8" w14:paraId="65105E3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BE3F02B" w14:textId="77777777">
            <w:pPr>
              <w:spacing w:before="30" w:after="30"/>
              <w:ind w:left="30" w:right="30"/>
              <w:rPr>
                <w:rFonts w:ascii="Calibri" w:hAnsi="Calibri" w:eastAsia="Times New Roman" w:cs="Calibri"/>
                <w:sz w:val="16"/>
              </w:rPr>
            </w:pPr>
            <w:hyperlink w:tgtFrame="_blank" w:history="1" r:id="rId130">
              <w:r w:rsidRPr="00DD5A09" w:rsidR="0011120D">
                <w:rPr>
                  <w:rStyle w:val="Hyperlink"/>
                  <w:rFonts w:ascii="Calibri" w:hAnsi="Calibri" w:eastAsia="Times New Roman" w:cs="Calibri"/>
                  <w:sz w:val="16"/>
                </w:rPr>
                <w:t>Screen 43</w:t>
              </w:r>
            </w:hyperlink>
            <w:r w:rsidRPr="00DD5A09" w:rsidR="0011120D">
              <w:rPr>
                <w:rFonts w:ascii="Calibri" w:hAnsi="Calibri" w:eastAsia="Times New Roman" w:cs="Calibri"/>
                <w:sz w:val="16"/>
              </w:rPr>
              <w:t xml:space="preserve"> </w:t>
            </w:r>
          </w:p>
          <w:p w:rsidRPr="00DD5A09" w:rsidR="00525302" w:rsidP="00525302" w:rsidRDefault="008F56D6" w14:paraId="12815C25" w14:textId="77777777">
            <w:pPr>
              <w:ind w:left="30" w:right="30"/>
              <w:rPr>
                <w:rFonts w:ascii="Calibri" w:hAnsi="Calibri" w:eastAsia="Times New Roman" w:cs="Calibri"/>
                <w:sz w:val="16"/>
              </w:rPr>
            </w:pPr>
            <w:hyperlink w:tgtFrame="_blank" w:history="1" r:id="rId131">
              <w:r w:rsidRPr="00DD5A09" w:rsidR="0011120D">
                <w:rPr>
                  <w:rStyle w:val="Hyperlink"/>
                  <w:rFonts w:ascii="Calibri" w:hAnsi="Calibri" w:eastAsia="Times New Roman" w:cs="Calibri"/>
                  <w:sz w:val="16"/>
                </w:rPr>
                <w:t>64_C_44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7B8A59A" w14:textId="77777777">
            <w:pPr>
              <w:pStyle w:val="NormalWeb"/>
              <w:ind w:left="30" w:right="30"/>
              <w:rPr>
                <w:rFonts w:ascii="Calibri" w:hAnsi="Calibri" w:cs="Calibri"/>
              </w:rPr>
            </w:pPr>
            <w:r w:rsidRPr="00DD5A09">
              <w:rPr>
                <w:rFonts w:ascii="Calibri" w:hAnsi="Calibri" w:cs="Calibri"/>
              </w:rPr>
              <w:t>There are several important requirements related to replacement products.</w:t>
            </w:r>
          </w:p>
          <w:p w:rsidRPr="00DD5A09" w:rsidR="00525302" w:rsidP="00525302" w:rsidRDefault="0011120D" w14:paraId="51B5B439" w14:textId="77777777">
            <w:pPr>
              <w:numPr>
                <w:ilvl w:val="0"/>
                <w:numId w:val="3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The replacement should typically be on a unit-for-unit basis.</w:t>
            </w:r>
          </w:p>
          <w:p w:rsidRPr="00DD5A09" w:rsidR="00525302" w:rsidP="00525302" w:rsidRDefault="0011120D" w14:paraId="42CFE026" w14:textId="77777777">
            <w:pPr>
              <w:numPr>
                <w:ilvl w:val="0"/>
                <w:numId w:val="3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The recipient should be informed that billing for the product is not permitted if the original product being replaced has already been billed.</w:t>
            </w:r>
          </w:p>
          <w:p w:rsidRPr="00DD5A09" w:rsidR="00525302" w:rsidP="00525302" w:rsidRDefault="0011120D" w14:paraId="3BD6EBCB" w14:textId="77777777">
            <w:pPr>
              <w:numPr>
                <w:ilvl w:val="0"/>
                <w:numId w:val="3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The reason for the replacement transaction must be documented in writing.</w:t>
            </w:r>
          </w:p>
          <w:p w:rsidRPr="00DD5A09" w:rsidR="00525302" w:rsidP="00525302" w:rsidRDefault="0011120D" w14:paraId="3F20AA5B" w14:textId="77777777">
            <w:pPr>
              <w:numPr>
                <w:ilvl w:val="0"/>
                <w:numId w:val="3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The product must comply with all relevant quality and packaging requirements.</w:t>
            </w:r>
          </w:p>
        </w:tc>
        <w:tc>
          <w:tcPr>
            <w:tcW w:w="6000" w:type="dxa"/>
            <w:tcMar/>
            <w:vAlign w:val="center"/>
          </w:tcPr>
          <w:p w:rsidRPr="00DD5A09" w:rsidR="00525302" w:rsidP="00525302" w:rsidRDefault="0011120D" w14:paraId="4A5844B8" w14:textId="77777777">
            <w:pPr>
              <w:pStyle w:val="NormalWeb"/>
              <w:bidi/>
              <w:ind w:left="30" w:right="30"/>
              <w:rPr>
                <w:rFonts w:ascii="Calibri" w:hAnsi="Calibri" w:cs="Calibri"/>
              </w:rPr>
            </w:pPr>
            <w:r w:rsidRPr="00DD5A09">
              <w:rPr>
                <w:rFonts w:ascii="Arial" w:hAnsi="Arial" w:eastAsia="Arial" w:cs="Arial"/>
                <w:rtl/>
                <w:lang w:bidi="he-IL"/>
              </w:rPr>
              <w:t>קיימות מספר דרישות חשובות הקשורות למוצרים חלופיים</w:t>
            </w:r>
          </w:p>
          <w:p w:rsidRPr="00DD5A09" w:rsidR="00525302" w:rsidP="00525302" w:rsidRDefault="0011120D" w14:paraId="37512AB9" w14:textId="77777777">
            <w:pPr>
              <w:numPr>
                <w:ilvl w:val="0"/>
                <w:numId w:val="3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ההחלפה בדרך כלל תתבצע על בסיס יחידה תמורת יחידה</w:t>
            </w:r>
          </w:p>
          <w:p w:rsidRPr="00DD5A09" w:rsidR="00525302" w:rsidP="00525302" w:rsidRDefault="0011120D" w14:paraId="3FE0D9EB" w14:textId="77777777">
            <w:pPr>
              <w:numPr>
                <w:ilvl w:val="0"/>
                <w:numId w:val="3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יש ליידע את הנמען כי אין לחייב עבור המוצר אם המוצר המקורי שהוחלף כבר חויב</w:t>
            </w:r>
          </w:p>
          <w:p w:rsidRPr="00DD5A09" w:rsidR="00525302" w:rsidP="00525302" w:rsidRDefault="0011120D" w14:paraId="3014D6A0" w14:textId="77777777">
            <w:pPr>
              <w:numPr>
                <w:ilvl w:val="0"/>
                <w:numId w:val="3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יש לתעד בכתב את הסיבה לעסקת ההחלפה</w:t>
            </w:r>
          </w:p>
          <w:p w:rsidRPr="00DD5A09" w:rsidR="00525302" w:rsidP="00607B06" w:rsidRDefault="0011120D" w14:paraId="63343634" w14:textId="2A7A9231">
            <w:pPr>
              <w:pStyle w:val="NormalWeb"/>
              <w:numPr>
                <w:ilvl w:val="0"/>
                <w:numId w:val="30"/>
              </w:numPr>
              <w:bidi/>
              <w:ind w:right="30"/>
              <w:rPr>
                <w:rFonts w:ascii="Calibri" w:hAnsi="Calibri" w:cs="Calibri"/>
              </w:rPr>
            </w:pPr>
            <w:r w:rsidRPr="00DD5A09">
              <w:rPr>
                <w:rFonts w:ascii="Arial" w:hAnsi="Arial" w:eastAsia="Arial" w:cs="Arial"/>
                <w:rtl/>
                <w:lang w:bidi="he-IL"/>
              </w:rPr>
              <w:t>המוצר חייב לעמוד בכל דרישות האיכות והאריזה הרלוונטיות</w:t>
            </w:r>
          </w:p>
        </w:tc>
      </w:tr>
      <w:tr w:rsidRPr="00DD5A09" w:rsidR="00A974BF" w:rsidTr="0086EEB8" w14:paraId="62880C3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FFBC225" w14:textId="77777777">
            <w:pPr>
              <w:spacing w:before="30" w:after="30"/>
              <w:ind w:left="30" w:right="30"/>
              <w:rPr>
                <w:rFonts w:ascii="Calibri" w:hAnsi="Calibri" w:eastAsia="Times New Roman" w:cs="Calibri"/>
                <w:sz w:val="16"/>
              </w:rPr>
            </w:pPr>
            <w:hyperlink w:tgtFrame="_blank" w:history="1" r:id="rId132">
              <w:r w:rsidRPr="00DD5A09" w:rsidR="0011120D">
                <w:rPr>
                  <w:rStyle w:val="Hyperlink"/>
                  <w:rFonts w:ascii="Calibri" w:hAnsi="Calibri" w:eastAsia="Times New Roman" w:cs="Calibri"/>
                  <w:sz w:val="16"/>
                </w:rPr>
                <w:t>Screen 44</w:t>
              </w:r>
            </w:hyperlink>
            <w:r w:rsidRPr="00DD5A09" w:rsidR="0011120D">
              <w:rPr>
                <w:rFonts w:ascii="Calibri" w:hAnsi="Calibri" w:eastAsia="Times New Roman" w:cs="Calibri"/>
                <w:sz w:val="16"/>
              </w:rPr>
              <w:t xml:space="preserve"> </w:t>
            </w:r>
          </w:p>
          <w:p w:rsidRPr="00DD5A09" w:rsidR="00525302" w:rsidP="00525302" w:rsidRDefault="008F56D6" w14:paraId="3853CE92" w14:textId="77777777">
            <w:pPr>
              <w:ind w:left="30" w:right="30"/>
              <w:rPr>
                <w:rFonts w:ascii="Calibri" w:hAnsi="Calibri" w:eastAsia="Times New Roman" w:cs="Calibri"/>
                <w:sz w:val="16"/>
              </w:rPr>
            </w:pPr>
            <w:hyperlink w:tgtFrame="_blank" w:history="1" r:id="rId133">
              <w:r w:rsidRPr="00DD5A09" w:rsidR="0011120D">
                <w:rPr>
                  <w:rStyle w:val="Hyperlink"/>
                  <w:rFonts w:ascii="Calibri" w:hAnsi="Calibri" w:eastAsia="Times New Roman" w:cs="Calibri"/>
                  <w:sz w:val="16"/>
                </w:rPr>
                <w:t>65_C_45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2289BAC" w14:textId="77777777">
            <w:pPr>
              <w:pStyle w:val="NormalWeb"/>
              <w:ind w:left="30" w:right="30"/>
              <w:rPr>
                <w:rFonts w:ascii="Calibri" w:hAnsi="Calibri" w:cs="Calibri"/>
              </w:rPr>
            </w:pPr>
            <w:r w:rsidRPr="00DD5A09">
              <w:rPr>
                <w:rFonts w:ascii="Calibri" w:hAnsi="Calibri" w:cs="Calibri"/>
              </w:rPr>
              <w:t>Quick Check</w:t>
            </w:r>
          </w:p>
          <w:p w:rsidRPr="00DD5A09" w:rsidR="00525302" w:rsidP="00525302" w:rsidRDefault="0011120D" w14:paraId="6AE8C6C9" w14:textId="77777777">
            <w:pPr>
              <w:pStyle w:val="NormalWeb"/>
              <w:ind w:left="30" w:right="30"/>
              <w:rPr>
                <w:rFonts w:ascii="Calibri" w:hAnsi="Calibri" w:cs="Calibri"/>
              </w:rPr>
            </w:pPr>
            <w:r w:rsidRPr="00DD5A09">
              <w:rPr>
                <w:rFonts w:ascii="Calibri" w:hAnsi="Calibri" w:cs="Calibri"/>
              </w:rPr>
              <w:t>Test your knowledge now!</w:t>
            </w:r>
          </w:p>
        </w:tc>
        <w:tc>
          <w:tcPr>
            <w:tcW w:w="6000" w:type="dxa"/>
            <w:tcMar/>
            <w:vAlign w:val="center"/>
          </w:tcPr>
          <w:p w:rsidRPr="00DD5A09" w:rsidR="00525302" w:rsidP="00525302" w:rsidRDefault="0011120D" w14:paraId="3B472204" w14:textId="77777777">
            <w:pPr>
              <w:pStyle w:val="NormalWeb"/>
              <w:bidi/>
              <w:ind w:left="30" w:right="30"/>
              <w:rPr>
                <w:rFonts w:ascii="Calibri" w:hAnsi="Calibri" w:cs="Calibri"/>
              </w:rPr>
            </w:pPr>
            <w:r w:rsidRPr="00DD5A09">
              <w:rPr>
                <w:rFonts w:ascii="Arial" w:hAnsi="Arial" w:eastAsia="Arial" w:cs="Arial"/>
                <w:rtl/>
                <w:lang w:bidi="he-IL"/>
              </w:rPr>
              <w:t>בדיקה מהירה</w:t>
            </w:r>
          </w:p>
          <w:p w:rsidRPr="00DD5A09" w:rsidR="00525302" w:rsidP="00525302" w:rsidRDefault="0011120D" w14:paraId="7F1EFACA" w14:textId="32F0C07B">
            <w:pPr>
              <w:pStyle w:val="NormalWeb"/>
              <w:bidi/>
              <w:ind w:left="30" w:right="30"/>
              <w:rPr>
                <w:rFonts w:ascii="Calibri" w:hAnsi="Calibri" w:cs="Calibri"/>
              </w:rPr>
            </w:pPr>
            <w:r w:rsidRPr="00DD5A09">
              <w:rPr>
                <w:rFonts w:ascii="Arial" w:hAnsi="Arial" w:eastAsia="Arial" w:cs="Arial"/>
                <w:rtl/>
                <w:lang w:bidi="he-IL"/>
              </w:rPr>
              <w:t>בדקו כמה אתם יודעים!</w:t>
            </w:r>
          </w:p>
        </w:tc>
      </w:tr>
      <w:tr w:rsidRPr="00DD5A09" w:rsidR="00A974BF" w:rsidTr="0086EEB8" w14:paraId="5B49615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848BAE6" w14:textId="77777777">
            <w:pPr>
              <w:spacing w:before="30" w:after="30"/>
              <w:ind w:left="30" w:right="30"/>
              <w:rPr>
                <w:rFonts w:ascii="Calibri" w:hAnsi="Calibri" w:eastAsia="Times New Roman" w:cs="Calibri"/>
                <w:sz w:val="16"/>
              </w:rPr>
            </w:pPr>
            <w:hyperlink w:tgtFrame="_blank" w:history="1" r:id="rId134">
              <w:r w:rsidRPr="00DD5A09" w:rsidR="0011120D">
                <w:rPr>
                  <w:rStyle w:val="Hyperlink"/>
                  <w:rFonts w:ascii="Calibri" w:hAnsi="Calibri" w:eastAsia="Times New Roman" w:cs="Calibri"/>
                  <w:sz w:val="16"/>
                </w:rPr>
                <w:t>Screen 44</w:t>
              </w:r>
            </w:hyperlink>
            <w:r w:rsidRPr="00DD5A09" w:rsidR="0011120D">
              <w:rPr>
                <w:rFonts w:ascii="Calibri" w:hAnsi="Calibri" w:eastAsia="Times New Roman" w:cs="Calibri"/>
                <w:sz w:val="16"/>
              </w:rPr>
              <w:t xml:space="preserve"> </w:t>
            </w:r>
          </w:p>
          <w:p w:rsidRPr="00DD5A09" w:rsidR="00525302" w:rsidP="00525302" w:rsidRDefault="008F56D6" w14:paraId="3936D023" w14:textId="77777777">
            <w:pPr>
              <w:ind w:left="30" w:right="30"/>
              <w:rPr>
                <w:rFonts w:ascii="Calibri" w:hAnsi="Calibri" w:eastAsia="Times New Roman" w:cs="Calibri"/>
                <w:sz w:val="16"/>
              </w:rPr>
            </w:pPr>
            <w:hyperlink w:tgtFrame="_blank" w:history="1" r:id="rId135">
              <w:r w:rsidRPr="00DD5A09" w:rsidR="0011120D">
                <w:rPr>
                  <w:rStyle w:val="Hyperlink"/>
                  <w:rFonts w:ascii="Calibri" w:hAnsi="Calibri" w:eastAsia="Times New Roman" w:cs="Calibri"/>
                  <w:sz w:val="16"/>
                </w:rPr>
                <w:t>66_C_45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6DBAC9B" w14:textId="77777777">
            <w:pPr>
              <w:pStyle w:val="NormalWeb"/>
              <w:ind w:left="30" w:right="30"/>
              <w:rPr>
                <w:rFonts w:ascii="Calibri" w:hAnsi="Calibri" w:cs="Calibri"/>
              </w:rPr>
            </w:pPr>
            <w:r w:rsidRPr="00DD5A09">
              <w:rPr>
                <w:rFonts w:ascii="Calibri" w:hAnsi="Calibri" w:cs="Calibri"/>
              </w:rPr>
              <w:t>For which business purposes may Abbott provide product at no charge to HCPs, HCIs, customers, consumers, and others?</w:t>
            </w:r>
          </w:p>
          <w:p w:rsidRPr="00DD5A09" w:rsidR="00525302" w:rsidP="00525302" w:rsidRDefault="0011120D" w14:paraId="34795A46" w14:textId="77777777">
            <w:pPr>
              <w:pStyle w:val="NormalWeb"/>
              <w:ind w:left="30" w:right="30"/>
              <w:rPr>
                <w:rFonts w:ascii="Calibri" w:hAnsi="Calibri" w:cs="Calibri"/>
              </w:rPr>
            </w:pPr>
            <w:r w:rsidRPr="00DD5A09">
              <w:rPr>
                <w:rFonts w:ascii="Calibri" w:hAnsi="Calibri" w:cs="Calibri"/>
              </w:rPr>
              <w:t>Select all that apply.</w:t>
            </w:r>
          </w:p>
        </w:tc>
        <w:tc>
          <w:tcPr>
            <w:tcW w:w="6000" w:type="dxa"/>
            <w:tcMar/>
            <w:vAlign w:val="center"/>
          </w:tcPr>
          <w:p w:rsidRPr="00DD5A09" w:rsidR="00525302" w:rsidP="00525302" w:rsidRDefault="0011120D" w14:paraId="5914FE08" w14:textId="77777777">
            <w:pPr>
              <w:pStyle w:val="NormalWeb"/>
              <w:bidi/>
              <w:ind w:left="30" w:right="30"/>
              <w:rPr>
                <w:rFonts w:ascii="Calibri" w:hAnsi="Calibri" w:cs="Calibri"/>
              </w:rPr>
            </w:pPr>
            <w:r w:rsidRPr="00DD5A09">
              <w:rPr>
                <w:rFonts w:ascii="Arial" w:hAnsi="Arial" w:eastAsia="Arial" w:cs="Arial"/>
                <w:rtl/>
                <w:lang w:bidi="he-IL"/>
              </w:rPr>
              <w:t xml:space="preserve">לאילו מטרות עסקיות רשאית </w:t>
            </w:r>
            <w:r w:rsidRPr="00DD5A09">
              <w:rPr>
                <w:rFonts w:ascii="Arial" w:hAnsi="Arial" w:eastAsia="Arial" w:cs="Arial"/>
                <w:lang w:bidi="he-IL"/>
              </w:rPr>
              <w:t>Abbott</w:t>
            </w:r>
            <w:r w:rsidRPr="00DD5A09">
              <w:rPr>
                <w:rFonts w:ascii="Arial" w:hAnsi="Arial" w:eastAsia="Arial" w:cs="Arial"/>
                <w:rtl/>
                <w:lang w:bidi="he-IL"/>
              </w:rPr>
              <w:t xml:space="preserve"> לספק מוצר של </w:t>
            </w:r>
            <w:r w:rsidRPr="00DD5A09">
              <w:rPr>
                <w:rFonts w:ascii="Arial" w:hAnsi="Arial" w:eastAsia="Arial" w:cs="Arial"/>
                <w:lang w:bidi="he-IL"/>
              </w:rPr>
              <w:t>Abbott</w:t>
            </w:r>
            <w:r w:rsidRPr="00DD5A09">
              <w:rPr>
                <w:rFonts w:ascii="Arial" w:hAnsi="Arial" w:eastAsia="Arial" w:cs="Arial"/>
                <w:rtl/>
                <w:lang w:bidi="he-IL"/>
              </w:rPr>
              <w:t xml:space="preserve"> ללא תשלום לאנשי מקצוע בתחום הבריאות, למוסדות רפואיים, ללקוחות, לצרכנים ולגורמים אחרים?</w:t>
            </w:r>
          </w:p>
          <w:p w:rsidRPr="00DD5A09" w:rsidR="00525302" w:rsidP="00525302" w:rsidRDefault="0011120D" w14:paraId="2E891077" w14:textId="15626076">
            <w:pPr>
              <w:pStyle w:val="NormalWeb"/>
              <w:bidi/>
              <w:ind w:left="30" w:right="30"/>
              <w:rPr>
                <w:rFonts w:ascii="Calibri" w:hAnsi="Calibri" w:cs="Calibri"/>
              </w:rPr>
            </w:pPr>
            <w:r w:rsidRPr="00DD5A09">
              <w:rPr>
                <w:rFonts w:ascii="Arial" w:hAnsi="Arial" w:eastAsia="Arial" w:cs="Arial"/>
                <w:rtl/>
                <w:lang w:bidi="he-IL"/>
              </w:rPr>
              <w:t>בחרו את כל האפשרויות המתאימות.</w:t>
            </w:r>
          </w:p>
        </w:tc>
      </w:tr>
      <w:tr w:rsidRPr="00DD5A09" w:rsidR="00A974BF" w:rsidTr="0086EEB8" w14:paraId="36B0F09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9277A8E" w14:textId="77777777">
            <w:pPr>
              <w:spacing w:before="30" w:after="30"/>
              <w:ind w:left="30" w:right="30"/>
              <w:rPr>
                <w:rFonts w:ascii="Calibri" w:hAnsi="Calibri" w:eastAsia="Times New Roman" w:cs="Calibri"/>
                <w:sz w:val="16"/>
              </w:rPr>
            </w:pPr>
            <w:hyperlink w:tgtFrame="_blank" w:history="1" r:id="rId136">
              <w:r w:rsidRPr="00DD5A09" w:rsidR="0011120D">
                <w:rPr>
                  <w:rStyle w:val="Hyperlink"/>
                  <w:rFonts w:ascii="Calibri" w:hAnsi="Calibri" w:eastAsia="Times New Roman" w:cs="Calibri"/>
                  <w:sz w:val="16"/>
                </w:rPr>
                <w:t>Screen 44</w:t>
              </w:r>
            </w:hyperlink>
            <w:r w:rsidRPr="00DD5A09" w:rsidR="0011120D">
              <w:rPr>
                <w:rFonts w:ascii="Calibri" w:hAnsi="Calibri" w:eastAsia="Times New Roman" w:cs="Calibri"/>
                <w:sz w:val="16"/>
              </w:rPr>
              <w:t xml:space="preserve"> </w:t>
            </w:r>
          </w:p>
          <w:p w:rsidRPr="00DD5A09" w:rsidR="00525302" w:rsidP="00525302" w:rsidRDefault="008F56D6" w14:paraId="6A956569" w14:textId="77777777">
            <w:pPr>
              <w:ind w:left="30" w:right="30"/>
              <w:rPr>
                <w:rFonts w:ascii="Calibri" w:hAnsi="Calibri" w:eastAsia="Times New Roman" w:cs="Calibri"/>
                <w:sz w:val="16"/>
              </w:rPr>
            </w:pPr>
            <w:hyperlink w:tgtFrame="_blank" w:history="1" r:id="rId137">
              <w:r w:rsidRPr="00DD5A09" w:rsidR="0011120D">
                <w:rPr>
                  <w:rStyle w:val="Hyperlink"/>
                  <w:rFonts w:ascii="Calibri" w:hAnsi="Calibri" w:eastAsia="Times New Roman" w:cs="Calibri"/>
                  <w:sz w:val="16"/>
                </w:rPr>
                <w:t>67_C_45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0606675" w14:textId="77777777">
            <w:pPr>
              <w:pStyle w:val="NormalWeb"/>
              <w:ind w:left="30" w:right="30"/>
              <w:rPr>
                <w:rFonts w:ascii="Calibri" w:hAnsi="Calibri" w:cs="Calibri"/>
              </w:rPr>
            </w:pPr>
            <w:r w:rsidRPr="00DD5A09">
              <w:rPr>
                <w:rFonts w:ascii="Calibri" w:hAnsi="Calibri" w:cs="Calibri"/>
              </w:rPr>
              <w:t>To evaluate the efficacy and performance of the product</w:t>
            </w:r>
          </w:p>
          <w:p w:rsidRPr="00DD5A09" w:rsidR="00525302" w:rsidP="00525302" w:rsidRDefault="0011120D" w14:paraId="0D474CE8" w14:textId="77777777">
            <w:pPr>
              <w:pStyle w:val="NormalWeb"/>
              <w:ind w:left="30" w:right="30"/>
              <w:rPr>
                <w:rFonts w:ascii="Calibri" w:hAnsi="Calibri" w:cs="Calibri"/>
              </w:rPr>
            </w:pPr>
            <w:r w:rsidRPr="00DD5A09">
              <w:rPr>
                <w:rFonts w:ascii="Calibri" w:hAnsi="Calibri" w:cs="Calibri"/>
              </w:rPr>
              <w:t>To educate or train patients or consumers on the use of the product</w:t>
            </w:r>
          </w:p>
          <w:p w:rsidRPr="00DD5A09" w:rsidR="00525302" w:rsidP="00525302" w:rsidRDefault="0011120D" w14:paraId="035E0ED1" w14:textId="77777777">
            <w:pPr>
              <w:pStyle w:val="NormalWeb"/>
              <w:ind w:left="30" w:right="30"/>
              <w:rPr>
                <w:rFonts w:ascii="Calibri" w:hAnsi="Calibri" w:cs="Calibri"/>
              </w:rPr>
            </w:pPr>
            <w:r w:rsidRPr="00DD5A09">
              <w:rPr>
                <w:rFonts w:ascii="Calibri" w:hAnsi="Calibri" w:cs="Calibri"/>
              </w:rPr>
              <w:t>To replace the product due to quality or service concerns</w:t>
            </w:r>
          </w:p>
          <w:p w:rsidRPr="00DD5A09" w:rsidR="00525302" w:rsidP="00525302" w:rsidRDefault="0011120D" w14:paraId="4A6B220F" w14:textId="77777777">
            <w:pPr>
              <w:pStyle w:val="NormalWeb"/>
              <w:ind w:left="30" w:right="30"/>
              <w:rPr>
                <w:rFonts w:ascii="Calibri" w:hAnsi="Calibri" w:cs="Calibri"/>
              </w:rPr>
            </w:pPr>
            <w:r w:rsidRPr="00DD5A09">
              <w:rPr>
                <w:rFonts w:ascii="Calibri" w:hAnsi="Calibri" w:cs="Calibri"/>
              </w:rPr>
              <w:t>To encourage HCPs, customers, consumers, and others to use the product more frequently or to purchase more of the product</w:t>
            </w:r>
          </w:p>
          <w:p w:rsidRPr="00DD5A09" w:rsidR="00525302" w:rsidP="00525302" w:rsidRDefault="0011120D" w14:paraId="0B068899"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7A1B4364" w14:textId="77777777">
            <w:pPr>
              <w:pStyle w:val="NormalWeb"/>
              <w:bidi/>
              <w:ind w:left="30" w:right="30"/>
              <w:rPr>
                <w:rFonts w:ascii="Calibri" w:hAnsi="Calibri" w:cs="Calibri"/>
              </w:rPr>
            </w:pPr>
            <w:r w:rsidRPr="00DD5A09">
              <w:rPr>
                <w:rFonts w:ascii="Arial" w:hAnsi="Arial" w:eastAsia="Arial" w:cs="Arial"/>
                <w:rtl/>
                <w:lang w:bidi="he-IL"/>
              </w:rPr>
              <w:t>להעריך את היעילות והביצועים של המוצר</w:t>
            </w:r>
          </w:p>
          <w:p w:rsidRPr="00DD5A09" w:rsidR="00525302" w:rsidP="00525302" w:rsidRDefault="0011120D" w14:paraId="02F539D6" w14:textId="77777777">
            <w:pPr>
              <w:pStyle w:val="NormalWeb"/>
              <w:bidi/>
              <w:ind w:left="30" w:right="30"/>
              <w:rPr>
                <w:rFonts w:ascii="Calibri" w:hAnsi="Calibri" w:cs="Calibri"/>
              </w:rPr>
            </w:pPr>
            <w:r w:rsidRPr="00DD5A09">
              <w:rPr>
                <w:rFonts w:ascii="Arial" w:hAnsi="Arial" w:eastAsia="Arial" w:cs="Arial"/>
                <w:rtl/>
                <w:lang w:bidi="he-IL"/>
              </w:rPr>
              <w:t>ללמד או להדריך מטופלים או צרכנים לגבי השימוש במוצר</w:t>
            </w:r>
          </w:p>
          <w:p w:rsidRPr="00DD5A09" w:rsidR="00525302" w:rsidP="00525302" w:rsidRDefault="0011120D" w14:paraId="14B86671" w14:textId="77777777">
            <w:pPr>
              <w:pStyle w:val="NormalWeb"/>
              <w:bidi/>
              <w:ind w:left="30" w:right="30"/>
              <w:rPr>
                <w:rFonts w:ascii="Calibri" w:hAnsi="Calibri" w:cs="Calibri"/>
              </w:rPr>
            </w:pPr>
            <w:r w:rsidRPr="00DD5A09">
              <w:rPr>
                <w:rFonts w:ascii="Arial" w:hAnsi="Arial" w:eastAsia="Arial" w:cs="Arial"/>
                <w:rtl/>
                <w:lang w:bidi="he-IL"/>
              </w:rPr>
              <w:t>להחליף את המוצר עקב חששות בנוגע לאיכות או לשירות</w:t>
            </w:r>
          </w:p>
          <w:p w:rsidRPr="00DD5A09" w:rsidR="00525302" w:rsidP="00525302" w:rsidRDefault="0011120D" w14:paraId="013EAA2A" w14:textId="77777777">
            <w:pPr>
              <w:pStyle w:val="NormalWeb"/>
              <w:bidi/>
              <w:ind w:left="30" w:right="30"/>
              <w:rPr>
                <w:rFonts w:ascii="Calibri" w:hAnsi="Calibri" w:cs="Calibri"/>
              </w:rPr>
            </w:pPr>
            <w:r w:rsidRPr="00DD5A09">
              <w:rPr>
                <w:rFonts w:ascii="Arial" w:hAnsi="Arial" w:eastAsia="Arial" w:cs="Arial"/>
                <w:rtl/>
                <w:lang w:bidi="he-IL"/>
              </w:rPr>
              <w:t>לעודד אנשי מקצוע בתחום הבריאות, לקוחות, צרכנים וגורמים אחרים להשתמש במוצר בתדירות גבוהה יותר או לרכוש יותר מהמוצר</w:t>
            </w:r>
          </w:p>
          <w:p w:rsidRPr="00DD5A09" w:rsidR="00525302" w:rsidP="00525302" w:rsidRDefault="0011120D" w14:paraId="14B31ECA" w14:textId="5C12BEB6">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12BE501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D0BB0F2" w14:textId="77777777">
            <w:pPr>
              <w:spacing w:before="30" w:after="30"/>
              <w:ind w:left="30" w:right="30"/>
              <w:rPr>
                <w:rFonts w:ascii="Calibri" w:hAnsi="Calibri" w:eastAsia="Times New Roman" w:cs="Calibri"/>
                <w:sz w:val="16"/>
              </w:rPr>
            </w:pPr>
            <w:hyperlink w:tgtFrame="_blank" w:history="1" r:id="rId138">
              <w:r w:rsidRPr="00DD5A09" w:rsidR="0011120D">
                <w:rPr>
                  <w:rStyle w:val="Hyperlink"/>
                  <w:rFonts w:ascii="Calibri" w:hAnsi="Calibri" w:eastAsia="Times New Roman" w:cs="Calibri"/>
                  <w:sz w:val="16"/>
                </w:rPr>
                <w:t>Screen 44</w:t>
              </w:r>
            </w:hyperlink>
            <w:r w:rsidRPr="00DD5A09" w:rsidR="0011120D">
              <w:rPr>
                <w:rFonts w:ascii="Calibri" w:hAnsi="Calibri" w:eastAsia="Times New Roman" w:cs="Calibri"/>
                <w:sz w:val="16"/>
              </w:rPr>
              <w:t xml:space="preserve"> </w:t>
            </w:r>
          </w:p>
          <w:p w:rsidRPr="00DD5A09" w:rsidR="00525302" w:rsidP="00525302" w:rsidRDefault="008F56D6" w14:paraId="048FFBB3" w14:textId="77777777">
            <w:pPr>
              <w:ind w:left="30" w:right="30"/>
              <w:rPr>
                <w:rFonts w:ascii="Calibri" w:hAnsi="Calibri" w:eastAsia="Times New Roman" w:cs="Calibri"/>
                <w:sz w:val="16"/>
              </w:rPr>
            </w:pPr>
            <w:hyperlink w:tgtFrame="_blank" w:history="1" r:id="rId139">
              <w:r w:rsidRPr="00DD5A09" w:rsidR="0011120D">
                <w:rPr>
                  <w:rStyle w:val="Hyperlink"/>
                  <w:rFonts w:ascii="Calibri" w:hAnsi="Calibri" w:eastAsia="Times New Roman" w:cs="Calibri"/>
                  <w:sz w:val="16"/>
                </w:rPr>
                <w:t>68_C_45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2B7B5F4"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7CCC26C1"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3EF7C781" w14:textId="77777777">
            <w:pPr>
              <w:pStyle w:val="NormalWeb"/>
              <w:ind w:left="30" w:right="30"/>
              <w:rPr>
                <w:rFonts w:ascii="Calibri" w:hAnsi="Calibri" w:cs="Calibri"/>
              </w:rPr>
            </w:pPr>
            <w:r w:rsidRPr="00DD5A09">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tcMar/>
            <w:vAlign w:val="center"/>
          </w:tcPr>
          <w:p w:rsidRPr="00DD5A09" w:rsidR="00525302" w:rsidP="00525302" w:rsidRDefault="0011120D" w14:paraId="562B2176"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4FAF8CE6"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42AD7069" w14:textId="1CBD3603">
            <w:pPr>
              <w:pStyle w:val="NormalWeb"/>
              <w:bidi/>
              <w:ind w:left="30" w:right="30"/>
              <w:rPr>
                <w:rFonts w:ascii="Calibri" w:hAnsi="Calibri" w:cs="Calibri"/>
              </w:rPr>
            </w:pPr>
            <w:r w:rsidRPr="00DD5A09">
              <w:rPr>
                <w:rFonts w:ascii="Arial" w:hAnsi="Arial" w:eastAsia="Arial" w:cs="Arial"/>
                <w:rtl/>
                <w:lang w:bidi="he-IL"/>
              </w:rPr>
              <w:t xml:space="preserve">כאשר הדבר מותר על פי החוקים, התקנות וקודי התעשייה המקומיים, </w:t>
            </w:r>
            <w:r w:rsidRPr="00DD5A09">
              <w:rPr>
                <w:rFonts w:ascii="Arial" w:hAnsi="Arial" w:eastAsia="Arial" w:cs="Arial"/>
                <w:lang w:bidi="he-IL"/>
              </w:rPr>
              <w:t>Abbott</w:t>
            </w:r>
            <w:r w:rsidRPr="00DD5A09">
              <w:rPr>
                <w:rFonts w:ascii="Arial" w:hAnsi="Arial" w:eastAsia="Arial" w:cs="Arial"/>
                <w:rtl/>
                <w:lang w:bidi="he-IL"/>
              </w:rPr>
              <w:t xml:space="preserve"> רשאית לספק מוצר ללא תשלום לאנשי מקצוע בתחום הבריאות, למוסדות רפואיים, ללקוחות, לצרכנים ולגורמים אחרים כדי להעריך את היעילות והביצועים של המוצר, כדי ללמד או להדריך מטופלים או צרכנים לגבי השימוש במוצר, או כדי להחליף את המוצר עקב חששות בנוגע לאיכות או לשירות.</w:t>
            </w:r>
            <w:r w:rsidRPr="00DD5A09">
              <w:rPr>
                <w:rFonts w:ascii="Arial" w:hAnsi="Arial" w:eastAsia="Arial" w:cs="Arial"/>
                <w:lang w:bidi="he-IL"/>
              </w:rPr>
              <w:t xml:space="preserve"> Abbott</w:t>
            </w:r>
            <w:r w:rsidRPr="00DD5A09">
              <w:rPr>
                <w:rFonts w:ascii="Arial" w:hAnsi="Arial" w:eastAsia="Arial" w:cs="Arial"/>
                <w:rtl/>
                <w:lang w:bidi="he-IL"/>
              </w:rPr>
              <w:t xml:space="preserve"> לעולם אינה מספקת מוצר ללא תשלום כדי לעודד אנשי מקצוע בתחום הבריאות, לקוחות, צרכנים וגורמים אחרים להשתמש במוצר בתדירות גבוהה יותר או לרכוש יותר מהמוצר.</w:t>
            </w:r>
          </w:p>
        </w:tc>
      </w:tr>
      <w:tr w:rsidRPr="00DD5A09" w:rsidR="00A974BF" w:rsidTr="0086EEB8" w14:paraId="2E1D17A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A13B4C3" w14:textId="77777777">
            <w:pPr>
              <w:spacing w:before="30" w:after="30"/>
              <w:ind w:left="30" w:right="30"/>
              <w:rPr>
                <w:rFonts w:ascii="Calibri" w:hAnsi="Calibri" w:eastAsia="Times New Roman" w:cs="Calibri"/>
                <w:sz w:val="16"/>
              </w:rPr>
            </w:pPr>
            <w:hyperlink w:tgtFrame="_blank" w:history="1" r:id="rId140">
              <w:r w:rsidRPr="00DD5A09" w:rsidR="0011120D">
                <w:rPr>
                  <w:rStyle w:val="Hyperlink"/>
                  <w:rFonts w:ascii="Calibri" w:hAnsi="Calibri" w:eastAsia="Times New Roman" w:cs="Calibri"/>
                  <w:sz w:val="16"/>
                </w:rPr>
                <w:t>Screen 45</w:t>
              </w:r>
            </w:hyperlink>
            <w:r w:rsidRPr="00DD5A09" w:rsidR="0011120D">
              <w:rPr>
                <w:rFonts w:ascii="Calibri" w:hAnsi="Calibri" w:eastAsia="Times New Roman" w:cs="Calibri"/>
                <w:sz w:val="16"/>
              </w:rPr>
              <w:t xml:space="preserve"> </w:t>
            </w:r>
          </w:p>
          <w:p w:rsidRPr="00DD5A09" w:rsidR="00525302" w:rsidP="00525302" w:rsidRDefault="008F56D6" w14:paraId="510A62F9" w14:textId="77777777">
            <w:pPr>
              <w:ind w:left="30" w:right="30"/>
              <w:rPr>
                <w:rFonts w:ascii="Calibri" w:hAnsi="Calibri" w:eastAsia="Times New Roman" w:cs="Calibri"/>
                <w:sz w:val="16"/>
              </w:rPr>
            </w:pPr>
            <w:hyperlink w:tgtFrame="_blank" w:history="1" r:id="rId141">
              <w:r w:rsidRPr="00DD5A09" w:rsidR="0011120D">
                <w:rPr>
                  <w:rStyle w:val="Hyperlink"/>
                  <w:rFonts w:ascii="Calibri" w:hAnsi="Calibri" w:eastAsia="Times New Roman" w:cs="Calibri"/>
                  <w:sz w:val="16"/>
                </w:rPr>
                <w:t>69_C_46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525302" w14:paraId="1683C4E6" w14:textId="77777777">
            <w:pPr>
              <w:ind w:left="30" w:right="30"/>
              <w:rPr>
                <w:rFonts w:ascii="Calibri" w:hAnsi="Calibri" w:eastAsia="Times New Roman" w:cs="Calibri"/>
              </w:rPr>
            </w:pPr>
          </w:p>
        </w:tc>
        <w:tc>
          <w:tcPr>
            <w:tcW w:w="6000" w:type="dxa"/>
            <w:tcMar/>
            <w:vAlign w:val="center"/>
          </w:tcPr>
          <w:p w:rsidRPr="00DD5A09" w:rsidR="00525302" w:rsidP="00525302" w:rsidRDefault="00525302" w14:paraId="5825683F" w14:textId="77777777">
            <w:pPr>
              <w:ind w:left="30" w:right="30"/>
              <w:rPr>
                <w:rFonts w:ascii="Calibri" w:hAnsi="Calibri" w:eastAsia="Times New Roman" w:cs="Calibri"/>
              </w:rPr>
            </w:pPr>
          </w:p>
        </w:tc>
      </w:tr>
      <w:tr w:rsidRPr="00DD5A09" w:rsidR="00A974BF" w:rsidTr="0086EEB8" w14:paraId="06D0231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D21F2B5" w14:textId="77777777">
            <w:pPr>
              <w:spacing w:before="30" w:after="30"/>
              <w:ind w:left="30" w:right="30"/>
              <w:rPr>
                <w:rFonts w:ascii="Calibri" w:hAnsi="Calibri" w:eastAsia="Times New Roman" w:cs="Calibri"/>
                <w:sz w:val="16"/>
              </w:rPr>
            </w:pPr>
            <w:hyperlink w:tgtFrame="_blank" w:history="1" r:id="rId142">
              <w:r w:rsidRPr="00DD5A09" w:rsidR="0011120D">
                <w:rPr>
                  <w:rStyle w:val="Hyperlink"/>
                  <w:rFonts w:ascii="Calibri" w:hAnsi="Calibri" w:eastAsia="Times New Roman" w:cs="Calibri"/>
                  <w:sz w:val="16"/>
                </w:rPr>
                <w:t>Screen 45</w:t>
              </w:r>
            </w:hyperlink>
            <w:r w:rsidRPr="00DD5A09" w:rsidR="0011120D">
              <w:rPr>
                <w:rFonts w:ascii="Calibri" w:hAnsi="Calibri" w:eastAsia="Times New Roman" w:cs="Calibri"/>
                <w:sz w:val="16"/>
              </w:rPr>
              <w:t xml:space="preserve"> </w:t>
            </w:r>
          </w:p>
          <w:p w:rsidRPr="00DD5A09" w:rsidR="00525302" w:rsidP="00525302" w:rsidRDefault="008F56D6" w14:paraId="0A68DFB3" w14:textId="77777777">
            <w:pPr>
              <w:ind w:left="30" w:right="30"/>
              <w:rPr>
                <w:rFonts w:ascii="Calibri" w:hAnsi="Calibri" w:eastAsia="Times New Roman" w:cs="Calibri"/>
                <w:sz w:val="16"/>
              </w:rPr>
            </w:pPr>
            <w:hyperlink w:tgtFrame="_blank" w:history="1" r:id="rId143">
              <w:r w:rsidRPr="00DD5A09" w:rsidR="0011120D">
                <w:rPr>
                  <w:rStyle w:val="Hyperlink"/>
                  <w:rFonts w:ascii="Calibri" w:hAnsi="Calibri" w:eastAsia="Times New Roman" w:cs="Calibri"/>
                  <w:sz w:val="16"/>
                </w:rPr>
                <w:t>70_C_46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45A969D" w14:textId="77777777">
            <w:pPr>
              <w:pStyle w:val="NormalWeb"/>
              <w:ind w:left="30" w:right="30"/>
              <w:rPr>
                <w:rFonts w:ascii="Calibri" w:hAnsi="Calibri" w:cs="Calibri"/>
              </w:rPr>
            </w:pPr>
            <w:r w:rsidRPr="00DD5A09">
              <w:rPr>
                <w:rFonts w:ascii="Calibri" w:hAnsi="Calibri" w:cs="Calibri"/>
              </w:rPr>
              <w:t>What should a customer do with their Abbott multiple-use evaluation product at the end of the evaluation period?</w:t>
            </w:r>
          </w:p>
        </w:tc>
        <w:tc>
          <w:tcPr>
            <w:tcW w:w="6000" w:type="dxa"/>
            <w:tcMar/>
            <w:vAlign w:val="center"/>
          </w:tcPr>
          <w:p w:rsidRPr="00DD5A09" w:rsidR="00525302" w:rsidP="00525302" w:rsidRDefault="0011120D" w14:paraId="5250F4E7" w14:textId="21CDDE7E">
            <w:pPr>
              <w:pStyle w:val="NormalWeb"/>
              <w:bidi/>
              <w:ind w:left="30" w:right="30"/>
              <w:rPr>
                <w:rFonts w:ascii="Calibri" w:hAnsi="Calibri" w:cs="Calibri"/>
              </w:rPr>
            </w:pPr>
            <w:r w:rsidRPr="00DD5A09">
              <w:rPr>
                <w:rFonts w:ascii="Arial" w:hAnsi="Arial" w:eastAsia="Arial" w:cs="Arial"/>
                <w:rtl/>
                <w:lang w:bidi="he-IL"/>
              </w:rPr>
              <w:t>מה על הלקוח לעשות עם המוצר להערכה בשימוש רב-פעמי שקיבל מ-</w:t>
            </w:r>
            <w:r w:rsidRPr="00DD5A09">
              <w:rPr>
                <w:rFonts w:ascii="Arial" w:hAnsi="Arial" w:eastAsia="Arial" w:cs="Arial"/>
                <w:lang w:bidi="he-IL"/>
              </w:rPr>
              <w:t>Abbott</w:t>
            </w:r>
            <w:r w:rsidRPr="00DD5A09">
              <w:rPr>
                <w:rFonts w:ascii="Arial" w:hAnsi="Arial" w:eastAsia="Arial" w:cs="Arial"/>
                <w:rtl/>
                <w:lang w:bidi="he-IL"/>
              </w:rPr>
              <w:t xml:space="preserve"> בסוף תקופת ההערכה?</w:t>
            </w:r>
          </w:p>
        </w:tc>
      </w:tr>
      <w:tr w:rsidRPr="00DD5A09" w:rsidR="00A974BF" w:rsidTr="0086EEB8" w14:paraId="7F92695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9DF6679" w14:textId="77777777">
            <w:pPr>
              <w:spacing w:before="30" w:after="30"/>
              <w:ind w:left="30" w:right="30"/>
              <w:rPr>
                <w:rFonts w:ascii="Calibri" w:hAnsi="Calibri" w:eastAsia="Times New Roman" w:cs="Calibri"/>
                <w:sz w:val="16"/>
              </w:rPr>
            </w:pPr>
            <w:hyperlink w:tgtFrame="_blank" w:history="1" r:id="rId144">
              <w:r w:rsidRPr="00DD5A09" w:rsidR="0011120D">
                <w:rPr>
                  <w:rStyle w:val="Hyperlink"/>
                  <w:rFonts w:ascii="Calibri" w:hAnsi="Calibri" w:eastAsia="Times New Roman" w:cs="Calibri"/>
                  <w:sz w:val="16"/>
                </w:rPr>
                <w:t>Screen 45</w:t>
              </w:r>
            </w:hyperlink>
            <w:r w:rsidRPr="00DD5A09" w:rsidR="0011120D">
              <w:rPr>
                <w:rFonts w:ascii="Calibri" w:hAnsi="Calibri" w:eastAsia="Times New Roman" w:cs="Calibri"/>
                <w:sz w:val="16"/>
              </w:rPr>
              <w:t xml:space="preserve"> </w:t>
            </w:r>
          </w:p>
          <w:p w:rsidRPr="00DD5A09" w:rsidR="00525302" w:rsidP="00525302" w:rsidRDefault="008F56D6" w14:paraId="0A6B1B7C" w14:textId="77777777">
            <w:pPr>
              <w:ind w:left="30" w:right="30"/>
              <w:rPr>
                <w:rFonts w:ascii="Calibri" w:hAnsi="Calibri" w:eastAsia="Times New Roman" w:cs="Calibri"/>
                <w:sz w:val="16"/>
              </w:rPr>
            </w:pPr>
            <w:hyperlink w:tgtFrame="_blank" w:history="1" r:id="rId145">
              <w:r w:rsidRPr="00DD5A09" w:rsidR="0011120D">
                <w:rPr>
                  <w:rStyle w:val="Hyperlink"/>
                  <w:rFonts w:ascii="Calibri" w:hAnsi="Calibri" w:eastAsia="Times New Roman" w:cs="Calibri"/>
                  <w:sz w:val="16"/>
                </w:rPr>
                <w:t>71_C_46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A0A0A56" w14:textId="77777777">
            <w:pPr>
              <w:pStyle w:val="NormalWeb"/>
              <w:ind w:left="30" w:right="30"/>
              <w:rPr>
                <w:rFonts w:ascii="Calibri" w:hAnsi="Calibri" w:cs="Calibri"/>
              </w:rPr>
            </w:pPr>
            <w:r w:rsidRPr="00DD5A09">
              <w:rPr>
                <w:rFonts w:ascii="Calibri" w:hAnsi="Calibri" w:cs="Calibri"/>
              </w:rPr>
              <w:t>Keep the evaluation product without purchasing, leasing, or contracting for the product.</w:t>
            </w:r>
          </w:p>
          <w:p w:rsidRPr="00DD5A09" w:rsidR="00525302" w:rsidP="00525302" w:rsidRDefault="0011120D" w14:paraId="7E3B581C" w14:textId="77777777">
            <w:pPr>
              <w:pStyle w:val="NormalWeb"/>
              <w:ind w:left="30" w:right="30"/>
              <w:rPr>
                <w:rFonts w:ascii="Calibri" w:hAnsi="Calibri" w:cs="Calibri"/>
              </w:rPr>
            </w:pPr>
            <w:r w:rsidRPr="00DD5A09">
              <w:rPr>
                <w:rFonts w:ascii="Calibri" w:hAnsi="Calibri" w:cs="Calibri"/>
              </w:rPr>
              <w:t>Give the product to another employee at the customer’s company.</w:t>
            </w:r>
          </w:p>
          <w:p w:rsidRPr="00DD5A09" w:rsidR="00525302" w:rsidP="00525302" w:rsidRDefault="0011120D" w14:paraId="45B02654" w14:textId="77777777">
            <w:pPr>
              <w:pStyle w:val="NormalWeb"/>
              <w:ind w:left="30" w:right="30"/>
              <w:rPr>
                <w:rFonts w:ascii="Calibri" w:hAnsi="Calibri" w:cs="Calibri"/>
              </w:rPr>
            </w:pPr>
            <w:r w:rsidRPr="00DD5A09">
              <w:rPr>
                <w:rFonts w:ascii="Calibri" w:hAnsi="Calibri" w:cs="Calibri"/>
              </w:rPr>
              <w:t>If the customer doesn’t want to purchase, lease or otherwise contract for the product, follow Abbott’s direction on whether to return the product or destroy it.</w:t>
            </w:r>
          </w:p>
          <w:p w:rsidRPr="00DD5A09" w:rsidR="00525302" w:rsidP="00525302" w:rsidRDefault="0011120D" w14:paraId="11BB3D9C" w14:textId="77777777">
            <w:pPr>
              <w:pStyle w:val="NormalWeb"/>
              <w:ind w:left="30" w:right="30"/>
              <w:rPr>
                <w:rFonts w:ascii="Calibri" w:hAnsi="Calibri" w:cs="Calibri"/>
              </w:rPr>
            </w:pPr>
            <w:r w:rsidRPr="00DD5A09">
              <w:rPr>
                <w:rFonts w:ascii="Calibri" w:hAnsi="Calibri" w:cs="Calibri"/>
              </w:rPr>
              <w:t>Sell the instrument to a third party.</w:t>
            </w:r>
          </w:p>
          <w:p w:rsidRPr="00DD5A09" w:rsidR="00525302" w:rsidP="00525302" w:rsidRDefault="0011120D" w14:paraId="57373C06"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71DD5399" w14:textId="77777777">
            <w:pPr>
              <w:pStyle w:val="NormalWeb"/>
              <w:bidi/>
              <w:ind w:left="30" w:right="30"/>
              <w:rPr>
                <w:rFonts w:ascii="Calibri" w:hAnsi="Calibri" w:cs="Calibri"/>
              </w:rPr>
            </w:pPr>
            <w:r w:rsidRPr="00DD5A09">
              <w:rPr>
                <w:rFonts w:ascii="Arial" w:hAnsi="Arial" w:eastAsia="Arial" w:cs="Arial"/>
                <w:rtl/>
                <w:lang w:bidi="he-IL"/>
              </w:rPr>
              <w:t>לשמור את המוצר להערכה מבלי לרכוש את המוצר, לשכור אותו או להתקשר בחוזה עבורו.</w:t>
            </w:r>
          </w:p>
          <w:p w:rsidRPr="00DD5A09" w:rsidR="00525302" w:rsidP="00525302" w:rsidRDefault="0011120D" w14:paraId="52DD0DE4" w14:textId="77777777">
            <w:pPr>
              <w:pStyle w:val="NormalWeb"/>
              <w:bidi/>
              <w:ind w:left="30" w:right="30"/>
              <w:rPr>
                <w:rFonts w:ascii="Calibri" w:hAnsi="Calibri" w:cs="Calibri"/>
              </w:rPr>
            </w:pPr>
            <w:r w:rsidRPr="00DD5A09">
              <w:rPr>
                <w:rFonts w:ascii="Arial" w:hAnsi="Arial" w:eastAsia="Arial" w:cs="Arial"/>
                <w:rtl/>
                <w:lang w:bidi="he-IL"/>
              </w:rPr>
              <w:t>לתת את המוצר לעובד אחר בחברה של הלקוח.</w:t>
            </w:r>
          </w:p>
          <w:p w:rsidRPr="00DD5A09" w:rsidR="00525302" w:rsidP="00525302" w:rsidRDefault="0011120D" w14:paraId="056AC0AB" w14:textId="77777777">
            <w:pPr>
              <w:pStyle w:val="NormalWeb"/>
              <w:bidi/>
              <w:ind w:left="30" w:right="30"/>
              <w:rPr>
                <w:rFonts w:ascii="Calibri" w:hAnsi="Calibri" w:cs="Calibri"/>
              </w:rPr>
            </w:pPr>
            <w:r w:rsidRPr="00DD5A09">
              <w:rPr>
                <w:rFonts w:ascii="Arial" w:hAnsi="Arial" w:eastAsia="Arial" w:cs="Arial"/>
                <w:rtl/>
                <w:lang w:bidi="he-IL"/>
              </w:rPr>
              <w:t xml:space="preserve">אם הלקוח אינו מעוניין לרכוש את המוצר, לשכור אותו או להתקשר בחוזה אחר עבורו, יש לפעול לפי הנחיות </w:t>
            </w:r>
            <w:r w:rsidRPr="00DD5A09">
              <w:rPr>
                <w:rFonts w:ascii="Arial" w:hAnsi="Arial" w:eastAsia="Arial" w:cs="Arial"/>
                <w:lang w:bidi="he-IL"/>
              </w:rPr>
              <w:t>Abbott</w:t>
            </w:r>
            <w:r w:rsidRPr="00DD5A09">
              <w:rPr>
                <w:rFonts w:ascii="Arial" w:hAnsi="Arial" w:eastAsia="Arial" w:cs="Arial"/>
                <w:rtl/>
                <w:lang w:bidi="he-IL"/>
              </w:rPr>
              <w:t xml:space="preserve"> לגבי החזרת המוצר או השמדתו.</w:t>
            </w:r>
          </w:p>
          <w:p w:rsidRPr="00DD5A09" w:rsidR="00525302" w:rsidP="00525302" w:rsidRDefault="0011120D" w14:paraId="6B6E159E" w14:textId="77777777">
            <w:pPr>
              <w:pStyle w:val="NormalWeb"/>
              <w:bidi/>
              <w:ind w:left="30" w:right="30"/>
              <w:rPr>
                <w:rFonts w:ascii="Calibri" w:hAnsi="Calibri" w:cs="Calibri"/>
              </w:rPr>
            </w:pPr>
            <w:r w:rsidRPr="00DD5A09">
              <w:rPr>
                <w:rFonts w:ascii="Arial" w:hAnsi="Arial" w:eastAsia="Arial" w:cs="Arial"/>
                <w:rtl/>
                <w:lang w:bidi="he-IL"/>
              </w:rPr>
              <w:t>למכור את המכשיר לצד שלישי.</w:t>
            </w:r>
          </w:p>
          <w:p w:rsidRPr="00DD5A09" w:rsidR="00525302" w:rsidP="00525302" w:rsidRDefault="0011120D" w14:paraId="7D068E6A" w14:textId="794042C2">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320D080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EE06A4D" w14:textId="77777777">
            <w:pPr>
              <w:spacing w:before="30" w:after="30"/>
              <w:ind w:left="30" w:right="30"/>
              <w:rPr>
                <w:rFonts w:ascii="Calibri" w:hAnsi="Calibri" w:eastAsia="Times New Roman" w:cs="Calibri"/>
                <w:sz w:val="16"/>
              </w:rPr>
            </w:pPr>
            <w:hyperlink w:tgtFrame="_blank" w:history="1" r:id="rId146">
              <w:r w:rsidRPr="00DD5A09" w:rsidR="0011120D">
                <w:rPr>
                  <w:rStyle w:val="Hyperlink"/>
                  <w:rFonts w:ascii="Calibri" w:hAnsi="Calibri" w:eastAsia="Times New Roman" w:cs="Calibri"/>
                  <w:sz w:val="16"/>
                </w:rPr>
                <w:t>Screen 45</w:t>
              </w:r>
            </w:hyperlink>
            <w:r w:rsidRPr="00DD5A09" w:rsidR="0011120D">
              <w:rPr>
                <w:rFonts w:ascii="Calibri" w:hAnsi="Calibri" w:eastAsia="Times New Roman" w:cs="Calibri"/>
                <w:sz w:val="16"/>
              </w:rPr>
              <w:t xml:space="preserve"> </w:t>
            </w:r>
          </w:p>
          <w:p w:rsidRPr="00DD5A09" w:rsidR="00525302" w:rsidP="00525302" w:rsidRDefault="008F56D6" w14:paraId="725AE642" w14:textId="77777777">
            <w:pPr>
              <w:ind w:left="30" w:right="30"/>
              <w:rPr>
                <w:rFonts w:ascii="Calibri" w:hAnsi="Calibri" w:eastAsia="Times New Roman" w:cs="Calibri"/>
                <w:sz w:val="16"/>
              </w:rPr>
            </w:pPr>
            <w:hyperlink w:tgtFrame="_blank" w:history="1" r:id="rId147">
              <w:r w:rsidRPr="00DD5A09" w:rsidR="0011120D">
                <w:rPr>
                  <w:rStyle w:val="Hyperlink"/>
                  <w:rFonts w:ascii="Calibri" w:hAnsi="Calibri" w:eastAsia="Times New Roman" w:cs="Calibri"/>
                  <w:sz w:val="16"/>
                </w:rPr>
                <w:t>72_C_46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4406D76"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56B40887"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53B819E1" w14:textId="77777777">
            <w:pPr>
              <w:pStyle w:val="NormalWeb"/>
              <w:ind w:left="30" w:right="30"/>
              <w:rPr>
                <w:rFonts w:ascii="Calibri" w:hAnsi="Calibri" w:cs="Calibri"/>
              </w:rPr>
            </w:pPr>
            <w:r w:rsidRPr="00DD5A09">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tcMar/>
            <w:vAlign w:val="center"/>
          </w:tcPr>
          <w:p w:rsidRPr="00DD5A09" w:rsidR="00525302" w:rsidP="00525302" w:rsidRDefault="0011120D" w14:paraId="314E1020"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1ACD7B03"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58C5A9B9" w14:textId="57F4DE55">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מחויבת לשמור על הבעלות על המוצר להערכה בשימוש רב-פעמי במהלך תקופת ההתנסות, ואם הלקוח מסרב לרכוש את המוצר, לשכור אותו או להתקשר בחוזה אחר עבורו, יש להחזירו בהקדם ל-</w:t>
            </w:r>
            <w:r w:rsidRPr="00DD5A09">
              <w:rPr>
                <w:rFonts w:ascii="Arial" w:hAnsi="Arial" w:eastAsia="Arial" w:cs="Arial"/>
                <w:lang w:bidi="he-IL"/>
              </w:rPr>
              <w:t>Abbott</w:t>
            </w:r>
            <w:r w:rsidRPr="00DD5A09">
              <w:rPr>
                <w:rFonts w:ascii="Arial" w:hAnsi="Arial" w:eastAsia="Arial" w:cs="Arial"/>
                <w:rtl/>
                <w:lang w:bidi="he-IL"/>
              </w:rPr>
              <w:t xml:space="preserve"> (או לאמת את השמדתו, לפי העדפתה של </w:t>
            </w:r>
            <w:r w:rsidRPr="00DD5A09">
              <w:rPr>
                <w:rFonts w:ascii="Arial" w:hAnsi="Arial" w:eastAsia="Arial" w:cs="Arial"/>
                <w:lang w:bidi="he-IL"/>
              </w:rPr>
              <w:t>Abbott</w:t>
            </w:r>
            <w:r w:rsidRPr="00DD5A09">
              <w:rPr>
                <w:rFonts w:ascii="Arial" w:hAnsi="Arial" w:eastAsia="Arial" w:cs="Arial"/>
                <w:rtl/>
                <w:lang w:bidi="he-IL"/>
              </w:rPr>
              <w:t>) בתום תקופת ההתנסות.</w:t>
            </w:r>
          </w:p>
        </w:tc>
      </w:tr>
      <w:tr w:rsidRPr="00DD5A09" w:rsidR="00A974BF" w:rsidTr="0086EEB8" w14:paraId="1AC4133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8F8FA7C" w14:textId="77777777">
            <w:pPr>
              <w:spacing w:before="30" w:after="30"/>
              <w:ind w:left="30" w:right="30"/>
              <w:rPr>
                <w:rFonts w:ascii="Calibri" w:hAnsi="Calibri" w:eastAsia="Times New Roman" w:cs="Calibri"/>
                <w:sz w:val="16"/>
              </w:rPr>
            </w:pPr>
            <w:hyperlink w:tgtFrame="_blank" w:history="1" r:id="rId148">
              <w:r w:rsidRPr="00DD5A09" w:rsidR="0011120D">
                <w:rPr>
                  <w:rStyle w:val="Hyperlink"/>
                  <w:rFonts w:ascii="Calibri" w:hAnsi="Calibri" w:eastAsia="Times New Roman" w:cs="Calibri"/>
                  <w:sz w:val="16"/>
                </w:rPr>
                <w:t>Screen 46</w:t>
              </w:r>
            </w:hyperlink>
            <w:r w:rsidRPr="00DD5A09" w:rsidR="0011120D">
              <w:rPr>
                <w:rFonts w:ascii="Calibri" w:hAnsi="Calibri" w:eastAsia="Times New Roman" w:cs="Calibri"/>
                <w:sz w:val="16"/>
              </w:rPr>
              <w:t xml:space="preserve"> </w:t>
            </w:r>
          </w:p>
          <w:p w:rsidRPr="00DD5A09" w:rsidR="00525302" w:rsidP="00525302" w:rsidRDefault="008F56D6" w14:paraId="42AE4502" w14:textId="77777777">
            <w:pPr>
              <w:ind w:left="30" w:right="30"/>
              <w:rPr>
                <w:rFonts w:ascii="Calibri" w:hAnsi="Calibri" w:eastAsia="Times New Roman" w:cs="Calibri"/>
                <w:sz w:val="16"/>
              </w:rPr>
            </w:pPr>
            <w:hyperlink w:tgtFrame="_blank" w:history="1" r:id="rId149">
              <w:r w:rsidRPr="00DD5A09" w:rsidR="0011120D">
                <w:rPr>
                  <w:rStyle w:val="Hyperlink"/>
                  <w:rFonts w:ascii="Calibri" w:hAnsi="Calibri" w:eastAsia="Times New Roman" w:cs="Calibri"/>
                  <w:sz w:val="16"/>
                </w:rPr>
                <w:t>73_C_47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525302" w14:paraId="329A2F06" w14:textId="77777777">
            <w:pPr>
              <w:ind w:left="30" w:right="30"/>
              <w:rPr>
                <w:rFonts w:ascii="Calibri" w:hAnsi="Calibri" w:eastAsia="Times New Roman" w:cs="Calibri"/>
              </w:rPr>
            </w:pPr>
          </w:p>
        </w:tc>
        <w:tc>
          <w:tcPr>
            <w:tcW w:w="6000" w:type="dxa"/>
            <w:tcMar/>
            <w:vAlign w:val="center"/>
          </w:tcPr>
          <w:p w:rsidRPr="00DD5A09" w:rsidR="00525302" w:rsidP="00525302" w:rsidRDefault="00525302" w14:paraId="600AD617" w14:textId="77777777">
            <w:pPr>
              <w:ind w:left="30" w:right="30"/>
              <w:rPr>
                <w:rFonts w:ascii="Calibri" w:hAnsi="Calibri" w:eastAsia="Times New Roman" w:cs="Calibri"/>
              </w:rPr>
            </w:pPr>
          </w:p>
        </w:tc>
      </w:tr>
      <w:tr w:rsidRPr="00DD5A09" w:rsidR="00A974BF" w:rsidTr="0086EEB8" w14:paraId="1A87E3F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F20E250" w14:textId="77777777">
            <w:pPr>
              <w:spacing w:before="30" w:after="30"/>
              <w:ind w:left="30" w:right="30"/>
              <w:rPr>
                <w:rFonts w:ascii="Calibri" w:hAnsi="Calibri" w:eastAsia="Times New Roman" w:cs="Calibri"/>
                <w:sz w:val="16"/>
              </w:rPr>
            </w:pPr>
            <w:hyperlink w:tgtFrame="_blank" w:history="1" r:id="rId150">
              <w:r w:rsidRPr="00DD5A09" w:rsidR="0011120D">
                <w:rPr>
                  <w:rStyle w:val="Hyperlink"/>
                  <w:rFonts w:ascii="Calibri" w:hAnsi="Calibri" w:eastAsia="Times New Roman" w:cs="Calibri"/>
                  <w:sz w:val="16"/>
                </w:rPr>
                <w:t>Screen 46</w:t>
              </w:r>
            </w:hyperlink>
            <w:r w:rsidRPr="00DD5A09" w:rsidR="0011120D">
              <w:rPr>
                <w:rFonts w:ascii="Calibri" w:hAnsi="Calibri" w:eastAsia="Times New Roman" w:cs="Calibri"/>
                <w:sz w:val="16"/>
              </w:rPr>
              <w:t xml:space="preserve"> </w:t>
            </w:r>
          </w:p>
          <w:p w:rsidRPr="00DD5A09" w:rsidR="00525302" w:rsidP="00525302" w:rsidRDefault="008F56D6" w14:paraId="5B971B03" w14:textId="77777777">
            <w:pPr>
              <w:ind w:left="30" w:right="30"/>
              <w:rPr>
                <w:rFonts w:ascii="Calibri" w:hAnsi="Calibri" w:eastAsia="Times New Roman" w:cs="Calibri"/>
                <w:sz w:val="16"/>
              </w:rPr>
            </w:pPr>
            <w:hyperlink w:tgtFrame="_blank" w:history="1" r:id="rId151">
              <w:r w:rsidRPr="00DD5A09" w:rsidR="0011120D">
                <w:rPr>
                  <w:rStyle w:val="Hyperlink"/>
                  <w:rFonts w:ascii="Calibri" w:hAnsi="Calibri" w:eastAsia="Times New Roman" w:cs="Calibri"/>
                  <w:sz w:val="16"/>
                </w:rPr>
                <w:t>74_C_47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EF416FC" w14:textId="77777777">
            <w:pPr>
              <w:pStyle w:val="NormalWeb"/>
              <w:ind w:left="30" w:right="30"/>
              <w:rPr>
                <w:rFonts w:ascii="Calibri" w:hAnsi="Calibri" w:cs="Calibri"/>
              </w:rPr>
            </w:pPr>
            <w:r w:rsidRPr="00DD5A09">
              <w:rPr>
                <w:rFonts w:ascii="Calibri" w:hAnsi="Calibri" w:cs="Calibri"/>
              </w:rPr>
              <w:t>If I want to give an Abbott product at no charge to a customer for a reason not listed in my local affiliate ethics and compliance policy, what should I do?</w:t>
            </w:r>
          </w:p>
        </w:tc>
        <w:tc>
          <w:tcPr>
            <w:tcW w:w="6000" w:type="dxa"/>
            <w:tcMar/>
            <w:vAlign w:val="center"/>
          </w:tcPr>
          <w:p w:rsidRPr="00DD5A09" w:rsidR="00525302" w:rsidP="00525302" w:rsidRDefault="0011120D" w14:paraId="052293AC" w14:textId="68023E37">
            <w:pPr>
              <w:pStyle w:val="NormalWeb"/>
              <w:bidi/>
              <w:ind w:left="30" w:right="30"/>
              <w:rPr>
                <w:rFonts w:ascii="Calibri" w:hAnsi="Calibri" w:cs="Calibri"/>
              </w:rPr>
            </w:pPr>
            <w:r w:rsidRPr="00DD5A09">
              <w:rPr>
                <w:rFonts w:ascii="Arial" w:hAnsi="Arial" w:eastAsia="Arial" w:cs="Arial"/>
                <w:rtl/>
                <w:lang w:bidi="he-IL"/>
              </w:rPr>
              <w:t xml:space="preserve">אם ברצוני לתת מוצר של </w:t>
            </w:r>
            <w:r w:rsidRPr="00DD5A09">
              <w:rPr>
                <w:rFonts w:ascii="Arial" w:hAnsi="Arial" w:eastAsia="Arial" w:cs="Arial"/>
                <w:lang w:bidi="he-IL"/>
              </w:rPr>
              <w:t>Abbott</w:t>
            </w:r>
            <w:r w:rsidRPr="00DD5A09">
              <w:rPr>
                <w:rFonts w:ascii="Arial" w:hAnsi="Arial" w:eastAsia="Arial" w:cs="Arial"/>
                <w:rtl/>
                <w:lang w:bidi="he-IL"/>
              </w:rPr>
              <w:t xml:space="preserve"> ללא תשלום ללקוח מסיבה שאינה מופיעה במדיניות האתיקה והציות המקומית שלי לשותפים, מה עליי לעשות?</w:t>
            </w:r>
          </w:p>
        </w:tc>
      </w:tr>
      <w:tr w:rsidRPr="00DD5A09" w:rsidR="00A974BF" w:rsidTr="0086EEB8" w14:paraId="1A14072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A4109DD" w14:textId="77777777">
            <w:pPr>
              <w:spacing w:before="30" w:after="30"/>
              <w:ind w:left="30" w:right="30"/>
              <w:rPr>
                <w:rFonts w:ascii="Calibri" w:hAnsi="Calibri" w:eastAsia="Times New Roman" w:cs="Calibri"/>
                <w:sz w:val="16"/>
              </w:rPr>
            </w:pPr>
            <w:hyperlink w:tgtFrame="_blank" w:history="1" r:id="rId152">
              <w:r w:rsidRPr="00DD5A09" w:rsidR="0011120D">
                <w:rPr>
                  <w:rStyle w:val="Hyperlink"/>
                  <w:rFonts w:ascii="Calibri" w:hAnsi="Calibri" w:eastAsia="Times New Roman" w:cs="Calibri"/>
                  <w:sz w:val="16"/>
                </w:rPr>
                <w:t>Screen 46</w:t>
              </w:r>
            </w:hyperlink>
            <w:r w:rsidRPr="00DD5A09" w:rsidR="0011120D">
              <w:rPr>
                <w:rFonts w:ascii="Calibri" w:hAnsi="Calibri" w:eastAsia="Times New Roman" w:cs="Calibri"/>
                <w:sz w:val="16"/>
              </w:rPr>
              <w:t xml:space="preserve"> </w:t>
            </w:r>
          </w:p>
          <w:p w:rsidRPr="00DD5A09" w:rsidR="00525302" w:rsidP="00525302" w:rsidRDefault="008F56D6" w14:paraId="5C2457A6" w14:textId="77777777">
            <w:pPr>
              <w:ind w:left="30" w:right="30"/>
              <w:rPr>
                <w:rFonts w:ascii="Calibri" w:hAnsi="Calibri" w:eastAsia="Times New Roman" w:cs="Calibri"/>
                <w:sz w:val="16"/>
              </w:rPr>
            </w:pPr>
            <w:hyperlink w:tgtFrame="_blank" w:history="1" r:id="rId153">
              <w:r w:rsidRPr="00DD5A09" w:rsidR="0011120D">
                <w:rPr>
                  <w:rStyle w:val="Hyperlink"/>
                  <w:rFonts w:ascii="Calibri" w:hAnsi="Calibri" w:eastAsia="Times New Roman" w:cs="Calibri"/>
                  <w:sz w:val="16"/>
                </w:rPr>
                <w:t>75_C_47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9435883" w14:textId="77777777">
            <w:pPr>
              <w:pStyle w:val="NormalWeb"/>
              <w:ind w:left="30" w:right="30"/>
              <w:rPr>
                <w:rFonts w:ascii="Calibri" w:hAnsi="Calibri" w:cs="Calibri"/>
              </w:rPr>
            </w:pPr>
            <w:r w:rsidRPr="00DD5A09">
              <w:rPr>
                <w:rFonts w:ascii="Calibri" w:hAnsi="Calibri" w:cs="Calibri"/>
              </w:rPr>
              <w:t>Distribute the product free of charge to the customer.</w:t>
            </w:r>
          </w:p>
          <w:p w:rsidRPr="00DD5A09" w:rsidR="00525302" w:rsidP="00525302" w:rsidRDefault="0011120D" w14:paraId="27A7984C" w14:textId="77777777">
            <w:pPr>
              <w:pStyle w:val="NormalWeb"/>
              <w:ind w:left="30" w:right="30"/>
              <w:rPr>
                <w:rFonts w:ascii="Calibri" w:hAnsi="Calibri" w:cs="Calibri"/>
              </w:rPr>
            </w:pPr>
            <w:r w:rsidRPr="00DD5A09">
              <w:rPr>
                <w:rFonts w:ascii="Calibri" w:hAnsi="Calibri" w:cs="Calibri"/>
              </w:rPr>
              <w:t>Obtain approval from my manager only.</w:t>
            </w:r>
          </w:p>
          <w:p w:rsidRPr="00DD5A09" w:rsidR="00525302" w:rsidP="00525302" w:rsidRDefault="0011120D" w14:paraId="638A5514" w14:textId="77777777">
            <w:pPr>
              <w:pStyle w:val="NormalWeb"/>
              <w:ind w:left="30" w:right="30"/>
              <w:rPr>
                <w:rFonts w:ascii="Calibri" w:hAnsi="Calibri" w:cs="Calibri"/>
              </w:rPr>
            </w:pPr>
            <w:r w:rsidRPr="00DD5A09">
              <w:rPr>
                <w:rFonts w:ascii="Calibri" w:hAnsi="Calibri" w:cs="Calibri"/>
              </w:rPr>
              <w:t>Draft a new procedure around the no charge product distribution.</w:t>
            </w:r>
          </w:p>
          <w:p w:rsidRPr="00DD5A09" w:rsidR="00525302" w:rsidP="00525302" w:rsidRDefault="0011120D" w14:paraId="4CEEC651" w14:textId="77777777">
            <w:pPr>
              <w:pStyle w:val="NormalWeb"/>
              <w:ind w:left="30" w:right="30"/>
              <w:rPr>
                <w:rFonts w:ascii="Calibri" w:hAnsi="Calibri" w:cs="Calibri"/>
              </w:rPr>
            </w:pPr>
            <w:r w:rsidRPr="00DD5A09">
              <w:rPr>
                <w:rFonts w:ascii="Calibri" w:hAnsi="Calibri" w:cs="Calibri"/>
              </w:rPr>
              <w:t>Consult with local OEC on the possible new no charge product program.</w:t>
            </w:r>
          </w:p>
          <w:p w:rsidRPr="00DD5A09" w:rsidR="00525302" w:rsidP="00525302" w:rsidRDefault="0011120D" w14:paraId="7F3AFA66"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3919ADEE" w14:textId="77777777">
            <w:pPr>
              <w:pStyle w:val="NormalWeb"/>
              <w:bidi/>
              <w:ind w:left="30" w:right="30"/>
              <w:rPr>
                <w:rFonts w:ascii="Calibri" w:hAnsi="Calibri" w:cs="Calibri"/>
              </w:rPr>
            </w:pPr>
            <w:r w:rsidRPr="00DD5A09">
              <w:rPr>
                <w:rFonts w:ascii="Arial" w:hAnsi="Arial" w:eastAsia="Arial" w:cs="Arial"/>
                <w:rtl/>
                <w:lang w:bidi="he-IL"/>
              </w:rPr>
              <w:t>להעניק את המוצר ללקוח ללא תשלום.</w:t>
            </w:r>
          </w:p>
          <w:p w:rsidRPr="00DD5A09" w:rsidR="00525302" w:rsidP="00525302" w:rsidRDefault="0011120D" w14:paraId="29325728" w14:textId="77777777">
            <w:pPr>
              <w:pStyle w:val="NormalWeb"/>
              <w:bidi/>
              <w:ind w:left="30" w:right="30"/>
              <w:rPr>
                <w:rFonts w:ascii="Calibri" w:hAnsi="Calibri" w:cs="Calibri"/>
              </w:rPr>
            </w:pPr>
            <w:r w:rsidRPr="00DD5A09">
              <w:rPr>
                <w:rFonts w:ascii="Arial" w:hAnsi="Arial" w:eastAsia="Arial" w:cs="Arial"/>
                <w:rtl/>
                <w:lang w:bidi="he-IL"/>
              </w:rPr>
              <w:t>לקבל אישור מהמנהל שלי בלבד.</w:t>
            </w:r>
          </w:p>
          <w:p w:rsidRPr="00DD5A09" w:rsidR="00525302" w:rsidP="00525302" w:rsidRDefault="0011120D" w14:paraId="0B466F41" w14:textId="77777777">
            <w:pPr>
              <w:pStyle w:val="NormalWeb"/>
              <w:bidi/>
              <w:ind w:left="30" w:right="30"/>
              <w:rPr>
                <w:rFonts w:ascii="Calibri" w:hAnsi="Calibri" w:cs="Calibri"/>
              </w:rPr>
            </w:pPr>
            <w:r w:rsidRPr="00DD5A09">
              <w:rPr>
                <w:rFonts w:ascii="Arial" w:hAnsi="Arial" w:eastAsia="Arial" w:cs="Arial"/>
                <w:rtl/>
                <w:lang w:bidi="he-IL"/>
              </w:rPr>
              <w:t>לנסח נוהל חדש העוסק בהענקת המוצר ללא תשלום.</w:t>
            </w:r>
          </w:p>
          <w:p w:rsidRPr="00DD5A09" w:rsidR="00525302" w:rsidP="00525302" w:rsidRDefault="0011120D" w14:paraId="2826BC4C" w14:textId="77777777">
            <w:pPr>
              <w:pStyle w:val="NormalWeb"/>
              <w:bidi/>
              <w:ind w:left="30" w:right="30"/>
              <w:rPr>
                <w:rFonts w:ascii="Calibri" w:hAnsi="Calibri" w:cs="Calibri"/>
              </w:rPr>
            </w:pPr>
            <w:r w:rsidRPr="00DD5A09">
              <w:rPr>
                <w:rFonts w:ascii="Arial" w:hAnsi="Arial" w:eastAsia="Arial" w:cs="Arial"/>
                <w:rtl/>
                <w:lang w:bidi="he-IL"/>
              </w:rPr>
              <w:t>להתייעץ עם משרד האתיקה והציות המקומי לגבי האפשרות לתוכנית חדשה עבור מוצר ללא תשלום.</w:t>
            </w:r>
          </w:p>
          <w:p w:rsidRPr="00DD5A09" w:rsidR="00525302" w:rsidP="00525302" w:rsidRDefault="0011120D" w14:paraId="14A50741" w14:textId="71128579">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47EEF86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D643CE4" w14:textId="77777777">
            <w:pPr>
              <w:spacing w:before="30" w:after="30"/>
              <w:ind w:left="30" w:right="30"/>
              <w:rPr>
                <w:rFonts w:ascii="Calibri" w:hAnsi="Calibri" w:eastAsia="Times New Roman" w:cs="Calibri"/>
                <w:sz w:val="16"/>
              </w:rPr>
            </w:pPr>
            <w:hyperlink w:tgtFrame="_blank" w:history="1" r:id="rId154">
              <w:r w:rsidRPr="00DD5A09" w:rsidR="0011120D">
                <w:rPr>
                  <w:rStyle w:val="Hyperlink"/>
                  <w:rFonts w:ascii="Calibri" w:hAnsi="Calibri" w:eastAsia="Times New Roman" w:cs="Calibri"/>
                  <w:sz w:val="16"/>
                </w:rPr>
                <w:t>Screen 46</w:t>
              </w:r>
            </w:hyperlink>
            <w:r w:rsidRPr="00DD5A09" w:rsidR="0011120D">
              <w:rPr>
                <w:rFonts w:ascii="Calibri" w:hAnsi="Calibri" w:eastAsia="Times New Roman" w:cs="Calibri"/>
                <w:sz w:val="16"/>
              </w:rPr>
              <w:t xml:space="preserve"> </w:t>
            </w:r>
          </w:p>
          <w:p w:rsidRPr="00DD5A09" w:rsidR="00525302" w:rsidP="00525302" w:rsidRDefault="008F56D6" w14:paraId="5980ADC0" w14:textId="77777777">
            <w:pPr>
              <w:ind w:left="30" w:right="30"/>
              <w:rPr>
                <w:rFonts w:ascii="Calibri" w:hAnsi="Calibri" w:eastAsia="Times New Roman" w:cs="Calibri"/>
                <w:sz w:val="16"/>
              </w:rPr>
            </w:pPr>
            <w:hyperlink w:tgtFrame="_blank" w:history="1" r:id="rId155">
              <w:r w:rsidRPr="00DD5A09" w:rsidR="0011120D">
                <w:rPr>
                  <w:rStyle w:val="Hyperlink"/>
                  <w:rFonts w:ascii="Calibri" w:hAnsi="Calibri" w:eastAsia="Times New Roman" w:cs="Calibri"/>
                  <w:sz w:val="16"/>
                </w:rPr>
                <w:t>76_C_47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8967E0F"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006EE117"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38BDE874" w14:textId="77777777">
            <w:pPr>
              <w:pStyle w:val="NormalWeb"/>
              <w:ind w:left="30" w:right="30"/>
              <w:rPr>
                <w:rFonts w:ascii="Calibri" w:hAnsi="Calibri" w:cs="Calibri"/>
              </w:rPr>
            </w:pPr>
            <w:r w:rsidRPr="00DD5A09">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tcMar/>
            <w:vAlign w:val="center"/>
          </w:tcPr>
          <w:p w:rsidRPr="00DD5A09" w:rsidR="00525302" w:rsidP="00525302" w:rsidRDefault="0011120D" w14:paraId="6E97794D"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44157309"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688B6D5A" w14:textId="05EB080D">
            <w:pPr>
              <w:pStyle w:val="NormalWeb"/>
              <w:bidi/>
              <w:ind w:left="30" w:right="30"/>
              <w:rPr>
                <w:rFonts w:ascii="Calibri" w:hAnsi="Calibri" w:cs="Calibri"/>
              </w:rPr>
            </w:pPr>
            <w:r w:rsidRPr="00DD5A09">
              <w:rPr>
                <w:rFonts w:ascii="Arial" w:hAnsi="Arial" w:eastAsia="Arial" w:cs="Arial"/>
                <w:rtl/>
                <w:lang w:bidi="he-IL"/>
              </w:rPr>
              <w:t>אספקת מוצר ללא תשלום חייבת להתבצע בהתאם לנהלים עבור הקטגוריות שצוינו.</w:t>
            </w:r>
            <w:r w:rsidRPr="00DD5A09">
              <w:rPr>
                <w:rFonts w:ascii="Arial" w:hAnsi="Arial" w:eastAsia="Arial" w:cs="Arial"/>
                <w:lang w:bidi="he-IL"/>
              </w:rPr>
              <w:t xml:space="preserve"> </w:t>
            </w:r>
            <w:r w:rsidRPr="00DD5A09">
              <w:rPr>
                <w:rFonts w:ascii="Arial" w:hAnsi="Arial" w:eastAsia="Arial" w:cs="Arial"/>
                <w:rtl/>
                <w:lang w:bidi="he-IL"/>
              </w:rPr>
              <w:t>אין ליישם תוכניות ללא תשלום שאינן נכללות במדיניות ובנהלים של משרד האתיקה והציות שלנו אלא לאחר בדיקה ואישור מראש של משרד האתיקה והציות, והן עשויות לדרוש אישור לחריגה מהמדיניות.</w:t>
            </w:r>
          </w:p>
        </w:tc>
      </w:tr>
      <w:tr w:rsidRPr="00DD5A09" w:rsidR="00A974BF" w:rsidTr="0086EEB8" w14:paraId="4B2ECF9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5BB5D2F" w14:textId="77777777">
            <w:pPr>
              <w:spacing w:before="30" w:after="30"/>
              <w:ind w:left="30" w:right="30"/>
              <w:rPr>
                <w:rFonts w:ascii="Calibri" w:hAnsi="Calibri" w:eastAsia="Times New Roman" w:cs="Calibri"/>
                <w:sz w:val="16"/>
              </w:rPr>
            </w:pPr>
            <w:hyperlink w:tgtFrame="_blank" w:history="1" r:id="rId156">
              <w:r w:rsidRPr="00DD5A09" w:rsidR="0011120D">
                <w:rPr>
                  <w:rStyle w:val="Hyperlink"/>
                  <w:rFonts w:ascii="Calibri" w:hAnsi="Calibri" w:eastAsia="Times New Roman" w:cs="Calibri"/>
                  <w:sz w:val="16"/>
                </w:rPr>
                <w:t>Screen 47</w:t>
              </w:r>
            </w:hyperlink>
            <w:r w:rsidRPr="00DD5A09" w:rsidR="0011120D">
              <w:rPr>
                <w:rFonts w:ascii="Calibri" w:hAnsi="Calibri" w:eastAsia="Times New Roman" w:cs="Calibri"/>
                <w:sz w:val="16"/>
              </w:rPr>
              <w:t xml:space="preserve"> </w:t>
            </w:r>
          </w:p>
          <w:p w:rsidRPr="00DD5A09" w:rsidR="00525302" w:rsidP="00525302" w:rsidRDefault="008F56D6" w14:paraId="6FF29389" w14:textId="77777777">
            <w:pPr>
              <w:ind w:left="30" w:right="30"/>
              <w:rPr>
                <w:rFonts w:ascii="Calibri" w:hAnsi="Calibri" w:eastAsia="Times New Roman" w:cs="Calibri"/>
                <w:sz w:val="16"/>
              </w:rPr>
            </w:pPr>
            <w:hyperlink w:tgtFrame="_blank" w:history="1" r:id="rId157">
              <w:r w:rsidRPr="00DD5A09" w:rsidR="0011120D">
                <w:rPr>
                  <w:rStyle w:val="Hyperlink"/>
                  <w:rFonts w:ascii="Calibri" w:hAnsi="Calibri" w:eastAsia="Times New Roman" w:cs="Calibri"/>
                  <w:sz w:val="16"/>
                </w:rPr>
                <w:t>77_C_48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812E934" w14:textId="77777777">
            <w:pPr>
              <w:pStyle w:val="NormalWeb"/>
              <w:ind w:left="30" w:right="30"/>
              <w:rPr>
                <w:rFonts w:ascii="Calibri" w:hAnsi="Calibri" w:cs="Calibri"/>
              </w:rPr>
            </w:pPr>
            <w:r w:rsidRPr="00DD5A09">
              <w:rPr>
                <w:rFonts w:ascii="Calibri" w:hAnsi="Calibri" w:cs="Calibri"/>
              </w:rPr>
              <w:t>Click the arrow to begin your review.</w:t>
            </w:r>
          </w:p>
          <w:p w:rsidRPr="00DD5A09" w:rsidR="00525302" w:rsidP="00525302" w:rsidRDefault="0011120D" w14:paraId="18894217" w14:textId="77777777">
            <w:pPr>
              <w:pStyle w:val="NormalWeb"/>
              <w:ind w:left="30" w:right="30"/>
              <w:rPr>
                <w:rFonts w:ascii="Calibri" w:hAnsi="Calibri" w:cs="Calibri"/>
              </w:rPr>
            </w:pPr>
            <w:r w:rsidRPr="00DD5A09">
              <w:rPr>
                <w:rFonts w:ascii="Calibri" w:hAnsi="Calibri" w:cs="Calibri"/>
              </w:rPr>
              <w:t>Review</w:t>
            </w:r>
          </w:p>
          <w:p w:rsidRPr="00DD5A09" w:rsidR="00525302" w:rsidP="00525302" w:rsidRDefault="0011120D" w14:paraId="64B929CB" w14:textId="77777777">
            <w:pPr>
              <w:pStyle w:val="NormalWeb"/>
              <w:ind w:left="30" w:right="30"/>
              <w:rPr>
                <w:rFonts w:ascii="Calibri" w:hAnsi="Calibri" w:cs="Calibri"/>
              </w:rPr>
            </w:pPr>
            <w:r w:rsidRPr="00DD5A09">
              <w:rPr>
                <w:rFonts w:ascii="Calibri" w:hAnsi="Calibri" w:cs="Calibri"/>
              </w:rPr>
              <w:t>Take a moment to review some of the key concepts in this section.</w:t>
            </w:r>
          </w:p>
        </w:tc>
        <w:tc>
          <w:tcPr>
            <w:tcW w:w="6000" w:type="dxa"/>
            <w:tcMar/>
            <w:vAlign w:val="center"/>
          </w:tcPr>
          <w:p w:rsidRPr="00DD5A09" w:rsidR="00525302" w:rsidP="00525302" w:rsidRDefault="0011120D" w14:paraId="24A07DCB" w14:textId="77777777">
            <w:pPr>
              <w:pStyle w:val="NormalWeb"/>
              <w:bidi/>
              <w:ind w:left="30" w:right="30"/>
              <w:rPr>
                <w:rFonts w:ascii="Calibri" w:hAnsi="Calibri" w:cs="Calibri"/>
              </w:rPr>
            </w:pPr>
            <w:r w:rsidRPr="00DD5A09">
              <w:rPr>
                <w:rFonts w:ascii="Arial" w:hAnsi="Arial" w:eastAsia="Arial" w:cs="Arial"/>
                <w:rtl/>
                <w:lang w:bidi="he-IL"/>
              </w:rPr>
              <w:t>כדי להתחיל את הסקירה, לחצו על החץ.</w:t>
            </w:r>
          </w:p>
          <w:p w:rsidRPr="00DD5A09" w:rsidR="00525302" w:rsidP="00525302" w:rsidRDefault="0011120D" w14:paraId="3C068886" w14:textId="77777777">
            <w:pPr>
              <w:pStyle w:val="NormalWeb"/>
              <w:bidi/>
              <w:ind w:left="30" w:right="30"/>
              <w:rPr>
                <w:rFonts w:ascii="Calibri" w:hAnsi="Calibri" w:cs="Calibri"/>
              </w:rPr>
            </w:pPr>
            <w:r w:rsidRPr="00DD5A09">
              <w:rPr>
                <w:rFonts w:ascii="Arial" w:hAnsi="Arial" w:eastAsia="Arial" w:cs="Arial"/>
                <w:rtl/>
                <w:lang w:bidi="he-IL"/>
              </w:rPr>
              <w:t>סקירה</w:t>
            </w:r>
          </w:p>
          <w:p w:rsidRPr="00DD5A09" w:rsidR="00525302" w:rsidP="00525302" w:rsidRDefault="0011120D" w14:paraId="2E854EDA" w14:textId="61B043DC">
            <w:pPr>
              <w:pStyle w:val="NormalWeb"/>
              <w:bidi/>
              <w:ind w:left="30" w:right="30"/>
              <w:rPr>
                <w:rFonts w:ascii="Calibri" w:hAnsi="Calibri" w:cs="Calibri"/>
              </w:rPr>
            </w:pPr>
            <w:r w:rsidRPr="00DD5A09">
              <w:rPr>
                <w:rFonts w:ascii="Arial" w:hAnsi="Arial" w:eastAsia="Arial" w:cs="Arial"/>
                <w:rtl/>
                <w:lang w:bidi="he-IL"/>
              </w:rPr>
              <w:t>בואו נעבור על כמה מהמושגים המרכזיים שנכללו בחלק זה.</w:t>
            </w:r>
          </w:p>
        </w:tc>
      </w:tr>
      <w:tr w:rsidRPr="00DD5A09" w:rsidR="00A974BF" w:rsidTr="0086EEB8" w14:paraId="7DA3E47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DDDEDBA" w14:textId="77777777">
            <w:pPr>
              <w:spacing w:before="30" w:after="30"/>
              <w:ind w:left="30" w:right="30"/>
              <w:rPr>
                <w:rFonts w:ascii="Calibri" w:hAnsi="Calibri" w:eastAsia="Times New Roman" w:cs="Calibri"/>
                <w:sz w:val="16"/>
              </w:rPr>
            </w:pPr>
            <w:hyperlink w:tgtFrame="_blank" w:history="1" r:id="rId158">
              <w:r w:rsidRPr="00DD5A09" w:rsidR="0011120D">
                <w:rPr>
                  <w:rStyle w:val="Hyperlink"/>
                  <w:rFonts w:ascii="Calibri" w:hAnsi="Calibri" w:eastAsia="Times New Roman" w:cs="Calibri"/>
                  <w:sz w:val="16"/>
                </w:rPr>
                <w:t>Screen 47</w:t>
              </w:r>
            </w:hyperlink>
            <w:r w:rsidRPr="00DD5A09" w:rsidR="0011120D">
              <w:rPr>
                <w:rFonts w:ascii="Calibri" w:hAnsi="Calibri" w:eastAsia="Times New Roman" w:cs="Calibri"/>
                <w:sz w:val="16"/>
              </w:rPr>
              <w:t xml:space="preserve"> </w:t>
            </w:r>
          </w:p>
          <w:p w:rsidRPr="00DD5A09" w:rsidR="00525302" w:rsidP="00525302" w:rsidRDefault="008F56D6" w14:paraId="25F5E2AC" w14:textId="77777777">
            <w:pPr>
              <w:ind w:left="30" w:right="30"/>
              <w:rPr>
                <w:rFonts w:ascii="Calibri" w:hAnsi="Calibri" w:eastAsia="Times New Roman" w:cs="Calibri"/>
                <w:sz w:val="16"/>
              </w:rPr>
            </w:pPr>
            <w:hyperlink w:tgtFrame="_blank" w:history="1" r:id="rId159">
              <w:r w:rsidRPr="00DD5A09" w:rsidR="0011120D">
                <w:rPr>
                  <w:rStyle w:val="Hyperlink"/>
                  <w:rFonts w:ascii="Calibri" w:hAnsi="Calibri" w:eastAsia="Times New Roman" w:cs="Calibri"/>
                  <w:sz w:val="16"/>
                </w:rPr>
                <w:t>78_C_48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5059BC0" w14:textId="77777777">
            <w:pPr>
              <w:pStyle w:val="NormalWeb"/>
              <w:ind w:left="30" w:right="30"/>
              <w:rPr>
                <w:rFonts w:ascii="Calibri" w:hAnsi="Calibri" w:cs="Calibri"/>
              </w:rPr>
            </w:pPr>
            <w:r w:rsidRPr="00DD5A09">
              <w:rPr>
                <w:rFonts w:ascii="Calibri" w:hAnsi="Calibri" w:cs="Calibri"/>
              </w:rPr>
              <w:t>Providing Product at No Charge</w:t>
            </w:r>
          </w:p>
          <w:p w:rsidRPr="00DD5A09" w:rsidR="00525302" w:rsidP="00525302" w:rsidRDefault="0011120D" w14:paraId="23350897" w14:textId="77777777">
            <w:pPr>
              <w:pStyle w:val="NormalWeb"/>
              <w:ind w:left="30" w:right="30"/>
              <w:rPr>
                <w:rFonts w:ascii="Calibri" w:hAnsi="Calibri" w:cs="Calibri"/>
              </w:rPr>
            </w:pPr>
            <w:r w:rsidRPr="00DD5A09">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tcMar/>
            <w:vAlign w:val="center"/>
          </w:tcPr>
          <w:p w:rsidRPr="00DD5A09" w:rsidR="00525302" w:rsidP="00525302" w:rsidRDefault="0011120D" w14:paraId="42283E31" w14:textId="77777777">
            <w:pPr>
              <w:pStyle w:val="NormalWeb"/>
              <w:bidi/>
              <w:ind w:left="30" w:right="30"/>
              <w:rPr>
                <w:rFonts w:ascii="Calibri" w:hAnsi="Calibri" w:cs="Calibri"/>
              </w:rPr>
            </w:pPr>
            <w:r w:rsidRPr="00DD5A09">
              <w:rPr>
                <w:rFonts w:ascii="Arial" w:hAnsi="Arial" w:eastAsia="Arial" w:cs="Arial"/>
                <w:rtl/>
                <w:lang w:bidi="he-IL"/>
              </w:rPr>
              <w:t>אספקת מוצרים ללא תשלום</w:t>
            </w:r>
          </w:p>
          <w:p w:rsidRPr="00DD5A09" w:rsidR="00525302" w:rsidP="00525302" w:rsidRDefault="0011120D" w14:paraId="44975BA7" w14:textId="1CE6AD8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לספק מוצר של </w:t>
            </w:r>
            <w:r w:rsidRPr="00DD5A09">
              <w:rPr>
                <w:rFonts w:ascii="Arial" w:hAnsi="Arial" w:eastAsia="Arial" w:cs="Arial"/>
                <w:lang w:bidi="he-IL"/>
              </w:rPr>
              <w:t>Abbott</w:t>
            </w:r>
            <w:r w:rsidRPr="00DD5A09">
              <w:rPr>
                <w:rFonts w:ascii="Arial" w:hAnsi="Arial" w:eastAsia="Arial" w:cs="Arial"/>
                <w:rtl/>
                <w:lang w:bidi="he-IL"/>
              </w:rPr>
              <w:t xml:space="preserve"> ללא תשלום לאנשי מקצוע בתחום הבריאות, ללקוחות, לצרכנים ולגורמים אחרים למטרות עסקיות לגיטימיות.</w:t>
            </w:r>
            <w:r w:rsidRPr="00DD5A09">
              <w:rPr>
                <w:rFonts w:ascii="Arial" w:hAnsi="Arial" w:eastAsia="Arial" w:cs="Arial"/>
                <w:lang w:bidi="he-IL"/>
              </w:rPr>
              <w:t xml:space="preserve"> </w:t>
            </w:r>
            <w:r w:rsidRPr="00DD5A09">
              <w:rPr>
                <w:rFonts w:ascii="Arial" w:hAnsi="Arial" w:eastAsia="Arial" w:cs="Arial"/>
                <w:rtl/>
                <w:lang w:bidi="he-IL"/>
              </w:rPr>
              <w:t>אספקת מוצר ללא תשלום כפופה לדרישות מקומיות במדיניות ובנהלים בנושאי אתיקה וציות לשותפים.</w:t>
            </w:r>
          </w:p>
        </w:tc>
      </w:tr>
      <w:tr w:rsidRPr="00DD5A09" w:rsidR="00A974BF" w:rsidTr="0086EEB8" w14:paraId="02AFF9F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38192EA" w14:textId="77777777">
            <w:pPr>
              <w:spacing w:before="30" w:after="30"/>
              <w:ind w:left="30" w:right="30"/>
              <w:rPr>
                <w:rFonts w:ascii="Calibri" w:hAnsi="Calibri" w:eastAsia="Times New Roman" w:cs="Calibri"/>
                <w:sz w:val="16"/>
              </w:rPr>
            </w:pPr>
            <w:hyperlink w:tgtFrame="_blank" w:history="1" r:id="rId160">
              <w:r w:rsidRPr="00DD5A09" w:rsidR="0011120D">
                <w:rPr>
                  <w:rStyle w:val="Hyperlink"/>
                  <w:rFonts w:ascii="Calibri" w:hAnsi="Calibri" w:eastAsia="Times New Roman" w:cs="Calibri"/>
                  <w:sz w:val="16"/>
                </w:rPr>
                <w:t>Screen 47</w:t>
              </w:r>
            </w:hyperlink>
            <w:r w:rsidRPr="00DD5A09" w:rsidR="0011120D">
              <w:rPr>
                <w:rFonts w:ascii="Calibri" w:hAnsi="Calibri" w:eastAsia="Times New Roman" w:cs="Calibri"/>
                <w:sz w:val="16"/>
              </w:rPr>
              <w:t xml:space="preserve"> </w:t>
            </w:r>
          </w:p>
          <w:p w:rsidRPr="00DD5A09" w:rsidR="00525302" w:rsidP="00525302" w:rsidRDefault="008F56D6" w14:paraId="6CEDC617" w14:textId="77777777">
            <w:pPr>
              <w:ind w:left="30" w:right="30"/>
              <w:rPr>
                <w:rFonts w:ascii="Calibri" w:hAnsi="Calibri" w:eastAsia="Times New Roman" w:cs="Calibri"/>
                <w:sz w:val="16"/>
              </w:rPr>
            </w:pPr>
            <w:hyperlink w:tgtFrame="_blank" w:history="1" r:id="rId161">
              <w:r w:rsidRPr="00DD5A09" w:rsidR="0011120D">
                <w:rPr>
                  <w:rStyle w:val="Hyperlink"/>
                  <w:rFonts w:ascii="Calibri" w:hAnsi="Calibri" w:eastAsia="Times New Roman" w:cs="Calibri"/>
                  <w:sz w:val="16"/>
                </w:rPr>
                <w:t>79_C_48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8D54B33" w14:textId="77777777">
            <w:pPr>
              <w:pStyle w:val="NormalWeb"/>
              <w:ind w:left="30" w:right="30"/>
              <w:rPr>
                <w:rFonts w:ascii="Calibri" w:hAnsi="Calibri" w:cs="Calibri"/>
              </w:rPr>
            </w:pPr>
            <w:r w:rsidRPr="00DD5A09">
              <w:rPr>
                <w:rFonts w:ascii="Calibri" w:hAnsi="Calibri" w:cs="Calibri"/>
              </w:rPr>
              <w:t>Products for Sampling and Evaluation</w:t>
            </w:r>
          </w:p>
          <w:p w:rsidRPr="00DD5A09" w:rsidR="00525302" w:rsidP="00525302" w:rsidRDefault="0011120D" w14:paraId="29B2E47B" w14:textId="77777777">
            <w:pPr>
              <w:pStyle w:val="NormalWeb"/>
              <w:ind w:left="30" w:right="30"/>
              <w:rPr>
                <w:rFonts w:ascii="Calibri" w:hAnsi="Calibri" w:cs="Calibri"/>
              </w:rPr>
            </w:pPr>
            <w:r w:rsidRPr="00DD5A09">
              <w:rPr>
                <w:rFonts w:ascii="Calibri" w:hAnsi="Calibri" w:cs="Calibri"/>
              </w:rPr>
              <w:t>Products for sampling and evaluation include:</w:t>
            </w:r>
          </w:p>
          <w:p w:rsidRPr="00DD5A09" w:rsidR="00525302" w:rsidP="00525302" w:rsidRDefault="0011120D" w14:paraId="4EF40D63" w14:textId="77777777">
            <w:pPr>
              <w:numPr>
                <w:ilvl w:val="0"/>
                <w:numId w:val="3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Product Samples</w:t>
            </w:r>
          </w:p>
          <w:p w:rsidRPr="00DD5A09" w:rsidR="00525302" w:rsidP="00525302" w:rsidRDefault="0011120D" w14:paraId="03B26C7B" w14:textId="77777777">
            <w:pPr>
              <w:numPr>
                <w:ilvl w:val="0"/>
                <w:numId w:val="3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Single-use Evaluation Products</w:t>
            </w:r>
          </w:p>
          <w:p w:rsidRPr="00DD5A09" w:rsidR="00525302" w:rsidP="00525302" w:rsidRDefault="0011120D" w14:paraId="6EF8522B" w14:textId="77777777">
            <w:pPr>
              <w:numPr>
                <w:ilvl w:val="0"/>
                <w:numId w:val="3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Multiple-use Evaluation Products.</w:t>
            </w:r>
          </w:p>
          <w:p w:rsidRPr="00DD5A09" w:rsidR="00525302" w:rsidP="00525302" w:rsidRDefault="0011120D" w14:paraId="47753142" w14:textId="77777777">
            <w:pPr>
              <w:pStyle w:val="NormalWeb"/>
              <w:ind w:left="30" w:right="30"/>
              <w:rPr>
                <w:rFonts w:ascii="Calibri" w:hAnsi="Calibri" w:cs="Calibri"/>
              </w:rPr>
            </w:pPr>
            <w:r w:rsidRPr="00DD5A09">
              <w:rPr>
                <w:rFonts w:ascii="Calibri" w:hAnsi="Calibri" w:cs="Calibri"/>
              </w:rPr>
              <w:t>Visit iComply or contact your local OEC representative for detailed requirements.</w:t>
            </w:r>
          </w:p>
        </w:tc>
        <w:tc>
          <w:tcPr>
            <w:tcW w:w="6000" w:type="dxa"/>
            <w:tcMar/>
            <w:vAlign w:val="center"/>
          </w:tcPr>
          <w:p w:rsidRPr="00DD5A09" w:rsidR="00525302" w:rsidP="00525302" w:rsidRDefault="0011120D" w14:paraId="589BD1B5" w14:textId="77777777">
            <w:pPr>
              <w:pStyle w:val="NormalWeb"/>
              <w:bidi/>
              <w:ind w:left="30" w:right="30"/>
              <w:rPr>
                <w:rFonts w:ascii="Calibri" w:hAnsi="Calibri" w:cs="Calibri"/>
              </w:rPr>
            </w:pPr>
            <w:r w:rsidRPr="00DD5A09">
              <w:rPr>
                <w:rFonts w:ascii="Arial" w:hAnsi="Arial" w:eastAsia="Arial" w:cs="Arial"/>
                <w:rtl/>
                <w:lang w:bidi="he-IL"/>
              </w:rPr>
              <w:t>מוצרים לדגימה ולהערכה</w:t>
            </w:r>
          </w:p>
          <w:p w:rsidRPr="00DD5A09" w:rsidR="00525302" w:rsidP="00525302" w:rsidRDefault="0011120D" w14:paraId="6CC8F966" w14:textId="77777777">
            <w:pPr>
              <w:pStyle w:val="NormalWeb"/>
              <w:bidi/>
              <w:ind w:left="30" w:right="30"/>
              <w:rPr>
                <w:rFonts w:ascii="Calibri" w:hAnsi="Calibri" w:cs="Calibri"/>
              </w:rPr>
            </w:pPr>
            <w:r w:rsidRPr="00DD5A09">
              <w:rPr>
                <w:rFonts w:ascii="Arial" w:hAnsi="Arial" w:eastAsia="Arial" w:cs="Arial"/>
                <w:rtl/>
                <w:lang w:bidi="he-IL"/>
              </w:rPr>
              <w:t>המוצרים לדגימה ולהערכה כוללים:</w:t>
            </w:r>
          </w:p>
          <w:p w:rsidRPr="00DD5A09" w:rsidR="00525302" w:rsidP="00525302" w:rsidRDefault="0011120D" w14:paraId="7514A66D" w14:textId="77777777">
            <w:pPr>
              <w:numPr>
                <w:ilvl w:val="0"/>
                <w:numId w:val="31"/>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דוגמיות מוצר</w:t>
            </w:r>
          </w:p>
          <w:p w:rsidRPr="00DD5A09" w:rsidR="00525302" w:rsidP="00525302" w:rsidRDefault="0011120D" w14:paraId="3441A4DA" w14:textId="77777777">
            <w:pPr>
              <w:numPr>
                <w:ilvl w:val="0"/>
                <w:numId w:val="31"/>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מוצרים להערכה בשימוש חד-פעמי</w:t>
            </w:r>
          </w:p>
          <w:p w:rsidRPr="00DD5A09" w:rsidR="00525302" w:rsidP="00525302" w:rsidRDefault="0011120D" w14:paraId="555DFF68" w14:textId="77777777">
            <w:pPr>
              <w:numPr>
                <w:ilvl w:val="0"/>
                <w:numId w:val="31"/>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מוצרים להערכה בשימוש רב-פעמי</w:t>
            </w:r>
          </w:p>
          <w:p w:rsidRPr="00DD5A09" w:rsidR="00525302" w:rsidP="00525302" w:rsidRDefault="0011120D" w14:paraId="75EF918E" w14:textId="121C2C2D">
            <w:pPr>
              <w:pStyle w:val="NormalWeb"/>
              <w:bidi/>
              <w:ind w:left="30" w:right="30"/>
              <w:rPr>
                <w:rFonts w:ascii="Calibri" w:hAnsi="Calibri" w:cs="Calibri"/>
              </w:rPr>
            </w:pPr>
            <w:r w:rsidRPr="00DD5A09">
              <w:rPr>
                <w:rFonts w:ascii="Arial" w:hAnsi="Arial" w:eastAsia="Arial" w:cs="Arial"/>
                <w:rtl/>
                <w:lang w:bidi="he-IL"/>
              </w:rPr>
              <w:t>בקרו ב-</w:t>
            </w:r>
            <w:r w:rsidRPr="00DD5A09">
              <w:rPr>
                <w:rFonts w:ascii="Arial" w:hAnsi="Arial" w:eastAsia="Arial" w:cs="Arial"/>
                <w:lang w:bidi="he-IL"/>
              </w:rPr>
              <w:t>iComply</w:t>
            </w:r>
            <w:r w:rsidRPr="00DD5A09">
              <w:rPr>
                <w:rFonts w:ascii="Arial" w:hAnsi="Arial" w:eastAsia="Arial" w:cs="Arial"/>
                <w:rtl/>
                <w:lang w:bidi="he-IL"/>
              </w:rPr>
              <w:t xml:space="preserve"> או צרו קשר עם נציג משרד האתיקה והציות המקומי שלכם לקבלת הדרישות המפורטות.</w:t>
            </w:r>
          </w:p>
        </w:tc>
      </w:tr>
      <w:tr w:rsidRPr="00DD5A09" w:rsidR="00A974BF" w:rsidTr="0086EEB8" w14:paraId="2BF6E8C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4151222" w14:textId="77777777">
            <w:pPr>
              <w:spacing w:before="30" w:after="30"/>
              <w:ind w:left="30" w:right="30"/>
              <w:rPr>
                <w:rFonts w:ascii="Calibri" w:hAnsi="Calibri" w:eastAsia="Times New Roman" w:cs="Calibri"/>
                <w:sz w:val="16"/>
              </w:rPr>
            </w:pPr>
            <w:hyperlink w:tgtFrame="_blank" w:history="1" r:id="rId162">
              <w:r w:rsidRPr="00DD5A09" w:rsidR="0011120D">
                <w:rPr>
                  <w:rStyle w:val="Hyperlink"/>
                  <w:rFonts w:ascii="Calibri" w:hAnsi="Calibri" w:eastAsia="Times New Roman" w:cs="Calibri"/>
                  <w:sz w:val="16"/>
                </w:rPr>
                <w:t>Screen 47</w:t>
              </w:r>
            </w:hyperlink>
            <w:r w:rsidRPr="00DD5A09" w:rsidR="0011120D">
              <w:rPr>
                <w:rFonts w:ascii="Calibri" w:hAnsi="Calibri" w:eastAsia="Times New Roman" w:cs="Calibri"/>
                <w:sz w:val="16"/>
              </w:rPr>
              <w:t xml:space="preserve"> </w:t>
            </w:r>
          </w:p>
          <w:p w:rsidRPr="00DD5A09" w:rsidR="00525302" w:rsidP="00525302" w:rsidRDefault="008F56D6" w14:paraId="27656BEF" w14:textId="77777777">
            <w:pPr>
              <w:ind w:left="30" w:right="30"/>
              <w:rPr>
                <w:rFonts w:ascii="Calibri" w:hAnsi="Calibri" w:eastAsia="Times New Roman" w:cs="Calibri"/>
                <w:sz w:val="16"/>
              </w:rPr>
            </w:pPr>
            <w:hyperlink w:tgtFrame="_blank" w:history="1" r:id="rId163">
              <w:r w:rsidRPr="00DD5A09" w:rsidR="0011120D">
                <w:rPr>
                  <w:rStyle w:val="Hyperlink"/>
                  <w:rFonts w:ascii="Calibri" w:hAnsi="Calibri" w:eastAsia="Times New Roman" w:cs="Calibri"/>
                  <w:sz w:val="16"/>
                </w:rPr>
                <w:t>80_C_48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8EA8889" w14:textId="77777777">
            <w:pPr>
              <w:pStyle w:val="NormalWeb"/>
              <w:ind w:left="30" w:right="30"/>
              <w:rPr>
                <w:rFonts w:ascii="Calibri" w:hAnsi="Calibri" w:cs="Calibri"/>
              </w:rPr>
            </w:pPr>
            <w:r w:rsidRPr="00DD5A09">
              <w:rPr>
                <w:rFonts w:ascii="Calibri" w:hAnsi="Calibri" w:cs="Calibri"/>
              </w:rPr>
              <w:t>Demonstration Products and Products for HCPs in Training</w:t>
            </w:r>
          </w:p>
          <w:p w:rsidRPr="00DD5A09" w:rsidR="00525302" w:rsidP="00525302" w:rsidRDefault="0011120D" w14:paraId="5884F25E" w14:textId="77777777">
            <w:pPr>
              <w:pStyle w:val="NormalWeb"/>
              <w:ind w:left="30" w:right="30"/>
              <w:rPr>
                <w:rFonts w:ascii="Calibri" w:hAnsi="Calibri" w:cs="Calibri"/>
              </w:rPr>
            </w:pPr>
            <w:r w:rsidRPr="00DD5A09">
              <w:rPr>
                <w:rFonts w:ascii="Calibri" w:hAnsi="Calibri" w:cs="Calibri"/>
              </w:rPr>
              <w:t>Visit iComply or contact your local OEC representative for detailed requirements related to demonstration products and products for HCPs in training.</w:t>
            </w:r>
          </w:p>
        </w:tc>
        <w:tc>
          <w:tcPr>
            <w:tcW w:w="6000" w:type="dxa"/>
            <w:tcMar/>
            <w:vAlign w:val="center"/>
          </w:tcPr>
          <w:p w:rsidRPr="00DD5A09" w:rsidR="00525302" w:rsidP="00525302" w:rsidRDefault="0011120D" w14:paraId="5DD76355" w14:textId="77777777">
            <w:pPr>
              <w:pStyle w:val="NormalWeb"/>
              <w:bidi/>
              <w:ind w:left="30" w:right="30"/>
              <w:rPr>
                <w:rFonts w:ascii="Calibri" w:hAnsi="Calibri" w:cs="Calibri"/>
              </w:rPr>
            </w:pPr>
            <w:r w:rsidRPr="00DD5A09">
              <w:rPr>
                <w:rFonts w:ascii="Arial" w:hAnsi="Arial" w:eastAsia="Arial" w:cs="Arial"/>
                <w:rtl/>
                <w:lang w:bidi="he-IL"/>
              </w:rPr>
              <w:t>מוצרי הדגמה ומוצרים עבור אנשי מקצוע בתחום הבריאות הנמצאים בהכשרה</w:t>
            </w:r>
          </w:p>
          <w:p w:rsidRPr="00DD5A09" w:rsidR="00525302" w:rsidP="00525302" w:rsidRDefault="0011120D" w14:paraId="7F52F110" w14:textId="2B0A9B6E">
            <w:pPr>
              <w:pStyle w:val="NormalWeb"/>
              <w:bidi/>
              <w:ind w:left="30" w:right="30"/>
              <w:rPr>
                <w:rFonts w:ascii="Calibri" w:hAnsi="Calibri" w:cs="Calibri"/>
              </w:rPr>
            </w:pPr>
            <w:r w:rsidRPr="00DD5A09">
              <w:rPr>
                <w:rFonts w:ascii="Arial" w:hAnsi="Arial" w:eastAsia="Arial" w:cs="Arial"/>
                <w:rtl/>
                <w:lang w:bidi="he-IL"/>
              </w:rPr>
              <w:t>בקרו ב-</w:t>
            </w:r>
            <w:r w:rsidRPr="00DD5A09">
              <w:rPr>
                <w:rFonts w:ascii="Arial" w:hAnsi="Arial" w:eastAsia="Arial" w:cs="Arial"/>
                <w:lang w:bidi="he-IL"/>
              </w:rPr>
              <w:t>iComply</w:t>
            </w:r>
            <w:r w:rsidRPr="00DD5A09">
              <w:rPr>
                <w:rFonts w:ascii="Arial" w:hAnsi="Arial" w:eastAsia="Arial" w:cs="Arial"/>
                <w:rtl/>
                <w:lang w:bidi="he-IL"/>
              </w:rPr>
              <w:t xml:space="preserve"> או צרו קשר עם נציג משרד האתיקה והציות המקומי שלכם לקבלת הדרישות המפורטות הקשורות למוצרי הדגמה ולמוצרים עבור אנשי מקצוע בתחום הבריאות הנמצאים בהכשרה.</w:t>
            </w:r>
          </w:p>
        </w:tc>
      </w:tr>
      <w:tr w:rsidRPr="00DD5A09" w:rsidR="00A974BF" w:rsidTr="0086EEB8" w14:paraId="2F5D2E7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A4BE3D8" w14:textId="77777777">
            <w:pPr>
              <w:spacing w:before="30" w:after="30"/>
              <w:ind w:left="30" w:right="30"/>
              <w:rPr>
                <w:rFonts w:ascii="Calibri" w:hAnsi="Calibri" w:eastAsia="Times New Roman" w:cs="Calibri"/>
                <w:sz w:val="16"/>
              </w:rPr>
            </w:pPr>
            <w:hyperlink w:tgtFrame="_blank" w:history="1" r:id="rId164">
              <w:r w:rsidRPr="00DD5A09" w:rsidR="0011120D">
                <w:rPr>
                  <w:rStyle w:val="Hyperlink"/>
                  <w:rFonts w:ascii="Calibri" w:hAnsi="Calibri" w:eastAsia="Times New Roman" w:cs="Calibri"/>
                  <w:sz w:val="16"/>
                </w:rPr>
                <w:t>Screen 47</w:t>
              </w:r>
            </w:hyperlink>
            <w:r w:rsidRPr="00DD5A09" w:rsidR="0011120D">
              <w:rPr>
                <w:rFonts w:ascii="Calibri" w:hAnsi="Calibri" w:eastAsia="Times New Roman" w:cs="Calibri"/>
                <w:sz w:val="16"/>
              </w:rPr>
              <w:t xml:space="preserve"> </w:t>
            </w:r>
          </w:p>
          <w:p w:rsidRPr="00DD5A09" w:rsidR="00525302" w:rsidP="00525302" w:rsidRDefault="008F56D6" w14:paraId="0C70A3FF" w14:textId="77777777">
            <w:pPr>
              <w:ind w:left="30" w:right="30"/>
              <w:rPr>
                <w:rFonts w:ascii="Calibri" w:hAnsi="Calibri" w:eastAsia="Times New Roman" w:cs="Calibri"/>
                <w:sz w:val="16"/>
              </w:rPr>
            </w:pPr>
            <w:hyperlink w:tgtFrame="_blank" w:history="1" r:id="rId165">
              <w:r w:rsidRPr="00DD5A09" w:rsidR="0011120D">
                <w:rPr>
                  <w:rStyle w:val="Hyperlink"/>
                  <w:rFonts w:ascii="Calibri" w:hAnsi="Calibri" w:eastAsia="Times New Roman" w:cs="Calibri"/>
                  <w:sz w:val="16"/>
                </w:rPr>
                <w:t>81_C_48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8502EE6" w14:textId="77777777">
            <w:pPr>
              <w:pStyle w:val="NormalWeb"/>
              <w:ind w:left="30" w:right="30"/>
              <w:rPr>
                <w:rFonts w:ascii="Calibri" w:hAnsi="Calibri" w:cs="Calibri"/>
              </w:rPr>
            </w:pPr>
            <w:r w:rsidRPr="00DD5A09">
              <w:rPr>
                <w:rFonts w:ascii="Calibri" w:hAnsi="Calibri" w:cs="Calibri"/>
              </w:rPr>
              <w:t>Replacement Products</w:t>
            </w:r>
          </w:p>
          <w:p w:rsidRPr="00DD5A09" w:rsidR="00525302" w:rsidP="00525302" w:rsidRDefault="0011120D" w14:paraId="17240F6A" w14:textId="77777777">
            <w:pPr>
              <w:pStyle w:val="NormalWeb"/>
              <w:ind w:left="30" w:right="30"/>
              <w:rPr>
                <w:rFonts w:ascii="Calibri" w:hAnsi="Calibri" w:cs="Calibri"/>
              </w:rPr>
            </w:pPr>
            <w:r w:rsidRPr="00DD5A09">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tcMar/>
            <w:vAlign w:val="center"/>
          </w:tcPr>
          <w:p w:rsidRPr="00DD5A09" w:rsidR="00525302" w:rsidP="00525302" w:rsidRDefault="0011120D" w14:paraId="50F9A5D9" w14:textId="77777777">
            <w:pPr>
              <w:pStyle w:val="NormalWeb"/>
              <w:bidi/>
              <w:ind w:left="30" w:right="30"/>
              <w:rPr>
                <w:rFonts w:ascii="Calibri" w:hAnsi="Calibri" w:cs="Calibri"/>
              </w:rPr>
            </w:pPr>
            <w:r w:rsidRPr="00DD5A09">
              <w:rPr>
                <w:rFonts w:ascii="Arial" w:hAnsi="Arial" w:eastAsia="Arial" w:cs="Arial"/>
                <w:rtl/>
                <w:lang w:bidi="he-IL"/>
              </w:rPr>
              <w:t>מוצרים חלופיים</w:t>
            </w:r>
          </w:p>
          <w:p w:rsidRPr="00DD5A09" w:rsidR="00525302" w:rsidP="00525302" w:rsidRDefault="0011120D" w14:paraId="5D701186" w14:textId="145C5C56">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לספק ללקוחות מוצר חלופי ללא תשלום כדי להחליף מוצר חדש או לא משומש של </w:t>
            </w:r>
            <w:r w:rsidRPr="00DD5A09">
              <w:rPr>
                <w:rFonts w:ascii="Arial" w:hAnsi="Arial" w:eastAsia="Arial" w:cs="Arial"/>
                <w:lang w:bidi="he-IL"/>
              </w:rPr>
              <w:t>Abbott</w:t>
            </w:r>
            <w:r w:rsidRPr="00DD5A09">
              <w:rPr>
                <w:rFonts w:ascii="Arial" w:hAnsi="Arial" w:eastAsia="Arial" w:cs="Arial"/>
                <w:rtl/>
                <w:lang w:bidi="he-IL"/>
              </w:rPr>
              <w:t xml:space="preserve"> כאשר הלקוח מסכים להשליך או להחזיר את המוצר הקודם שסופק, או להחליף מוצר משומש על בסיס אחריות או פגם.</w:t>
            </w:r>
            <w:r w:rsidRPr="00DD5A09">
              <w:rPr>
                <w:rFonts w:ascii="Arial" w:hAnsi="Arial" w:eastAsia="Arial" w:cs="Arial"/>
                <w:lang w:bidi="he-IL"/>
              </w:rPr>
              <w:t xml:space="preserve"> </w:t>
            </w:r>
            <w:r w:rsidRPr="00DD5A09">
              <w:rPr>
                <w:rFonts w:ascii="Arial" w:hAnsi="Arial" w:eastAsia="Arial" w:cs="Arial"/>
                <w:rtl/>
                <w:lang w:bidi="he-IL"/>
              </w:rPr>
              <w:t>בקרו ב-</w:t>
            </w:r>
            <w:r w:rsidRPr="00DD5A09">
              <w:rPr>
                <w:rFonts w:ascii="Arial" w:hAnsi="Arial" w:eastAsia="Arial" w:cs="Arial"/>
                <w:lang w:bidi="he-IL"/>
              </w:rPr>
              <w:t>iComply</w:t>
            </w:r>
            <w:r w:rsidRPr="00DD5A09">
              <w:rPr>
                <w:rFonts w:ascii="Arial" w:hAnsi="Arial" w:eastAsia="Arial" w:cs="Arial"/>
                <w:rtl/>
                <w:lang w:bidi="he-IL"/>
              </w:rPr>
              <w:t xml:space="preserve"> או צרו קשר עם נציג משרד האתיקה והציות המקומי שלכם לקבלת הדרישות המפורטות.</w:t>
            </w:r>
          </w:p>
        </w:tc>
      </w:tr>
      <w:tr w:rsidRPr="00DD5A09" w:rsidR="00A974BF" w:rsidTr="0086EEB8" w14:paraId="0B4AD5C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65FD24A" w14:textId="77777777">
            <w:pPr>
              <w:spacing w:before="30" w:after="30"/>
              <w:ind w:left="30" w:right="30"/>
              <w:rPr>
                <w:rFonts w:ascii="Calibri" w:hAnsi="Calibri" w:eastAsia="Times New Roman" w:cs="Calibri"/>
                <w:sz w:val="16"/>
              </w:rPr>
            </w:pPr>
            <w:hyperlink w:tgtFrame="_blank" w:history="1" r:id="rId166">
              <w:r w:rsidRPr="00DD5A09" w:rsidR="0011120D">
                <w:rPr>
                  <w:rStyle w:val="Hyperlink"/>
                  <w:rFonts w:ascii="Calibri" w:hAnsi="Calibri" w:eastAsia="Times New Roman" w:cs="Calibri"/>
                  <w:sz w:val="16"/>
                </w:rPr>
                <w:t>Screen 49</w:t>
              </w:r>
            </w:hyperlink>
            <w:r w:rsidRPr="00DD5A09" w:rsidR="0011120D">
              <w:rPr>
                <w:rFonts w:ascii="Calibri" w:hAnsi="Calibri" w:eastAsia="Times New Roman" w:cs="Calibri"/>
                <w:sz w:val="16"/>
              </w:rPr>
              <w:t xml:space="preserve"> </w:t>
            </w:r>
          </w:p>
          <w:p w:rsidRPr="00DD5A09" w:rsidR="00525302" w:rsidP="00525302" w:rsidRDefault="008F56D6" w14:paraId="45133387" w14:textId="77777777">
            <w:pPr>
              <w:ind w:left="30" w:right="30"/>
              <w:rPr>
                <w:rFonts w:ascii="Calibri" w:hAnsi="Calibri" w:eastAsia="Times New Roman" w:cs="Calibri"/>
                <w:sz w:val="16"/>
              </w:rPr>
            </w:pPr>
            <w:hyperlink w:tgtFrame="_blank" w:history="1" r:id="rId167">
              <w:r w:rsidRPr="00DD5A09" w:rsidR="0011120D">
                <w:rPr>
                  <w:rStyle w:val="Hyperlink"/>
                  <w:rFonts w:ascii="Calibri" w:hAnsi="Calibri" w:eastAsia="Times New Roman" w:cs="Calibri"/>
                  <w:sz w:val="16"/>
                </w:rPr>
                <w:t>83_C_50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CACA94C" w14:textId="77777777">
            <w:pPr>
              <w:pStyle w:val="NormalWeb"/>
              <w:ind w:left="30" w:right="30"/>
              <w:rPr>
                <w:rFonts w:ascii="Calibri" w:hAnsi="Calibri" w:cs="Calibri"/>
              </w:rPr>
            </w:pPr>
            <w:r w:rsidRPr="00DD5A09">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tcMar/>
            <w:vAlign w:val="center"/>
          </w:tcPr>
          <w:p w:rsidRPr="00DD5A09" w:rsidR="00525302" w:rsidP="00525302" w:rsidRDefault="0011120D" w14:paraId="56E7879F" w14:textId="364F154D">
            <w:pPr>
              <w:pStyle w:val="NormalWeb"/>
              <w:bidi/>
              <w:ind w:left="30" w:right="30"/>
              <w:rPr>
                <w:rFonts w:ascii="Calibri" w:hAnsi="Calibri" w:cs="Calibri"/>
              </w:rPr>
            </w:pPr>
            <w:r w:rsidRPr="00DD5A09">
              <w:rPr>
                <w:rFonts w:ascii="Arial" w:hAnsi="Arial" w:eastAsia="Arial" w:cs="Arial"/>
                <w:rtl/>
                <w:lang w:bidi="he-IL"/>
              </w:rPr>
              <w:t xml:space="preserve">הסטנדרטים העסקיים הגלובליים של </w:t>
            </w:r>
            <w:r w:rsidRPr="00DD5A09">
              <w:rPr>
                <w:rFonts w:ascii="Arial" w:hAnsi="Arial" w:eastAsia="Arial" w:cs="Arial"/>
                <w:lang w:bidi="he-IL"/>
              </w:rPr>
              <w:t>Abbott</w:t>
            </w:r>
            <w:r w:rsidRPr="00DD5A09">
              <w:rPr>
                <w:rFonts w:ascii="Arial" w:hAnsi="Arial" w:eastAsia="Arial" w:cs="Arial"/>
                <w:rtl/>
                <w:lang w:bidi="he-IL"/>
              </w:rPr>
              <w:t xml:space="preserve"> בנושא אתיקה וציות מגדירים את הציפיות שלנו לניהול עסקים בדרך הנכונה ברחבי העולם.</w:t>
            </w:r>
            <w:r w:rsidRPr="00DD5A09">
              <w:rPr>
                <w:rFonts w:ascii="Arial" w:hAnsi="Arial" w:eastAsia="Arial" w:cs="Arial"/>
                <w:lang w:bidi="he-IL"/>
              </w:rPr>
              <w:t xml:space="preserve"> </w:t>
            </w:r>
            <w:r w:rsidRPr="00DD5A09">
              <w:rPr>
                <w:rFonts w:ascii="Arial" w:hAnsi="Arial" w:eastAsia="Arial" w:cs="Arial"/>
                <w:rtl/>
                <w:lang w:bidi="he-IL"/>
              </w:rPr>
              <w:t>אתם אחראים לוודא שהפעילויות עומדות בסטנדרטים העסקיים הגלובליים שלנו וכן בחוקים ובתקנות המקומיים.</w:t>
            </w:r>
          </w:p>
        </w:tc>
      </w:tr>
      <w:tr w:rsidRPr="00DD5A09" w:rsidR="00A974BF" w:rsidTr="0086EEB8" w14:paraId="5BDA9B2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0F6EB4F" w14:textId="77777777">
            <w:pPr>
              <w:spacing w:before="30" w:after="30"/>
              <w:ind w:left="30" w:right="30"/>
              <w:rPr>
                <w:rFonts w:ascii="Calibri" w:hAnsi="Calibri" w:eastAsia="Times New Roman" w:cs="Calibri"/>
                <w:sz w:val="16"/>
              </w:rPr>
            </w:pPr>
            <w:hyperlink w:tgtFrame="_blank" w:history="1" r:id="rId168">
              <w:r w:rsidRPr="00DD5A09" w:rsidR="0011120D">
                <w:rPr>
                  <w:rStyle w:val="Hyperlink"/>
                  <w:rFonts w:ascii="Calibri" w:hAnsi="Calibri" w:eastAsia="Times New Roman" w:cs="Calibri"/>
                  <w:sz w:val="16"/>
                </w:rPr>
                <w:t>Screen 50</w:t>
              </w:r>
            </w:hyperlink>
            <w:r w:rsidRPr="00DD5A09" w:rsidR="0011120D">
              <w:rPr>
                <w:rFonts w:ascii="Calibri" w:hAnsi="Calibri" w:eastAsia="Times New Roman" w:cs="Calibri"/>
                <w:sz w:val="16"/>
              </w:rPr>
              <w:t xml:space="preserve"> </w:t>
            </w:r>
          </w:p>
          <w:p w:rsidRPr="00DD5A09" w:rsidR="00525302" w:rsidP="00525302" w:rsidRDefault="008F56D6" w14:paraId="2BAE1742" w14:textId="77777777">
            <w:pPr>
              <w:ind w:left="30" w:right="30"/>
              <w:rPr>
                <w:rFonts w:ascii="Calibri" w:hAnsi="Calibri" w:eastAsia="Times New Roman" w:cs="Calibri"/>
                <w:sz w:val="16"/>
              </w:rPr>
            </w:pPr>
            <w:hyperlink w:tgtFrame="_blank" w:history="1" r:id="rId169">
              <w:r w:rsidRPr="00DD5A09" w:rsidR="0011120D">
                <w:rPr>
                  <w:rStyle w:val="Hyperlink"/>
                  <w:rFonts w:ascii="Calibri" w:hAnsi="Calibri" w:eastAsia="Times New Roman" w:cs="Calibri"/>
                  <w:sz w:val="16"/>
                </w:rPr>
                <w:t>84_C_51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0BF057C" w14:textId="77777777">
            <w:pPr>
              <w:pStyle w:val="NormalWeb"/>
              <w:ind w:left="30" w:right="30"/>
              <w:rPr>
                <w:rFonts w:ascii="Calibri" w:hAnsi="Calibri" w:cs="Calibri"/>
              </w:rPr>
            </w:pPr>
            <w:r w:rsidRPr="00DD5A09">
              <w:rPr>
                <w:rFonts w:ascii="Calibri" w:hAnsi="Calibri" w:cs="Calibri"/>
              </w:rPr>
              <w:t xml:space="preserve">Visit </w:t>
            </w:r>
            <w:hyperlink w:tgtFrame="_blank" w:history="1" r:id="rId170">
              <w:r w:rsidRPr="00DD5A09">
                <w:rPr>
                  <w:rStyle w:val="Hyperlink"/>
                  <w:rFonts w:ascii="Calibri" w:hAnsi="Calibri" w:cs="Calibri"/>
                </w:rPr>
                <w:t>iComply</w:t>
              </w:r>
            </w:hyperlink>
            <w:r w:rsidRPr="00DD5A09">
              <w:rPr>
                <w:rFonts w:ascii="Calibri" w:hAnsi="Calibri" w:cs="Calibri"/>
              </w:rPr>
              <w:t xml:space="preserve"> to get started and locate the specific policies and procedures relevant to your country.</w:t>
            </w:r>
          </w:p>
          <w:p w:rsidRPr="00DD5A09" w:rsidR="00525302" w:rsidP="00525302" w:rsidRDefault="0011120D" w14:paraId="4B423CF7" w14:textId="77777777">
            <w:pPr>
              <w:numPr>
                <w:ilvl w:val="0"/>
                <w:numId w:val="3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Use the Policy and Form Library to access the documents associated with a country and/or division.</w:t>
            </w:r>
          </w:p>
          <w:p w:rsidRPr="00DD5A09" w:rsidR="00525302" w:rsidP="00525302" w:rsidRDefault="0011120D" w14:paraId="47299E2E" w14:textId="77777777">
            <w:pPr>
              <w:numPr>
                <w:ilvl w:val="0"/>
                <w:numId w:val="3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Use Global Passport to access resources including the </w:t>
            </w:r>
            <w:hyperlink w:tgtFrame="_blank" w:history="1" r:id="rId171">
              <w:r w:rsidRPr="00DD5A09">
                <w:rPr>
                  <w:rStyle w:val="Hyperlink"/>
                  <w:rFonts w:ascii="Calibri" w:hAnsi="Calibri" w:eastAsia="Times New Roman" w:cs="Calibri"/>
                </w:rPr>
                <w:t>HCP Cross-Border Engagement Form</w:t>
              </w:r>
            </w:hyperlink>
            <w:r w:rsidRPr="00DD5A09">
              <w:rPr>
                <w:rFonts w:ascii="Calibri" w:hAnsi="Calibri" w:eastAsia="Times New Roman" w:cs="Calibri"/>
              </w:rPr>
              <w:t>.</w:t>
            </w:r>
          </w:p>
        </w:tc>
        <w:tc>
          <w:tcPr>
            <w:tcW w:w="6000" w:type="dxa"/>
            <w:tcMar/>
            <w:vAlign w:val="center"/>
          </w:tcPr>
          <w:p w:rsidRPr="00DD5A09" w:rsidR="00525302" w:rsidP="00525302" w:rsidRDefault="0011120D" w14:paraId="12F0FE72" w14:textId="77777777">
            <w:pPr>
              <w:pStyle w:val="NormalWeb"/>
              <w:bidi/>
              <w:ind w:left="30" w:right="30"/>
              <w:rPr>
                <w:rFonts w:ascii="Calibri" w:hAnsi="Calibri" w:cs="Calibri"/>
              </w:rPr>
            </w:pPr>
            <w:r w:rsidRPr="00DD5A09">
              <w:rPr>
                <w:rFonts w:ascii="Arial" w:hAnsi="Arial" w:eastAsia="Arial" w:cs="Arial"/>
                <w:rtl/>
                <w:lang w:bidi="he-IL"/>
              </w:rPr>
              <w:t>בקרו ב-</w:t>
            </w:r>
            <w:hyperlink w:tgtFrame="_blank" w:history="1" r:id="rId172">
              <w:r w:rsidRPr="00DD5A09">
                <w:rPr>
                  <w:rFonts w:ascii="Arial" w:hAnsi="Arial" w:eastAsia="Arial" w:cs="Arial"/>
                  <w:color w:val="0000FF"/>
                  <w:u w:val="single"/>
                  <w:lang w:bidi="he-IL"/>
                </w:rPr>
                <w:t>iComply</w:t>
              </w:r>
            </w:hyperlink>
            <w:r w:rsidRPr="00DD5A09">
              <w:rPr>
                <w:rFonts w:ascii="Arial" w:hAnsi="Arial" w:eastAsia="Arial" w:cs="Arial"/>
                <w:rtl/>
                <w:lang w:bidi="he-IL"/>
              </w:rPr>
              <w:t xml:space="preserve"> כדי להתחיל ולאתר את המדיניות והנהלים הספציפיים שרלוונטיים למדינתכם.</w:t>
            </w:r>
          </w:p>
          <w:p w:rsidRPr="00DD5A09" w:rsidR="00525302" w:rsidP="00525302" w:rsidRDefault="0011120D" w14:paraId="425E1C3A" w14:textId="77777777">
            <w:pPr>
              <w:numPr>
                <w:ilvl w:val="0"/>
                <w:numId w:val="3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השתמשו בספריית המדיניות והטפסים כדי לקבל גישה למסמכים המשויכים למדינה ו/או לחטיבה עסקית.</w:t>
            </w:r>
          </w:p>
          <w:p w:rsidRPr="00DD5A09" w:rsidR="00525302" w:rsidP="002539EF" w:rsidRDefault="0011120D" w14:paraId="22A62B5F" w14:textId="27E4AB93">
            <w:pPr>
              <w:pStyle w:val="NormalWeb"/>
              <w:numPr>
                <w:ilvl w:val="0"/>
                <w:numId w:val="32"/>
              </w:numPr>
              <w:bidi/>
              <w:ind w:right="30"/>
              <w:rPr>
                <w:rFonts w:ascii="Calibri" w:hAnsi="Calibri" w:cs="Calibri"/>
              </w:rPr>
            </w:pPr>
            <w:r w:rsidRPr="00DD5A09">
              <w:rPr>
                <w:rFonts w:ascii="Arial" w:hAnsi="Arial" w:eastAsia="Arial" w:cs="Arial"/>
                <w:rtl/>
                <w:lang w:bidi="he-IL"/>
              </w:rPr>
              <w:t>השתמשו ב-</w:t>
            </w:r>
            <w:r w:rsidRPr="00DD5A09">
              <w:rPr>
                <w:rFonts w:ascii="Arial" w:hAnsi="Arial" w:eastAsia="Arial" w:cs="Arial"/>
                <w:lang w:bidi="he-IL"/>
              </w:rPr>
              <w:t>Global Passport</w:t>
            </w:r>
            <w:r w:rsidRPr="00DD5A09">
              <w:rPr>
                <w:rFonts w:ascii="Arial" w:hAnsi="Arial" w:eastAsia="Arial" w:cs="Arial"/>
                <w:rtl/>
                <w:lang w:bidi="he-IL"/>
              </w:rPr>
              <w:t xml:space="preserve"> (</w:t>
            </w:r>
            <w:r w:rsidRPr="00DD5A09" w:rsidR="00AF6054">
              <w:rPr>
                <w:rFonts w:hint="cs" w:ascii="Arial" w:hAnsi="Arial" w:eastAsia="Arial" w:cs="Arial"/>
                <w:rtl/>
                <w:lang w:bidi="he-IL"/>
              </w:rPr>
              <w:t>"</w:t>
            </w:r>
            <w:r w:rsidRPr="00DD5A09">
              <w:rPr>
                <w:rFonts w:ascii="Arial" w:hAnsi="Arial" w:eastAsia="Arial" w:cs="Arial"/>
                <w:rtl/>
                <w:lang w:bidi="he-IL"/>
              </w:rPr>
              <w:t>הדרכון הגלובלי</w:t>
            </w:r>
            <w:r w:rsidRPr="00DD5A09" w:rsidR="00AF6054">
              <w:rPr>
                <w:rFonts w:hint="cs" w:ascii="Arial" w:hAnsi="Arial" w:eastAsia="Arial" w:cs="Arial"/>
                <w:rtl/>
                <w:lang w:bidi="he-IL"/>
              </w:rPr>
              <w:t>"</w:t>
            </w:r>
            <w:r w:rsidRPr="00DD5A09">
              <w:rPr>
                <w:rFonts w:ascii="Arial" w:hAnsi="Arial" w:eastAsia="Arial" w:cs="Arial"/>
                <w:rtl/>
                <w:lang w:bidi="he-IL"/>
              </w:rPr>
              <w:t xml:space="preserve">) כדי לקבל גישה למשאבים, כולל </w:t>
            </w:r>
            <w:hyperlink w:tgtFrame="_blank" w:history="1" r:id="rId173">
              <w:r w:rsidRPr="00DD5A09">
                <w:rPr>
                  <w:rFonts w:ascii="Arial" w:hAnsi="Arial" w:eastAsia="Arial" w:cs="Arial"/>
                  <w:color w:val="0000FF"/>
                  <w:u w:val="single"/>
                  <w:rtl/>
                  <w:lang w:bidi="he-IL"/>
                </w:rPr>
                <w:t>טופס התקשרות חוצת גבולות עם אנשי מקצוע בתחום הבריאות</w:t>
              </w:r>
            </w:hyperlink>
            <w:r w:rsidRPr="00DD5A09">
              <w:rPr>
                <w:rFonts w:ascii="Arial" w:hAnsi="Arial" w:eastAsia="Arial" w:cs="Arial"/>
                <w:lang w:bidi="he-IL"/>
              </w:rPr>
              <w:t>.</w:t>
            </w:r>
          </w:p>
        </w:tc>
      </w:tr>
      <w:tr w:rsidRPr="00DD5A09" w:rsidR="00A974BF" w:rsidTr="0086EEB8" w14:paraId="0437782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C7DFCA1" w14:textId="77777777">
            <w:pPr>
              <w:spacing w:before="30" w:after="30"/>
              <w:ind w:left="30" w:right="30"/>
              <w:rPr>
                <w:rFonts w:ascii="Calibri" w:hAnsi="Calibri" w:eastAsia="Times New Roman" w:cs="Calibri"/>
                <w:sz w:val="16"/>
              </w:rPr>
            </w:pPr>
            <w:hyperlink w:tgtFrame="_blank" w:history="1" r:id="rId174">
              <w:r w:rsidRPr="00DD5A09" w:rsidR="0011120D">
                <w:rPr>
                  <w:rStyle w:val="Hyperlink"/>
                  <w:rFonts w:ascii="Calibri" w:hAnsi="Calibri" w:eastAsia="Times New Roman" w:cs="Calibri"/>
                  <w:sz w:val="16"/>
                </w:rPr>
                <w:t>Screen 51</w:t>
              </w:r>
            </w:hyperlink>
            <w:r w:rsidRPr="00DD5A09" w:rsidR="0011120D">
              <w:rPr>
                <w:rFonts w:ascii="Calibri" w:hAnsi="Calibri" w:eastAsia="Times New Roman" w:cs="Calibri"/>
                <w:sz w:val="16"/>
              </w:rPr>
              <w:t xml:space="preserve"> </w:t>
            </w:r>
          </w:p>
          <w:p w:rsidRPr="00DD5A09" w:rsidR="00525302" w:rsidP="00525302" w:rsidRDefault="008F56D6" w14:paraId="38519CCE" w14:textId="77777777">
            <w:pPr>
              <w:ind w:left="30" w:right="30"/>
              <w:rPr>
                <w:rFonts w:ascii="Calibri" w:hAnsi="Calibri" w:eastAsia="Times New Roman" w:cs="Calibri"/>
                <w:sz w:val="16"/>
              </w:rPr>
            </w:pPr>
            <w:hyperlink w:tgtFrame="_blank" w:history="1" r:id="rId175">
              <w:r w:rsidRPr="00DD5A09" w:rsidR="0011120D">
                <w:rPr>
                  <w:rStyle w:val="Hyperlink"/>
                  <w:rFonts w:ascii="Calibri" w:hAnsi="Calibri" w:eastAsia="Times New Roman" w:cs="Calibri"/>
                  <w:sz w:val="16"/>
                </w:rPr>
                <w:t>85_C_52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DF96F77" w14:textId="77777777">
            <w:pPr>
              <w:pStyle w:val="NormalWeb"/>
              <w:ind w:left="30" w:right="30"/>
              <w:rPr>
                <w:rFonts w:ascii="Calibri" w:hAnsi="Calibri" w:cs="Calibri"/>
              </w:rPr>
            </w:pPr>
            <w:r w:rsidRPr="00DD5A09">
              <w:rPr>
                <w:rFonts w:ascii="Calibri" w:hAnsi="Calibri" w:cs="Calibri"/>
              </w:rPr>
              <w:t>If your local policies or procedures do not address a particular question that you have about a proposed business interaction, do not assume that the interaction is permitted.</w:t>
            </w:r>
          </w:p>
          <w:p w:rsidRPr="00DD5A09" w:rsidR="00525302" w:rsidP="00525302" w:rsidRDefault="0011120D" w14:paraId="5535FFE5" w14:textId="77777777">
            <w:pPr>
              <w:pStyle w:val="NormalWeb"/>
              <w:ind w:left="30" w:right="30"/>
              <w:rPr>
                <w:rFonts w:ascii="Calibri" w:hAnsi="Calibri" w:cs="Calibri"/>
              </w:rPr>
            </w:pPr>
            <w:r w:rsidRPr="00DD5A09">
              <w:rPr>
                <w:rFonts w:ascii="Calibri" w:hAnsi="Calibri" w:cs="Calibri"/>
              </w:rPr>
              <w:t>Contact OEC if you feel unsure about a particular process or transaction.</w:t>
            </w:r>
          </w:p>
        </w:tc>
        <w:tc>
          <w:tcPr>
            <w:tcW w:w="6000" w:type="dxa"/>
            <w:tcMar/>
            <w:vAlign w:val="center"/>
          </w:tcPr>
          <w:p w:rsidRPr="00DD5A09" w:rsidR="00525302" w:rsidP="00525302" w:rsidRDefault="0011120D" w14:paraId="1FBE326E" w14:textId="77777777">
            <w:pPr>
              <w:pStyle w:val="NormalWeb"/>
              <w:bidi/>
              <w:ind w:left="30" w:right="30"/>
              <w:rPr>
                <w:rFonts w:ascii="Calibri" w:hAnsi="Calibri" w:cs="Calibri"/>
              </w:rPr>
            </w:pPr>
            <w:r w:rsidRPr="00DD5A09">
              <w:rPr>
                <w:rFonts w:ascii="Arial" w:hAnsi="Arial" w:eastAsia="Arial" w:cs="Arial"/>
                <w:rtl/>
                <w:lang w:bidi="he-IL"/>
              </w:rPr>
              <w:t>אם המדיניות או הנהלים המקומיים שלכם אינם עונים על שאלה מסוימת שיש לכם בנוגע לאינטראקציה העסקית שעומדת על הפרק, אל תניחו שהאינטראקציה מותרת.</w:t>
            </w:r>
          </w:p>
          <w:p w:rsidRPr="00DD5A09" w:rsidR="00525302" w:rsidP="00525302" w:rsidRDefault="0011120D" w14:paraId="13A6E1F7" w14:textId="5EA16A25">
            <w:pPr>
              <w:pStyle w:val="NormalWeb"/>
              <w:bidi/>
              <w:ind w:left="30" w:right="30"/>
              <w:rPr>
                <w:rFonts w:ascii="Calibri" w:hAnsi="Calibri" w:cs="Calibri"/>
              </w:rPr>
            </w:pPr>
            <w:r w:rsidRPr="00DD5A09">
              <w:rPr>
                <w:rFonts w:ascii="Arial" w:hAnsi="Arial" w:eastAsia="Arial" w:cs="Arial"/>
                <w:rtl/>
                <w:lang w:bidi="he-IL"/>
              </w:rPr>
              <w:t>צרו קשר עם משרד האתיקה והציות אם אינכם בטוחים לגבי תהליך או עסקה מסוימים.</w:t>
            </w:r>
          </w:p>
        </w:tc>
      </w:tr>
      <w:tr w:rsidRPr="00DD5A09" w:rsidR="00A974BF" w:rsidTr="0086EEB8" w14:paraId="09B9DFC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F0A4012" w14:textId="77777777">
            <w:pPr>
              <w:spacing w:before="30" w:after="30"/>
              <w:ind w:left="30" w:right="30"/>
              <w:rPr>
                <w:rFonts w:ascii="Calibri" w:hAnsi="Calibri" w:eastAsia="Times New Roman" w:cs="Calibri"/>
                <w:sz w:val="16"/>
              </w:rPr>
            </w:pPr>
            <w:hyperlink w:tgtFrame="_blank" w:history="1" r:id="rId176">
              <w:r w:rsidRPr="00DD5A09" w:rsidR="0011120D">
                <w:rPr>
                  <w:rStyle w:val="Hyperlink"/>
                  <w:rFonts w:ascii="Calibri" w:hAnsi="Calibri" w:eastAsia="Times New Roman" w:cs="Calibri"/>
                  <w:sz w:val="16"/>
                </w:rPr>
                <w:t>Screen 52</w:t>
              </w:r>
            </w:hyperlink>
            <w:r w:rsidRPr="00DD5A09" w:rsidR="0011120D">
              <w:rPr>
                <w:rFonts w:ascii="Calibri" w:hAnsi="Calibri" w:eastAsia="Times New Roman" w:cs="Calibri"/>
                <w:sz w:val="16"/>
              </w:rPr>
              <w:t xml:space="preserve"> </w:t>
            </w:r>
          </w:p>
          <w:p w:rsidRPr="00DD5A09" w:rsidR="00525302" w:rsidP="00525302" w:rsidRDefault="008F56D6" w14:paraId="2748D7B2" w14:textId="77777777">
            <w:pPr>
              <w:ind w:left="30" w:right="30"/>
              <w:rPr>
                <w:rFonts w:ascii="Calibri" w:hAnsi="Calibri" w:eastAsia="Times New Roman" w:cs="Calibri"/>
                <w:sz w:val="16"/>
              </w:rPr>
            </w:pPr>
            <w:hyperlink w:tgtFrame="_blank" w:history="1" r:id="rId177">
              <w:r w:rsidRPr="00DD5A09" w:rsidR="0011120D">
                <w:rPr>
                  <w:rStyle w:val="Hyperlink"/>
                  <w:rFonts w:ascii="Calibri" w:hAnsi="Calibri" w:eastAsia="Times New Roman" w:cs="Calibri"/>
                  <w:sz w:val="16"/>
                </w:rPr>
                <w:t>86_C_53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0878362" w14:textId="77777777">
            <w:pPr>
              <w:pStyle w:val="NormalWeb"/>
              <w:ind w:left="30" w:right="30"/>
              <w:rPr>
                <w:rFonts w:ascii="Calibri" w:hAnsi="Calibri" w:cs="Calibri"/>
              </w:rPr>
            </w:pPr>
            <w:r w:rsidRPr="00DD5A09">
              <w:rPr>
                <w:rFonts w:ascii="Calibri" w:hAnsi="Calibri" w:cs="Calibri"/>
              </w:rPr>
              <w:t>Take a moment to confirm your agreement with the statements below.</w:t>
            </w:r>
          </w:p>
          <w:p w:rsidRPr="00DD5A09" w:rsidR="00525302" w:rsidP="00525302" w:rsidRDefault="0011120D" w14:paraId="59C81786" w14:textId="77777777">
            <w:pPr>
              <w:pStyle w:val="NormalWeb"/>
              <w:ind w:left="30" w:right="30"/>
              <w:rPr>
                <w:rFonts w:ascii="Calibri" w:hAnsi="Calibri" w:cs="Calibri"/>
              </w:rPr>
            </w:pPr>
            <w:r w:rsidRPr="00DD5A09">
              <w:rPr>
                <w:rFonts w:ascii="Calibri" w:hAnsi="Calibri" w:cs="Calibri"/>
              </w:rPr>
              <w:t>I will apply Abbott’s Ethics and Compliance Global Business Standards in my business interactions.</w:t>
            </w:r>
          </w:p>
          <w:p w:rsidRPr="00DD5A09" w:rsidR="00525302" w:rsidP="00525302" w:rsidRDefault="0011120D" w14:paraId="6C3B501C" w14:textId="77777777">
            <w:pPr>
              <w:pStyle w:val="NormalWeb"/>
              <w:ind w:left="30" w:right="30"/>
              <w:rPr>
                <w:rFonts w:ascii="Calibri" w:hAnsi="Calibri" w:cs="Calibri"/>
              </w:rPr>
            </w:pPr>
            <w:r w:rsidRPr="00DD5A09">
              <w:rPr>
                <w:rFonts w:ascii="Calibri" w:hAnsi="Calibri" w:cs="Calibri"/>
              </w:rPr>
              <w:t xml:space="preserve">I know that I can locate ethics and compliance policies on </w:t>
            </w:r>
            <w:hyperlink w:tgtFrame="_blank" w:history="1" r:id="rId178">
              <w:r w:rsidRPr="00DD5A09">
                <w:rPr>
                  <w:rStyle w:val="Hyperlink"/>
                  <w:rFonts w:ascii="Calibri" w:hAnsi="Calibri" w:cs="Calibri"/>
                </w:rPr>
                <w:t>iComply</w:t>
              </w:r>
            </w:hyperlink>
            <w:r w:rsidRPr="00DD5A09">
              <w:rPr>
                <w:rFonts w:ascii="Calibri" w:hAnsi="Calibri" w:cs="Calibri"/>
              </w:rPr>
              <w:t>.</w:t>
            </w:r>
          </w:p>
          <w:p w:rsidRPr="00DD5A09" w:rsidR="00525302" w:rsidP="00525302" w:rsidRDefault="0011120D" w14:paraId="3A7D399C" w14:textId="77777777">
            <w:pPr>
              <w:pStyle w:val="NormalWeb"/>
              <w:ind w:left="30" w:right="30"/>
              <w:rPr>
                <w:rFonts w:ascii="Calibri" w:hAnsi="Calibri" w:cs="Calibri"/>
              </w:rPr>
            </w:pPr>
            <w:r w:rsidRPr="00DD5A09">
              <w:rPr>
                <w:rFonts w:ascii="Calibri" w:hAnsi="Calibri" w:cs="Calibri"/>
              </w:rPr>
              <w:t>I know what to do to get help and support.</w:t>
            </w:r>
          </w:p>
          <w:p w:rsidRPr="00DD5A09" w:rsidR="00525302" w:rsidP="00525302" w:rsidRDefault="0011120D" w14:paraId="7117DDAD" w14:textId="77777777">
            <w:pPr>
              <w:pStyle w:val="NormalWeb"/>
              <w:ind w:left="30" w:right="30"/>
              <w:rPr>
                <w:rFonts w:ascii="Calibri" w:hAnsi="Calibri" w:cs="Calibri"/>
              </w:rPr>
            </w:pPr>
            <w:r w:rsidRPr="00DD5A09">
              <w:rPr>
                <w:rFonts w:ascii="Calibri" w:hAnsi="Calibri" w:cs="Calibri"/>
              </w:rPr>
              <w:t>Confirm</w:t>
            </w:r>
          </w:p>
        </w:tc>
        <w:tc>
          <w:tcPr>
            <w:tcW w:w="6000" w:type="dxa"/>
            <w:tcMar/>
            <w:vAlign w:val="center"/>
          </w:tcPr>
          <w:p w:rsidRPr="00DD5A09" w:rsidR="00525302" w:rsidP="00525302" w:rsidRDefault="0011120D" w14:paraId="7171F284" w14:textId="77777777">
            <w:pPr>
              <w:pStyle w:val="NormalWeb"/>
              <w:bidi/>
              <w:ind w:left="30" w:right="30"/>
              <w:rPr>
                <w:rFonts w:ascii="Calibri" w:hAnsi="Calibri" w:cs="Calibri"/>
              </w:rPr>
            </w:pPr>
            <w:r w:rsidRPr="00DD5A09">
              <w:rPr>
                <w:rFonts w:ascii="Arial" w:hAnsi="Arial" w:eastAsia="Arial" w:cs="Arial"/>
                <w:rtl/>
                <w:lang w:bidi="he-IL"/>
              </w:rPr>
              <w:t>הקדישו רגע לאישור הסכמתכם בנוגע להצהרות שלהלן.</w:t>
            </w:r>
          </w:p>
          <w:p w:rsidRPr="00DD5A09" w:rsidR="00525302" w:rsidP="00525302" w:rsidRDefault="0011120D" w14:paraId="3B71B36E" w14:textId="77777777">
            <w:pPr>
              <w:pStyle w:val="NormalWeb"/>
              <w:bidi/>
              <w:ind w:left="30" w:right="30"/>
              <w:rPr>
                <w:rFonts w:ascii="Calibri" w:hAnsi="Calibri" w:cs="Calibri"/>
              </w:rPr>
            </w:pPr>
            <w:r w:rsidRPr="00DD5A09">
              <w:rPr>
                <w:rFonts w:ascii="Arial" w:hAnsi="Arial" w:eastAsia="Arial" w:cs="Arial"/>
                <w:rtl/>
                <w:lang w:bidi="he-IL"/>
              </w:rPr>
              <w:t xml:space="preserve">איישם את הסטנדרטים העסקיים הגלובליים של </w:t>
            </w:r>
            <w:r w:rsidRPr="00DD5A09">
              <w:rPr>
                <w:rFonts w:ascii="Arial" w:hAnsi="Arial" w:eastAsia="Arial" w:cs="Arial"/>
                <w:lang w:bidi="he-IL"/>
              </w:rPr>
              <w:t>Abbott</w:t>
            </w:r>
            <w:r w:rsidRPr="00DD5A09">
              <w:rPr>
                <w:rFonts w:ascii="Arial" w:hAnsi="Arial" w:eastAsia="Arial" w:cs="Arial"/>
                <w:rtl/>
                <w:lang w:bidi="he-IL"/>
              </w:rPr>
              <w:t xml:space="preserve"> בנושאי אתיקה וציות במסגרת האינטראקציות העסקיות שלי.</w:t>
            </w:r>
          </w:p>
          <w:p w:rsidRPr="00DD5A09" w:rsidR="00525302" w:rsidP="00525302" w:rsidRDefault="0011120D" w14:paraId="13FD5802" w14:textId="77777777">
            <w:pPr>
              <w:pStyle w:val="NormalWeb"/>
              <w:bidi/>
              <w:ind w:left="30" w:right="30"/>
              <w:rPr>
                <w:rFonts w:ascii="Calibri" w:hAnsi="Calibri" w:cs="Calibri"/>
                <w:rtl/>
                <w:lang w:bidi="he-IL"/>
              </w:rPr>
            </w:pPr>
            <w:r w:rsidRPr="00DD5A09">
              <w:rPr>
                <w:rFonts w:ascii="Arial" w:hAnsi="Arial" w:eastAsia="Arial" w:cs="Arial"/>
                <w:rtl/>
                <w:lang w:bidi="he-IL"/>
              </w:rPr>
              <w:t>ידוע לי שביכולתי לאתר את קווי המדיניות בנושאי אתיקה וציות ב-</w:t>
            </w:r>
            <w:hyperlink w:tgtFrame="_blank" w:history="1" r:id="rId179">
              <w:r w:rsidRPr="00DD5A09">
                <w:rPr>
                  <w:rFonts w:ascii="Arial" w:hAnsi="Arial" w:eastAsia="Arial" w:cs="Arial"/>
                  <w:color w:val="0000FF"/>
                  <w:u w:val="single"/>
                  <w:lang w:bidi="he-IL"/>
                </w:rPr>
                <w:t>iComply</w:t>
              </w:r>
            </w:hyperlink>
            <w:r w:rsidRPr="00DD5A09">
              <w:rPr>
                <w:rFonts w:ascii="Arial" w:hAnsi="Arial" w:eastAsia="Arial" w:cs="Arial"/>
                <w:rtl/>
                <w:lang w:bidi="he-IL"/>
              </w:rPr>
              <w:t>.</w:t>
            </w:r>
          </w:p>
          <w:p w:rsidRPr="00DD5A09" w:rsidR="00525302" w:rsidP="00525302" w:rsidRDefault="0011120D" w14:paraId="7925FE6B" w14:textId="77777777">
            <w:pPr>
              <w:pStyle w:val="NormalWeb"/>
              <w:bidi/>
              <w:ind w:left="30" w:right="30"/>
              <w:rPr>
                <w:rFonts w:ascii="Calibri" w:hAnsi="Calibri" w:cs="Calibri"/>
              </w:rPr>
            </w:pPr>
            <w:r w:rsidRPr="00DD5A09">
              <w:rPr>
                <w:rFonts w:ascii="Arial" w:hAnsi="Arial" w:eastAsia="Arial" w:cs="Arial"/>
                <w:rtl/>
                <w:lang w:bidi="he-IL"/>
              </w:rPr>
              <w:t>ידוע לי מה לעשות כדי לקבל עזרה ותמיכה.</w:t>
            </w:r>
          </w:p>
          <w:p w:rsidRPr="00DD5A09" w:rsidR="00525302" w:rsidP="00525302" w:rsidRDefault="0011120D" w14:paraId="3BA0250B" w14:textId="419E49D4">
            <w:pPr>
              <w:pStyle w:val="NormalWeb"/>
              <w:bidi/>
              <w:ind w:left="30" w:right="30"/>
              <w:rPr>
                <w:rFonts w:ascii="Calibri" w:hAnsi="Calibri" w:cs="Calibri"/>
              </w:rPr>
            </w:pPr>
            <w:r w:rsidRPr="00DD5A09">
              <w:rPr>
                <w:rFonts w:ascii="Arial" w:hAnsi="Arial" w:eastAsia="Arial" w:cs="Arial"/>
                <w:rtl/>
                <w:lang w:bidi="he-IL"/>
              </w:rPr>
              <w:t>אישור</w:t>
            </w:r>
          </w:p>
        </w:tc>
      </w:tr>
      <w:tr w:rsidRPr="00DD5A09" w:rsidR="00A974BF" w:rsidTr="0086EEB8" w14:paraId="3B5C49E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AC9B0E7" w14:textId="77777777">
            <w:pPr>
              <w:spacing w:before="30" w:after="30"/>
              <w:ind w:left="30" w:right="30"/>
              <w:rPr>
                <w:rFonts w:ascii="Calibri" w:hAnsi="Calibri" w:eastAsia="Times New Roman" w:cs="Calibri"/>
                <w:sz w:val="16"/>
              </w:rPr>
            </w:pPr>
            <w:hyperlink w:tgtFrame="_blank" w:history="1" r:id="rId180">
              <w:r w:rsidRPr="00DD5A09" w:rsidR="0011120D">
                <w:rPr>
                  <w:rStyle w:val="Hyperlink"/>
                  <w:rFonts w:ascii="Calibri" w:hAnsi="Calibri" w:eastAsia="Times New Roman" w:cs="Calibri"/>
                  <w:sz w:val="16"/>
                </w:rPr>
                <w:t>Screen 53</w:t>
              </w:r>
            </w:hyperlink>
            <w:r w:rsidRPr="00DD5A09" w:rsidR="0011120D">
              <w:rPr>
                <w:rFonts w:ascii="Calibri" w:hAnsi="Calibri" w:eastAsia="Times New Roman" w:cs="Calibri"/>
                <w:sz w:val="16"/>
              </w:rPr>
              <w:t xml:space="preserve"> </w:t>
            </w:r>
          </w:p>
          <w:p w:rsidRPr="00DD5A09" w:rsidR="00525302" w:rsidP="00525302" w:rsidRDefault="008F56D6" w14:paraId="669453D3" w14:textId="77777777">
            <w:pPr>
              <w:ind w:left="30" w:right="30"/>
              <w:rPr>
                <w:rFonts w:ascii="Calibri" w:hAnsi="Calibri" w:eastAsia="Times New Roman" w:cs="Calibri"/>
                <w:sz w:val="16"/>
              </w:rPr>
            </w:pPr>
            <w:hyperlink w:tgtFrame="_blank" w:history="1" r:id="rId181">
              <w:r w:rsidRPr="00DD5A09" w:rsidR="0011120D">
                <w:rPr>
                  <w:rStyle w:val="Hyperlink"/>
                  <w:rFonts w:ascii="Calibri" w:hAnsi="Calibri" w:eastAsia="Times New Roman" w:cs="Calibri"/>
                  <w:sz w:val="16"/>
                </w:rPr>
                <w:t>87_C_54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360B18C" w14:textId="77777777">
            <w:pPr>
              <w:pStyle w:val="NormalWeb"/>
              <w:ind w:left="30" w:right="30"/>
              <w:rPr>
                <w:rFonts w:ascii="Calibri" w:hAnsi="Calibri" w:cs="Calibri"/>
              </w:rPr>
            </w:pPr>
            <w:r w:rsidRPr="00DD5A09">
              <w:rPr>
                <w:rFonts w:ascii="Calibri" w:hAnsi="Calibri" w:cs="Calibri"/>
              </w:rPr>
              <w:t>The Knowledge Check that follows consists of 10 questions. You must score 80% or higher to successfully complete this course.</w:t>
            </w:r>
          </w:p>
          <w:p w:rsidRPr="00DD5A09" w:rsidR="00525302" w:rsidP="00525302" w:rsidRDefault="0011120D" w14:paraId="0F883748" w14:textId="77777777">
            <w:pPr>
              <w:pStyle w:val="NormalWeb"/>
              <w:ind w:left="30" w:right="30"/>
              <w:rPr>
                <w:rFonts w:ascii="Calibri" w:hAnsi="Calibri" w:cs="Calibri"/>
              </w:rPr>
            </w:pPr>
            <w:r w:rsidRPr="00DD5A09">
              <w:rPr>
                <w:rFonts w:ascii="Calibri" w:hAnsi="Calibri" w:cs="Calibri"/>
              </w:rPr>
              <w:t>WHEN YOU ARE READY, CLICK THE KNOWLEDGE CHECK BUTTON.</w:t>
            </w:r>
          </w:p>
        </w:tc>
        <w:tc>
          <w:tcPr>
            <w:tcW w:w="6000" w:type="dxa"/>
            <w:tcMar/>
            <w:vAlign w:val="center"/>
          </w:tcPr>
          <w:p w:rsidRPr="00DD5A09" w:rsidR="00525302" w:rsidP="00525302" w:rsidRDefault="0011120D" w14:paraId="708326B3" w14:textId="77777777">
            <w:pPr>
              <w:pStyle w:val="NormalWeb"/>
              <w:bidi/>
              <w:ind w:left="30" w:right="30"/>
              <w:rPr>
                <w:rFonts w:ascii="Calibri" w:hAnsi="Calibri" w:cs="Calibri"/>
              </w:rPr>
            </w:pPr>
            <w:r w:rsidRPr="00DD5A09">
              <w:rPr>
                <w:rFonts w:ascii="Arial" w:hAnsi="Arial" w:eastAsia="Arial" w:cs="Arial"/>
                <w:rtl/>
                <w:lang w:bidi="he-IL"/>
              </w:rPr>
              <w:t>בדיקת הידע שלהלן מורכבת מ-</w:t>
            </w:r>
            <w:r w:rsidRPr="00DD5A09">
              <w:rPr>
                <w:rFonts w:ascii="Arial" w:hAnsi="Arial" w:eastAsia="Arial" w:cs="Arial"/>
                <w:lang w:bidi="he-IL"/>
              </w:rPr>
              <w:t>10</w:t>
            </w:r>
            <w:r w:rsidRPr="00DD5A09">
              <w:rPr>
                <w:rFonts w:ascii="Arial" w:hAnsi="Arial" w:eastAsia="Arial" w:cs="Arial"/>
                <w:rtl/>
                <w:lang w:bidi="he-IL"/>
              </w:rPr>
              <w:t xml:space="preserve"> שאלות.</w:t>
            </w:r>
            <w:r w:rsidRPr="00DD5A09">
              <w:rPr>
                <w:rFonts w:ascii="Arial" w:hAnsi="Arial" w:eastAsia="Arial" w:cs="Arial"/>
                <w:lang w:bidi="he-IL"/>
              </w:rPr>
              <w:t xml:space="preserve"> </w:t>
            </w:r>
            <w:r w:rsidRPr="00DD5A09">
              <w:rPr>
                <w:rFonts w:ascii="Arial" w:hAnsi="Arial" w:eastAsia="Arial" w:cs="Arial"/>
                <w:rtl/>
                <w:lang w:bidi="he-IL"/>
              </w:rPr>
              <w:t xml:space="preserve">עליכם להשיג ציון של </w:t>
            </w:r>
            <w:r w:rsidRPr="00DD5A09">
              <w:rPr>
                <w:rFonts w:ascii="Arial" w:hAnsi="Arial" w:eastAsia="Arial" w:cs="Arial"/>
                <w:lang w:bidi="he-IL"/>
              </w:rPr>
              <w:t>80%</w:t>
            </w:r>
            <w:r w:rsidRPr="00DD5A09">
              <w:rPr>
                <w:rFonts w:ascii="Arial" w:hAnsi="Arial" w:eastAsia="Arial" w:cs="Arial"/>
                <w:rtl/>
                <w:lang w:bidi="he-IL"/>
              </w:rPr>
              <w:t xml:space="preserve"> ומעלה כדי להשלים בהצלחה את הקורס.</w:t>
            </w:r>
          </w:p>
          <w:p w:rsidRPr="00DD5A09" w:rsidR="00525302" w:rsidP="00525302" w:rsidRDefault="0011120D" w14:paraId="77BD7C73" w14:textId="72709550">
            <w:pPr>
              <w:pStyle w:val="NormalWeb"/>
              <w:bidi/>
              <w:ind w:left="30" w:right="30"/>
              <w:rPr>
                <w:rFonts w:ascii="Calibri" w:hAnsi="Calibri" w:cs="Calibri"/>
              </w:rPr>
            </w:pPr>
            <w:r w:rsidRPr="00DD5A09">
              <w:rPr>
                <w:rFonts w:ascii="Arial" w:hAnsi="Arial" w:eastAsia="Arial" w:cs="Arial"/>
                <w:rtl/>
                <w:lang w:bidi="he-IL"/>
              </w:rPr>
              <w:t>כשתהיו מוכנים, לחצו על לחצן בדיקת הידע.</w:t>
            </w:r>
          </w:p>
        </w:tc>
      </w:tr>
      <w:tr w:rsidRPr="00DD5A09" w:rsidR="00A974BF" w:rsidTr="0086EEB8" w14:paraId="1F448F5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E8CF691" w14:textId="77777777">
            <w:pPr>
              <w:spacing w:before="30" w:after="30"/>
              <w:ind w:left="30" w:right="30"/>
              <w:rPr>
                <w:rFonts w:ascii="Calibri" w:hAnsi="Calibri" w:eastAsia="Times New Roman" w:cs="Calibri"/>
                <w:sz w:val="16"/>
              </w:rPr>
            </w:pPr>
            <w:hyperlink w:tgtFrame="_blank" w:history="1" r:id="rId182">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60DC00F9" w14:textId="77777777">
            <w:pPr>
              <w:ind w:left="30" w:right="30"/>
              <w:rPr>
                <w:rFonts w:ascii="Calibri" w:hAnsi="Calibri" w:eastAsia="Times New Roman" w:cs="Calibri"/>
                <w:sz w:val="16"/>
              </w:rPr>
            </w:pPr>
            <w:hyperlink w:tgtFrame="_blank" w:history="1" r:id="rId183">
              <w:r w:rsidRPr="00DD5A09" w:rsidR="0011120D">
                <w:rPr>
                  <w:rStyle w:val="Hyperlink"/>
                  <w:rFonts w:ascii="Calibri" w:hAnsi="Calibri" w:eastAsia="Times New Roman" w:cs="Calibri"/>
                  <w:sz w:val="16"/>
                </w:rPr>
                <w:t>88_C_55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31E4AAA" w14:textId="77777777">
            <w:pPr>
              <w:pStyle w:val="NormalWeb"/>
              <w:ind w:left="30" w:right="30"/>
              <w:rPr>
                <w:rFonts w:ascii="Calibri" w:hAnsi="Calibri" w:cs="Calibri"/>
              </w:rPr>
            </w:pPr>
            <w:r w:rsidRPr="00DD5A09">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tcMar/>
            <w:vAlign w:val="center"/>
          </w:tcPr>
          <w:p w:rsidRPr="00DD5A09" w:rsidR="00525302" w:rsidP="00525302" w:rsidRDefault="0011120D" w14:paraId="6C233F69" w14:textId="641D1AAB">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הסדרי שירותים מקצועיים משמשים למענה על צרכים עסקיים ספציפיים ולגיטימיים למידע, לשירותים או לייעוץ, וחובה להשלים את כל התיעוד הנדרש לפני שניתן יהיה להתחיל בביצוע שירותים מקצועיים כלשהם.</w:t>
            </w:r>
          </w:p>
        </w:tc>
      </w:tr>
      <w:tr w:rsidRPr="00DD5A09" w:rsidR="00A974BF" w:rsidTr="0086EEB8" w14:paraId="1D8E9FA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43AC6C2" w14:textId="77777777">
            <w:pPr>
              <w:spacing w:before="30" w:after="30"/>
              <w:ind w:left="30" w:right="30"/>
              <w:rPr>
                <w:rFonts w:ascii="Calibri" w:hAnsi="Calibri" w:eastAsia="Times New Roman" w:cs="Calibri"/>
                <w:sz w:val="16"/>
              </w:rPr>
            </w:pPr>
            <w:hyperlink w:tgtFrame="_blank" w:history="1" r:id="rId184">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7DE7BA05" w14:textId="77777777">
            <w:pPr>
              <w:ind w:left="30" w:right="30"/>
              <w:rPr>
                <w:rFonts w:ascii="Calibri" w:hAnsi="Calibri" w:eastAsia="Times New Roman" w:cs="Calibri"/>
                <w:sz w:val="16"/>
              </w:rPr>
            </w:pPr>
            <w:hyperlink w:tgtFrame="_blank" w:history="1" r:id="rId185">
              <w:r w:rsidRPr="00DD5A09" w:rsidR="0011120D">
                <w:rPr>
                  <w:rStyle w:val="Hyperlink"/>
                  <w:rFonts w:ascii="Calibri" w:hAnsi="Calibri" w:eastAsia="Times New Roman" w:cs="Calibri"/>
                  <w:sz w:val="16"/>
                </w:rPr>
                <w:t>89_C_55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DD83ED6"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2BEF7CAC" w14:textId="4B94EEA8">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6531723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38FF3AF" w14:textId="77777777">
            <w:pPr>
              <w:spacing w:before="30" w:after="30"/>
              <w:ind w:left="30" w:right="30"/>
              <w:rPr>
                <w:rFonts w:ascii="Calibri" w:hAnsi="Calibri" w:eastAsia="Times New Roman" w:cs="Calibri"/>
                <w:sz w:val="16"/>
              </w:rPr>
            </w:pPr>
            <w:hyperlink w:tgtFrame="_blank" w:history="1" r:id="rId186">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44843985" w14:textId="77777777">
            <w:pPr>
              <w:ind w:left="30" w:right="30"/>
              <w:rPr>
                <w:rFonts w:ascii="Calibri" w:hAnsi="Calibri" w:eastAsia="Times New Roman" w:cs="Calibri"/>
                <w:sz w:val="16"/>
              </w:rPr>
            </w:pPr>
            <w:hyperlink w:tgtFrame="_blank" w:history="1" r:id="rId187">
              <w:r w:rsidRPr="00DD5A09" w:rsidR="0011120D">
                <w:rPr>
                  <w:rStyle w:val="Hyperlink"/>
                  <w:rFonts w:ascii="Calibri" w:hAnsi="Calibri" w:eastAsia="Times New Roman" w:cs="Calibri"/>
                  <w:sz w:val="16"/>
                </w:rPr>
                <w:t>90_C_55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F9F7EF5"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44D63619"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2B948963"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68E646A7" w14:textId="7C675315">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54A15C9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4F8C53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46B278CA" w14:textId="77777777">
            <w:pPr>
              <w:pStyle w:val="NormalWeb"/>
              <w:ind w:left="30" w:right="30"/>
              <w:rPr>
                <w:rFonts w:ascii="Calibri" w:hAnsi="Calibri" w:cs="Calibri"/>
                <w:sz w:val="16"/>
              </w:rPr>
            </w:pPr>
            <w:r w:rsidRPr="00DD5A09">
              <w:rPr>
                <w:rFonts w:ascii="Calibri" w:hAnsi="Calibri" w:cs="Calibri"/>
                <w:sz w:val="16"/>
              </w:rPr>
              <w:t>Question 1: Feedback</w:t>
            </w:r>
          </w:p>
          <w:p w:rsidRPr="00DD5A09" w:rsidR="00525302" w:rsidP="00525302" w:rsidRDefault="0011120D" w14:paraId="47D0C4DC" w14:textId="77777777">
            <w:pPr>
              <w:ind w:left="30" w:right="30"/>
              <w:rPr>
                <w:rFonts w:ascii="Calibri" w:hAnsi="Calibri" w:eastAsia="Times New Roman" w:cs="Calibri"/>
                <w:sz w:val="16"/>
              </w:rPr>
            </w:pPr>
            <w:r w:rsidRPr="00DD5A09">
              <w:rPr>
                <w:rFonts w:ascii="Calibri" w:hAnsi="Calibri" w:eastAsia="Times New Roman" w:cs="Calibri"/>
                <w:sz w:val="16"/>
              </w:rPr>
              <w:t>91_C_55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F1CFFD8" w14:textId="77777777">
            <w:pPr>
              <w:pStyle w:val="NormalWeb"/>
              <w:ind w:left="30" w:right="30"/>
              <w:rPr>
                <w:rFonts w:ascii="Calibri" w:hAnsi="Calibri" w:cs="Calibri"/>
              </w:rPr>
            </w:pPr>
            <w:r w:rsidRPr="00DD5A09">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tcMar/>
            <w:vAlign w:val="center"/>
          </w:tcPr>
          <w:p w:rsidRPr="00DD5A09" w:rsidR="00525302" w:rsidP="00525302" w:rsidRDefault="0011120D" w14:paraId="068FC5BB" w14:textId="22EB4EB5">
            <w:pPr>
              <w:pStyle w:val="NormalWeb"/>
              <w:bidi/>
              <w:ind w:left="30" w:right="30"/>
              <w:rPr>
                <w:rFonts w:ascii="Calibri" w:hAnsi="Calibri" w:cs="Calibri"/>
              </w:rPr>
            </w:pPr>
            <w:r w:rsidRPr="00DD5A09">
              <w:rPr>
                <w:rFonts w:ascii="Arial" w:hAnsi="Arial" w:eastAsia="Arial" w:cs="Arial"/>
                <w:rtl/>
                <w:lang w:bidi="he-IL"/>
              </w:rPr>
              <w:t>הסדרי שירותים מקצועיים הם שירותים ש-</w:t>
            </w:r>
            <w:r w:rsidRPr="00DD5A09">
              <w:rPr>
                <w:rFonts w:ascii="Arial" w:hAnsi="Arial" w:eastAsia="Arial" w:cs="Arial"/>
                <w:lang w:bidi="he-IL"/>
              </w:rPr>
              <w:t>Abbott</w:t>
            </w:r>
            <w:r w:rsidRPr="00DD5A09">
              <w:rPr>
                <w:rFonts w:ascii="Arial" w:hAnsi="Arial" w:eastAsia="Arial" w:cs="Arial"/>
                <w:rtl/>
                <w:lang w:bidi="he-IL"/>
              </w:rPr>
              <w:t xml:space="preserve"> מקבלת מאנשי מקצוע בתחום הבריאות ומגורמים אחרים כדי לענות על צרכים עסקיים ספציפיים ולגיטימיים במידע, בשירותים או בייעוץ.</w:t>
            </w:r>
            <w:r w:rsidRPr="00DD5A09">
              <w:rPr>
                <w:rFonts w:ascii="Arial" w:hAnsi="Arial" w:eastAsia="Arial" w:cs="Arial"/>
                <w:lang w:bidi="he-IL"/>
              </w:rPr>
              <w:t xml:space="preserve"> </w:t>
            </w:r>
            <w:r w:rsidRPr="00DD5A09">
              <w:rPr>
                <w:rFonts w:ascii="Arial" w:hAnsi="Arial" w:eastAsia="Arial" w:cs="Arial"/>
                <w:rtl/>
                <w:lang w:bidi="he-IL"/>
              </w:rPr>
              <w:t>חובה לתעד את כל הסדרי השירותים המקצועיים בהסכם בכתב, בטופס שאושר על ידי המחלקה המשפטית.</w:t>
            </w:r>
          </w:p>
        </w:tc>
      </w:tr>
      <w:tr w:rsidRPr="00DD5A09" w:rsidR="00A974BF" w:rsidTr="0086EEB8" w14:paraId="1EC2767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D6AF064" w14:textId="77777777">
            <w:pPr>
              <w:spacing w:before="30" w:after="30"/>
              <w:ind w:left="30" w:right="30"/>
              <w:rPr>
                <w:rFonts w:ascii="Calibri" w:hAnsi="Calibri" w:eastAsia="Times New Roman" w:cs="Calibri"/>
                <w:sz w:val="16"/>
              </w:rPr>
            </w:pPr>
            <w:hyperlink w:tgtFrame="_blank" w:history="1" r:id="rId188">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1A9501C0" w14:textId="77777777">
            <w:pPr>
              <w:ind w:left="30" w:right="30"/>
              <w:rPr>
                <w:rFonts w:ascii="Calibri" w:hAnsi="Calibri" w:eastAsia="Times New Roman" w:cs="Calibri"/>
                <w:sz w:val="16"/>
              </w:rPr>
            </w:pPr>
            <w:hyperlink w:tgtFrame="_blank" w:history="1" r:id="rId189">
              <w:r w:rsidRPr="00DD5A09" w:rsidR="0011120D">
                <w:rPr>
                  <w:rStyle w:val="Hyperlink"/>
                  <w:rFonts w:ascii="Calibri" w:hAnsi="Calibri" w:eastAsia="Times New Roman" w:cs="Calibri"/>
                  <w:sz w:val="16"/>
                </w:rPr>
                <w:t>92_C_55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170D8EC" w14:textId="77777777">
            <w:pPr>
              <w:pStyle w:val="NormalWeb"/>
              <w:ind w:left="30" w:right="30"/>
              <w:rPr>
                <w:rFonts w:ascii="Calibri" w:hAnsi="Calibri" w:cs="Calibri"/>
              </w:rPr>
            </w:pPr>
            <w:r w:rsidRPr="00DD5A09">
              <w:rPr>
                <w:rFonts w:ascii="Calibri" w:hAnsi="Calibri" w:cs="Calibri"/>
              </w:rPr>
              <w:t>[2] Professional Services Arrangements must only be documented if compensation is provided for the services.</w:t>
            </w:r>
          </w:p>
        </w:tc>
        <w:tc>
          <w:tcPr>
            <w:tcW w:w="6000" w:type="dxa"/>
            <w:tcMar/>
            <w:vAlign w:val="center"/>
          </w:tcPr>
          <w:p w:rsidRPr="00DD5A09" w:rsidR="00525302" w:rsidP="00525302" w:rsidRDefault="0011120D" w14:paraId="413EBC16" w14:textId="2DFFC1AC">
            <w:pPr>
              <w:pStyle w:val="NormalWeb"/>
              <w:bidi/>
              <w:ind w:left="30" w:right="30"/>
              <w:rPr>
                <w:rFonts w:ascii="Calibri" w:hAnsi="Calibri" w:cs="Calibri"/>
              </w:rPr>
            </w:pPr>
            <w:r w:rsidRPr="0086EEB8" w:rsidR="0011120D">
              <w:rPr>
                <w:rFonts w:ascii="Arial" w:hAnsi="Arial" w:eastAsia="Arial" w:cs="Arial"/>
                <w:rtl w:val="1"/>
                <w:lang w:bidi="he-IL"/>
              </w:rPr>
              <w:t>[</w:t>
            </w:r>
            <w:r w:rsidRPr="0086EEB8" w:rsidR="0011120D">
              <w:rPr>
                <w:rFonts w:ascii="Arial" w:hAnsi="Arial" w:eastAsia="Arial" w:cs="Arial"/>
                <w:lang w:bidi="he-IL"/>
              </w:rPr>
              <w:t>2</w:t>
            </w:r>
            <w:r w:rsidRPr="0086EEB8" w:rsidR="0011120D">
              <w:rPr>
                <w:rFonts w:ascii="Arial" w:hAnsi="Arial" w:eastAsia="Arial" w:cs="Arial"/>
                <w:rtl w:val="1"/>
                <w:lang w:bidi="he-IL"/>
              </w:rPr>
              <w:t xml:space="preserve">] יש לתעד הסדרי שירותים מקצועיים רק אם ניתן </w:t>
            </w:r>
            <w:r w:rsidRPr="0086EEB8" w:rsidR="0011120D">
              <w:rPr>
                <w:rFonts w:ascii="Arial" w:hAnsi="Arial" w:eastAsia="Arial" w:cs="Arial"/>
                <w:rtl w:val="1"/>
                <w:lang w:bidi="he-IL"/>
              </w:rPr>
              <w:t>שכר</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עבור השירותים.</w:t>
            </w:r>
          </w:p>
        </w:tc>
      </w:tr>
      <w:tr w:rsidRPr="00DD5A09" w:rsidR="00A974BF" w:rsidTr="0086EEB8" w14:paraId="1F81F77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5480209" w14:textId="77777777">
            <w:pPr>
              <w:spacing w:before="30" w:after="30"/>
              <w:ind w:left="30" w:right="30"/>
              <w:rPr>
                <w:rFonts w:ascii="Calibri" w:hAnsi="Calibri" w:eastAsia="Times New Roman" w:cs="Calibri"/>
                <w:sz w:val="16"/>
              </w:rPr>
            </w:pPr>
            <w:hyperlink w:tgtFrame="_blank" w:history="1" r:id="rId190">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5682D355" w14:textId="77777777">
            <w:pPr>
              <w:ind w:left="30" w:right="30"/>
              <w:rPr>
                <w:rFonts w:ascii="Calibri" w:hAnsi="Calibri" w:eastAsia="Times New Roman" w:cs="Calibri"/>
                <w:sz w:val="16"/>
              </w:rPr>
            </w:pPr>
            <w:hyperlink w:tgtFrame="_blank" w:history="1" r:id="rId191">
              <w:r w:rsidRPr="00DD5A09" w:rsidR="0011120D">
                <w:rPr>
                  <w:rStyle w:val="Hyperlink"/>
                  <w:rFonts w:ascii="Calibri" w:hAnsi="Calibri" w:eastAsia="Times New Roman" w:cs="Calibri"/>
                  <w:sz w:val="16"/>
                </w:rPr>
                <w:t>93_C_55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3F24954"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30F41979" w14:textId="39187861">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35C2B7F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7FF9F7E" w14:textId="77777777">
            <w:pPr>
              <w:spacing w:before="30" w:after="30"/>
              <w:ind w:left="30" w:right="30"/>
              <w:rPr>
                <w:rFonts w:ascii="Calibri" w:hAnsi="Calibri" w:eastAsia="Times New Roman" w:cs="Calibri"/>
                <w:sz w:val="16"/>
              </w:rPr>
            </w:pPr>
            <w:hyperlink w:tgtFrame="_blank" w:history="1" r:id="rId192">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04968A01" w14:textId="77777777">
            <w:pPr>
              <w:ind w:left="30" w:right="30"/>
              <w:rPr>
                <w:rFonts w:ascii="Calibri" w:hAnsi="Calibri" w:eastAsia="Times New Roman" w:cs="Calibri"/>
                <w:sz w:val="16"/>
              </w:rPr>
            </w:pPr>
            <w:hyperlink w:tgtFrame="_blank" w:history="1" r:id="rId193">
              <w:r w:rsidRPr="00DD5A09" w:rsidR="0011120D">
                <w:rPr>
                  <w:rStyle w:val="Hyperlink"/>
                  <w:rFonts w:ascii="Calibri" w:hAnsi="Calibri" w:eastAsia="Times New Roman" w:cs="Calibri"/>
                  <w:sz w:val="16"/>
                </w:rPr>
                <w:t>94_C_55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E390B0D"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0D69BE87"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7ACEF8D4"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2CBEFB7D" w14:textId="712CC3D1">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4741192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A18322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5D480D0E" w14:textId="77777777">
            <w:pPr>
              <w:pStyle w:val="NormalWeb"/>
              <w:ind w:left="30" w:right="30"/>
              <w:rPr>
                <w:rFonts w:ascii="Calibri" w:hAnsi="Calibri" w:cs="Calibri"/>
                <w:sz w:val="16"/>
              </w:rPr>
            </w:pPr>
            <w:r w:rsidRPr="00DD5A09">
              <w:rPr>
                <w:rFonts w:ascii="Calibri" w:hAnsi="Calibri" w:cs="Calibri"/>
                <w:sz w:val="16"/>
              </w:rPr>
              <w:t>Question 2: Feedback</w:t>
            </w:r>
          </w:p>
          <w:p w:rsidRPr="00DD5A09" w:rsidR="00525302" w:rsidP="00525302" w:rsidRDefault="0011120D" w14:paraId="3029AF99" w14:textId="77777777">
            <w:pPr>
              <w:ind w:left="30" w:right="30"/>
              <w:rPr>
                <w:rFonts w:ascii="Calibri" w:hAnsi="Calibri" w:eastAsia="Times New Roman" w:cs="Calibri"/>
                <w:sz w:val="16"/>
              </w:rPr>
            </w:pPr>
            <w:r w:rsidRPr="00DD5A09">
              <w:rPr>
                <w:rFonts w:ascii="Calibri" w:hAnsi="Calibri" w:eastAsia="Times New Roman" w:cs="Calibri"/>
                <w:sz w:val="16"/>
              </w:rPr>
              <w:t>95_C_55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A424E6F" w14:textId="77777777">
            <w:pPr>
              <w:pStyle w:val="NormalWeb"/>
              <w:ind w:left="30" w:right="30"/>
              <w:rPr>
                <w:rFonts w:ascii="Calibri" w:hAnsi="Calibri" w:cs="Calibri"/>
              </w:rPr>
            </w:pPr>
            <w:r w:rsidRPr="00DD5A09">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tcMar/>
            <w:vAlign w:val="center"/>
          </w:tcPr>
          <w:p w:rsidRPr="00DD5A09" w:rsidR="00525302" w:rsidP="00525302" w:rsidRDefault="0011120D" w14:paraId="6CC7C799" w14:textId="3A5F86F0">
            <w:pPr>
              <w:pStyle w:val="NormalWeb"/>
              <w:bidi/>
              <w:ind w:left="30" w:right="30"/>
              <w:rPr>
                <w:rFonts w:ascii="Calibri" w:hAnsi="Calibri" w:cs="Calibri"/>
              </w:rPr>
            </w:pPr>
            <w:r w:rsidRPr="0086EEB8" w:rsidR="0011120D">
              <w:rPr>
                <w:rFonts w:ascii="Arial" w:hAnsi="Arial" w:eastAsia="Arial" w:cs="Arial"/>
                <w:rtl w:val="1"/>
                <w:lang w:bidi="he-IL"/>
              </w:rPr>
              <w:t xml:space="preserve">חובה לתעד את כל הסדרי השירותים המקצועיים בהסכם בכתב, בטופס שאושר על ידי המחלקה המשפטית, גם אם ספק השירות לא יקבל </w:t>
            </w:r>
            <w:r w:rsidRPr="0086EEB8" w:rsidR="0011120D">
              <w:rPr>
                <w:rFonts w:ascii="Arial" w:hAnsi="Arial" w:eastAsia="Arial" w:cs="Arial"/>
                <w:rtl w:val="1"/>
                <w:lang w:bidi="he-IL"/>
              </w:rPr>
              <w:t>שכר</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עבור השירותים.</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לדרישות מסמך הקשורות לשירותים ספציפיים, אנא עיינו במדיניות ובנהלים בנושאי האתיקה והציות לשותפים שלכם.</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ניתן לגשת לטפסים הנדרשים ביישום של ספריית המדיניות והטפסים ב-</w:t>
            </w:r>
            <w:r w:rsidRPr="0086EEB8" w:rsidR="0011120D">
              <w:rPr>
                <w:rFonts w:ascii="Arial" w:hAnsi="Arial" w:eastAsia="Arial" w:cs="Arial"/>
                <w:lang w:bidi="he-IL"/>
              </w:rPr>
              <w:t>iComply</w:t>
            </w:r>
            <w:r w:rsidRPr="0086EEB8" w:rsidR="0011120D">
              <w:rPr>
                <w:rFonts w:ascii="Arial" w:hAnsi="Arial" w:eastAsia="Arial" w:cs="Arial"/>
                <w:lang w:bidi="he-IL"/>
              </w:rPr>
              <w:t>.</w:t>
            </w:r>
          </w:p>
        </w:tc>
      </w:tr>
      <w:tr w:rsidRPr="00DD5A09" w:rsidR="00A974BF" w:rsidTr="0086EEB8" w14:paraId="0A208FD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76F3F58" w14:textId="77777777">
            <w:pPr>
              <w:spacing w:before="30" w:after="30"/>
              <w:ind w:left="30" w:right="30"/>
              <w:rPr>
                <w:rFonts w:ascii="Calibri" w:hAnsi="Calibri" w:eastAsia="Times New Roman" w:cs="Calibri"/>
                <w:sz w:val="16"/>
              </w:rPr>
            </w:pPr>
            <w:hyperlink w:tgtFrame="_blank" w:history="1" r:id="rId194">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71DDD9B3" w14:textId="77777777">
            <w:pPr>
              <w:ind w:left="30" w:right="30"/>
              <w:rPr>
                <w:rFonts w:ascii="Calibri" w:hAnsi="Calibri" w:eastAsia="Times New Roman" w:cs="Calibri"/>
                <w:sz w:val="16"/>
              </w:rPr>
            </w:pPr>
            <w:hyperlink w:tgtFrame="_blank" w:history="1" r:id="rId195">
              <w:r w:rsidRPr="00DD5A09" w:rsidR="0011120D">
                <w:rPr>
                  <w:rStyle w:val="Hyperlink"/>
                  <w:rFonts w:ascii="Calibri" w:hAnsi="Calibri" w:eastAsia="Times New Roman" w:cs="Calibri"/>
                  <w:sz w:val="16"/>
                </w:rPr>
                <w:t>96_C_55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6F593D9" w14:textId="77777777">
            <w:pPr>
              <w:pStyle w:val="NormalWeb"/>
              <w:ind w:left="30" w:right="30"/>
              <w:rPr>
                <w:rFonts w:ascii="Calibri" w:hAnsi="Calibri" w:cs="Calibri"/>
              </w:rPr>
            </w:pPr>
            <w:r w:rsidRPr="00DD5A09">
              <w:rPr>
                <w:rFonts w:ascii="Calibri" w:hAnsi="Calibri" w:cs="Calibri"/>
              </w:rPr>
              <w:t>[3] Abbott cannot receive sponsorship packages in exchange for providing financial support for third-party conferences, programs, or meetings.</w:t>
            </w:r>
          </w:p>
        </w:tc>
        <w:tc>
          <w:tcPr>
            <w:tcW w:w="6000" w:type="dxa"/>
            <w:tcMar/>
            <w:vAlign w:val="center"/>
          </w:tcPr>
          <w:p w:rsidRPr="00DD5A09" w:rsidR="00525302" w:rsidP="00525302" w:rsidRDefault="0011120D" w14:paraId="7635D45B" w14:textId="6EEA5CFB">
            <w:pPr>
              <w:pStyle w:val="NormalWeb"/>
              <w:bidi/>
              <w:ind w:left="30" w:right="30"/>
              <w:rPr>
                <w:rFonts w:ascii="Calibri" w:hAnsi="Calibri" w:cs="Calibri"/>
              </w:rPr>
            </w:pPr>
            <w:r w:rsidRPr="00DD5A09">
              <w:rPr>
                <w:rFonts w:ascii="Arial" w:hAnsi="Arial" w:eastAsia="Arial" w:cs="Arial"/>
                <w:rtl/>
                <w:lang w:bidi="he-IL"/>
              </w:rPr>
              <w:t xml:space="preserve">[3] </w:t>
            </w:r>
            <w:r w:rsidRPr="00DD5A09">
              <w:rPr>
                <w:rFonts w:ascii="Arial" w:hAnsi="Arial" w:eastAsia="Arial" w:cs="Arial"/>
                <w:lang w:bidi="he-IL"/>
              </w:rPr>
              <w:t>Abbott</w:t>
            </w:r>
            <w:r w:rsidRPr="00DD5A09">
              <w:rPr>
                <w:rFonts w:ascii="Arial" w:hAnsi="Arial" w:eastAsia="Arial" w:cs="Arial"/>
                <w:rtl/>
                <w:lang w:bidi="he-IL"/>
              </w:rPr>
              <w:t xml:space="preserve"> אינה יכולה לקבל חבילות חסות בתמורה למתן תמיכה כספית עבור כנסים, תוכניות או פגישות של צד שלישי.</w:t>
            </w:r>
          </w:p>
        </w:tc>
      </w:tr>
      <w:tr w:rsidRPr="00DD5A09" w:rsidR="00A974BF" w:rsidTr="0086EEB8" w14:paraId="65EE345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E39CF7E" w14:textId="77777777">
            <w:pPr>
              <w:spacing w:before="30" w:after="30"/>
              <w:ind w:left="30" w:right="30"/>
              <w:rPr>
                <w:rFonts w:ascii="Calibri" w:hAnsi="Calibri" w:eastAsia="Times New Roman" w:cs="Calibri"/>
                <w:sz w:val="16"/>
              </w:rPr>
            </w:pPr>
            <w:hyperlink w:tgtFrame="_blank" w:history="1" r:id="rId196">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2AD9DFB4" w14:textId="77777777">
            <w:pPr>
              <w:ind w:left="30" w:right="30"/>
              <w:rPr>
                <w:rFonts w:ascii="Calibri" w:hAnsi="Calibri" w:eastAsia="Times New Roman" w:cs="Calibri"/>
                <w:sz w:val="16"/>
              </w:rPr>
            </w:pPr>
            <w:hyperlink w:tgtFrame="_blank" w:history="1" r:id="rId197">
              <w:r w:rsidRPr="00DD5A09" w:rsidR="0011120D">
                <w:rPr>
                  <w:rStyle w:val="Hyperlink"/>
                  <w:rFonts w:ascii="Calibri" w:hAnsi="Calibri" w:eastAsia="Times New Roman" w:cs="Calibri"/>
                  <w:sz w:val="16"/>
                </w:rPr>
                <w:t>97_C_55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367C872"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3F817EE7" w14:textId="2FFDF8D4">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4F246CE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E59DD71" w14:textId="77777777">
            <w:pPr>
              <w:spacing w:before="30" w:after="30"/>
              <w:ind w:left="30" w:right="30"/>
              <w:rPr>
                <w:rFonts w:ascii="Calibri" w:hAnsi="Calibri" w:eastAsia="Times New Roman" w:cs="Calibri"/>
                <w:sz w:val="16"/>
              </w:rPr>
            </w:pPr>
            <w:hyperlink w:tgtFrame="_blank" w:history="1" r:id="rId198">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589125F8" w14:textId="77777777">
            <w:pPr>
              <w:ind w:left="30" w:right="30"/>
              <w:rPr>
                <w:rFonts w:ascii="Calibri" w:hAnsi="Calibri" w:eastAsia="Times New Roman" w:cs="Calibri"/>
                <w:sz w:val="16"/>
              </w:rPr>
            </w:pPr>
            <w:hyperlink w:tgtFrame="_blank" w:history="1" r:id="rId199">
              <w:r w:rsidRPr="00DD5A09" w:rsidR="0011120D">
                <w:rPr>
                  <w:rStyle w:val="Hyperlink"/>
                  <w:rFonts w:ascii="Calibri" w:hAnsi="Calibri" w:eastAsia="Times New Roman" w:cs="Calibri"/>
                  <w:sz w:val="16"/>
                </w:rPr>
                <w:t>98_C_55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36A86EA"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38C6A775"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3D3FA95E"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38131549" w14:textId="4E515882">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2D1C077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373D76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4E1A73D0" w14:textId="77777777">
            <w:pPr>
              <w:pStyle w:val="NormalWeb"/>
              <w:ind w:left="30" w:right="30"/>
              <w:rPr>
                <w:rFonts w:ascii="Calibri" w:hAnsi="Calibri" w:cs="Calibri"/>
                <w:sz w:val="16"/>
              </w:rPr>
            </w:pPr>
            <w:r w:rsidRPr="00DD5A09">
              <w:rPr>
                <w:rFonts w:ascii="Calibri" w:hAnsi="Calibri" w:cs="Calibri"/>
                <w:sz w:val="16"/>
              </w:rPr>
              <w:t>Question 3: Feedback</w:t>
            </w:r>
          </w:p>
          <w:p w:rsidRPr="00DD5A09" w:rsidR="00525302" w:rsidP="00525302" w:rsidRDefault="0011120D" w14:paraId="67D9C8A7" w14:textId="77777777">
            <w:pPr>
              <w:ind w:left="30" w:right="30"/>
              <w:rPr>
                <w:rFonts w:ascii="Calibri" w:hAnsi="Calibri" w:eastAsia="Times New Roman" w:cs="Calibri"/>
                <w:sz w:val="16"/>
              </w:rPr>
            </w:pPr>
            <w:r w:rsidRPr="00DD5A09">
              <w:rPr>
                <w:rFonts w:ascii="Calibri" w:hAnsi="Calibri" w:eastAsia="Times New Roman" w:cs="Calibri"/>
                <w:sz w:val="16"/>
              </w:rPr>
              <w:t>99_C_55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8F3A38F" w14:textId="77777777">
            <w:pPr>
              <w:pStyle w:val="NormalWeb"/>
              <w:ind w:left="30" w:right="30"/>
              <w:rPr>
                <w:rFonts w:ascii="Calibri" w:hAnsi="Calibri" w:cs="Calibri"/>
              </w:rPr>
            </w:pPr>
            <w:r w:rsidRPr="00DD5A09">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tcMar/>
            <w:vAlign w:val="center"/>
          </w:tcPr>
          <w:p w:rsidRPr="00DD5A09" w:rsidR="00525302" w:rsidP="00525302" w:rsidRDefault="0011120D" w14:paraId="25D66637" w14:textId="21BD5981">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לרכוש חבילות חסות מסחריות לתמיכה בכנסים, בתוכניות או בפגישות בנושאי לימוד, מדע ומדיניות ציבורית של צד שלישי, במטרה לקדם את המדע ולשפר את התוצאות הבריאותיות.</w:t>
            </w:r>
            <w:r w:rsidRPr="00DD5A09">
              <w:rPr>
                <w:rFonts w:ascii="Arial" w:hAnsi="Arial" w:eastAsia="Arial" w:cs="Arial"/>
                <w:lang w:bidi="he-IL"/>
              </w:rPr>
              <w:t xml:space="preserve"> </w:t>
            </w:r>
            <w:r w:rsidRPr="00DD5A09">
              <w:rPr>
                <w:rFonts w:ascii="Arial" w:hAnsi="Arial" w:eastAsia="Arial" w:cs="Arial"/>
                <w:rtl/>
                <w:lang w:bidi="he-IL"/>
              </w:rPr>
              <w:t>עיינו במדיניות ובנהלים המקומיים שלכם בנושאי אתיקה וציות לקבלת רשימה מלאה של הדרישות הספציפיות למדינתכם.</w:t>
            </w:r>
          </w:p>
        </w:tc>
      </w:tr>
      <w:tr w:rsidRPr="00DD5A09" w:rsidR="00A974BF" w:rsidTr="0086EEB8" w14:paraId="4925575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7578F57" w14:textId="77777777">
            <w:pPr>
              <w:spacing w:before="30" w:after="30"/>
              <w:ind w:left="30" w:right="30"/>
              <w:rPr>
                <w:rFonts w:ascii="Calibri" w:hAnsi="Calibri" w:eastAsia="Times New Roman" w:cs="Calibri"/>
                <w:sz w:val="16"/>
              </w:rPr>
            </w:pPr>
            <w:hyperlink w:tgtFrame="_blank" w:history="1" r:id="rId200">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6522C309" w14:textId="77777777">
            <w:pPr>
              <w:ind w:left="30" w:right="30"/>
              <w:rPr>
                <w:rFonts w:ascii="Calibri" w:hAnsi="Calibri" w:eastAsia="Times New Roman" w:cs="Calibri"/>
                <w:sz w:val="16"/>
              </w:rPr>
            </w:pPr>
            <w:hyperlink w:tgtFrame="_blank" w:history="1" r:id="rId201">
              <w:r w:rsidRPr="00DD5A09" w:rsidR="0011120D">
                <w:rPr>
                  <w:rStyle w:val="Hyperlink"/>
                  <w:rFonts w:ascii="Calibri" w:hAnsi="Calibri" w:eastAsia="Times New Roman" w:cs="Calibri"/>
                  <w:sz w:val="16"/>
                </w:rPr>
                <w:t>100_C_55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1A12696" w14:textId="77777777">
            <w:pPr>
              <w:pStyle w:val="NormalWeb"/>
              <w:ind w:left="30" w:right="30"/>
              <w:rPr>
                <w:rFonts w:ascii="Calibri" w:hAnsi="Calibri" w:cs="Calibri"/>
              </w:rPr>
            </w:pPr>
            <w:r w:rsidRPr="00DD5A09">
              <w:rPr>
                <w:rFonts w:ascii="Calibri" w:hAnsi="Calibri" w:cs="Calibri"/>
              </w:rPr>
              <w:t>[4] Abbott may organize product training and education programs to educate HCPs on the safe and effective use of Abbott products and medical technologies.</w:t>
            </w:r>
          </w:p>
        </w:tc>
        <w:tc>
          <w:tcPr>
            <w:tcW w:w="6000" w:type="dxa"/>
            <w:tcMar/>
            <w:vAlign w:val="center"/>
          </w:tcPr>
          <w:p w:rsidRPr="00DD5A09" w:rsidR="00525302" w:rsidP="00525302" w:rsidRDefault="0011120D" w14:paraId="1E51F4B4" w14:textId="781F8160">
            <w:pPr>
              <w:pStyle w:val="NormalWeb"/>
              <w:bidi/>
              <w:ind w:left="30" w:right="30"/>
              <w:rPr>
                <w:rFonts w:ascii="Calibri" w:hAnsi="Calibri" w:cs="Calibri"/>
              </w:rPr>
            </w:pPr>
            <w:r w:rsidRPr="00DD5A09">
              <w:rPr>
                <w:rFonts w:ascii="Arial" w:hAnsi="Arial" w:eastAsia="Arial" w:cs="Arial"/>
                <w:rtl/>
                <w:lang w:bidi="he-IL"/>
              </w:rPr>
              <w:t xml:space="preserve">[4] </w:t>
            </w:r>
            <w:r w:rsidRPr="00DD5A09">
              <w:rPr>
                <w:rFonts w:ascii="Arial" w:hAnsi="Arial" w:eastAsia="Arial" w:cs="Arial"/>
                <w:lang w:bidi="he-IL"/>
              </w:rPr>
              <w:t>Abbott</w:t>
            </w:r>
            <w:r w:rsidRPr="00DD5A09">
              <w:rPr>
                <w:rFonts w:ascii="Arial" w:hAnsi="Arial" w:eastAsia="Arial" w:cs="Arial"/>
                <w:rtl/>
                <w:lang w:bidi="he-IL"/>
              </w:rPr>
              <w:t xml:space="preserve"> רשאית לארגן תוכניות הדרכה ולימוד עבור מוצרים כדי ללמד אנשי מקצוע בתחום הבריאות לגבי שימוש בטוח ויעיל במוצרים ובטכנולוגיות רפואיות של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5EA09FB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89366B3" w14:textId="77777777">
            <w:pPr>
              <w:spacing w:before="30" w:after="30"/>
              <w:ind w:left="30" w:right="30"/>
              <w:rPr>
                <w:rFonts w:ascii="Calibri" w:hAnsi="Calibri" w:eastAsia="Times New Roman" w:cs="Calibri"/>
                <w:sz w:val="16"/>
              </w:rPr>
            </w:pPr>
            <w:hyperlink w:tgtFrame="_blank" w:history="1" r:id="rId202">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09D7BFF7" w14:textId="77777777">
            <w:pPr>
              <w:ind w:left="30" w:right="30"/>
              <w:rPr>
                <w:rFonts w:ascii="Calibri" w:hAnsi="Calibri" w:eastAsia="Times New Roman" w:cs="Calibri"/>
                <w:sz w:val="16"/>
              </w:rPr>
            </w:pPr>
            <w:hyperlink w:tgtFrame="_blank" w:history="1" r:id="rId203">
              <w:r w:rsidRPr="00DD5A09" w:rsidR="0011120D">
                <w:rPr>
                  <w:rStyle w:val="Hyperlink"/>
                  <w:rFonts w:ascii="Calibri" w:hAnsi="Calibri" w:eastAsia="Times New Roman" w:cs="Calibri"/>
                  <w:sz w:val="16"/>
                </w:rPr>
                <w:t>101_C_55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4EC1F87"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61824BBE" w14:textId="6BB34612">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35D4B36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31C6508" w14:textId="77777777">
            <w:pPr>
              <w:spacing w:before="30" w:after="30"/>
              <w:ind w:left="30" w:right="30"/>
              <w:rPr>
                <w:rFonts w:ascii="Calibri" w:hAnsi="Calibri" w:eastAsia="Times New Roman" w:cs="Calibri"/>
                <w:sz w:val="16"/>
              </w:rPr>
            </w:pPr>
            <w:hyperlink w:tgtFrame="_blank" w:history="1" r:id="rId204">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035CC22C" w14:textId="77777777">
            <w:pPr>
              <w:ind w:left="30" w:right="30"/>
              <w:rPr>
                <w:rFonts w:ascii="Calibri" w:hAnsi="Calibri" w:eastAsia="Times New Roman" w:cs="Calibri"/>
                <w:sz w:val="16"/>
              </w:rPr>
            </w:pPr>
            <w:hyperlink w:tgtFrame="_blank" w:history="1" r:id="rId205">
              <w:r w:rsidRPr="00DD5A09" w:rsidR="0011120D">
                <w:rPr>
                  <w:rStyle w:val="Hyperlink"/>
                  <w:rFonts w:ascii="Calibri" w:hAnsi="Calibri" w:eastAsia="Times New Roman" w:cs="Calibri"/>
                  <w:sz w:val="16"/>
                </w:rPr>
                <w:t>102_C_55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891B26E"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2876F264"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579406AA"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763DA44A" w14:textId="64D097C6">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0312CEF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BF34E4F"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00100904" w14:textId="77777777">
            <w:pPr>
              <w:pStyle w:val="NormalWeb"/>
              <w:ind w:left="30" w:right="30"/>
              <w:rPr>
                <w:rFonts w:ascii="Calibri" w:hAnsi="Calibri" w:cs="Calibri"/>
                <w:sz w:val="16"/>
              </w:rPr>
            </w:pPr>
            <w:r w:rsidRPr="00DD5A09">
              <w:rPr>
                <w:rFonts w:ascii="Calibri" w:hAnsi="Calibri" w:cs="Calibri"/>
                <w:sz w:val="16"/>
              </w:rPr>
              <w:t>Question 4: Feedback</w:t>
            </w:r>
          </w:p>
          <w:p w:rsidRPr="00DD5A09" w:rsidR="00525302" w:rsidP="00525302" w:rsidRDefault="0011120D" w14:paraId="0236898A" w14:textId="77777777">
            <w:pPr>
              <w:ind w:left="30" w:right="30"/>
              <w:rPr>
                <w:rFonts w:ascii="Calibri" w:hAnsi="Calibri" w:eastAsia="Times New Roman" w:cs="Calibri"/>
                <w:sz w:val="16"/>
              </w:rPr>
            </w:pPr>
            <w:r w:rsidRPr="00DD5A09">
              <w:rPr>
                <w:rFonts w:ascii="Calibri" w:hAnsi="Calibri" w:eastAsia="Times New Roman" w:cs="Calibri"/>
                <w:sz w:val="16"/>
              </w:rPr>
              <w:t>103_C_55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147379F" w14:textId="77777777">
            <w:pPr>
              <w:pStyle w:val="NormalWeb"/>
              <w:ind w:left="30" w:right="30"/>
              <w:rPr>
                <w:rFonts w:ascii="Calibri" w:hAnsi="Calibri" w:cs="Calibri"/>
              </w:rPr>
            </w:pPr>
            <w:r w:rsidRPr="00DD5A09">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tcMar/>
            <w:vAlign w:val="center"/>
          </w:tcPr>
          <w:p w:rsidRPr="00DD5A09" w:rsidR="00525302" w:rsidP="00525302" w:rsidRDefault="0011120D" w14:paraId="242D90A5" w14:textId="315B75FA">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עשויה לארגן תוכניות הרצאות ואירועים אחרים (למשל, סימפוזיונים וחניכה) שמטרתם להכשיר ולחנך אנשי מקצוע בתחום הבריאות ובעלי עניין אחרים, והמועברים על ידי אנשי מקצוע בתחום הבריאות במסגרת התקשרות, ספקי צד שלישי או עובדים מטעם </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 xml:space="preserve">המטרה העיקרית של תוכניות אלה חייבת להיות העברת ידע לאנשי המקצוע בתחום הבריאות לגבי שימוש בטוח ויעיל במוצרים ובטכנולוגיות רפואיות של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517306F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39AE8BC" w14:textId="77777777">
            <w:pPr>
              <w:spacing w:before="30" w:after="30"/>
              <w:ind w:left="30" w:right="30"/>
              <w:rPr>
                <w:rFonts w:ascii="Calibri" w:hAnsi="Calibri" w:eastAsia="Times New Roman" w:cs="Calibri"/>
                <w:sz w:val="16"/>
              </w:rPr>
            </w:pPr>
            <w:hyperlink w:tgtFrame="_blank" w:history="1" r:id="rId206">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68DF2DF4" w14:textId="77777777">
            <w:pPr>
              <w:ind w:left="30" w:right="30"/>
              <w:rPr>
                <w:rFonts w:ascii="Calibri" w:hAnsi="Calibri" w:eastAsia="Times New Roman" w:cs="Calibri"/>
                <w:sz w:val="16"/>
              </w:rPr>
            </w:pPr>
            <w:hyperlink w:tgtFrame="_blank" w:history="1" r:id="rId207">
              <w:r w:rsidRPr="00DD5A09" w:rsidR="0011120D">
                <w:rPr>
                  <w:rStyle w:val="Hyperlink"/>
                  <w:rFonts w:ascii="Calibri" w:hAnsi="Calibri" w:eastAsia="Times New Roman" w:cs="Calibri"/>
                  <w:sz w:val="16"/>
                </w:rPr>
                <w:t>104_C_55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4F2E4EE" w14:textId="77777777">
            <w:pPr>
              <w:pStyle w:val="NormalWeb"/>
              <w:ind w:left="30" w:right="30"/>
              <w:rPr>
                <w:rFonts w:ascii="Calibri" w:hAnsi="Calibri" w:cs="Calibri"/>
              </w:rPr>
            </w:pPr>
            <w:r w:rsidRPr="00DD5A09">
              <w:rPr>
                <w:rFonts w:ascii="Calibri" w:hAnsi="Calibri" w:cs="Calibri"/>
              </w:rPr>
              <w:t>[5] Abbott may provide product to HCPs, customers, consumers, and others free of charge for legitimate business purposes.</w:t>
            </w:r>
          </w:p>
        </w:tc>
        <w:tc>
          <w:tcPr>
            <w:tcW w:w="6000" w:type="dxa"/>
            <w:tcMar/>
            <w:vAlign w:val="center"/>
          </w:tcPr>
          <w:p w:rsidRPr="00DD5A09" w:rsidR="00525302" w:rsidP="00525302" w:rsidRDefault="0011120D" w14:paraId="05455FA6" w14:textId="1CC9B2A4">
            <w:pPr>
              <w:pStyle w:val="NormalWeb"/>
              <w:bidi/>
              <w:ind w:left="30" w:right="30"/>
              <w:rPr>
                <w:rFonts w:ascii="Calibri" w:hAnsi="Calibri" w:cs="Calibri"/>
              </w:rPr>
            </w:pPr>
            <w:r w:rsidRPr="00DD5A09">
              <w:rPr>
                <w:rFonts w:ascii="Arial" w:hAnsi="Arial" w:eastAsia="Arial" w:cs="Arial"/>
                <w:rtl/>
                <w:lang w:bidi="he-IL"/>
              </w:rPr>
              <w:t xml:space="preserve">[5] </w:t>
            </w:r>
            <w:r w:rsidRPr="00DD5A09">
              <w:rPr>
                <w:rFonts w:ascii="Arial" w:hAnsi="Arial" w:eastAsia="Arial" w:cs="Arial"/>
                <w:lang w:bidi="he-IL"/>
              </w:rPr>
              <w:t>Abbott</w:t>
            </w:r>
            <w:r w:rsidRPr="00DD5A09">
              <w:rPr>
                <w:rFonts w:ascii="Arial" w:hAnsi="Arial" w:eastAsia="Arial" w:cs="Arial"/>
                <w:rtl/>
                <w:lang w:bidi="he-IL"/>
              </w:rPr>
              <w:t xml:space="preserve"> רשאית לספק מוצר ללא תשלום לאנשי מקצוע בתחום הבריאות, ללקוחות, לצרכנים ולגורמים אחרים למטרות עסקיות לגיטימיות.</w:t>
            </w:r>
          </w:p>
        </w:tc>
      </w:tr>
      <w:tr w:rsidRPr="00DD5A09" w:rsidR="00A974BF" w:rsidTr="0086EEB8" w14:paraId="6149C6E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4DF439E" w14:textId="77777777">
            <w:pPr>
              <w:spacing w:before="30" w:after="30"/>
              <w:ind w:left="30" w:right="30"/>
              <w:rPr>
                <w:rFonts w:ascii="Calibri" w:hAnsi="Calibri" w:eastAsia="Times New Roman" w:cs="Calibri"/>
                <w:sz w:val="16"/>
              </w:rPr>
            </w:pPr>
            <w:hyperlink w:tgtFrame="_blank" w:history="1" r:id="rId208">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4431D0FA" w14:textId="77777777">
            <w:pPr>
              <w:ind w:left="30" w:right="30"/>
              <w:rPr>
                <w:rFonts w:ascii="Calibri" w:hAnsi="Calibri" w:eastAsia="Times New Roman" w:cs="Calibri"/>
                <w:sz w:val="16"/>
              </w:rPr>
            </w:pPr>
            <w:hyperlink w:tgtFrame="_blank" w:history="1" r:id="rId209">
              <w:r w:rsidRPr="00DD5A09" w:rsidR="0011120D">
                <w:rPr>
                  <w:rStyle w:val="Hyperlink"/>
                  <w:rFonts w:ascii="Calibri" w:hAnsi="Calibri" w:eastAsia="Times New Roman" w:cs="Calibri"/>
                  <w:sz w:val="16"/>
                </w:rPr>
                <w:t>105_C_55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62AD2B9"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73E2DD1E" w14:textId="00D7079D">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6338F33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6606142" w14:textId="77777777">
            <w:pPr>
              <w:spacing w:before="30" w:after="30"/>
              <w:ind w:left="30" w:right="30"/>
              <w:rPr>
                <w:rFonts w:ascii="Calibri" w:hAnsi="Calibri" w:eastAsia="Times New Roman" w:cs="Calibri"/>
                <w:sz w:val="16"/>
              </w:rPr>
            </w:pPr>
            <w:hyperlink w:tgtFrame="_blank" w:history="1" r:id="rId210">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1A801CE9" w14:textId="77777777">
            <w:pPr>
              <w:ind w:left="30" w:right="30"/>
              <w:rPr>
                <w:rFonts w:ascii="Calibri" w:hAnsi="Calibri" w:eastAsia="Times New Roman" w:cs="Calibri"/>
                <w:sz w:val="16"/>
              </w:rPr>
            </w:pPr>
            <w:hyperlink w:tgtFrame="_blank" w:history="1" r:id="rId211">
              <w:r w:rsidRPr="00DD5A09" w:rsidR="0011120D">
                <w:rPr>
                  <w:rStyle w:val="Hyperlink"/>
                  <w:rFonts w:ascii="Calibri" w:hAnsi="Calibri" w:eastAsia="Times New Roman" w:cs="Calibri"/>
                  <w:sz w:val="16"/>
                </w:rPr>
                <w:t>106_C_55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FE1DAC1"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5691FC39"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544BB0D4"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3985F5F1" w14:textId="76CBA7F4">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3590BF5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AD78EE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5A92DCEF" w14:textId="77777777">
            <w:pPr>
              <w:pStyle w:val="NormalWeb"/>
              <w:ind w:left="30" w:right="30"/>
              <w:rPr>
                <w:rFonts w:ascii="Calibri" w:hAnsi="Calibri" w:cs="Calibri"/>
                <w:sz w:val="16"/>
              </w:rPr>
            </w:pPr>
            <w:r w:rsidRPr="00DD5A09">
              <w:rPr>
                <w:rFonts w:ascii="Calibri" w:hAnsi="Calibri" w:cs="Calibri"/>
                <w:sz w:val="16"/>
              </w:rPr>
              <w:t>Question 5: Feedback</w:t>
            </w:r>
          </w:p>
          <w:p w:rsidRPr="00DD5A09" w:rsidR="00525302" w:rsidP="00525302" w:rsidRDefault="0011120D" w14:paraId="4F329790" w14:textId="77777777">
            <w:pPr>
              <w:ind w:left="30" w:right="30"/>
              <w:rPr>
                <w:rFonts w:ascii="Calibri" w:hAnsi="Calibri" w:eastAsia="Times New Roman" w:cs="Calibri"/>
                <w:sz w:val="16"/>
              </w:rPr>
            </w:pPr>
            <w:r w:rsidRPr="00DD5A09">
              <w:rPr>
                <w:rFonts w:ascii="Calibri" w:hAnsi="Calibri" w:eastAsia="Times New Roman" w:cs="Calibri"/>
                <w:sz w:val="16"/>
              </w:rPr>
              <w:t>107_C_55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2ED47E0" w14:textId="77777777">
            <w:pPr>
              <w:pStyle w:val="NormalWeb"/>
              <w:ind w:left="30" w:right="30"/>
              <w:rPr>
                <w:rFonts w:ascii="Calibri" w:hAnsi="Calibri" w:cs="Calibri"/>
              </w:rPr>
            </w:pPr>
            <w:r w:rsidRPr="00DD5A09">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tcMar/>
            <w:vAlign w:val="center"/>
          </w:tcPr>
          <w:p w:rsidRPr="00DD5A09" w:rsidR="00525302" w:rsidP="00525302" w:rsidRDefault="0011120D" w14:paraId="43EB510A" w14:textId="7DF7395E">
            <w:pPr>
              <w:pStyle w:val="NormalWeb"/>
              <w:bidi/>
              <w:ind w:left="30" w:right="30"/>
              <w:rPr>
                <w:rFonts w:ascii="Calibri" w:hAnsi="Calibri" w:cs="Calibri"/>
              </w:rPr>
            </w:pPr>
            <w:r w:rsidRPr="00DD5A09">
              <w:rPr>
                <w:rFonts w:ascii="Arial" w:hAnsi="Arial" w:eastAsia="Arial" w:cs="Arial"/>
                <w:rtl/>
                <w:lang w:bidi="he-IL"/>
              </w:rPr>
              <w:t xml:space="preserve">כאשר הדבר מותר על פי החוקים, התקנות וקודי התעשייה המקומיים, </w:t>
            </w:r>
            <w:r w:rsidRPr="00DD5A09">
              <w:rPr>
                <w:rFonts w:ascii="Arial" w:hAnsi="Arial" w:eastAsia="Arial" w:cs="Arial"/>
                <w:lang w:bidi="he-IL"/>
              </w:rPr>
              <w:t>Abbott</w:t>
            </w:r>
            <w:r w:rsidRPr="00DD5A09">
              <w:rPr>
                <w:rFonts w:ascii="Arial" w:hAnsi="Arial" w:eastAsia="Arial" w:cs="Arial"/>
                <w:rtl/>
                <w:lang w:bidi="he-IL"/>
              </w:rPr>
              <w:t xml:space="preserve"> רשאית לספק מוצר ללא תשלום לאנשי מקצוע בתחום הבריאות, למוסדות רפואיים, ללקוחות, לצרכנים ולגורמים אחרים כדי להעריך את היעילות והביצועים של המוצר, כדי ללמד או להדריך מטופלים או צרכנים לגבי השימוש במוצר, או כדי להחליף את המוצר עקב חששות בנוגע לאיכות או לשירות.</w:t>
            </w:r>
          </w:p>
        </w:tc>
      </w:tr>
      <w:tr w:rsidRPr="00DD5A09" w:rsidR="00A974BF" w:rsidTr="0086EEB8" w14:paraId="076FBAE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D09CDEB" w14:textId="77777777">
            <w:pPr>
              <w:spacing w:before="30" w:after="30"/>
              <w:ind w:left="30" w:right="30"/>
              <w:rPr>
                <w:rFonts w:ascii="Calibri" w:hAnsi="Calibri" w:eastAsia="Times New Roman" w:cs="Calibri"/>
                <w:sz w:val="16"/>
              </w:rPr>
            </w:pPr>
            <w:hyperlink w:tgtFrame="_blank" w:history="1" r:id="rId212">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4C2D6B44" w14:textId="77777777">
            <w:pPr>
              <w:ind w:left="30" w:right="30"/>
              <w:rPr>
                <w:rFonts w:ascii="Calibri" w:hAnsi="Calibri" w:eastAsia="Times New Roman" w:cs="Calibri"/>
                <w:sz w:val="16"/>
              </w:rPr>
            </w:pPr>
            <w:hyperlink w:tgtFrame="_blank" w:history="1" r:id="rId213">
              <w:r w:rsidRPr="00DD5A09" w:rsidR="0011120D">
                <w:rPr>
                  <w:rStyle w:val="Hyperlink"/>
                  <w:rFonts w:ascii="Calibri" w:hAnsi="Calibri" w:eastAsia="Times New Roman" w:cs="Calibri"/>
                  <w:sz w:val="16"/>
                </w:rPr>
                <w:t>108_C_55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578E0B4" w14:textId="77777777">
            <w:pPr>
              <w:pStyle w:val="NormalWeb"/>
              <w:ind w:left="30" w:right="30"/>
              <w:rPr>
                <w:rFonts w:ascii="Calibri" w:hAnsi="Calibri" w:cs="Calibri"/>
              </w:rPr>
            </w:pPr>
            <w:r w:rsidRPr="00DD5A09">
              <w:rPr>
                <w:rFonts w:ascii="Calibri" w:hAnsi="Calibri" w:cs="Calibri"/>
              </w:rPr>
              <w:t>[6] No charge product provided by Abbott to an HCP can be sold after the intended evaluation or demonstration is finished.</w:t>
            </w:r>
          </w:p>
        </w:tc>
        <w:tc>
          <w:tcPr>
            <w:tcW w:w="6000" w:type="dxa"/>
            <w:tcMar/>
            <w:vAlign w:val="center"/>
          </w:tcPr>
          <w:p w:rsidRPr="00DD5A09" w:rsidR="00525302" w:rsidP="00525302" w:rsidRDefault="0011120D" w14:paraId="09511A6F" w14:textId="1060C390">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6</w:t>
            </w:r>
            <w:r w:rsidRPr="00DD5A09">
              <w:rPr>
                <w:rFonts w:ascii="Arial" w:hAnsi="Arial" w:eastAsia="Arial" w:cs="Arial"/>
                <w:rtl/>
                <w:lang w:bidi="he-IL"/>
              </w:rPr>
              <w:t xml:space="preserve">] ניתן למכור מוצר ללא תשלום שסופק על ידי </w:t>
            </w:r>
            <w:r w:rsidRPr="00DD5A09">
              <w:rPr>
                <w:rFonts w:ascii="Arial" w:hAnsi="Arial" w:eastAsia="Arial" w:cs="Arial"/>
                <w:lang w:bidi="he-IL"/>
              </w:rPr>
              <w:t>Abbott</w:t>
            </w:r>
            <w:r w:rsidRPr="00DD5A09">
              <w:rPr>
                <w:rFonts w:ascii="Arial" w:hAnsi="Arial" w:eastAsia="Arial" w:cs="Arial"/>
                <w:rtl/>
                <w:lang w:bidi="he-IL"/>
              </w:rPr>
              <w:t xml:space="preserve"> לאיש מקצוע בתחום הבריאות לאחר סיום ההערכה או ההדגמה המיועדות.</w:t>
            </w:r>
          </w:p>
        </w:tc>
      </w:tr>
      <w:tr w:rsidRPr="00DD5A09" w:rsidR="00A974BF" w:rsidTr="0086EEB8" w14:paraId="0C3385E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4626B63" w14:textId="77777777">
            <w:pPr>
              <w:spacing w:before="30" w:after="30"/>
              <w:ind w:left="30" w:right="30"/>
              <w:rPr>
                <w:rFonts w:ascii="Calibri" w:hAnsi="Calibri" w:eastAsia="Times New Roman" w:cs="Calibri"/>
                <w:sz w:val="16"/>
              </w:rPr>
            </w:pPr>
            <w:hyperlink w:tgtFrame="_blank" w:history="1" r:id="rId214">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2EBEA0A3" w14:textId="77777777">
            <w:pPr>
              <w:ind w:left="30" w:right="30"/>
              <w:rPr>
                <w:rFonts w:ascii="Calibri" w:hAnsi="Calibri" w:eastAsia="Times New Roman" w:cs="Calibri"/>
                <w:sz w:val="16"/>
              </w:rPr>
            </w:pPr>
            <w:hyperlink w:tgtFrame="_blank" w:history="1" r:id="rId215">
              <w:r w:rsidRPr="00DD5A09" w:rsidR="0011120D">
                <w:rPr>
                  <w:rStyle w:val="Hyperlink"/>
                  <w:rFonts w:ascii="Calibri" w:hAnsi="Calibri" w:eastAsia="Times New Roman" w:cs="Calibri"/>
                  <w:sz w:val="16"/>
                </w:rPr>
                <w:t>109_C_55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22567BA"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50093498" w14:textId="6B3B1AE4">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17A6786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FA400B3" w14:textId="77777777">
            <w:pPr>
              <w:spacing w:before="30" w:after="30"/>
              <w:ind w:left="30" w:right="30"/>
              <w:rPr>
                <w:rFonts w:ascii="Calibri" w:hAnsi="Calibri" w:eastAsia="Times New Roman" w:cs="Calibri"/>
                <w:sz w:val="16"/>
              </w:rPr>
            </w:pPr>
            <w:hyperlink w:tgtFrame="_blank" w:history="1" r:id="rId216">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41BBA573" w14:textId="77777777">
            <w:pPr>
              <w:ind w:left="30" w:right="30"/>
              <w:rPr>
                <w:rFonts w:ascii="Calibri" w:hAnsi="Calibri" w:eastAsia="Times New Roman" w:cs="Calibri"/>
                <w:sz w:val="16"/>
              </w:rPr>
            </w:pPr>
            <w:hyperlink w:tgtFrame="_blank" w:history="1" r:id="rId217">
              <w:r w:rsidRPr="00DD5A09" w:rsidR="0011120D">
                <w:rPr>
                  <w:rStyle w:val="Hyperlink"/>
                  <w:rFonts w:ascii="Calibri" w:hAnsi="Calibri" w:eastAsia="Times New Roman" w:cs="Calibri"/>
                  <w:sz w:val="16"/>
                </w:rPr>
                <w:t>110_C_55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6C6FF1F"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2B363A01"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558383C7"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5A5C07DC" w14:textId="31635950">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24A8804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86626C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31EAFAA3" w14:textId="77777777">
            <w:pPr>
              <w:pStyle w:val="NormalWeb"/>
              <w:ind w:left="30" w:right="30"/>
              <w:rPr>
                <w:rFonts w:ascii="Calibri" w:hAnsi="Calibri" w:cs="Calibri"/>
                <w:sz w:val="16"/>
              </w:rPr>
            </w:pPr>
            <w:r w:rsidRPr="00DD5A09">
              <w:rPr>
                <w:rFonts w:ascii="Calibri" w:hAnsi="Calibri" w:cs="Calibri"/>
                <w:sz w:val="16"/>
              </w:rPr>
              <w:t>Question 6: Feedback</w:t>
            </w:r>
          </w:p>
          <w:p w:rsidRPr="00DD5A09" w:rsidR="00525302" w:rsidP="00525302" w:rsidRDefault="0011120D" w14:paraId="1E9DFE3B" w14:textId="77777777">
            <w:pPr>
              <w:ind w:left="30" w:right="30"/>
              <w:rPr>
                <w:rFonts w:ascii="Calibri" w:hAnsi="Calibri" w:eastAsia="Times New Roman" w:cs="Calibri"/>
                <w:sz w:val="16"/>
              </w:rPr>
            </w:pPr>
            <w:r w:rsidRPr="00DD5A09">
              <w:rPr>
                <w:rFonts w:ascii="Calibri" w:hAnsi="Calibri" w:eastAsia="Times New Roman" w:cs="Calibri"/>
                <w:sz w:val="16"/>
              </w:rPr>
              <w:t>111_C_55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E2EEE0F" w14:textId="77777777">
            <w:pPr>
              <w:pStyle w:val="NormalWeb"/>
              <w:ind w:left="30" w:right="30"/>
              <w:rPr>
                <w:rFonts w:ascii="Calibri" w:hAnsi="Calibri" w:cs="Calibri"/>
              </w:rPr>
            </w:pPr>
            <w:r w:rsidRPr="00DD5A09">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tcMar/>
            <w:vAlign w:val="center"/>
          </w:tcPr>
          <w:p w:rsidRPr="00DD5A09" w:rsidR="00525302" w:rsidP="00525302" w:rsidRDefault="0011120D" w14:paraId="596F7A02" w14:textId="4B661ABE">
            <w:pPr>
              <w:pStyle w:val="NormalWeb"/>
              <w:bidi/>
              <w:ind w:left="30" w:right="30"/>
              <w:rPr>
                <w:rFonts w:ascii="Calibri" w:hAnsi="Calibri" w:cs="Calibri"/>
              </w:rPr>
            </w:pPr>
            <w:r w:rsidRPr="00DD5A09">
              <w:rPr>
                <w:rFonts w:ascii="Arial" w:hAnsi="Arial" w:eastAsia="Arial" w:cs="Arial"/>
                <w:rtl/>
                <w:lang w:bidi="he-IL"/>
              </w:rPr>
              <w:t xml:space="preserve">על </w:t>
            </w:r>
            <w:r w:rsidRPr="00DD5A09">
              <w:rPr>
                <w:rFonts w:ascii="Arial" w:hAnsi="Arial" w:eastAsia="Arial" w:cs="Arial"/>
                <w:lang w:bidi="he-IL"/>
              </w:rPr>
              <w:t>Abbott</w:t>
            </w:r>
            <w:r w:rsidRPr="00DD5A09">
              <w:rPr>
                <w:rFonts w:ascii="Arial" w:hAnsi="Arial" w:eastAsia="Arial" w:cs="Arial"/>
                <w:rtl/>
                <w:lang w:bidi="he-IL"/>
              </w:rPr>
              <w:t xml:space="preserve"> להודיע לנמען שהמוצר מסופק ללא תשלום ואינו ניתן למכירה.</w:t>
            </w:r>
            <w:r w:rsidRPr="00DD5A09">
              <w:rPr>
                <w:rFonts w:ascii="Arial" w:hAnsi="Arial" w:eastAsia="Arial" w:cs="Arial"/>
                <w:lang w:bidi="he-IL"/>
              </w:rPr>
              <w:t xml:space="preserve"> </w:t>
            </w:r>
            <w:r w:rsidRPr="00DD5A09">
              <w:rPr>
                <w:rFonts w:ascii="Arial" w:hAnsi="Arial" w:eastAsia="Arial" w:cs="Arial"/>
                <w:rtl/>
                <w:lang w:bidi="he-IL"/>
              </w:rPr>
              <w:t>אין לחייב עבור המוצר, למכור אותו או לסחור בו עבור צד שלישי כלשהו, כולל כל גוף מבטח או במסגרת טיפול מנוהל או תוכנית החזר כספי ממשלתית.</w:t>
            </w:r>
          </w:p>
        </w:tc>
      </w:tr>
      <w:tr w:rsidRPr="00DD5A09" w:rsidR="00A974BF" w:rsidTr="0086EEB8" w14:paraId="6A90FA9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F4E3706" w14:textId="77777777">
            <w:pPr>
              <w:spacing w:before="30" w:after="30"/>
              <w:ind w:left="30" w:right="30"/>
              <w:rPr>
                <w:rFonts w:ascii="Calibri" w:hAnsi="Calibri" w:eastAsia="Times New Roman" w:cs="Calibri"/>
                <w:sz w:val="16"/>
              </w:rPr>
            </w:pPr>
            <w:hyperlink w:tgtFrame="_blank" w:history="1" r:id="rId218">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26A1DE76" w14:textId="77777777">
            <w:pPr>
              <w:ind w:left="30" w:right="30"/>
              <w:rPr>
                <w:rFonts w:ascii="Calibri" w:hAnsi="Calibri" w:eastAsia="Times New Roman" w:cs="Calibri"/>
                <w:sz w:val="16"/>
              </w:rPr>
            </w:pPr>
            <w:hyperlink w:tgtFrame="_blank" w:history="1" r:id="rId219">
              <w:r w:rsidRPr="00DD5A09" w:rsidR="0011120D">
                <w:rPr>
                  <w:rStyle w:val="Hyperlink"/>
                  <w:rFonts w:ascii="Calibri" w:hAnsi="Calibri" w:eastAsia="Times New Roman" w:cs="Calibri"/>
                  <w:sz w:val="16"/>
                </w:rPr>
                <w:t>112_C_55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AE02352" w14:textId="77777777">
            <w:pPr>
              <w:pStyle w:val="NormalWeb"/>
              <w:ind w:left="30" w:right="30"/>
              <w:rPr>
                <w:rFonts w:ascii="Calibri" w:hAnsi="Calibri" w:cs="Calibri"/>
              </w:rPr>
            </w:pPr>
            <w:r w:rsidRPr="00DD5A09">
              <w:rPr>
                <w:rFonts w:ascii="Calibri" w:hAnsi="Calibri" w:cs="Calibri"/>
              </w:rPr>
              <w:t>[7] Recipients of no charge product may trade the products to third parties, such as insurers, managed care organizations, or government reimbursement programs.</w:t>
            </w:r>
          </w:p>
        </w:tc>
        <w:tc>
          <w:tcPr>
            <w:tcW w:w="6000" w:type="dxa"/>
            <w:tcMar/>
            <w:vAlign w:val="center"/>
          </w:tcPr>
          <w:p w:rsidRPr="00DD5A09" w:rsidR="00525302" w:rsidP="00525302" w:rsidRDefault="0011120D" w14:paraId="73B7BB15" w14:textId="271CCC35">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7</w:t>
            </w:r>
            <w:r w:rsidRPr="00DD5A09">
              <w:rPr>
                <w:rFonts w:ascii="Arial" w:hAnsi="Arial" w:eastAsia="Arial" w:cs="Arial"/>
                <w:rtl/>
                <w:lang w:bidi="he-IL"/>
              </w:rPr>
              <w:t>] נמעני מוצרים ללא תשלום רשאים לסחור במוצרים עבור צדדים שלישיים, כגון מבטחים, ארגוני טיפול מנוהל או תוכניות החזר כספי ממשלתיות.</w:t>
            </w:r>
          </w:p>
        </w:tc>
      </w:tr>
      <w:tr w:rsidRPr="00DD5A09" w:rsidR="00A974BF" w:rsidTr="0086EEB8" w14:paraId="5990084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6EAEE63" w14:textId="77777777">
            <w:pPr>
              <w:spacing w:before="30" w:after="30"/>
              <w:ind w:left="30" w:right="30"/>
              <w:rPr>
                <w:rFonts w:ascii="Calibri" w:hAnsi="Calibri" w:eastAsia="Times New Roman" w:cs="Calibri"/>
                <w:sz w:val="16"/>
              </w:rPr>
            </w:pPr>
            <w:hyperlink w:tgtFrame="_blank" w:history="1" r:id="rId220">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0DC84341" w14:textId="77777777">
            <w:pPr>
              <w:ind w:left="30" w:right="30"/>
              <w:rPr>
                <w:rFonts w:ascii="Calibri" w:hAnsi="Calibri" w:eastAsia="Times New Roman" w:cs="Calibri"/>
                <w:sz w:val="16"/>
              </w:rPr>
            </w:pPr>
            <w:hyperlink w:tgtFrame="_blank" w:history="1" r:id="rId221">
              <w:r w:rsidRPr="00DD5A09" w:rsidR="0011120D">
                <w:rPr>
                  <w:rStyle w:val="Hyperlink"/>
                  <w:rFonts w:ascii="Calibri" w:hAnsi="Calibri" w:eastAsia="Times New Roman" w:cs="Calibri"/>
                  <w:sz w:val="16"/>
                </w:rPr>
                <w:t>113_C_55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6C8CEAF"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70ADE0A5" w14:textId="16D2D749">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6C78440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59BADF9" w14:textId="77777777">
            <w:pPr>
              <w:spacing w:before="30" w:after="30"/>
              <w:ind w:left="30" w:right="30"/>
              <w:rPr>
                <w:rFonts w:ascii="Calibri" w:hAnsi="Calibri" w:eastAsia="Times New Roman" w:cs="Calibri"/>
                <w:sz w:val="16"/>
              </w:rPr>
            </w:pPr>
            <w:hyperlink w:tgtFrame="_blank" w:history="1" r:id="rId222">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406DD2D1" w14:textId="77777777">
            <w:pPr>
              <w:ind w:left="30" w:right="30"/>
              <w:rPr>
                <w:rFonts w:ascii="Calibri" w:hAnsi="Calibri" w:eastAsia="Times New Roman" w:cs="Calibri"/>
                <w:sz w:val="16"/>
              </w:rPr>
            </w:pPr>
            <w:hyperlink w:tgtFrame="_blank" w:history="1" r:id="rId223">
              <w:r w:rsidRPr="00DD5A09" w:rsidR="0011120D">
                <w:rPr>
                  <w:rStyle w:val="Hyperlink"/>
                  <w:rFonts w:ascii="Calibri" w:hAnsi="Calibri" w:eastAsia="Times New Roman" w:cs="Calibri"/>
                  <w:sz w:val="16"/>
                </w:rPr>
                <w:t>114_C_55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03D7FF4"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6262A049"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3199D0AE"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7CABF8E4" w14:textId="74E76FC9">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73DEAD6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CD5B9E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0E4976D0" w14:textId="77777777">
            <w:pPr>
              <w:pStyle w:val="NormalWeb"/>
              <w:ind w:left="30" w:right="30"/>
              <w:rPr>
                <w:rFonts w:ascii="Calibri" w:hAnsi="Calibri" w:cs="Calibri"/>
                <w:sz w:val="16"/>
              </w:rPr>
            </w:pPr>
            <w:r w:rsidRPr="00DD5A09">
              <w:rPr>
                <w:rFonts w:ascii="Calibri" w:hAnsi="Calibri" w:cs="Calibri"/>
                <w:sz w:val="16"/>
              </w:rPr>
              <w:t>Question 7: Feedback</w:t>
            </w:r>
          </w:p>
          <w:p w:rsidRPr="00DD5A09" w:rsidR="00525302" w:rsidP="00525302" w:rsidRDefault="0011120D" w14:paraId="335FBD44" w14:textId="77777777">
            <w:pPr>
              <w:ind w:left="30" w:right="30"/>
              <w:rPr>
                <w:rFonts w:ascii="Calibri" w:hAnsi="Calibri" w:eastAsia="Times New Roman" w:cs="Calibri"/>
                <w:sz w:val="16"/>
              </w:rPr>
            </w:pPr>
            <w:r w:rsidRPr="00DD5A09">
              <w:rPr>
                <w:rFonts w:ascii="Calibri" w:hAnsi="Calibri" w:eastAsia="Times New Roman" w:cs="Calibri"/>
                <w:sz w:val="16"/>
              </w:rPr>
              <w:t>115_C_55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AEC99EA" w14:textId="77777777">
            <w:pPr>
              <w:pStyle w:val="NormalWeb"/>
              <w:ind w:left="30" w:right="30"/>
              <w:rPr>
                <w:rFonts w:ascii="Calibri" w:hAnsi="Calibri" w:cs="Calibri"/>
              </w:rPr>
            </w:pPr>
            <w:r w:rsidRPr="00DD5A09">
              <w:rPr>
                <w:rFonts w:ascii="Calibri" w:hAnsi="Calibri" w:cs="Calibri"/>
              </w:rPr>
              <w:t>Product provided free of charge should not be billed, charged, sold, or traded to any third-party, including any insurer or managed care or government reimbursement program.</w:t>
            </w:r>
          </w:p>
        </w:tc>
        <w:tc>
          <w:tcPr>
            <w:tcW w:w="6000" w:type="dxa"/>
            <w:tcMar/>
            <w:vAlign w:val="center"/>
          </w:tcPr>
          <w:p w:rsidRPr="00DD5A09" w:rsidR="00525302" w:rsidP="00525302" w:rsidRDefault="0011120D" w14:paraId="61D99965" w14:textId="6DB86448">
            <w:pPr>
              <w:pStyle w:val="NormalWeb"/>
              <w:bidi/>
              <w:ind w:left="30" w:right="30"/>
              <w:rPr>
                <w:rFonts w:ascii="Calibri" w:hAnsi="Calibri" w:cs="Calibri"/>
              </w:rPr>
            </w:pPr>
            <w:r w:rsidRPr="00DD5A09">
              <w:rPr>
                <w:rFonts w:ascii="Arial" w:hAnsi="Arial" w:eastAsia="Arial" w:cs="Arial"/>
                <w:rtl/>
                <w:lang w:bidi="he-IL"/>
              </w:rPr>
              <w:t>אין לחייב עבור מוצר שסופק ללא תשלום, למכור את המוצר או לסחור בו עבור צד שלישי כלשהו, כולל כל גוף מבטח או במסגרת טיפול מנוהל או תוכנית החזר כספי ממשלתית.</w:t>
            </w:r>
          </w:p>
        </w:tc>
      </w:tr>
      <w:tr w:rsidRPr="00DD5A09" w:rsidR="00A974BF" w:rsidTr="0086EEB8" w14:paraId="3C51C91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0AF2FF8" w14:textId="77777777">
            <w:pPr>
              <w:spacing w:before="30" w:after="30"/>
              <w:ind w:left="30" w:right="30"/>
              <w:rPr>
                <w:rFonts w:ascii="Calibri" w:hAnsi="Calibri" w:eastAsia="Times New Roman" w:cs="Calibri"/>
                <w:sz w:val="16"/>
              </w:rPr>
            </w:pPr>
            <w:hyperlink w:tgtFrame="_blank" w:history="1" r:id="rId224">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1BD017FC" w14:textId="77777777">
            <w:pPr>
              <w:ind w:left="30" w:right="30"/>
              <w:rPr>
                <w:rFonts w:ascii="Calibri" w:hAnsi="Calibri" w:eastAsia="Times New Roman" w:cs="Calibri"/>
                <w:sz w:val="16"/>
              </w:rPr>
            </w:pPr>
            <w:hyperlink w:tgtFrame="_blank" w:history="1" r:id="rId225">
              <w:r w:rsidRPr="00DD5A09" w:rsidR="0011120D">
                <w:rPr>
                  <w:rStyle w:val="Hyperlink"/>
                  <w:rFonts w:ascii="Calibri" w:hAnsi="Calibri" w:eastAsia="Times New Roman" w:cs="Calibri"/>
                  <w:sz w:val="16"/>
                </w:rPr>
                <w:t>116_C_55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934DEB0" w14:textId="77777777">
            <w:pPr>
              <w:pStyle w:val="NormalWeb"/>
              <w:ind w:left="30" w:right="30"/>
              <w:rPr>
                <w:rFonts w:ascii="Calibri" w:hAnsi="Calibri" w:cs="Calibri"/>
              </w:rPr>
            </w:pPr>
            <w:r w:rsidRPr="00DD5A09">
              <w:rPr>
                <w:rFonts w:ascii="Calibri" w:hAnsi="Calibri" w:cs="Calibri"/>
              </w:rPr>
              <w:t>[8] Demonstration products and products for HCPs to use in training can also be used for patient care.</w:t>
            </w:r>
          </w:p>
        </w:tc>
        <w:tc>
          <w:tcPr>
            <w:tcW w:w="6000" w:type="dxa"/>
            <w:tcMar/>
            <w:vAlign w:val="center"/>
          </w:tcPr>
          <w:p w:rsidRPr="00DD5A09" w:rsidR="00525302" w:rsidP="00525302" w:rsidRDefault="0011120D" w14:paraId="1C4FCBFF" w14:textId="55EC1E82">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8</w:t>
            </w:r>
            <w:r w:rsidRPr="00DD5A09">
              <w:rPr>
                <w:rFonts w:ascii="Arial" w:hAnsi="Arial" w:eastAsia="Arial" w:cs="Arial"/>
                <w:rtl/>
                <w:lang w:bidi="he-IL"/>
              </w:rPr>
              <w:t>] מוצרי הדגמה ומוצרים לשימוש אנשי מקצוע בתחום הבריאות הנמצאים בהכשרה יכולים לשמש גם לטיפול במטופלים.</w:t>
            </w:r>
          </w:p>
        </w:tc>
      </w:tr>
      <w:tr w:rsidRPr="00DD5A09" w:rsidR="00A974BF" w:rsidTr="0086EEB8" w14:paraId="3E6E69E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89CF7FD" w14:textId="77777777">
            <w:pPr>
              <w:spacing w:before="30" w:after="30"/>
              <w:ind w:left="30" w:right="30"/>
              <w:rPr>
                <w:rFonts w:ascii="Calibri" w:hAnsi="Calibri" w:eastAsia="Times New Roman" w:cs="Calibri"/>
                <w:sz w:val="16"/>
              </w:rPr>
            </w:pPr>
            <w:hyperlink w:tgtFrame="_blank" w:history="1" r:id="rId226">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28E25CF5" w14:textId="77777777">
            <w:pPr>
              <w:ind w:left="30" w:right="30"/>
              <w:rPr>
                <w:rFonts w:ascii="Calibri" w:hAnsi="Calibri" w:eastAsia="Times New Roman" w:cs="Calibri"/>
                <w:sz w:val="16"/>
              </w:rPr>
            </w:pPr>
            <w:hyperlink w:tgtFrame="_blank" w:history="1" r:id="rId227">
              <w:r w:rsidRPr="00DD5A09" w:rsidR="0011120D">
                <w:rPr>
                  <w:rStyle w:val="Hyperlink"/>
                  <w:rFonts w:ascii="Calibri" w:hAnsi="Calibri" w:eastAsia="Times New Roman" w:cs="Calibri"/>
                  <w:sz w:val="16"/>
                </w:rPr>
                <w:t>117_C_55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F14F7C0"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327144F0" w14:textId="5E5B40E9">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35FEFE0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CE19E08" w14:textId="77777777">
            <w:pPr>
              <w:spacing w:before="30" w:after="30"/>
              <w:ind w:left="30" w:right="30"/>
              <w:rPr>
                <w:rFonts w:ascii="Calibri" w:hAnsi="Calibri" w:eastAsia="Times New Roman" w:cs="Calibri"/>
                <w:sz w:val="16"/>
              </w:rPr>
            </w:pPr>
            <w:hyperlink w:tgtFrame="_blank" w:history="1" r:id="rId228">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66786DF3" w14:textId="77777777">
            <w:pPr>
              <w:ind w:left="30" w:right="30"/>
              <w:rPr>
                <w:rFonts w:ascii="Calibri" w:hAnsi="Calibri" w:eastAsia="Times New Roman" w:cs="Calibri"/>
                <w:sz w:val="16"/>
              </w:rPr>
            </w:pPr>
            <w:hyperlink w:tgtFrame="_blank" w:history="1" r:id="rId229">
              <w:r w:rsidRPr="00DD5A09" w:rsidR="0011120D">
                <w:rPr>
                  <w:rStyle w:val="Hyperlink"/>
                  <w:rFonts w:ascii="Calibri" w:hAnsi="Calibri" w:eastAsia="Times New Roman" w:cs="Calibri"/>
                  <w:sz w:val="16"/>
                </w:rPr>
                <w:t>118_C_55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51EE356"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7D042ED5"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6DD602C2"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2485A45B" w14:textId="4634BDB1">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168767C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263B9D2"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16DC6304" w14:textId="77777777">
            <w:pPr>
              <w:pStyle w:val="NormalWeb"/>
              <w:ind w:left="30" w:right="30"/>
              <w:rPr>
                <w:rFonts w:ascii="Calibri" w:hAnsi="Calibri" w:cs="Calibri"/>
                <w:sz w:val="16"/>
              </w:rPr>
            </w:pPr>
            <w:r w:rsidRPr="00DD5A09">
              <w:rPr>
                <w:rFonts w:ascii="Calibri" w:hAnsi="Calibri" w:cs="Calibri"/>
                <w:sz w:val="16"/>
              </w:rPr>
              <w:t>Question 8: Feedback</w:t>
            </w:r>
          </w:p>
          <w:p w:rsidRPr="00DD5A09" w:rsidR="00525302" w:rsidP="00525302" w:rsidRDefault="0011120D" w14:paraId="1FCF4CFF" w14:textId="77777777">
            <w:pPr>
              <w:ind w:left="30" w:right="30"/>
              <w:rPr>
                <w:rFonts w:ascii="Calibri" w:hAnsi="Calibri" w:eastAsia="Times New Roman" w:cs="Calibri"/>
                <w:sz w:val="16"/>
              </w:rPr>
            </w:pPr>
            <w:r w:rsidRPr="00DD5A09">
              <w:rPr>
                <w:rFonts w:ascii="Calibri" w:hAnsi="Calibri" w:eastAsia="Times New Roman" w:cs="Calibri"/>
                <w:sz w:val="16"/>
              </w:rPr>
              <w:t>119_C_55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EC9A37B" w14:textId="77777777">
            <w:pPr>
              <w:pStyle w:val="NormalWeb"/>
              <w:ind w:left="30" w:right="30"/>
              <w:rPr>
                <w:rFonts w:ascii="Calibri" w:hAnsi="Calibri" w:cs="Calibri"/>
              </w:rPr>
            </w:pPr>
            <w:r w:rsidRPr="00DD5A09">
              <w:rPr>
                <w:rFonts w:ascii="Calibri" w:hAnsi="Calibri" w:cs="Calibri"/>
              </w:rPr>
              <w:t>Demonstration products and products for HCPs in training should be identified as being for demonstration or educational use and not for use in patient care.</w:t>
            </w:r>
          </w:p>
        </w:tc>
        <w:tc>
          <w:tcPr>
            <w:tcW w:w="6000" w:type="dxa"/>
            <w:tcMar/>
            <w:vAlign w:val="center"/>
          </w:tcPr>
          <w:p w:rsidRPr="00DD5A09" w:rsidR="00525302" w:rsidP="00525302" w:rsidRDefault="0011120D" w14:paraId="4891A583" w14:textId="705E1AD2">
            <w:pPr>
              <w:pStyle w:val="NormalWeb"/>
              <w:bidi/>
              <w:ind w:left="30" w:right="30"/>
              <w:rPr>
                <w:rFonts w:ascii="Calibri" w:hAnsi="Calibri" w:cs="Calibri"/>
              </w:rPr>
            </w:pPr>
            <w:r w:rsidRPr="00DD5A09">
              <w:rPr>
                <w:rFonts w:ascii="Arial" w:hAnsi="Arial" w:eastAsia="Arial" w:cs="Arial"/>
                <w:rtl/>
                <w:lang w:bidi="he-IL"/>
              </w:rPr>
              <w:t>יש לסמן מוצרי הדגמה ומוצרים עבור אנשי מקצוע בתחום הבריאות הנמצאים בהכשרה כמוצרים המיועדים להדגמה או לשימוש לימודי ולא לטיפול במטופלים.</w:t>
            </w:r>
          </w:p>
        </w:tc>
      </w:tr>
      <w:tr w:rsidRPr="00DD5A09" w:rsidR="00A974BF" w:rsidTr="0086EEB8" w14:paraId="445BEAA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3A551A6" w14:textId="77777777">
            <w:pPr>
              <w:spacing w:before="30" w:after="30"/>
              <w:ind w:left="30" w:right="30"/>
              <w:rPr>
                <w:rFonts w:ascii="Calibri" w:hAnsi="Calibri" w:eastAsia="Times New Roman" w:cs="Calibri"/>
                <w:sz w:val="16"/>
              </w:rPr>
            </w:pPr>
            <w:hyperlink w:tgtFrame="_blank" w:history="1" r:id="rId230">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583A4005" w14:textId="77777777">
            <w:pPr>
              <w:ind w:left="30" w:right="30"/>
              <w:rPr>
                <w:rFonts w:ascii="Calibri" w:hAnsi="Calibri" w:eastAsia="Times New Roman" w:cs="Calibri"/>
                <w:sz w:val="16"/>
              </w:rPr>
            </w:pPr>
            <w:hyperlink w:tgtFrame="_blank" w:history="1" r:id="rId231">
              <w:r w:rsidRPr="00DD5A09" w:rsidR="0011120D">
                <w:rPr>
                  <w:rStyle w:val="Hyperlink"/>
                  <w:rFonts w:ascii="Calibri" w:hAnsi="Calibri" w:eastAsia="Times New Roman" w:cs="Calibri"/>
                  <w:sz w:val="16"/>
                </w:rPr>
                <w:t>120_C_55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DB6DD2D" w14:textId="77777777">
            <w:pPr>
              <w:pStyle w:val="NormalWeb"/>
              <w:ind w:left="30" w:right="30"/>
              <w:rPr>
                <w:rFonts w:ascii="Calibri" w:hAnsi="Calibri" w:cs="Calibri"/>
              </w:rPr>
            </w:pPr>
            <w:r w:rsidRPr="00DD5A09">
              <w:rPr>
                <w:rFonts w:ascii="Calibri" w:hAnsi="Calibri" w:cs="Calibri"/>
              </w:rPr>
              <w:t>[9] Replacement products should typically be provided to customers in bulk.</w:t>
            </w:r>
          </w:p>
        </w:tc>
        <w:tc>
          <w:tcPr>
            <w:tcW w:w="6000" w:type="dxa"/>
            <w:tcMar/>
            <w:vAlign w:val="center"/>
          </w:tcPr>
          <w:p w:rsidRPr="00DD5A09" w:rsidR="00525302" w:rsidP="00525302" w:rsidRDefault="0011120D" w14:paraId="7B4FED9F" w14:textId="6537DD3A">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9</w:t>
            </w:r>
            <w:r w:rsidRPr="00DD5A09">
              <w:rPr>
                <w:rFonts w:ascii="Arial" w:hAnsi="Arial" w:eastAsia="Arial" w:cs="Arial"/>
                <w:rtl/>
                <w:lang w:bidi="he-IL"/>
              </w:rPr>
              <w:t>] בדרך כלל יש לספק מוצרים חלופיים ללקוחות בכמויות גדולות.</w:t>
            </w:r>
          </w:p>
        </w:tc>
      </w:tr>
      <w:tr w:rsidRPr="00DD5A09" w:rsidR="00A974BF" w:rsidTr="0086EEB8" w14:paraId="2AFB9F9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545756A" w14:textId="77777777">
            <w:pPr>
              <w:spacing w:before="30" w:after="30"/>
              <w:ind w:left="30" w:right="30"/>
              <w:rPr>
                <w:rFonts w:ascii="Calibri" w:hAnsi="Calibri" w:eastAsia="Times New Roman" w:cs="Calibri"/>
                <w:sz w:val="16"/>
              </w:rPr>
            </w:pPr>
            <w:hyperlink w:tgtFrame="_blank" w:history="1" r:id="rId232">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24B62333" w14:textId="77777777">
            <w:pPr>
              <w:ind w:left="30" w:right="30"/>
              <w:rPr>
                <w:rFonts w:ascii="Calibri" w:hAnsi="Calibri" w:eastAsia="Times New Roman" w:cs="Calibri"/>
                <w:sz w:val="16"/>
              </w:rPr>
            </w:pPr>
            <w:hyperlink w:tgtFrame="_blank" w:history="1" r:id="rId233">
              <w:r w:rsidRPr="00DD5A09" w:rsidR="0011120D">
                <w:rPr>
                  <w:rStyle w:val="Hyperlink"/>
                  <w:rFonts w:ascii="Calibri" w:hAnsi="Calibri" w:eastAsia="Times New Roman" w:cs="Calibri"/>
                  <w:sz w:val="16"/>
                </w:rPr>
                <w:t>121_C_55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A711E23"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609E10E9" w14:textId="2B2EEC7D">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63745F3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2259795" w14:textId="77777777">
            <w:pPr>
              <w:spacing w:before="30" w:after="30"/>
              <w:ind w:left="30" w:right="30"/>
              <w:rPr>
                <w:rFonts w:ascii="Calibri" w:hAnsi="Calibri" w:eastAsia="Times New Roman" w:cs="Calibri"/>
                <w:sz w:val="16"/>
              </w:rPr>
            </w:pPr>
            <w:hyperlink w:tgtFrame="_blank" w:history="1" r:id="rId234">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4734E60D" w14:textId="77777777">
            <w:pPr>
              <w:ind w:left="30" w:right="30"/>
              <w:rPr>
                <w:rFonts w:ascii="Calibri" w:hAnsi="Calibri" w:eastAsia="Times New Roman" w:cs="Calibri"/>
                <w:sz w:val="16"/>
              </w:rPr>
            </w:pPr>
            <w:hyperlink w:tgtFrame="_blank" w:history="1" r:id="rId235">
              <w:r w:rsidRPr="00DD5A09" w:rsidR="0011120D">
                <w:rPr>
                  <w:rStyle w:val="Hyperlink"/>
                  <w:rFonts w:ascii="Calibri" w:hAnsi="Calibri" w:eastAsia="Times New Roman" w:cs="Calibri"/>
                  <w:sz w:val="16"/>
                </w:rPr>
                <w:t>122_C_55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36A6008"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32F2EE8B"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423338E6"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2CB629F5" w14:textId="421A9FF4">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78D9EE3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275983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745CA07C" w14:textId="77777777">
            <w:pPr>
              <w:pStyle w:val="NormalWeb"/>
              <w:ind w:left="30" w:right="30"/>
              <w:rPr>
                <w:rFonts w:ascii="Calibri" w:hAnsi="Calibri" w:cs="Calibri"/>
                <w:sz w:val="16"/>
              </w:rPr>
            </w:pPr>
            <w:r w:rsidRPr="00DD5A09">
              <w:rPr>
                <w:rFonts w:ascii="Calibri" w:hAnsi="Calibri" w:cs="Calibri"/>
                <w:sz w:val="16"/>
              </w:rPr>
              <w:t>Question 9: Feedback</w:t>
            </w:r>
          </w:p>
          <w:p w:rsidRPr="00DD5A09" w:rsidR="00525302" w:rsidP="00525302" w:rsidRDefault="0011120D" w14:paraId="2085AB97" w14:textId="77777777">
            <w:pPr>
              <w:ind w:left="30" w:right="30"/>
              <w:rPr>
                <w:rFonts w:ascii="Calibri" w:hAnsi="Calibri" w:eastAsia="Times New Roman" w:cs="Calibri"/>
                <w:sz w:val="16"/>
              </w:rPr>
            </w:pPr>
            <w:r w:rsidRPr="00DD5A09">
              <w:rPr>
                <w:rFonts w:ascii="Calibri" w:hAnsi="Calibri" w:eastAsia="Times New Roman" w:cs="Calibri"/>
                <w:sz w:val="16"/>
              </w:rPr>
              <w:t>123_C_55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147188" w14:textId="77777777">
            <w:pPr>
              <w:pStyle w:val="NormalWeb"/>
              <w:ind w:left="30" w:right="30"/>
              <w:rPr>
                <w:rFonts w:ascii="Calibri" w:hAnsi="Calibri" w:cs="Calibri"/>
              </w:rPr>
            </w:pPr>
            <w:r w:rsidRPr="00DD5A09">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tcMar/>
            <w:vAlign w:val="center"/>
          </w:tcPr>
          <w:p w:rsidRPr="00DD5A09" w:rsidR="00525302" w:rsidP="00525302" w:rsidRDefault="0011120D" w14:paraId="025458A9" w14:textId="127729A9">
            <w:pPr>
              <w:pStyle w:val="NormalWeb"/>
              <w:bidi/>
              <w:ind w:left="30" w:right="30"/>
              <w:rPr>
                <w:rFonts w:ascii="Calibri" w:hAnsi="Calibri" w:cs="Calibri"/>
              </w:rPr>
            </w:pPr>
            <w:r w:rsidRPr="00DD5A09">
              <w:rPr>
                <w:rFonts w:ascii="Arial" w:hAnsi="Arial" w:eastAsia="Arial" w:cs="Arial"/>
                <w:rtl/>
                <w:lang w:bidi="he-IL"/>
              </w:rPr>
              <w:t>קיימות מספר דרישות חשובות הקשורות למוצרים חלופיים: ההחלפה בדרך כלל תתבצע על בסיס יחידה תמורת יחידה, יש ליידע את הנמען כי אין לחייב עבור המוצר אם המוצר המקורי שהוחלף כבר חויב, יש לתעד בכתב את הסיבה לעסקת ההחלפה, והמוצר חייב לעמוד בכל דרישות האיכות והאריזה הרלוונטיות.</w:t>
            </w:r>
          </w:p>
        </w:tc>
      </w:tr>
      <w:tr w:rsidRPr="00DD5A09" w:rsidR="00A974BF" w:rsidTr="0086EEB8" w14:paraId="5974864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B955F65" w14:textId="77777777">
            <w:pPr>
              <w:spacing w:before="30" w:after="30"/>
              <w:ind w:left="30" w:right="30"/>
              <w:rPr>
                <w:rFonts w:ascii="Calibri" w:hAnsi="Calibri" w:eastAsia="Times New Roman" w:cs="Calibri"/>
                <w:sz w:val="16"/>
              </w:rPr>
            </w:pPr>
            <w:hyperlink w:tgtFrame="_blank" w:history="1" r:id="rId236">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0C79902B" w14:textId="77777777">
            <w:pPr>
              <w:ind w:left="30" w:right="30"/>
              <w:rPr>
                <w:rFonts w:ascii="Calibri" w:hAnsi="Calibri" w:eastAsia="Times New Roman" w:cs="Calibri"/>
                <w:sz w:val="16"/>
              </w:rPr>
            </w:pPr>
            <w:hyperlink w:tgtFrame="_blank" w:history="1" r:id="rId237">
              <w:r w:rsidRPr="00DD5A09" w:rsidR="0011120D">
                <w:rPr>
                  <w:rStyle w:val="Hyperlink"/>
                  <w:rFonts w:ascii="Calibri" w:hAnsi="Calibri" w:eastAsia="Times New Roman" w:cs="Calibri"/>
                  <w:sz w:val="16"/>
                </w:rPr>
                <w:t>124_C_55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E9C795E" w14:textId="77777777">
            <w:pPr>
              <w:pStyle w:val="NormalWeb"/>
              <w:ind w:left="30" w:right="30"/>
              <w:rPr>
                <w:rFonts w:ascii="Calibri" w:hAnsi="Calibri" w:cs="Calibri"/>
              </w:rPr>
            </w:pPr>
            <w:r w:rsidRPr="00DD5A09">
              <w:rPr>
                <w:rFonts w:ascii="Calibri" w:hAnsi="Calibri" w:cs="Calibri"/>
              </w:rPr>
              <w:t>[10] An Abbott sales representative can provide unlimited Abbott products at no charge to HCPs.</w:t>
            </w:r>
          </w:p>
        </w:tc>
        <w:tc>
          <w:tcPr>
            <w:tcW w:w="6000" w:type="dxa"/>
            <w:tcMar/>
            <w:vAlign w:val="center"/>
          </w:tcPr>
          <w:p w:rsidRPr="00DD5A09" w:rsidR="00525302" w:rsidP="00525302" w:rsidRDefault="0011120D" w14:paraId="43E8EA62" w14:textId="0085FFF5">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10</w:t>
            </w:r>
            <w:r w:rsidRPr="00DD5A09">
              <w:rPr>
                <w:rFonts w:ascii="Arial" w:hAnsi="Arial" w:eastAsia="Arial" w:cs="Arial"/>
                <w:rtl/>
                <w:lang w:bidi="he-IL"/>
              </w:rPr>
              <w:t xml:space="preserve">] נציג מכירות של </w:t>
            </w:r>
            <w:r w:rsidRPr="00DD5A09">
              <w:rPr>
                <w:rFonts w:ascii="Arial" w:hAnsi="Arial" w:eastAsia="Arial" w:cs="Arial"/>
                <w:lang w:bidi="he-IL"/>
              </w:rPr>
              <w:t>Abbott</w:t>
            </w:r>
            <w:r w:rsidRPr="00DD5A09">
              <w:rPr>
                <w:rFonts w:ascii="Arial" w:hAnsi="Arial" w:eastAsia="Arial" w:cs="Arial"/>
                <w:rtl/>
                <w:lang w:bidi="he-IL"/>
              </w:rPr>
              <w:t xml:space="preserve"> יכול לספק מוצרים של </w:t>
            </w:r>
            <w:r w:rsidRPr="00DD5A09">
              <w:rPr>
                <w:rFonts w:ascii="Arial" w:hAnsi="Arial" w:eastAsia="Arial" w:cs="Arial"/>
                <w:lang w:bidi="he-IL"/>
              </w:rPr>
              <w:t>Abbott</w:t>
            </w:r>
            <w:r w:rsidRPr="00DD5A09">
              <w:rPr>
                <w:rFonts w:ascii="Arial" w:hAnsi="Arial" w:eastAsia="Arial" w:cs="Arial"/>
                <w:rtl/>
                <w:lang w:bidi="he-IL"/>
              </w:rPr>
              <w:t xml:space="preserve"> ללא הגבלה וללא תשלום לאנשי מקצוע בתחום הבריאות.</w:t>
            </w:r>
          </w:p>
        </w:tc>
      </w:tr>
      <w:tr w:rsidRPr="00DD5A09" w:rsidR="00A974BF" w:rsidTr="0086EEB8" w14:paraId="38E6001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64FE8A5" w14:textId="77777777">
            <w:pPr>
              <w:spacing w:before="30" w:after="30"/>
              <w:ind w:left="30" w:right="30"/>
              <w:rPr>
                <w:rFonts w:ascii="Calibri" w:hAnsi="Calibri" w:eastAsia="Times New Roman" w:cs="Calibri"/>
                <w:sz w:val="16"/>
              </w:rPr>
            </w:pPr>
            <w:hyperlink w:tgtFrame="_blank" w:history="1" r:id="rId238">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229CEB25" w14:textId="77777777">
            <w:pPr>
              <w:ind w:left="30" w:right="30"/>
              <w:rPr>
                <w:rFonts w:ascii="Calibri" w:hAnsi="Calibri" w:eastAsia="Times New Roman" w:cs="Calibri"/>
                <w:sz w:val="16"/>
              </w:rPr>
            </w:pPr>
            <w:hyperlink w:tgtFrame="_blank" w:history="1" r:id="rId239">
              <w:r w:rsidRPr="00DD5A09" w:rsidR="0011120D">
                <w:rPr>
                  <w:rStyle w:val="Hyperlink"/>
                  <w:rFonts w:ascii="Calibri" w:hAnsi="Calibri" w:eastAsia="Times New Roman" w:cs="Calibri"/>
                  <w:sz w:val="16"/>
                </w:rPr>
                <w:t>125_C_55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8F59ED0"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01DA907F" w14:textId="2FB8F90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30B1691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A9DABA0" w14:textId="77777777">
            <w:pPr>
              <w:spacing w:before="30" w:after="30"/>
              <w:ind w:left="30" w:right="30"/>
              <w:rPr>
                <w:rFonts w:ascii="Calibri" w:hAnsi="Calibri" w:eastAsia="Times New Roman" w:cs="Calibri"/>
                <w:sz w:val="16"/>
              </w:rPr>
            </w:pPr>
            <w:hyperlink w:tgtFrame="_blank" w:history="1" r:id="rId240">
              <w:r w:rsidRPr="00DD5A09" w:rsidR="0011120D">
                <w:rPr>
                  <w:rStyle w:val="Hyperlink"/>
                  <w:rFonts w:ascii="Calibri" w:hAnsi="Calibri" w:eastAsia="Times New Roman" w:cs="Calibri"/>
                  <w:sz w:val="16"/>
                </w:rPr>
                <w:t>Screen 54</w:t>
              </w:r>
            </w:hyperlink>
            <w:r w:rsidRPr="00DD5A09" w:rsidR="0011120D">
              <w:rPr>
                <w:rFonts w:ascii="Calibri" w:hAnsi="Calibri" w:eastAsia="Times New Roman" w:cs="Calibri"/>
                <w:sz w:val="16"/>
              </w:rPr>
              <w:t xml:space="preserve"> </w:t>
            </w:r>
          </w:p>
          <w:p w:rsidRPr="00DD5A09" w:rsidR="00525302" w:rsidP="00525302" w:rsidRDefault="008F56D6" w14:paraId="3DCDF7FC" w14:textId="77777777">
            <w:pPr>
              <w:ind w:left="30" w:right="30"/>
              <w:rPr>
                <w:rFonts w:ascii="Calibri" w:hAnsi="Calibri" w:eastAsia="Times New Roman" w:cs="Calibri"/>
                <w:sz w:val="16"/>
              </w:rPr>
            </w:pPr>
            <w:hyperlink w:tgtFrame="_blank" w:history="1" r:id="rId241">
              <w:r w:rsidRPr="00DD5A09" w:rsidR="0011120D">
                <w:rPr>
                  <w:rStyle w:val="Hyperlink"/>
                  <w:rFonts w:ascii="Calibri" w:hAnsi="Calibri" w:eastAsia="Times New Roman" w:cs="Calibri"/>
                  <w:sz w:val="16"/>
                </w:rPr>
                <w:t>126_C_55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1AF56BD"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5E9F627B"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66363CA9"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2391F003" w14:textId="49C210CC">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49D4B28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118CA6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54</w:t>
            </w:r>
          </w:p>
          <w:p w:rsidRPr="00DD5A09" w:rsidR="00525302" w:rsidP="00525302" w:rsidRDefault="0011120D" w14:paraId="4F19BCB7" w14:textId="77777777">
            <w:pPr>
              <w:pStyle w:val="NormalWeb"/>
              <w:ind w:left="30" w:right="30"/>
              <w:rPr>
                <w:rFonts w:ascii="Calibri" w:hAnsi="Calibri" w:cs="Calibri"/>
                <w:sz w:val="16"/>
              </w:rPr>
            </w:pPr>
            <w:r w:rsidRPr="00DD5A09">
              <w:rPr>
                <w:rFonts w:ascii="Calibri" w:hAnsi="Calibri" w:cs="Calibri"/>
                <w:sz w:val="16"/>
              </w:rPr>
              <w:t>Question 10: Feedback</w:t>
            </w:r>
          </w:p>
          <w:p w:rsidRPr="00DD5A09" w:rsidR="00525302" w:rsidP="00525302" w:rsidRDefault="0011120D" w14:paraId="29699684" w14:textId="77777777">
            <w:pPr>
              <w:ind w:left="30" w:right="30"/>
              <w:rPr>
                <w:rFonts w:ascii="Calibri" w:hAnsi="Calibri" w:eastAsia="Times New Roman" w:cs="Calibri"/>
                <w:sz w:val="16"/>
              </w:rPr>
            </w:pPr>
            <w:r w:rsidRPr="00DD5A09">
              <w:rPr>
                <w:rFonts w:ascii="Calibri" w:hAnsi="Calibri" w:eastAsia="Times New Roman" w:cs="Calibri"/>
                <w:sz w:val="16"/>
              </w:rPr>
              <w:t>127_C_55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2C01E38" w14:textId="77777777">
            <w:pPr>
              <w:pStyle w:val="NormalWeb"/>
              <w:ind w:left="30" w:right="30"/>
              <w:rPr>
                <w:rFonts w:ascii="Calibri" w:hAnsi="Calibri" w:cs="Calibri"/>
              </w:rPr>
            </w:pPr>
            <w:r w:rsidRPr="00DD5A09">
              <w:rPr>
                <w:rFonts w:ascii="Calibri" w:hAnsi="Calibri" w:cs="Calibri"/>
              </w:rPr>
              <w:t>The quantity of the products provided at no charge must be reasonable and limited to what the recipient needs for the particular demonstration, educational, or training purpose.</w:t>
            </w:r>
          </w:p>
        </w:tc>
        <w:tc>
          <w:tcPr>
            <w:tcW w:w="6000" w:type="dxa"/>
            <w:tcMar/>
            <w:vAlign w:val="center"/>
          </w:tcPr>
          <w:p w:rsidRPr="00DD5A09" w:rsidR="00525302" w:rsidP="00525302" w:rsidRDefault="0011120D" w14:paraId="2F542323" w14:textId="7175DE26">
            <w:pPr>
              <w:pStyle w:val="NormalWeb"/>
              <w:bidi/>
              <w:ind w:left="30" w:right="30"/>
              <w:rPr>
                <w:rFonts w:ascii="Calibri" w:hAnsi="Calibri" w:cs="Calibri"/>
              </w:rPr>
            </w:pPr>
            <w:r w:rsidRPr="00DD5A09">
              <w:rPr>
                <w:rFonts w:ascii="Arial" w:hAnsi="Arial" w:eastAsia="Arial" w:cs="Arial"/>
                <w:rtl/>
                <w:lang w:bidi="he-IL"/>
              </w:rPr>
              <w:t xml:space="preserve">כמות המוצרים המסופקים ללא תשלום חייבת להיות סבירה ומוגבלת לנחוץ לנמען לצורך </w:t>
            </w:r>
            <w:r w:rsidRPr="00DD5A09" w:rsidR="00607B06">
              <w:rPr>
                <w:rFonts w:hint="cs" w:ascii="Arial" w:hAnsi="Arial" w:eastAsia="Arial" w:cs="Arial"/>
                <w:rtl/>
                <w:lang w:bidi="he-IL"/>
              </w:rPr>
              <w:t>ה</w:t>
            </w:r>
            <w:r w:rsidRPr="00DD5A09">
              <w:rPr>
                <w:rFonts w:ascii="Arial" w:hAnsi="Arial" w:eastAsia="Arial" w:cs="Arial"/>
                <w:rtl/>
                <w:lang w:bidi="he-IL"/>
              </w:rPr>
              <w:t xml:space="preserve">הדגמה, </w:t>
            </w:r>
            <w:r w:rsidRPr="00DD5A09" w:rsidR="00607B06">
              <w:rPr>
                <w:rFonts w:hint="cs" w:ascii="Arial" w:hAnsi="Arial" w:eastAsia="Arial" w:cs="Arial"/>
                <w:rtl/>
                <w:lang w:bidi="he-IL"/>
              </w:rPr>
              <w:t>ה</w:t>
            </w:r>
            <w:r w:rsidRPr="00DD5A09">
              <w:rPr>
                <w:rFonts w:ascii="Arial" w:hAnsi="Arial" w:eastAsia="Arial" w:cs="Arial"/>
                <w:rtl/>
                <w:lang w:bidi="he-IL"/>
              </w:rPr>
              <w:t>לימוד או ה</w:t>
            </w:r>
            <w:r w:rsidRPr="00DD5A09" w:rsidR="00607B06">
              <w:rPr>
                <w:rFonts w:hint="cs" w:ascii="Arial" w:hAnsi="Arial" w:eastAsia="Arial" w:cs="Arial"/>
                <w:rtl/>
                <w:lang w:bidi="he-IL"/>
              </w:rPr>
              <w:t>ה</w:t>
            </w:r>
            <w:r w:rsidRPr="00DD5A09">
              <w:rPr>
                <w:rFonts w:ascii="Arial" w:hAnsi="Arial" w:eastAsia="Arial" w:cs="Arial"/>
                <w:rtl/>
                <w:lang w:bidi="he-IL"/>
              </w:rPr>
              <w:t>כשרה המסוימים.</w:t>
            </w:r>
          </w:p>
        </w:tc>
      </w:tr>
      <w:tr w:rsidRPr="00DD5A09" w:rsidR="00A974BF" w:rsidTr="0086EEB8" w14:paraId="21A0A8C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FD2DE4E" w14:textId="77777777">
            <w:pPr>
              <w:spacing w:before="30" w:after="30"/>
              <w:ind w:left="30" w:right="30"/>
              <w:rPr>
                <w:rFonts w:ascii="Calibri" w:hAnsi="Calibri" w:eastAsia="Times New Roman" w:cs="Calibri"/>
                <w:sz w:val="16"/>
              </w:rPr>
            </w:pPr>
            <w:hyperlink w:tgtFrame="_blank" w:history="1" r:id="rId242">
              <w:r w:rsidRPr="00DD5A09" w:rsidR="0011120D">
                <w:rPr>
                  <w:rStyle w:val="Hyperlink"/>
                  <w:rFonts w:ascii="Calibri" w:hAnsi="Calibri" w:eastAsia="Times New Roman" w:cs="Calibri"/>
                  <w:sz w:val="16"/>
                </w:rPr>
                <w:t>Screen 55</w:t>
              </w:r>
            </w:hyperlink>
            <w:r w:rsidRPr="00DD5A09" w:rsidR="0011120D">
              <w:rPr>
                <w:rFonts w:ascii="Calibri" w:hAnsi="Calibri" w:eastAsia="Times New Roman" w:cs="Calibri"/>
                <w:sz w:val="16"/>
              </w:rPr>
              <w:t xml:space="preserve"> </w:t>
            </w:r>
          </w:p>
          <w:p w:rsidRPr="00DD5A09" w:rsidR="00525302" w:rsidP="00525302" w:rsidRDefault="008F56D6" w14:paraId="57A745AE" w14:textId="77777777">
            <w:pPr>
              <w:ind w:left="30" w:right="30"/>
              <w:rPr>
                <w:rFonts w:ascii="Calibri" w:hAnsi="Calibri" w:eastAsia="Times New Roman" w:cs="Calibri"/>
                <w:sz w:val="16"/>
              </w:rPr>
            </w:pPr>
            <w:hyperlink w:tgtFrame="_blank" w:history="1" r:id="rId243">
              <w:r w:rsidRPr="00DD5A09" w:rsidR="0011120D">
                <w:rPr>
                  <w:rStyle w:val="Hyperlink"/>
                  <w:rFonts w:ascii="Calibri" w:hAnsi="Calibri" w:eastAsia="Times New Roman" w:cs="Calibri"/>
                  <w:sz w:val="16"/>
                </w:rPr>
                <w:t>128_C_56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728FAE7" w14:textId="77777777">
            <w:pPr>
              <w:pStyle w:val="NormalWeb"/>
              <w:ind w:left="30" w:right="30"/>
              <w:rPr>
                <w:rFonts w:ascii="Calibri" w:hAnsi="Calibri" w:cs="Calibri"/>
              </w:rPr>
            </w:pPr>
            <w:r w:rsidRPr="00DD5A09">
              <w:rPr>
                <w:rFonts w:ascii="Calibri" w:hAnsi="Calibri" w:cs="Calibri"/>
              </w:rPr>
              <w:t>No results are available, as you have not completed the Knowledge Check.</w:t>
            </w:r>
          </w:p>
          <w:p w:rsidRPr="00DD5A09" w:rsidR="00525302" w:rsidP="00525302" w:rsidRDefault="0011120D" w14:paraId="0A2E4FD4" w14:textId="77777777">
            <w:pPr>
              <w:pStyle w:val="NormalWeb"/>
              <w:ind w:left="30" w:right="30"/>
              <w:rPr>
                <w:rFonts w:ascii="Calibri" w:hAnsi="Calibri" w:cs="Calibri"/>
              </w:rPr>
            </w:pPr>
            <w:r w:rsidRPr="00DD5A09">
              <w:rPr>
                <w:rFonts w:ascii="Calibri" w:hAnsi="Calibri" w:cs="Calibri"/>
              </w:rPr>
              <w:t>Congratulations! You have successfully passed the Knowledge Check.</w:t>
            </w:r>
          </w:p>
          <w:p w:rsidRPr="00DD5A09" w:rsidR="00525302" w:rsidP="00525302" w:rsidRDefault="0011120D" w14:paraId="2DB93EAD" w14:textId="77777777">
            <w:pPr>
              <w:pStyle w:val="NormalWeb"/>
              <w:ind w:left="30" w:right="30"/>
              <w:rPr>
                <w:rFonts w:ascii="Calibri" w:hAnsi="Calibri" w:cs="Calibri"/>
              </w:rPr>
            </w:pPr>
            <w:r w:rsidRPr="00DD5A09">
              <w:rPr>
                <w:rFonts w:ascii="Calibri" w:hAnsi="Calibri" w:cs="Calibri"/>
              </w:rPr>
              <w:t>Please review your results below by clicking on each question.</w:t>
            </w:r>
          </w:p>
          <w:p w:rsidRPr="00DD5A09" w:rsidR="00525302" w:rsidP="00525302" w:rsidRDefault="0011120D" w14:paraId="36A63157" w14:textId="77777777">
            <w:pPr>
              <w:pStyle w:val="NormalWeb"/>
              <w:ind w:left="30" w:right="30"/>
              <w:rPr>
                <w:rFonts w:ascii="Calibri" w:hAnsi="Calibri" w:cs="Calibri"/>
              </w:rPr>
            </w:pPr>
            <w:r w:rsidRPr="00DD5A09">
              <w:rPr>
                <w:rFonts w:ascii="Calibri" w:hAnsi="Calibri" w:cs="Calibri"/>
              </w:rPr>
              <w:t>Once you’re done, click the forward arrow to take a short survey.</w:t>
            </w:r>
          </w:p>
          <w:p w:rsidRPr="00DD5A09" w:rsidR="00525302" w:rsidP="00525302" w:rsidRDefault="0011120D" w14:paraId="20BF9CD1" w14:textId="77777777">
            <w:pPr>
              <w:pStyle w:val="NormalWeb"/>
              <w:ind w:left="30" w:right="30"/>
              <w:rPr>
                <w:rFonts w:ascii="Calibri" w:hAnsi="Calibri" w:cs="Calibri"/>
              </w:rPr>
            </w:pPr>
            <w:r w:rsidRPr="00DD5A09">
              <w:rPr>
                <w:rFonts w:ascii="Calibri" w:hAnsi="Calibri" w:cs="Calibri"/>
              </w:rPr>
              <w:t>Sorry, you did not pass the Knowledge Check. Take a few minutes to review your results below by clicking on each question.</w:t>
            </w:r>
          </w:p>
          <w:p w:rsidRPr="00DD5A09" w:rsidR="00525302" w:rsidP="00525302" w:rsidRDefault="0011120D" w14:paraId="71EFB8F7" w14:textId="77777777">
            <w:pPr>
              <w:pStyle w:val="NormalWeb"/>
              <w:ind w:left="30" w:right="30"/>
              <w:rPr>
                <w:rFonts w:ascii="Calibri" w:hAnsi="Calibri" w:cs="Calibri"/>
              </w:rPr>
            </w:pPr>
            <w:r w:rsidRPr="00DD5A09">
              <w:rPr>
                <w:rFonts w:ascii="Calibri" w:hAnsi="Calibri" w:cs="Calibri"/>
              </w:rPr>
              <w:t>When you are done, click the Retake button.</w:t>
            </w:r>
          </w:p>
        </w:tc>
        <w:tc>
          <w:tcPr>
            <w:tcW w:w="6000" w:type="dxa"/>
            <w:tcMar/>
            <w:vAlign w:val="center"/>
          </w:tcPr>
          <w:p w:rsidRPr="00DD5A09" w:rsidR="00525302" w:rsidP="00525302" w:rsidRDefault="0011120D" w14:paraId="0D662FAA" w14:textId="77777777">
            <w:pPr>
              <w:pStyle w:val="NormalWeb"/>
              <w:bidi/>
              <w:ind w:left="30" w:right="30"/>
              <w:rPr>
                <w:rFonts w:ascii="Calibri" w:hAnsi="Calibri" w:cs="Calibri"/>
              </w:rPr>
            </w:pPr>
            <w:r w:rsidRPr="00DD5A09">
              <w:rPr>
                <w:rFonts w:ascii="Arial" w:hAnsi="Arial" w:eastAsia="Arial" w:cs="Arial"/>
                <w:rtl/>
                <w:lang w:bidi="he-IL"/>
              </w:rPr>
              <w:t>אין כעת תוצאות זמינות משום שלא השלמתם את בדיקת הידע.</w:t>
            </w:r>
          </w:p>
          <w:p w:rsidRPr="00DD5A09" w:rsidR="00525302" w:rsidP="00525302" w:rsidRDefault="0011120D" w14:paraId="243F4C99" w14:textId="77777777">
            <w:pPr>
              <w:pStyle w:val="NormalWeb"/>
              <w:bidi/>
              <w:ind w:left="30" w:right="30"/>
              <w:rPr>
                <w:rFonts w:ascii="Calibri" w:hAnsi="Calibri" w:cs="Calibri"/>
              </w:rPr>
            </w:pPr>
            <w:r w:rsidRPr="00DD5A09">
              <w:rPr>
                <w:rFonts w:ascii="Arial" w:hAnsi="Arial" w:eastAsia="Arial" w:cs="Arial"/>
                <w:rtl/>
                <w:lang w:bidi="he-IL"/>
              </w:rPr>
              <w:t>ברכותינו!</w:t>
            </w:r>
            <w:r w:rsidRPr="00DD5A09">
              <w:rPr>
                <w:rFonts w:ascii="Arial" w:hAnsi="Arial" w:eastAsia="Arial" w:cs="Arial"/>
                <w:lang w:bidi="he-IL"/>
              </w:rPr>
              <w:t xml:space="preserve"> </w:t>
            </w:r>
            <w:r w:rsidRPr="00DD5A09">
              <w:rPr>
                <w:rFonts w:ascii="Arial" w:hAnsi="Arial" w:eastAsia="Arial" w:cs="Arial"/>
                <w:rtl/>
                <w:lang w:bidi="he-IL"/>
              </w:rPr>
              <w:t>עברתם בהצלחה את בדיקת הידע.</w:t>
            </w:r>
          </w:p>
          <w:p w:rsidRPr="00DD5A09" w:rsidR="00525302" w:rsidP="00525302" w:rsidRDefault="0011120D" w14:paraId="2B6A5A22" w14:textId="77777777">
            <w:pPr>
              <w:pStyle w:val="NormalWeb"/>
              <w:bidi/>
              <w:ind w:left="30" w:right="30"/>
              <w:rPr>
                <w:rFonts w:ascii="Calibri" w:hAnsi="Calibri" w:cs="Calibri"/>
              </w:rPr>
            </w:pPr>
            <w:r w:rsidRPr="00DD5A09">
              <w:rPr>
                <w:rFonts w:ascii="Arial" w:hAnsi="Arial" w:eastAsia="Arial" w:cs="Arial"/>
                <w:rtl/>
                <w:lang w:bidi="he-IL"/>
              </w:rPr>
              <w:t>אנא עיינו בתוצאות שלכם להלן באמצעות לחיצה על כל שאלה.</w:t>
            </w:r>
          </w:p>
          <w:p w:rsidRPr="00DD5A09" w:rsidR="00525302" w:rsidP="00525302" w:rsidRDefault="0011120D" w14:paraId="2A1087F2" w14:textId="77777777">
            <w:pPr>
              <w:pStyle w:val="NormalWeb"/>
              <w:bidi/>
              <w:ind w:left="30" w:right="30"/>
              <w:rPr>
                <w:rFonts w:ascii="Calibri" w:hAnsi="Calibri" w:cs="Calibri"/>
              </w:rPr>
            </w:pPr>
            <w:r w:rsidRPr="00DD5A09">
              <w:rPr>
                <w:rFonts w:ascii="Arial" w:hAnsi="Arial" w:eastAsia="Arial" w:cs="Arial"/>
                <w:rtl/>
                <w:lang w:bidi="he-IL"/>
              </w:rPr>
              <w:t>לאחר שתסיימו, לחצו על החץ קדימה כדי למלא סקר קצר.</w:t>
            </w:r>
          </w:p>
          <w:p w:rsidRPr="00DD5A09" w:rsidR="00525302" w:rsidP="00525302" w:rsidRDefault="0011120D" w14:paraId="573C0E3A" w14:textId="77777777">
            <w:pPr>
              <w:pStyle w:val="NormalWeb"/>
              <w:bidi/>
              <w:ind w:left="30" w:right="30"/>
              <w:rPr>
                <w:rFonts w:ascii="Calibri" w:hAnsi="Calibri" w:cs="Calibri"/>
              </w:rPr>
            </w:pPr>
            <w:r w:rsidRPr="00DD5A09">
              <w:rPr>
                <w:rFonts w:ascii="Arial" w:hAnsi="Arial" w:eastAsia="Arial" w:cs="Arial"/>
                <w:rtl/>
                <w:lang w:bidi="he-IL"/>
              </w:rPr>
              <w:t>מצטערים, לא עברתם את בדיקת הידע.</w:t>
            </w:r>
            <w:r w:rsidRPr="00DD5A09">
              <w:rPr>
                <w:rFonts w:ascii="Arial" w:hAnsi="Arial" w:eastAsia="Arial" w:cs="Arial"/>
                <w:lang w:bidi="he-IL"/>
              </w:rPr>
              <w:t xml:space="preserve"> </w:t>
            </w:r>
            <w:r w:rsidRPr="00DD5A09">
              <w:rPr>
                <w:rFonts w:ascii="Arial" w:hAnsi="Arial" w:eastAsia="Arial" w:cs="Arial"/>
                <w:rtl/>
                <w:lang w:bidi="he-IL"/>
              </w:rPr>
              <w:t>הקדישו כמה דקות כדי לעבור על התוצאות שלכם להלן באמצעות לחיצה על כל שאלה.</w:t>
            </w:r>
          </w:p>
          <w:p w:rsidRPr="00DD5A09" w:rsidR="00525302" w:rsidP="00525302" w:rsidRDefault="0011120D" w14:paraId="1497E108" w14:textId="35FAB391">
            <w:pPr>
              <w:pStyle w:val="NormalWeb"/>
              <w:bidi/>
              <w:ind w:left="30" w:right="30"/>
              <w:rPr>
                <w:rFonts w:ascii="Calibri" w:hAnsi="Calibri" w:cs="Calibri"/>
              </w:rPr>
            </w:pPr>
            <w:r w:rsidRPr="00DD5A09">
              <w:rPr>
                <w:rFonts w:ascii="Arial" w:hAnsi="Arial" w:eastAsia="Arial" w:cs="Arial"/>
                <w:rtl/>
                <w:lang w:bidi="he-IL"/>
              </w:rPr>
              <w:t>לאחר שסיימתם, יש ללחוץ על הלחצן לביצוע חוזר.</w:t>
            </w:r>
          </w:p>
        </w:tc>
      </w:tr>
      <w:tr w:rsidRPr="00DD5A09" w:rsidR="00A974BF" w:rsidTr="0086EEB8" w14:paraId="426DFFF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B77AEF7" w14:textId="77777777">
            <w:pPr>
              <w:spacing w:before="30" w:after="30"/>
              <w:ind w:left="30" w:right="30"/>
              <w:rPr>
                <w:rFonts w:ascii="Calibri" w:hAnsi="Calibri" w:eastAsia="Times New Roman" w:cs="Calibri"/>
                <w:sz w:val="16"/>
              </w:rPr>
            </w:pPr>
            <w:hyperlink w:tgtFrame="_blank" w:history="1" r:id="rId244">
              <w:r w:rsidRPr="00DD5A09" w:rsidR="0011120D">
                <w:rPr>
                  <w:rStyle w:val="Hyperlink"/>
                  <w:rFonts w:ascii="Calibri" w:hAnsi="Calibri" w:eastAsia="Times New Roman" w:cs="Calibri"/>
                  <w:sz w:val="16"/>
                </w:rPr>
                <w:t>Screen 57</w:t>
              </w:r>
            </w:hyperlink>
            <w:r w:rsidRPr="00DD5A09" w:rsidR="0011120D">
              <w:rPr>
                <w:rFonts w:ascii="Calibri" w:hAnsi="Calibri" w:eastAsia="Times New Roman" w:cs="Calibri"/>
                <w:sz w:val="16"/>
              </w:rPr>
              <w:t xml:space="preserve"> </w:t>
            </w:r>
          </w:p>
          <w:p w:rsidRPr="00DD5A09" w:rsidR="00525302" w:rsidP="00525302" w:rsidRDefault="008F56D6" w14:paraId="297FF6F3" w14:textId="77777777">
            <w:pPr>
              <w:ind w:left="30" w:right="30"/>
              <w:rPr>
                <w:rFonts w:ascii="Calibri" w:hAnsi="Calibri" w:eastAsia="Times New Roman" w:cs="Calibri"/>
                <w:sz w:val="16"/>
              </w:rPr>
            </w:pPr>
            <w:hyperlink w:tgtFrame="_blank" w:history="1" r:id="rId245">
              <w:r w:rsidRPr="00DD5A09" w:rsidR="0011120D">
                <w:rPr>
                  <w:rStyle w:val="Hyperlink"/>
                  <w:rFonts w:ascii="Calibri" w:hAnsi="Calibri" w:eastAsia="Times New Roman" w:cs="Calibri"/>
                  <w:sz w:val="16"/>
                </w:rPr>
                <w:t>135_C_200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D318B1D" w14:textId="77777777">
            <w:pPr>
              <w:pStyle w:val="NormalWeb"/>
              <w:ind w:left="30" w:right="30"/>
              <w:rPr>
                <w:rFonts w:ascii="Calibri" w:hAnsi="Calibri" w:cs="Calibri"/>
              </w:rPr>
            </w:pPr>
            <w:r w:rsidRPr="00DD5A09">
              <w:rPr>
                <w:rFonts w:ascii="Calibri" w:hAnsi="Calibri" w:cs="Calibri"/>
              </w:rPr>
              <w:t>Where to Get Help</w:t>
            </w:r>
          </w:p>
        </w:tc>
        <w:tc>
          <w:tcPr>
            <w:tcW w:w="6000" w:type="dxa"/>
            <w:tcMar/>
            <w:vAlign w:val="center"/>
          </w:tcPr>
          <w:p w:rsidRPr="00DD5A09" w:rsidR="00525302" w:rsidP="00525302" w:rsidRDefault="0011120D" w14:paraId="60B2B246" w14:textId="6DC79C1D">
            <w:pPr>
              <w:pStyle w:val="NormalWeb"/>
              <w:bidi/>
              <w:ind w:left="30" w:right="30"/>
              <w:rPr>
                <w:rFonts w:ascii="Calibri" w:hAnsi="Calibri" w:cs="Calibri"/>
              </w:rPr>
            </w:pPr>
            <w:r w:rsidRPr="00DD5A09">
              <w:rPr>
                <w:rFonts w:ascii="Arial" w:hAnsi="Arial" w:eastAsia="Arial" w:cs="Arial"/>
                <w:rtl/>
                <w:lang w:bidi="he-IL"/>
              </w:rPr>
              <w:t>לאן לפנות לעזרה</w:t>
            </w:r>
          </w:p>
        </w:tc>
      </w:tr>
      <w:tr w:rsidRPr="00DD5A09" w:rsidR="00A974BF" w:rsidTr="0086EEB8" w14:paraId="0211757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102A7F1" w14:textId="77777777">
            <w:pPr>
              <w:spacing w:before="30" w:after="30"/>
              <w:ind w:left="30" w:right="30"/>
              <w:rPr>
                <w:rFonts w:ascii="Calibri" w:hAnsi="Calibri" w:eastAsia="Times New Roman" w:cs="Calibri"/>
                <w:sz w:val="16"/>
              </w:rPr>
            </w:pPr>
            <w:hyperlink w:tgtFrame="_blank" w:history="1" r:id="rId246">
              <w:r w:rsidRPr="00DD5A09" w:rsidR="0011120D">
                <w:rPr>
                  <w:rStyle w:val="Hyperlink"/>
                  <w:rFonts w:ascii="Calibri" w:hAnsi="Calibri" w:eastAsia="Times New Roman" w:cs="Calibri"/>
                  <w:sz w:val="16"/>
                </w:rPr>
                <w:t>Screen 57</w:t>
              </w:r>
            </w:hyperlink>
            <w:r w:rsidRPr="00DD5A09" w:rsidR="0011120D">
              <w:rPr>
                <w:rFonts w:ascii="Calibri" w:hAnsi="Calibri" w:eastAsia="Times New Roman" w:cs="Calibri"/>
                <w:sz w:val="16"/>
              </w:rPr>
              <w:t xml:space="preserve"> </w:t>
            </w:r>
          </w:p>
          <w:p w:rsidRPr="00DD5A09" w:rsidR="00525302" w:rsidP="00525302" w:rsidRDefault="008F56D6" w14:paraId="2DF174E9" w14:textId="77777777">
            <w:pPr>
              <w:ind w:left="30" w:right="30"/>
              <w:rPr>
                <w:rFonts w:ascii="Calibri" w:hAnsi="Calibri" w:eastAsia="Times New Roman" w:cs="Calibri"/>
                <w:sz w:val="16"/>
              </w:rPr>
            </w:pPr>
            <w:hyperlink w:tgtFrame="_blank" w:history="1" r:id="rId247">
              <w:r w:rsidRPr="00DD5A09" w:rsidR="0011120D">
                <w:rPr>
                  <w:rStyle w:val="Hyperlink"/>
                  <w:rFonts w:ascii="Calibri" w:hAnsi="Calibri" w:eastAsia="Times New Roman" w:cs="Calibri"/>
                  <w:sz w:val="16"/>
                </w:rPr>
                <w:t>136_C_200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31ED681" w14:textId="77777777">
            <w:pPr>
              <w:pStyle w:val="NormalWeb"/>
              <w:ind w:left="30" w:right="30"/>
              <w:rPr>
                <w:rFonts w:ascii="Calibri" w:hAnsi="Calibri" w:cs="Calibri"/>
              </w:rPr>
            </w:pPr>
            <w:r w:rsidRPr="00DD5A09">
              <w:rPr>
                <w:rFonts w:ascii="Calibri" w:hAnsi="Calibri" w:cs="Calibri"/>
              </w:rPr>
              <w:t>MANAGER OR SUPERVISOR</w:t>
            </w:r>
          </w:p>
          <w:p w:rsidRPr="00DD5A09" w:rsidR="00525302" w:rsidP="00525302" w:rsidRDefault="0011120D" w14:paraId="7117CDC1" w14:textId="77777777">
            <w:pPr>
              <w:pStyle w:val="NormalWeb"/>
              <w:ind w:left="30" w:right="30"/>
              <w:rPr>
                <w:rFonts w:ascii="Calibri" w:hAnsi="Calibri" w:cs="Calibri"/>
              </w:rPr>
            </w:pPr>
            <w:r w:rsidRPr="00DD5A09">
              <w:rPr>
                <w:rFonts w:ascii="Calibri" w:hAnsi="Calibri" w:cs="Calibri"/>
              </w:rPr>
              <w:t>If you have a question or need guidance about potential concerns involving the Global Standards, speak with your manager.</w:t>
            </w:r>
          </w:p>
        </w:tc>
        <w:tc>
          <w:tcPr>
            <w:tcW w:w="6000" w:type="dxa"/>
            <w:tcMar/>
            <w:vAlign w:val="center"/>
          </w:tcPr>
          <w:p w:rsidRPr="00DD5A09" w:rsidR="00525302" w:rsidP="0086EEB8" w:rsidRDefault="0011120D" w14:paraId="1DBCE798" w14:textId="240AB140">
            <w:pPr>
              <w:pStyle w:val="NormalWeb"/>
              <w:bidi/>
              <w:ind w:left="30" w:right="30"/>
              <w:rPr>
                <w:rFonts w:ascii="Arial" w:hAnsi="Arial" w:eastAsia="Arial" w:cs="Arial"/>
                <w:rtl w:val="1"/>
                <w:lang w:bidi="he-IL"/>
              </w:rPr>
            </w:pPr>
            <w:r w:rsidRPr="0086EEB8" w:rsidR="0011120D">
              <w:rPr>
                <w:rFonts w:ascii="Arial" w:hAnsi="Arial" w:eastAsia="Arial" w:cs="Arial"/>
                <w:rtl w:val="1"/>
                <w:lang w:bidi="he-IL"/>
              </w:rPr>
              <w:t>מנהלים</w:t>
            </w:r>
          </w:p>
          <w:p w:rsidRPr="00DD5A09" w:rsidR="00525302" w:rsidP="00525302" w:rsidRDefault="0011120D" w14:paraId="393D5C7A" w14:textId="730D6AC9">
            <w:pPr>
              <w:pStyle w:val="NormalWeb"/>
              <w:bidi/>
              <w:ind w:right="30"/>
              <w:rPr>
                <w:rFonts w:ascii="Calibri" w:hAnsi="Calibri" w:cs="Calibri"/>
              </w:rPr>
            </w:pPr>
            <w:r w:rsidRPr="00DD5A09">
              <w:rPr>
                <w:rFonts w:ascii="Arial" w:hAnsi="Arial" w:eastAsia="Arial" w:cs="Arial"/>
                <w:rtl/>
                <w:lang w:bidi="he-IL"/>
              </w:rPr>
              <w:t>אם יש לכם שאלה או שאתם זקוקים להנחיות בנוגע לחששות פוטנציאליים הקשורים לסטנדרטים הגלובליים, שוחחו עם המנהלים שלכם.</w:t>
            </w:r>
          </w:p>
        </w:tc>
      </w:tr>
      <w:tr w:rsidRPr="00DD5A09" w:rsidR="00A974BF" w:rsidTr="0086EEB8" w14:paraId="466CDB6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2D2F73E" w14:textId="77777777">
            <w:pPr>
              <w:spacing w:before="30" w:after="30"/>
              <w:ind w:left="30" w:right="30"/>
              <w:rPr>
                <w:rFonts w:ascii="Calibri" w:hAnsi="Calibri" w:eastAsia="Times New Roman" w:cs="Calibri"/>
                <w:sz w:val="16"/>
              </w:rPr>
            </w:pPr>
            <w:hyperlink w:tgtFrame="_blank" w:history="1" r:id="rId248">
              <w:r w:rsidRPr="00DD5A09" w:rsidR="0011120D">
                <w:rPr>
                  <w:rStyle w:val="Hyperlink"/>
                  <w:rFonts w:ascii="Calibri" w:hAnsi="Calibri" w:eastAsia="Times New Roman" w:cs="Calibri"/>
                  <w:sz w:val="16"/>
                </w:rPr>
                <w:t>Screen 57</w:t>
              </w:r>
            </w:hyperlink>
            <w:r w:rsidRPr="00DD5A09" w:rsidR="0011120D">
              <w:rPr>
                <w:rFonts w:ascii="Calibri" w:hAnsi="Calibri" w:eastAsia="Times New Roman" w:cs="Calibri"/>
                <w:sz w:val="16"/>
              </w:rPr>
              <w:t xml:space="preserve"> </w:t>
            </w:r>
          </w:p>
          <w:p w:rsidRPr="00DD5A09" w:rsidR="00525302" w:rsidP="00525302" w:rsidRDefault="008F56D6" w14:paraId="2263F027" w14:textId="77777777">
            <w:pPr>
              <w:ind w:left="30" w:right="30"/>
              <w:rPr>
                <w:rFonts w:ascii="Calibri" w:hAnsi="Calibri" w:eastAsia="Times New Roman" w:cs="Calibri"/>
                <w:sz w:val="16"/>
              </w:rPr>
            </w:pPr>
            <w:hyperlink w:tgtFrame="_blank" w:history="1" r:id="rId249">
              <w:r w:rsidRPr="00DD5A09" w:rsidR="0011120D">
                <w:rPr>
                  <w:rStyle w:val="Hyperlink"/>
                  <w:rFonts w:ascii="Calibri" w:hAnsi="Calibri" w:eastAsia="Times New Roman" w:cs="Calibri"/>
                  <w:sz w:val="16"/>
                </w:rPr>
                <w:t>137_C_200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F00BE7D" w14:textId="77777777">
            <w:pPr>
              <w:pStyle w:val="NormalWeb"/>
              <w:ind w:left="30" w:right="30"/>
              <w:rPr>
                <w:rFonts w:ascii="Calibri" w:hAnsi="Calibri" w:cs="Calibri"/>
              </w:rPr>
            </w:pPr>
            <w:r w:rsidRPr="00DD5A09">
              <w:rPr>
                <w:rFonts w:ascii="Calibri" w:hAnsi="Calibri" w:cs="Calibri"/>
              </w:rPr>
              <w:t>WRITTEN STANDARDS</w:t>
            </w:r>
          </w:p>
          <w:p w:rsidRPr="00DD5A09" w:rsidR="00525302" w:rsidP="00525302" w:rsidRDefault="0011120D" w14:paraId="0A98B5B4" w14:textId="77777777">
            <w:pPr>
              <w:pStyle w:val="NormalWeb"/>
              <w:ind w:left="30" w:right="30"/>
              <w:rPr>
                <w:rFonts w:ascii="Calibri" w:hAnsi="Calibri" w:cs="Calibri"/>
              </w:rPr>
            </w:pPr>
            <w:r w:rsidRPr="00DD5A09">
              <w:rPr>
                <w:rFonts w:ascii="Calibri" w:hAnsi="Calibri" w:cs="Calibri"/>
              </w:rPr>
              <w:t xml:space="preserve">Visit </w:t>
            </w:r>
            <w:hyperlink w:tgtFrame="_blank" w:history="1" r:id="rId250">
              <w:r w:rsidRPr="00DD5A09">
                <w:rPr>
                  <w:rStyle w:val="Hyperlink"/>
                  <w:rFonts w:ascii="Calibri" w:hAnsi="Calibri" w:cs="Calibri"/>
                </w:rPr>
                <w:t>iComply</w:t>
              </w:r>
            </w:hyperlink>
            <w:r w:rsidRPr="00DD5A09">
              <w:rPr>
                <w:rFonts w:ascii="Calibri" w:hAnsi="Calibri" w:cs="Calibri"/>
              </w:rPr>
              <w:t xml:space="preserve"> and use the Policy and Form Library to access the ethics and compliance policy and procedure specific to your country for further guidance.</w:t>
            </w:r>
          </w:p>
          <w:p w:rsidRPr="00DD5A09" w:rsidR="00525302" w:rsidP="00525302" w:rsidRDefault="0011120D" w14:paraId="1F7F6A46" w14:textId="77777777">
            <w:pPr>
              <w:pStyle w:val="NormalWeb"/>
              <w:ind w:left="30" w:right="30"/>
              <w:rPr>
                <w:rFonts w:ascii="Calibri" w:hAnsi="Calibri" w:cs="Calibri"/>
              </w:rPr>
            </w:pPr>
            <w:r w:rsidRPr="00DD5A09">
              <w:rPr>
                <w:rFonts w:ascii="Calibri" w:hAnsi="Calibri" w:cs="Calibri"/>
              </w:rPr>
              <w:t xml:space="preserve">For our company’s fundamental set of expectations about interactions with others, consult our </w:t>
            </w:r>
            <w:hyperlink w:tgtFrame="_blank" w:history="1" r:id="rId251">
              <w:r w:rsidRPr="00DD5A09">
                <w:rPr>
                  <w:rStyle w:val="Hyperlink"/>
                  <w:rFonts w:ascii="Calibri" w:hAnsi="Calibri" w:cs="Calibri"/>
                </w:rPr>
                <w:t>Code of Business Conduct</w:t>
              </w:r>
            </w:hyperlink>
            <w:r w:rsidRPr="00DD5A09">
              <w:rPr>
                <w:rFonts w:ascii="Calibri" w:hAnsi="Calibri" w:cs="Calibri"/>
              </w:rPr>
              <w:t>.</w:t>
            </w:r>
          </w:p>
        </w:tc>
        <w:tc>
          <w:tcPr>
            <w:tcW w:w="6000" w:type="dxa"/>
            <w:tcMar/>
            <w:vAlign w:val="center"/>
          </w:tcPr>
          <w:p w:rsidRPr="00DD5A09" w:rsidR="00525302" w:rsidP="00525302" w:rsidRDefault="0011120D" w14:paraId="64C6A68A" w14:textId="77777777">
            <w:pPr>
              <w:pStyle w:val="NormalWeb"/>
              <w:bidi/>
              <w:ind w:left="30" w:right="30"/>
              <w:rPr>
                <w:rFonts w:ascii="Calibri" w:hAnsi="Calibri" w:cs="Calibri"/>
              </w:rPr>
            </w:pPr>
            <w:r w:rsidRPr="00DD5A09">
              <w:rPr>
                <w:rFonts w:ascii="Arial" w:hAnsi="Arial" w:eastAsia="Arial" w:cs="Arial"/>
                <w:rtl/>
                <w:lang w:bidi="he-IL"/>
              </w:rPr>
              <w:t>סטנדרטים בכתב</w:t>
            </w:r>
          </w:p>
          <w:p w:rsidRPr="00DD5A09" w:rsidR="00525302" w:rsidP="00525302" w:rsidRDefault="0011120D" w14:paraId="33EFF059" w14:textId="77777777">
            <w:pPr>
              <w:pStyle w:val="NormalWeb"/>
              <w:bidi/>
              <w:ind w:left="30" w:right="30"/>
              <w:rPr>
                <w:rFonts w:ascii="Calibri" w:hAnsi="Calibri" w:cs="Calibri"/>
                <w:rtl/>
                <w:lang w:bidi="he-IL"/>
              </w:rPr>
            </w:pPr>
            <w:r w:rsidRPr="00DD5A09">
              <w:rPr>
                <w:rFonts w:ascii="Arial" w:hAnsi="Arial" w:eastAsia="Arial" w:cs="Arial"/>
                <w:rtl/>
                <w:lang w:bidi="he-IL"/>
              </w:rPr>
              <w:t>לקבלת הנחיות נוספות, בקרו ב-</w:t>
            </w:r>
            <w:hyperlink w:tgtFrame="_blank" w:history="1" r:id="rId252">
              <w:r w:rsidRPr="00DD5A09">
                <w:rPr>
                  <w:rFonts w:ascii="Arial" w:hAnsi="Arial" w:eastAsia="Arial" w:cs="Arial"/>
                  <w:color w:val="0000FF"/>
                  <w:u w:val="single"/>
                  <w:lang w:bidi="he-IL"/>
                </w:rPr>
                <w:t>iComply</w:t>
              </w:r>
            </w:hyperlink>
            <w:r w:rsidRPr="00DD5A09">
              <w:rPr>
                <w:rFonts w:ascii="Arial" w:hAnsi="Arial" w:eastAsia="Arial" w:cs="Arial"/>
                <w:rtl/>
                <w:lang w:bidi="he-IL"/>
              </w:rPr>
              <w:t xml:space="preserve"> והשתמשו בספריית המדיניות והטפסים כדי לגשת למדיניות ולנהלים בנושאי האתיקה והציות שספציפיים למדינתכם.</w:t>
            </w:r>
          </w:p>
          <w:p w:rsidRPr="00DD5A09" w:rsidR="00525302" w:rsidP="00525302" w:rsidRDefault="0011120D" w14:paraId="761CB586" w14:textId="16E4559C">
            <w:pPr>
              <w:pStyle w:val="NormalWeb"/>
              <w:bidi/>
              <w:ind w:left="30" w:right="30"/>
              <w:rPr>
                <w:rFonts w:ascii="Calibri" w:hAnsi="Calibri" w:cs="Calibri"/>
              </w:rPr>
            </w:pPr>
            <w:r w:rsidRPr="00DD5A09">
              <w:rPr>
                <w:rFonts w:ascii="Arial" w:hAnsi="Arial" w:eastAsia="Arial" w:cs="Arial"/>
                <w:rtl/>
                <w:lang w:bidi="he-IL"/>
              </w:rPr>
              <w:t>למידע על מערכת הציפיות הבסיסית של החברה בנוגע לאינטראקציות עם גורמים אחרים, עיינו ב</w:t>
            </w:r>
            <w:hyperlink w:tgtFrame="_blank" w:history="1" r:id="rId253">
              <w:r w:rsidRPr="00DD5A09">
                <w:rPr>
                  <w:rFonts w:ascii="Arial" w:hAnsi="Arial" w:eastAsia="Arial" w:cs="Arial"/>
                  <w:color w:val="0000FF"/>
                  <w:u w:val="single"/>
                  <w:rtl/>
                  <w:lang w:bidi="he-IL"/>
                </w:rPr>
                <w:t>קוד ההתנהגות העסקית</w:t>
              </w:r>
            </w:hyperlink>
            <w:r w:rsidRPr="00DD5A09">
              <w:rPr>
                <w:rFonts w:ascii="Arial" w:hAnsi="Arial" w:eastAsia="Arial" w:cs="Arial"/>
                <w:rtl/>
                <w:lang w:bidi="he-IL"/>
              </w:rPr>
              <w:t xml:space="preserve"> שלנו.</w:t>
            </w:r>
          </w:p>
        </w:tc>
      </w:tr>
      <w:tr w:rsidRPr="00DD5A09" w:rsidR="00A974BF" w:rsidTr="0086EEB8" w14:paraId="4C9F0C2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92AC747" w14:textId="77777777">
            <w:pPr>
              <w:spacing w:before="30" w:after="30"/>
              <w:ind w:left="30" w:right="30"/>
              <w:rPr>
                <w:rFonts w:ascii="Calibri" w:hAnsi="Calibri" w:eastAsia="Times New Roman" w:cs="Calibri"/>
                <w:sz w:val="16"/>
              </w:rPr>
            </w:pPr>
            <w:hyperlink w:tgtFrame="_blank" w:history="1" r:id="rId254">
              <w:r w:rsidRPr="00DD5A09" w:rsidR="0011120D">
                <w:rPr>
                  <w:rStyle w:val="Hyperlink"/>
                  <w:rFonts w:ascii="Calibri" w:hAnsi="Calibri" w:eastAsia="Times New Roman" w:cs="Calibri"/>
                  <w:sz w:val="16"/>
                </w:rPr>
                <w:t>Screen 57</w:t>
              </w:r>
            </w:hyperlink>
            <w:r w:rsidRPr="00DD5A09" w:rsidR="0011120D">
              <w:rPr>
                <w:rFonts w:ascii="Calibri" w:hAnsi="Calibri" w:eastAsia="Times New Roman" w:cs="Calibri"/>
                <w:sz w:val="16"/>
              </w:rPr>
              <w:t xml:space="preserve"> </w:t>
            </w:r>
          </w:p>
          <w:p w:rsidRPr="00DD5A09" w:rsidR="00525302" w:rsidP="00525302" w:rsidRDefault="008F56D6" w14:paraId="592BD119" w14:textId="77777777">
            <w:pPr>
              <w:ind w:left="30" w:right="30"/>
              <w:rPr>
                <w:rFonts w:ascii="Calibri" w:hAnsi="Calibri" w:eastAsia="Times New Roman" w:cs="Calibri"/>
                <w:sz w:val="16"/>
              </w:rPr>
            </w:pPr>
            <w:hyperlink w:tgtFrame="_blank" w:history="1" r:id="rId255">
              <w:r w:rsidRPr="00DD5A09" w:rsidR="0011120D">
                <w:rPr>
                  <w:rStyle w:val="Hyperlink"/>
                  <w:rFonts w:ascii="Calibri" w:hAnsi="Calibri" w:eastAsia="Times New Roman" w:cs="Calibri"/>
                  <w:sz w:val="16"/>
                </w:rPr>
                <w:t>138_C_200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10191EA" w14:textId="77777777">
            <w:pPr>
              <w:pStyle w:val="NormalWeb"/>
              <w:ind w:left="30" w:right="30"/>
              <w:rPr>
                <w:rFonts w:ascii="Calibri" w:hAnsi="Calibri" w:cs="Calibri"/>
              </w:rPr>
            </w:pPr>
            <w:r w:rsidRPr="00DD5A09">
              <w:rPr>
                <w:rFonts w:ascii="Calibri" w:hAnsi="Calibri" w:cs="Calibri"/>
              </w:rPr>
              <w:t>Office of Ethics and Compliance (OEC)</w:t>
            </w:r>
          </w:p>
          <w:p w:rsidRPr="00DD5A09" w:rsidR="00525302" w:rsidP="00525302" w:rsidRDefault="0011120D" w14:paraId="34476BB7" w14:textId="77777777">
            <w:pPr>
              <w:pStyle w:val="NormalWeb"/>
              <w:ind w:left="30" w:right="30"/>
              <w:rPr>
                <w:rFonts w:ascii="Calibri" w:hAnsi="Calibri" w:cs="Calibri"/>
              </w:rPr>
            </w:pPr>
            <w:r w:rsidRPr="00DD5A09">
              <w:rPr>
                <w:rFonts w:ascii="Calibri" w:hAnsi="Calibri" w:cs="Calibri"/>
              </w:rPr>
              <w:t>The OEC is a corporate resource available to address your compliance questions or concerns.</w:t>
            </w:r>
          </w:p>
          <w:p w:rsidRPr="00DD5A09" w:rsidR="00525302" w:rsidP="00525302" w:rsidRDefault="0011120D" w14:paraId="32FC1DAE" w14:textId="77777777">
            <w:pPr>
              <w:numPr>
                <w:ilvl w:val="0"/>
                <w:numId w:val="3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Visit the </w:t>
            </w:r>
            <w:hyperlink w:tgtFrame="_blank" w:history="1" r:id="rId256">
              <w:r w:rsidRPr="00DD5A09">
                <w:rPr>
                  <w:rStyle w:val="Hyperlink"/>
                  <w:rFonts w:ascii="Calibri" w:hAnsi="Calibri" w:eastAsia="Times New Roman" w:cs="Calibri"/>
                </w:rPr>
                <w:t>Contact OEC</w:t>
              </w:r>
            </w:hyperlink>
            <w:r w:rsidRPr="00DD5A09">
              <w:rPr>
                <w:rFonts w:ascii="Calibri" w:hAnsi="Calibri" w:eastAsia="Times New Roman" w:cs="Calibri"/>
              </w:rPr>
              <w:t xml:space="preserve"> page on the </w:t>
            </w:r>
            <w:hyperlink w:tgtFrame="_blank" w:history="1" r:id="rId257">
              <w:r w:rsidRPr="00DD5A09">
                <w:rPr>
                  <w:rStyle w:val="Hyperlink"/>
                  <w:rFonts w:ascii="Calibri" w:hAnsi="Calibri" w:eastAsia="Times New Roman" w:cs="Calibri"/>
                </w:rPr>
                <w:t>OEC website</w:t>
              </w:r>
            </w:hyperlink>
            <w:r w:rsidRPr="00DD5A09">
              <w:rPr>
                <w:rFonts w:ascii="Calibri" w:hAnsi="Calibri" w:eastAsia="Times New Roman" w:cs="Calibri"/>
              </w:rPr>
              <w:t xml:space="preserve"> on Abbott World.</w:t>
            </w:r>
          </w:p>
          <w:p w:rsidRPr="00DD5A09" w:rsidR="00525302" w:rsidP="00525302" w:rsidRDefault="0011120D" w14:paraId="0D0B6528" w14:textId="77777777">
            <w:pPr>
              <w:numPr>
                <w:ilvl w:val="0"/>
                <w:numId w:val="3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Visit </w:t>
            </w:r>
            <w:hyperlink w:tgtFrame="_blank" w:history="1" r:id="rId258">
              <w:r w:rsidRPr="00DD5A09">
                <w:rPr>
                  <w:rStyle w:val="Hyperlink"/>
                  <w:rFonts w:ascii="Calibri" w:hAnsi="Calibri" w:eastAsia="Times New Roman" w:cs="Calibri"/>
                </w:rPr>
                <w:t>Speak Up</w:t>
              </w:r>
            </w:hyperlink>
            <w:r w:rsidRPr="00DD5A09">
              <w:rPr>
                <w:rFonts w:ascii="Calibri" w:hAnsi="Calibri" w:eastAsia="Times New Roman" w:cs="Calibri"/>
              </w:rPr>
              <w:t xml:space="preserve"> to voice your concerns about potential violations of our Code of Business Conduct or policies. </w:t>
            </w:r>
            <w:hyperlink w:tgtFrame="_blank" w:history="1" r:id="rId259">
              <w:r w:rsidRPr="00DD5A09">
                <w:rPr>
                  <w:rStyle w:val="Hyperlink"/>
                  <w:rFonts w:ascii="Calibri" w:hAnsi="Calibri" w:eastAsia="Times New Roman" w:cs="Calibri"/>
                </w:rPr>
                <w:t>Speak Up</w:t>
              </w:r>
            </w:hyperlink>
            <w:r w:rsidRPr="00DD5A09">
              <w:rPr>
                <w:rFonts w:ascii="Calibri" w:hAnsi="Calibri" w:eastAsia="Times New Roman" w:cs="Calibri"/>
              </w:rPr>
              <w:t xml:space="preserve"> is available globally, 24/7 in multiple languages.</w:t>
            </w:r>
          </w:p>
          <w:p w:rsidRPr="00DD5A09" w:rsidR="00525302" w:rsidP="00525302" w:rsidRDefault="0011120D" w14:paraId="09346F90" w14:textId="77777777">
            <w:pPr>
              <w:numPr>
                <w:ilvl w:val="0"/>
                <w:numId w:val="3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You can also email </w:t>
            </w:r>
            <w:hyperlink w:tgtFrame="_blank" w:history="1" r:id="rId260">
              <w:r w:rsidRPr="00DD5A09">
                <w:rPr>
                  <w:rStyle w:val="Hyperlink"/>
                  <w:rFonts w:ascii="Calibri" w:hAnsi="Calibri" w:eastAsia="Times New Roman" w:cs="Calibri"/>
                </w:rPr>
                <w:t>investigations@abbott.com</w:t>
              </w:r>
            </w:hyperlink>
            <w:r w:rsidRPr="00DD5A09">
              <w:rPr>
                <w:rFonts w:ascii="Calibri" w:hAnsi="Calibri" w:eastAsia="Times New Roman" w:cs="Calibri"/>
              </w:rPr>
              <w:t>.</w:t>
            </w:r>
          </w:p>
        </w:tc>
        <w:tc>
          <w:tcPr>
            <w:tcW w:w="6000" w:type="dxa"/>
            <w:tcMar/>
            <w:vAlign w:val="center"/>
          </w:tcPr>
          <w:p w:rsidRPr="00DD5A09" w:rsidR="00525302" w:rsidP="00525302" w:rsidRDefault="0011120D" w14:paraId="50B4FBE4" w14:textId="77777777">
            <w:pPr>
              <w:pStyle w:val="NormalWeb"/>
              <w:bidi/>
              <w:ind w:left="30" w:right="30"/>
              <w:rPr>
                <w:rFonts w:ascii="Calibri" w:hAnsi="Calibri" w:cs="Calibri"/>
              </w:rPr>
            </w:pPr>
            <w:r w:rsidRPr="00DD5A09">
              <w:rPr>
                <w:rFonts w:ascii="Arial" w:hAnsi="Arial" w:eastAsia="Arial" w:cs="Arial"/>
                <w:rtl/>
                <w:lang w:bidi="he-IL"/>
              </w:rPr>
              <w:t>משרד האתיקה והציות (</w:t>
            </w:r>
            <w:r w:rsidRPr="00DD5A09">
              <w:rPr>
                <w:rFonts w:ascii="Arial" w:hAnsi="Arial" w:eastAsia="Arial" w:cs="Arial"/>
                <w:lang w:bidi="he-IL"/>
              </w:rPr>
              <w:t>OEC</w:t>
            </w:r>
            <w:r w:rsidRPr="00DD5A09">
              <w:rPr>
                <w:rFonts w:ascii="Arial" w:hAnsi="Arial" w:eastAsia="Arial" w:cs="Arial"/>
                <w:rtl/>
                <w:lang w:bidi="he-IL"/>
              </w:rPr>
              <w:t>)</w:t>
            </w:r>
          </w:p>
          <w:p w:rsidRPr="00DD5A09" w:rsidR="00525302" w:rsidP="00525302" w:rsidRDefault="0011120D" w14:paraId="4A3038D6" w14:textId="77777777">
            <w:pPr>
              <w:pStyle w:val="NormalWeb"/>
              <w:bidi/>
              <w:ind w:left="30" w:right="30"/>
              <w:rPr>
                <w:rFonts w:ascii="Calibri" w:hAnsi="Calibri" w:cs="Calibri"/>
              </w:rPr>
            </w:pPr>
            <w:r w:rsidRPr="00DD5A09">
              <w:rPr>
                <w:rFonts w:ascii="Arial" w:hAnsi="Arial" w:eastAsia="Arial" w:cs="Arial"/>
                <w:rtl/>
                <w:lang w:bidi="he-IL"/>
              </w:rPr>
              <w:t>משרד האתיקה והציות הוא משאב ארגוני הזמין לטיפול בשאלות או בחששות שלכם בנושא ציות.</w:t>
            </w:r>
          </w:p>
          <w:p w:rsidRPr="00DD5A09" w:rsidR="00525302" w:rsidP="00525302" w:rsidRDefault="0011120D" w14:paraId="37014FDF" w14:textId="33314AC7">
            <w:pPr>
              <w:numPr>
                <w:ilvl w:val="0"/>
                <w:numId w:val="3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בקרו בעמוד </w:t>
            </w:r>
            <w:hyperlink w:tgtFrame="_blank" w:history="1" r:id="rId261">
              <w:r w:rsidRPr="00DD5A09">
                <w:rPr>
                  <w:rFonts w:ascii="Arial" w:hAnsi="Arial" w:eastAsia="Arial" w:cs="Arial"/>
                  <w:color w:val="0000FF"/>
                  <w:u w:val="single"/>
                  <w:rtl/>
                  <w:lang w:bidi="he-IL"/>
                </w:rPr>
                <w:t>יצירת קשר עם משרד האתיקה והציות</w:t>
              </w:r>
            </w:hyperlink>
            <w:r w:rsidRPr="00DD5A09">
              <w:rPr>
                <w:rFonts w:ascii="Arial" w:hAnsi="Arial" w:eastAsia="Arial" w:cs="Arial"/>
                <w:rtl/>
                <w:lang w:bidi="he-IL"/>
              </w:rPr>
              <w:t xml:space="preserve"> ב</w:t>
            </w:r>
            <w:hyperlink w:tgtFrame="_blank" w:history="1" r:id="rId262">
              <w:r w:rsidRPr="00DD5A09">
                <w:rPr>
                  <w:rFonts w:ascii="Arial" w:hAnsi="Arial" w:eastAsia="Arial" w:cs="Arial"/>
                  <w:color w:val="0000FF"/>
                  <w:u w:val="single"/>
                  <w:rtl/>
                  <w:lang w:bidi="he-IL"/>
                </w:rPr>
                <w:t>אתר משרד האתיקה והציות</w:t>
              </w:r>
            </w:hyperlink>
            <w:r w:rsidRPr="00DD5A09">
              <w:rPr>
                <w:rFonts w:ascii="Arial" w:hAnsi="Arial" w:eastAsia="Arial" w:cs="Arial"/>
                <w:rtl/>
                <w:lang w:bidi="he-IL"/>
              </w:rPr>
              <w:t xml:space="preserve"> ב-</w:t>
            </w:r>
            <w:r w:rsidRPr="00DD5A09">
              <w:rPr>
                <w:rFonts w:ascii="Arial" w:hAnsi="Arial" w:eastAsia="Arial" w:cs="Arial"/>
                <w:lang w:bidi="he-IL"/>
              </w:rPr>
              <w:t>Abbott World</w:t>
            </w:r>
          </w:p>
          <w:p w:rsidRPr="00DD5A09" w:rsidR="00525302" w:rsidP="0086EEB8" w:rsidRDefault="0011120D" w14:paraId="4861E797" w14:textId="7BD5019E">
            <w:pPr>
              <w:numPr>
                <w:ilvl w:val="0"/>
                <w:numId w:val="33"/>
              </w:numPr>
              <w:bidi/>
              <w:spacing w:before="100" w:beforeAutospacing="on" w:after="100" w:afterAutospacing="on"/>
              <w:ind w:left="750" w:right="30"/>
              <w:rPr>
                <w:rFonts w:ascii="Calibri" w:hAnsi="Calibri" w:eastAsia="Times New Roman" w:cs="Calibri"/>
              </w:rPr>
            </w:pPr>
            <w:r w:rsidRPr="0086EEB8" w:rsidR="0011120D">
              <w:rPr>
                <w:rFonts w:ascii="Arial" w:hAnsi="Arial" w:eastAsia="Arial" w:cs="Arial"/>
                <w:rtl w:val="1"/>
                <w:lang w:bidi="he-IL"/>
              </w:rPr>
              <w:t xml:space="preserve">בקרו באתר </w:t>
            </w:r>
            <w:hyperlink r:id="R9341771180664296">
              <w:r w:rsidRPr="0086EEB8" w:rsidR="0011120D">
                <w:rPr>
                  <w:rFonts w:ascii="Arial" w:hAnsi="Arial" w:eastAsia="Arial" w:cs="Arial"/>
                  <w:color w:val="0000FF"/>
                  <w:u w:val="single"/>
                  <w:lang w:bidi="he-IL"/>
                </w:rPr>
                <w:t>Speak Up</w:t>
              </w:r>
            </w:hyperlink>
            <w:r w:rsidRPr="0086EEB8" w:rsidR="0011120D">
              <w:rPr>
                <w:rFonts w:ascii="Arial" w:hAnsi="Arial" w:eastAsia="Arial" w:cs="Arial"/>
                <w:rtl w:val="1"/>
                <w:lang w:bidi="he-IL"/>
              </w:rPr>
              <w:t xml:space="preserve"> (</w:t>
            </w:r>
            <w:r w:rsidRPr="0086EEB8" w:rsidR="008446A4">
              <w:rPr>
                <w:rFonts w:ascii="Arial" w:hAnsi="Arial" w:eastAsia="Arial" w:cs="Arial"/>
                <w:rtl w:val="1"/>
                <w:lang w:bidi="he-IL"/>
              </w:rPr>
              <w:t>"</w:t>
            </w:r>
            <w:r w:rsidRPr="0086EEB8" w:rsidR="0011120D">
              <w:rPr>
                <w:rFonts w:ascii="Arial" w:hAnsi="Arial" w:eastAsia="Arial" w:cs="Arial"/>
                <w:rtl w:val="1"/>
                <w:lang w:bidi="he-IL"/>
              </w:rPr>
              <w:t>התריעו</w:t>
            </w:r>
            <w:r w:rsidRPr="0086EEB8" w:rsidR="008446A4">
              <w:rPr>
                <w:rFonts w:ascii="Arial" w:hAnsi="Arial" w:eastAsia="Arial" w:cs="Arial"/>
                <w:rtl w:val="1"/>
                <w:lang w:bidi="he-IL"/>
              </w:rPr>
              <w:t>"</w:t>
            </w:r>
            <w:r w:rsidRPr="0086EEB8" w:rsidR="0011120D">
              <w:rPr>
                <w:rFonts w:ascii="Arial" w:hAnsi="Arial" w:eastAsia="Arial" w:cs="Arial"/>
                <w:rtl w:val="1"/>
                <w:lang w:bidi="he-IL"/>
              </w:rPr>
              <w:t xml:space="preserve">) כדי להשמיע את חששותיכם בנוגע להפרות פוטנציאליות של קוד ההתנהגות העסקית או של המדיניות שלנו </w:t>
            </w:r>
            <w:hyperlink r:id="Rcc44e9b7c4d94211">
              <w:r w:rsidRPr="0086EEB8" w:rsidR="0011120D">
                <w:rPr>
                  <w:rFonts w:ascii="Arial" w:hAnsi="Arial" w:eastAsia="Arial" w:cs="Arial"/>
                  <w:color w:val="0000FF"/>
                  <w:u w:val="single"/>
                  <w:lang w:bidi="he-IL"/>
                </w:rPr>
                <w:t>Speak Up</w:t>
              </w:r>
            </w:hyperlink>
            <w:r w:rsidRPr="0086EEB8" w:rsidR="0011120D">
              <w:rPr>
                <w:rFonts w:ascii="Arial" w:hAnsi="Arial" w:eastAsia="Arial" w:cs="Arial"/>
                <w:rtl w:val="1"/>
                <w:lang w:bidi="he-IL"/>
              </w:rPr>
              <w:t xml:space="preserve"> זמין בכל העולם, </w:t>
            </w:r>
            <w:r w:rsidRPr="0086EEB8" w:rsidR="0011120D">
              <w:rPr>
                <w:rFonts w:ascii="Arial" w:hAnsi="Arial" w:eastAsia="Arial" w:cs="Arial"/>
                <w:lang w:bidi="he-IL"/>
              </w:rPr>
              <w:t>24/7</w:t>
            </w:r>
            <w:r w:rsidRPr="0086EEB8" w:rsidR="0011120D">
              <w:rPr>
                <w:rFonts w:ascii="Arial" w:hAnsi="Arial" w:eastAsia="Arial" w:cs="Arial"/>
                <w:rtl w:val="1"/>
                <w:lang w:bidi="he-IL"/>
              </w:rPr>
              <w:t>, במספר שפות</w:t>
            </w:r>
          </w:p>
          <w:p w:rsidRPr="00DD5A09" w:rsidR="00525302" w:rsidP="001C3FF2" w:rsidRDefault="0011120D" w14:paraId="3BA88FBD" w14:textId="58EA64FE">
            <w:pPr>
              <w:pStyle w:val="NormalWeb"/>
              <w:numPr>
                <w:ilvl w:val="0"/>
                <w:numId w:val="33"/>
              </w:numPr>
              <w:bidi/>
              <w:ind w:right="30"/>
              <w:rPr>
                <w:rFonts w:ascii="Calibri" w:hAnsi="Calibri" w:cs="Calibri"/>
              </w:rPr>
            </w:pPr>
            <w:r w:rsidRPr="00DD5A09">
              <w:rPr>
                <w:rFonts w:ascii="Arial" w:hAnsi="Arial" w:eastAsia="Arial" w:cs="Arial"/>
                <w:rtl/>
                <w:lang w:bidi="he-IL"/>
              </w:rPr>
              <w:t xml:space="preserve">תוכלו גם לשלוח הודעת דוא"ל אל </w:t>
            </w:r>
            <w:hyperlink w:tgtFrame="_blank" w:history="1" r:id="rId265">
              <w:r w:rsidRPr="00DD5A09">
                <w:rPr>
                  <w:rFonts w:ascii="Arial" w:hAnsi="Arial" w:eastAsia="Arial" w:cs="Arial"/>
                  <w:color w:val="0000FF"/>
                  <w:u w:val="single"/>
                  <w:lang w:bidi="he-IL"/>
                </w:rPr>
                <w:t>investigations@abbott.com</w:t>
              </w:r>
            </w:hyperlink>
          </w:p>
        </w:tc>
      </w:tr>
      <w:tr w:rsidRPr="00DD5A09" w:rsidR="00A974BF" w:rsidTr="0086EEB8" w14:paraId="2A34354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CA134A5" w14:textId="77777777">
            <w:pPr>
              <w:spacing w:before="30" w:after="30"/>
              <w:ind w:left="30" w:right="30"/>
              <w:rPr>
                <w:rFonts w:ascii="Calibri" w:hAnsi="Calibri" w:eastAsia="Times New Roman" w:cs="Calibri"/>
                <w:sz w:val="16"/>
              </w:rPr>
            </w:pPr>
            <w:hyperlink w:tgtFrame="_blank" w:history="1" r:id="rId266">
              <w:r w:rsidRPr="00DD5A09" w:rsidR="0011120D">
                <w:rPr>
                  <w:rStyle w:val="Hyperlink"/>
                  <w:rFonts w:ascii="Calibri" w:hAnsi="Calibri" w:eastAsia="Times New Roman" w:cs="Calibri"/>
                  <w:sz w:val="16"/>
                </w:rPr>
                <w:t>Screen 57</w:t>
              </w:r>
            </w:hyperlink>
            <w:r w:rsidRPr="00DD5A09" w:rsidR="0011120D">
              <w:rPr>
                <w:rFonts w:ascii="Calibri" w:hAnsi="Calibri" w:eastAsia="Times New Roman" w:cs="Calibri"/>
                <w:sz w:val="16"/>
              </w:rPr>
              <w:t xml:space="preserve"> </w:t>
            </w:r>
          </w:p>
          <w:p w:rsidRPr="00DD5A09" w:rsidR="00525302" w:rsidP="00525302" w:rsidRDefault="008F56D6" w14:paraId="1F6D4B93" w14:textId="77777777">
            <w:pPr>
              <w:ind w:left="30" w:right="30"/>
              <w:rPr>
                <w:rFonts w:ascii="Calibri" w:hAnsi="Calibri" w:eastAsia="Times New Roman" w:cs="Calibri"/>
                <w:sz w:val="16"/>
              </w:rPr>
            </w:pPr>
            <w:hyperlink w:tgtFrame="_blank" w:history="1" r:id="rId267">
              <w:r w:rsidRPr="00DD5A09" w:rsidR="0011120D">
                <w:rPr>
                  <w:rStyle w:val="Hyperlink"/>
                  <w:rFonts w:ascii="Calibri" w:hAnsi="Calibri" w:eastAsia="Times New Roman" w:cs="Calibri"/>
                  <w:sz w:val="16"/>
                </w:rPr>
                <w:t>139_C_200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EF911A1" w14:textId="77777777">
            <w:pPr>
              <w:pStyle w:val="NormalWeb"/>
              <w:ind w:left="30" w:right="30"/>
              <w:rPr>
                <w:rFonts w:ascii="Calibri" w:hAnsi="Calibri" w:cs="Calibri"/>
              </w:rPr>
            </w:pPr>
            <w:r w:rsidRPr="00DD5A09">
              <w:rPr>
                <w:rFonts w:ascii="Calibri" w:hAnsi="Calibri" w:cs="Calibri"/>
              </w:rPr>
              <w:t>Legal Division</w:t>
            </w:r>
          </w:p>
          <w:p w:rsidRPr="00DD5A09" w:rsidR="00525302" w:rsidP="00525302" w:rsidRDefault="0011120D" w14:paraId="74263569" w14:textId="77777777">
            <w:pPr>
              <w:pStyle w:val="NormalWeb"/>
              <w:ind w:left="30" w:right="30"/>
              <w:rPr>
                <w:rFonts w:ascii="Calibri" w:hAnsi="Calibri" w:cs="Calibri"/>
              </w:rPr>
            </w:pPr>
            <w:r w:rsidRPr="00DD5A09">
              <w:rPr>
                <w:rFonts w:ascii="Calibri" w:hAnsi="Calibri" w:cs="Calibri"/>
              </w:rPr>
              <w:t xml:space="preserve">If you have questions about laws and regulations that govern our relationships with customers and business partners, the Legal Division can assist you. Click </w:t>
            </w:r>
            <w:hyperlink w:tgtFrame="_blank" w:history="1" r:id="rId268">
              <w:r w:rsidRPr="00DD5A09">
                <w:rPr>
                  <w:rStyle w:val="Hyperlink"/>
                  <w:rFonts w:ascii="Calibri" w:hAnsi="Calibri" w:cs="Calibri"/>
                </w:rPr>
                <w:t>here</w:t>
              </w:r>
            </w:hyperlink>
            <w:r w:rsidRPr="00DD5A09">
              <w:rPr>
                <w:rFonts w:ascii="Calibri" w:hAnsi="Calibri" w:cs="Calibri"/>
              </w:rPr>
              <w:t xml:space="preserve"> to access the Legal home page on Abbott World.</w:t>
            </w:r>
          </w:p>
        </w:tc>
        <w:tc>
          <w:tcPr>
            <w:tcW w:w="6000" w:type="dxa"/>
            <w:tcMar/>
            <w:vAlign w:val="center"/>
          </w:tcPr>
          <w:p w:rsidRPr="00DD5A09" w:rsidR="00525302" w:rsidP="00525302" w:rsidRDefault="0011120D" w14:paraId="32B256C4" w14:textId="77777777">
            <w:pPr>
              <w:pStyle w:val="NormalWeb"/>
              <w:bidi/>
              <w:ind w:left="30" w:right="30"/>
              <w:rPr>
                <w:rFonts w:ascii="Calibri" w:hAnsi="Calibri" w:cs="Calibri"/>
              </w:rPr>
            </w:pPr>
            <w:r w:rsidRPr="00DD5A09">
              <w:rPr>
                <w:rFonts w:ascii="Arial" w:hAnsi="Arial" w:eastAsia="Arial" w:cs="Arial"/>
                <w:rtl/>
                <w:lang w:bidi="he-IL"/>
              </w:rPr>
              <w:t>המחלקה המשפטית</w:t>
            </w:r>
          </w:p>
          <w:p w:rsidRPr="00DD5A09" w:rsidR="00525302" w:rsidP="00525302" w:rsidRDefault="0011120D" w14:paraId="78DBFADF" w14:textId="7EB766DB">
            <w:pPr>
              <w:pStyle w:val="NormalWeb"/>
              <w:bidi/>
              <w:ind w:left="30" w:right="30"/>
              <w:rPr>
                <w:rFonts w:ascii="Calibri" w:hAnsi="Calibri" w:cs="Calibri"/>
              </w:rPr>
            </w:pPr>
            <w:r w:rsidRPr="00DD5A09">
              <w:rPr>
                <w:rFonts w:ascii="Arial" w:hAnsi="Arial" w:eastAsia="Arial" w:cs="Arial"/>
                <w:rtl/>
                <w:lang w:bidi="he-IL"/>
              </w:rPr>
              <w:t>אם יש לכם שאלות בנוגע לחוקים ולתקנות הקובעים בנוגע לקשרים שלנו עם לקוחות ושותפים עסקיים, המחלקה המשפטית תוכל לסייע לכם.</w:t>
            </w:r>
            <w:r w:rsidRPr="00DD5A09">
              <w:rPr>
                <w:rFonts w:ascii="Arial" w:hAnsi="Arial" w:eastAsia="Arial" w:cs="Arial"/>
                <w:lang w:bidi="he-IL"/>
              </w:rPr>
              <w:t xml:space="preserve"> </w:t>
            </w:r>
            <w:r w:rsidRPr="00DD5A09">
              <w:rPr>
                <w:rFonts w:ascii="Arial" w:hAnsi="Arial" w:eastAsia="Arial" w:cs="Arial"/>
                <w:rtl/>
                <w:lang w:bidi="he-IL"/>
              </w:rPr>
              <w:t xml:space="preserve">לחצו </w:t>
            </w:r>
            <w:hyperlink w:tgtFrame="_blank" w:history="1" r:id="rId269">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להיכנס לדף הבית של המחלקה המשפטית ב-</w:t>
            </w:r>
            <w:r w:rsidRPr="00DD5A09">
              <w:rPr>
                <w:rFonts w:ascii="Arial" w:hAnsi="Arial" w:eastAsia="Arial" w:cs="Arial"/>
                <w:lang w:bidi="he-IL"/>
              </w:rPr>
              <w:t>Abbott World</w:t>
            </w:r>
            <w:r w:rsidRPr="00DD5A09">
              <w:rPr>
                <w:rFonts w:ascii="Arial" w:hAnsi="Arial" w:eastAsia="Arial" w:cs="Arial"/>
                <w:rtl/>
                <w:lang w:bidi="he-IL"/>
              </w:rPr>
              <w:t>.</w:t>
            </w:r>
          </w:p>
        </w:tc>
      </w:tr>
      <w:tr w:rsidRPr="00DD5A09" w:rsidR="00A974BF" w:rsidTr="0086EEB8" w14:paraId="4034523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FEC8670" w14:textId="77777777">
            <w:pPr>
              <w:spacing w:before="30" w:after="30"/>
              <w:ind w:left="30" w:right="30"/>
              <w:rPr>
                <w:rFonts w:ascii="Calibri" w:hAnsi="Calibri" w:eastAsia="Times New Roman" w:cs="Calibri"/>
                <w:sz w:val="16"/>
              </w:rPr>
            </w:pPr>
            <w:hyperlink w:tgtFrame="_blank" w:history="1" r:id="rId270">
              <w:r w:rsidRPr="00DD5A09" w:rsidR="0011120D">
                <w:rPr>
                  <w:rStyle w:val="Hyperlink"/>
                  <w:rFonts w:ascii="Calibri" w:hAnsi="Calibri" w:eastAsia="Times New Roman" w:cs="Calibri"/>
                  <w:sz w:val="16"/>
                </w:rPr>
                <w:t>Screen 57</w:t>
              </w:r>
            </w:hyperlink>
            <w:r w:rsidRPr="00DD5A09" w:rsidR="0011120D">
              <w:rPr>
                <w:rFonts w:ascii="Calibri" w:hAnsi="Calibri" w:eastAsia="Times New Roman" w:cs="Calibri"/>
                <w:sz w:val="16"/>
              </w:rPr>
              <w:t xml:space="preserve"> </w:t>
            </w:r>
          </w:p>
          <w:p w:rsidRPr="00DD5A09" w:rsidR="00525302" w:rsidP="00525302" w:rsidRDefault="008F56D6" w14:paraId="1FEE3F85" w14:textId="77777777">
            <w:pPr>
              <w:ind w:left="30" w:right="30"/>
              <w:rPr>
                <w:rFonts w:ascii="Calibri" w:hAnsi="Calibri" w:eastAsia="Times New Roman" w:cs="Calibri"/>
                <w:sz w:val="16"/>
              </w:rPr>
            </w:pPr>
            <w:hyperlink w:tgtFrame="_blank" w:history="1" r:id="rId271">
              <w:r w:rsidRPr="00DD5A09" w:rsidR="0011120D">
                <w:rPr>
                  <w:rStyle w:val="Hyperlink"/>
                  <w:rFonts w:ascii="Calibri" w:hAnsi="Calibri" w:eastAsia="Times New Roman" w:cs="Calibri"/>
                  <w:sz w:val="16"/>
                </w:rPr>
                <w:t>140_C_200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2079A13" w14:textId="77777777">
            <w:pPr>
              <w:pStyle w:val="NormalWeb"/>
              <w:ind w:left="30" w:right="30"/>
              <w:rPr>
                <w:rFonts w:ascii="Calibri" w:hAnsi="Calibri" w:cs="Calibri"/>
              </w:rPr>
            </w:pPr>
            <w:r w:rsidRPr="00DD5A09">
              <w:rPr>
                <w:rFonts w:ascii="Calibri" w:hAnsi="Calibri" w:cs="Calibri"/>
              </w:rPr>
              <w:t>Course Resources</w:t>
            </w:r>
          </w:p>
          <w:p w:rsidRPr="00DD5A09" w:rsidR="00525302" w:rsidP="00525302" w:rsidRDefault="0011120D" w14:paraId="48AE8CB0" w14:textId="77777777">
            <w:pPr>
              <w:pStyle w:val="NormalWeb"/>
              <w:ind w:left="30" w:right="30"/>
              <w:rPr>
                <w:rFonts w:ascii="Calibri" w:hAnsi="Calibri" w:cs="Calibri"/>
              </w:rPr>
            </w:pPr>
            <w:r w:rsidRPr="00DD5A09">
              <w:rPr>
                <w:rFonts w:ascii="Calibri" w:hAnsi="Calibri" w:cs="Calibri"/>
              </w:rPr>
              <w:t>Transcript</w:t>
            </w:r>
          </w:p>
          <w:p w:rsidRPr="00DD5A09" w:rsidR="00525302" w:rsidP="00525302" w:rsidRDefault="0011120D" w14:paraId="6B582835" w14:textId="77777777">
            <w:pPr>
              <w:pStyle w:val="NormalWeb"/>
              <w:ind w:left="30" w:right="30"/>
              <w:rPr>
                <w:rFonts w:ascii="Calibri" w:hAnsi="Calibri" w:cs="Calibri"/>
              </w:rPr>
            </w:pPr>
            <w:r w:rsidRPr="00DD5A09">
              <w:rPr>
                <w:rFonts w:ascii="Calibri" w:hAnsi="Calibri" w:cs="Calibri"/>
              </w:rPr>
              <w:t xml:space="preserve">Click </w:t>
            </w:r>
            <w:hyperlink w:tgtFrame="_blank" w:history="1" r:id="rId272">
              <w:r w:rsidRPr="00DD5A09">
                <w:rPr>
                  <w:rStyle w:val="Hyperlink"/>
                  <w:rFonts w:ascii="Calibri" w:hAnsi="Calibri" w:cs="Calibri"/>
                </w:rPr>
                <w:t>here</w:t>
              </w:r>
            </w:hyperlink>
            <w:r w:rsidRPr="00DD5A09">
              <w:rPr>
                <w:rFonts w:ascii="Calibri" w:hAnsi="Calibri" w:cs="Calibri"/>
              </w:rPr>
              <w:t xml:space="preserve"> for a full transcript of the course</w:t>
            </w:r>
          </w:p>
        </w:tc>
        <w:tc>
          <w:tcPr>
            <w:tcW w:w="6000" w:type="dxa"/>
            <w:tcMar/>
            <w:vAlign w:val="center"/>
          </w:tcPr>
          <w:p w:rsidRPr="00DD5A09" w:rsidR="00525302" w:rsidP="00525302" w:rsidRDefault="0011120D" w14:paraId="5CF1CE9A" w14:textId="77777777">
            <w:pPr>
              <w:pStyle w:val="NormalWeb"/>
              <w:bidi/>
              <w:ind w:left="30" w:right="30"/>
              <w:rPr>
                <w:rFonts w:ascii="Calibri" w:hAnsi="Calibri" w:cs="Calibri"/>
              </w:rPr>
            </w:pPr>
            <w:r w:rsidRPr="00DD5A09">
              <w:rPr>
                <w:rFonts w:ascii="Arial" w:hAnsi="Arial" w:eastAsia="Arial" w:cs="Arial"/>
                <w:rtl/>
                <w:lang w:bidi="he-IL"/>
              </w:rPr>
              <w:t>משאבי הקורס</w:t>
            </w:r>
          </w:p>
          <w:p w:rsidRPr="00DD5A09" w:rsidR="00525302" w:rsidP="00525302" w:rsidRDefault="0011120D" w14:paraId="438FCB47" w14:textId="77777777">
            <w:pPr>
              <w:pStyle w:val="NormalWeb"/>
              <w:bidi/>
              <w:ind w:left="30" w:right="30"/>
              <w:rPr>
                <w:rFonts w:ascii="Calibri" w:hAnsi="Calibri" w:cs="Calibri"/>
              </w:rPr>
            </w:pPr>
            <w:r w:rsidRPr="00DD5A09">
              <w:rPr>
                <w:rFonts w:ascii="Arial" w:hAnsi="Arial" w:eastAsia="Arial" w:cs="Arial"/>
                <w:rtl/>
                <w:lang w:bidi="he-IL"/>
              </w:rPr>
              <w:t>תמליל</w:t>
            </w:r>
          </w:p>
          <w:p w:rsidRPr="00DD5A09" w:rsidR="00525302" w:rsidP="00525302" w:rsidRDefault="0011120D" w14:paraId="300B6527" w14:textId="7E763AC1">
            <w:pPr>
              <w:pStyle w:val="NormalWeb"/>
              <w:bidi/>
              <w:ind w:left="30" w:right="30"/>
              <w:rPr>
                <w:rFonts w:ascii="Calibri" w:hAnsi="Calibri" w:cs="Calibri"/>
              </w:rPr>
            </w:pPr>
            <w:r w:rsidRPr="00DD5A09">
              <w:rPr>
                <w:rFonts w:ascii="Arial" w:hAnsi="Arial" w:eastAsia="Arial" w:cs="Arial"/>
                <w:rtl/>
                <w:lang w:bidi="he-IL"/>
              </w:rPr>
              <w:t xml:space="preserve">לחצו </w:t>
            </w:r>
            <w:hyperlink w:tgtFrame="_blank" w:history="1" r:id="rId273">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לקבל תמליל מלא של הקורס</w:t>
            </w:r>
          </w:p>
        </w:tc>
      </w:tr>
      <w:tr w:rsidRPr="00DD5A09" w:rsidR="00A974BF" w:rsidTr="0086EEB8" w14:paraId="63727EA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243325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141_toc_1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6F01BEF" w14:textId="77777777">
            <w:pPr>
              <w:pStyle w:val="NormalWeb"/>
              <w:ind w:left="30" w:right="30"/>
              <w:rPr>
                <w:rFonts w:ascii="Calibri" w:hAnsi="Calibri" w:cs="Calibri"/>
              </w:rPr>
            </w:pPr>
            <w:r w:rsidRPr="00DD5A09">
              <w:rPr>
                <w:rFonts w:ascii="Calibri" w:hAnsi="Calibri" w:cs="Calibri"/>
              </w:rPr>
              <w:t>Welcome</w:t>
            </w:r>
          </w:p>
        </w:tc>
        <w:tc>
          <w:tcPr>
            <w:tcW w:w="6000" w:type="dxa"/>
            <w:tcMar/>
            <w:vAlign w:val="center"/>
          </w:tcPr>
          <w:p w:rsidRPr="00DD5A09" w:rsidR="00525302" w:rsidP="00525302" w:rsidRDefault="0011120D" w14:paraId="546C8D38" w14:textId="18B907C2">
            <w:pPr>
              <w:pStyle w:val="NormalWeb"/>
              <w:bidi/>
              <w:ind w:left="30" w:right="30"/>
              <w:rPr>
                <w:rFonts w:ascii="Calibri" w:hAnsi="Calibri" w:cs="Calibri"/>
              </w:rPr>
            </w:pPr>
            <w:r w:rsidRPr="00DD5A09">
              <w:rPr>
                <w:rFonts w:ascii="Arial" w:hAnsi="Arial" w:eastAsia="Arial" w:cs="Arial"/>
                <w:rtl/>
                <w:lang w:bidi="he-IL"/>
              </w:rPr>
              <w:t>ברוכים הבאים</w:t>
            </w:r>
          </w:p>
        </w:tc>
      </w:tr>
      <w:tr w:rsidRPr="00DD5A09" w:rsidR="00A974BF" w:rsidTr="0086EEB8" w14:paraId="5AEFA5F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A728AD0"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142_toc_2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74430D7" w14:textId="77777777">
            <w:pPr>
              <w:pStyle w:val="NormalWeb"/>
              <w:ind w:left="30" w:right="30"/>
              <w:rPr>
                <w:rFonts w:ascii="Calibri" w:hAnsi="Calibri" w:cs="Calibri"/>
              </w:rPr>
            </w:pPr>
            <w:r w:rsidRPr="00DD5A09">
              <w:rPr>
                <w:rFonts w:ascii="Calibri" w:hAnsi="Calibri" w:cs="Calibri"/>
              </w:rPr>
              <w:t>Global Business Standards: Selected Topics</w:t>
            </w:r>
          </w:p>
        </w:tc>
        <w:tc>
          <w:tcPr>
            <w:tcW w:w="6000" w:type="dxa"/>
            <w:tcMar/>
            <w:vAlign w:val="center"/>
          </w:tcPr>
          <w:p w:rsidRPr="00DD5A09" w:rsidR="00525302" w:rsidP="00525302" w:rsidRDefault="0011120D" w14:paraId="6E129BCB" w14:textId="0D6B6AE2">
            <w:pPr>
              <w:pStyle w:val="NormalWeb"/>
              <w:bidi/>
              <w:ind w:left="30" w:right="30"/>
              <w:rPr>
                <w:rFonts w:ascii="Calibri" w:hAnsi="Calibri" w:cs="Calibri"/>
              </w:rPr>
            </w:pPr>
            <w:r w:rsidRPr="00DD5A09">
              <w:rPr>
                <w:rFonts w:ascii="Arial" w:hAnsi="Arial" w:eastAsia="Arial" w:cs="Arial"/>
                <w:rtl/>
                <w:lang w:bidi="he-IL"/>
              </w:rPr>
              <w:t>סטנדרטים עסקיים גלובליים:</w:t>
            </w:r>
            <w:r w:rsidRPr="00DD5A09">
              <w:rPr>
                <w:rFonts w:ascii="Arial" w:hAnsi="Arial" w:eastAsia="Arial" w:cs="Arial"/>
                <w:lang w:bidi="he-IL"/>
              </w:rPr>
              <w:t xml:space="preserve"> </w:t>
            </w:r>
            <w:r w:rsidRPr="00DD5A09">
              <w:rPr>
                <w:rFonts w:ascii="Arial" w:hAnsi="Arial" w:eastAsia="Arial" w:cs="Arial"/>
                <w:rtl/>
                <w:lang w:bidi="he-IL"/>
              </w:rPr>
              <w:t>נושאים נבחרים</w:t>
            </w:r>
          </w:p>
        </w:tc>
      </w:tr>
      <w:tr w:rsidRPr="00DD5A09" w:rsidR="00A974BF" w:rsidTr="0086EEB8" w14:paraId="358474F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6BEF23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143_toc_3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65FCB27" w14:textId="77777777">
            <w:pPr>
              <w:pStyle w:val="NormalWeb"/>
              <w:ind w:left="30" w:right="30"/>
              <w:rPr>
                <w:rFonts w:ascii="Calibri" w:hAnsi="Calibri" w:cs="Calibri"/>
              </w:rPr>
            </w:pPr>
            <w:r w:rsidRPr="00DD5A09">
              <w:rPr>
                <w:rFonts w:ascii="Calibri" w:hAnsi="Calibri" w:cs="Calibri"/>
              </w:rPr>
              <w:t>Our Philosophy</w:t>
            </w:r>
          </w:p>
        </w:tc>
        <w:tc>
          <w:tcPr>
            <w:tcW w:w="6000" w:type="dxa"/>
            <w:tcMar/>
            <w:vAlign w:val="center"/>
          </w:tcPr>
          <w:p w:rsidRPr="00DD5A09" w:rsidR="00525302" w:rsidP="00525302" w:rsidRDefault="0011120D" w14:paraId="34016B77" w14:textId="6CF00590">
            <w:pPr>
              <w:pStyle w:val="NormalWeb"/>
              <w:bidi/>
              <w:ind w:left="30" w:right="30"/>
              <w:rPr>
                <w:rFonts w:ascii="Calibri" w:hAnsi="Calibri" w:cs="Calibri"/>
              </w:rPr>
            </w:pPr>
            <w:r w:rsidRPr="00DD5A09">
              <w:rPr>
                <w:rFonts w:ascii="Arial" w:hAnsi="Arial" w:eastAsia="Arial" w:cs="Arial"/>
                <w:rtl/>
                <w:lang w:bidi="he-IL"/>
              </w:rPr>
              <w:t>הפילוסופיה שלנו</w:t>
            </w:r>
          </w:p>
        </w:tc>
      </w:tr>
      <w:tr w:rsidRPr="00DD5A09" w:rsidR="00A974BF" w:rsidTr="0086EEB8" w14:paraId="757BB4C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588258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144_toc_4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14D1A2" w14:textId="77777777">
            <w:pPr>
              <w:pStyle w:val="NormalWeb"/>
              <w:ind w:left="30" w:right="30"/>
              <w:rPr>
                <w:rFonts w:ascii="Calibri" w:hAnsi="Calibri" w:cs="Calibri"/>
              </w:rPr>
            </w:pPr>
            <w:r w:rsidRPr="00DD5A09">
              <w:rPr>
                <w:rFonts w:ascii="Calibri" w:hAnsi="Calibri" w:cs="Calibri"/>
              </w:rPr>
              <w:t>Objectives</w:t>
            </w:r>
          </w:p>
        </w:tc>
        <w:tc>
          <w:tcPr>
            <w:tcW w:w="6000" w:type="dxa"/>
            <w:tcMar/>
            <w:vAlign w:val="center"/>
          </w:tcPr>
          <w:p w:rsidRPr="00DD5A09" w:rsidR="00525302" w:rsidP="00525302" w:rsidRDefault="0011120D" w14:paraId="10BB1E07" w14:textId="4F125E9F">
            <w:pPr>
              <w:pStyle w:val="NormalWeb"/>
              <w:bidi/>
              <w:ind w:left="30" w:right="30"/>
              <w:rPr>
                <w:rFonts w:ascii="Calibri" w:hAnsi="Calibri" w:cs="Calibri"/>
              </w:rPr>
            </w:pPr>
            <w:r w:rsidRPr="00DD5A09">
              <w:rPr>
                <w:rFonts w:ascii="Arial" w:hAnsi="Arial" w:eastAsia="Arial" w:cs="Arial"/>
                <w:rtl/>
                <w:lang w:bidi="he-IL"/>
              </w:rPr>
              <w:t>יעדים</w:t>
            </w:r>
          </w:p>
        </w:tc>
      </w:tr>
      <w:tr w:rsidRPr="00DD5A09" w:rsidR="00A974BF" w:rsidTr="0086EEB8" w14:paraId="0D3F015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5D3260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145_toc_5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0661456"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5726F983" w14:textId="0EC4D69A">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3230FBE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524206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146_toc_6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5FC0489" w14:textId="77777777">
            <w:pPr>
              <w:pStyle w:val="NormalWeb"/>
              <w:ind w:left="30" w:right="30"/>
              <w:rPr>
                <w:rFonts w:ascii="Calibri" w:hAnsi="Calibri" w:cs="Calibri"/>
              </w:rPr>
            </w:pPr>
            <w:r w:rsidRPr="00DD5A09">
              <w:rPr>
                <w:rFonts w:ascii="Calibri" w:hAnsi="Calibri" w:cs="Calibri"/>
              </w:rPr>
              <w:t>Introduction</w:t>
            </w:r>
          </w:p>
        </w:tc>
        <w:tc>
          <w:tcPr>
            <w:tcW w:w="6000" w:type="dxa"/>
            <w:tcMar/>
            <w:vAlign w:val="center"/>
          </w:tcPr>
          <w:p w:rsidRPr="00DD5A09" w:rsidR="00525302" w:rsidP="00525302" w:rsidRDefault="0011120D" w14:paraId="0046AB94" w14:textId="30698772">
            <w:pPr>
              <w:pStyle w:val="NormalWeb"/>
              <w:bidi/>
              <w:ind w:left="30" w:right="30"/>
              <w:rPr>
                <w:rFonts w:ascii="Calibri" w:hAnsi="Calibri" w:cs="Calibri"/>
              </w:rPr>
            </w:pPr>
            <w:r w:rsidRPr="00DD5A09">
              <w:rPr>
                <w:rFonts w:ascii="Arial" w:hAnsi="Arial" w:eastAsia="Arial" w:cs="Arial"/>
                <w:rtl/>
                <w:lang w:bidi="he-IL"/>
              </w:rPr>
              <w:t>מבוא</w:t>
            </w:r>
          </w:p>
        </w:tc>
      </w:tr>
      <w:tr w:rsidRPr="00DD5A09" w:rsidR="00A974BF" w:rsidTr="0086EEB8" w14:paraId="7C8D12E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C3C63B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147_toc_7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3C99448" w14:textId="77777777">
            <w:pPr>
              <w:pStyle w:val="NormalWeb"/>
              <w:ind w:left="30" w:right="30"/>
              <w:rPr>
                <w:rFonts w:ascii="Calibri" w:hAnsi="Calibri" w:cs="Calibri"/>
              </w:rPr>
            </w:pPr>
            <w:r w:rsidRPr="00DD5A09">
              <w:rPr>
                <w:rFonts w:ascii="Calibri" w:hAnsi="Calibri" w:cs="Calibri"/>
              </w:rPr>
              <w:t>Overview</w:t>
            </w:r>
          </w:p>
        </w:tc>
        <w:tc>
          <w:tcPr>
            <w:tcW w:w="6000" w:type="dxa"/>
            <w:tcMar/>
            <w:vAlign w:val="center"/>
          </w:tcPr>
          <w:p w:rsidRPr="00DD5A09" w:rsidR="00525302" w:rsidP="00525302" w:rsidRDefault="0011120D" w14:paraId="774A6838" w14:textId="5B7DEE6A">
            <w:pPr>
              <w:pStyle w:val="NormalWeb"/>
              <w:bidi/>
              <w:ind w:left="30" w:right="30"/>
              <w:rPr>
                <w:rFonts w:ascii="Calibri" w:hAnsi="Calibri" w:cs="Calibri"/>
              </w:rPr>
            </w:pPr>
            <w:r w:rsidRPr="00DD5A09">
              <w:rPr>
                <w:rFonts w:ascii="Arial" w:hAnsi="Arial" w:eastAsia="Arial" w:cs="Arial"/>
                <w:rtl/>
                <w:lang w:bidi="he-IL"/>
              </w:rPr>
              <w:t>סקירה כללית</w:t>
            </w:r>
          </w:p>
        </w:tc>
      </w:tr>
      <w:tr w:rsidRPr="00DD5A09" w:rsidR="00A974BF" w:rsidTr="0086EEB8" w14:paraId="2AB502E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B1BB4D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148_toc_8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0F54C24" w14:textId="77777777">
            <w:pPr>
              <w:pStyle w:val="NormalWeb"/>
              <w:ind w:left="30" w:right="30"/>
              <w:rPr>
                <w:rFonts w:ascii="Calibri" w:hAnsi="Calibri" w:cs="Calibri"/>
              </w:rPr>
            </w:pPr>
            <w:r w:rsidRPr="00DD5A09">
              <w:rPr>
                <w:rFonts w:ascii="Calibri" w:hAnsi="Calibri" w:cs="Calibri"/>
              </w:rPr>
              <w:t>Topics Covered in this Course</w:t>
            </w:r>
          </w:p>
        </w:tc>
        <w:tc>
          <w:tcPr>
            <w:tcW w:w="6000" w:type="dxa"/>
            <w:tcMar/>
            <w:vAlign w:val="center"/>
          </w:tcPr>
          <w:p w:rsidRPr="00DD5A09" w:rsidR="00525302" w:rsidP="00525302" w:rsidRDefault="0011120D" w14:paraId="5D769EC0" w14:textId="093035B9">
            <w:pPr>
              <w:pStyle w:val="NormalWeb"/>
              <w:bidi/>
              <w:ind w:left="30" w:right="30"/>
              <w:rPr>
                <w:rFonts w:ascii="Calibri" w:hAnsi="Calibri" w:cs="Calibri"/>
              </w:rPr>
            </w:pPr>
            <w:r w:rsidRPr="00DD5A09">
              <w:rPr>
                <w:rFonts w:ascii="Arial" w:hAnsi="Arial" w:eastAsia="Arial" w:cs="Arial"/>
                <w:rtl/>
                <w:lang w:bidi="he-IL"/>
              </w:rPr>
              <w:t>הנושאים הנלמדים בקורס זה</w:t>
            </w:r>
          </w:p>
        </w:tc>
      </w:tr>
      <w:tr w:rsidRPr="00DD5A09" w:rsidR="00A974BF" w:rsidTr="0086EEB8" w14:paraId="03BB45B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D3CD3A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149_toc_9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1905395"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38E35186" w14:textId="1989AC30">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3067B8E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26E549F"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150_toc_10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DB13B1E" w14:textId="77777777">
            <w:pPr>
              <w:pStyle w:val="NormalWeb"/>
              <w:ind w:left="30" w:right="30"/>
              <w:rPr>
                <w:rFonts w:ascii="Calibri" w:hAnsi="Calibri" w:cs="Calibri"/>
              </w:rPr>
            </w:pPr>
            <w:r w:rsidRPr="00DD5A09">
              <w:rPr>
                <w:rFonts w:ascii="Calibri" w:hAnsi="Calibri" w:cs="Calibri"/>
              </w:rPr>
              <w:t>Professional Services Arrangements</w:t>
            </w:r>
          </w:p>
        </w:tc>
        <w:tc>
          <w:tcPr>
            <w:tcW w:w="6000" w:type="dxa"/>
            <w:tcMar/>
            <w:vAlign w:val="center"/>
          </w:tcPr>
          <w:p w:rsidRPr="00DD5A09" w:rsidR="00525302" w:rsidP="00525302" w:rsidRDefault="0011120D" w14:paraId="3335C232" w14:textId="519F66D5">
            <w:pPr>
              <w:pStyle w:val="NormalWeb"/>
              <w:bidi/>
              <w:ind w:left="30" w:right="30"/>
              <w:rPr>
                <w:rFonts w:ascii="Calibri" w:hAnsi="Calibri" w:cs="Calibri"/>
              </w:rPr>
            </w:pPr>
            <w:r w:rsidRPr="00DD5A09">
              <w:rPr>
                <w:rFonts w:ascii="Arial" w:hAnsi="Arial" w:eastAsia="Arial" w:cs="Arial"/>
                <w:rtl/>
                <w:lang w:bidi="he-IL"/>
              </w:rPr>
              <w:t>הסדרי שירותים מקצועיים</w:t>
            </w:r>
          </w:p>
        </w:tc>
      </w:tr>
      <w:tr w:rsidRPr="00DD5A09" w:rsidR="00A974BF" w:rsidTr="0086EEB8" w14:paraId="16BB53E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62D4D5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151_toc_11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2FD9B49" w14:textId="77777777">
            <w:pPr>
              <w:pStyle w:val="NormalWeb"/>
              <w:ind w:left="30" w:right="30"/>
              <w:rPr>
                <w:rFonts w:ascii="Calibri" w:hAnsi="Calibri" w:cs="Calibri"/>
              </w:rPr>
            </w:pPr>
            <w:r w:rsidRPr="00DD5A09">
              <w:rPr>
                <w:rFonts w:ascii="Calibri" w:hAnsi="Calibri" w:cs="Calibri"/>
              </w:rPr>
              <w:t>What are Professional Services Arrangements</w:t>
            </w:r>
          </w:p>
        </w:tc>
        <w:tc>
          <w:tcPr>
            <w:tcW w:w="6000" w:type="dxa"/>
            <w:tcMar/>
            <w:vAlign w:val="center"/>
          </w:tcPr>
          <w:p w:rsidRPr="00DD5A09" w:rsidR="00525302" w:rsidP="00525302" w:rsidRDefault="0011120D" w14:paraId="363B29B2" w14:textId="6B38D876">
            <w:pPr>
              <w:pStyle w:val="NormalWeb"/>
              <w:bidi/>
              <w:ind w:left="30" w:right="30"/>
              <w:rPr>
                <w:rFonts w:ascii="Calibri" w:hAnsi="Calibri" w:cs="Calibri"/>
              </w:rPr>
            </w:pPr>
            <w:r w:rsidRPr="00DD5A09">
              <w:rPr>
                <w:rFonts w:ascii="Arial" w:hAnsi="Arial" w:eastAsia="Arial" w:cs="Arial"/>
                <w:rtl/>
                <w:lang w:bidi="he-IL"/>
              </w:rPr>
              <w:t>מהם הסדרי שירותים מקצועיים</w:t>
            </w:r>
          </w:p>
        </w:tc>
      </w:tr>
      <w:tr w:rsidRPr="00DD5A09" w:rsidR="00A974BF" w:rsidTr="0086EEB8" w14:paraId="384EF8C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B8E8E4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152_toc_12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6F4E69A" w14:textId="77777777">
            <w:pPr>
              <w:pStyle w:val="NormalWeb"/>
              <w:ind w:left="30" w:right="30"/>
              <w:rPr>
                <w:rFonts w:ascii="Calibri" w:hAnsi="Calibri" w:cs="Calibri"/>
              </w:rPr>
            </w:pPr>
            <w:r w:rsidRPr="00DD5A09">
              <w:rPr>
                <w:rFonts w:ascii="Calibri" w:hAnsi="Calibri" w:cs="Calibri"/>
              </w:rPr>
              <w:t>General Requirements</w:t>
            </w:r>
          </w:p>
        </w:tc>
        <w:tc>
          <w:tcPr>
            <w:tcW w:w="6000" w:type="dxa"/>
            <w:tcMar/>
            <w:vAlign w:val="center"/>
          </w:tcPr>
          <w:p w:rsidRPr="00DD5A09" w:rsidR="00525302" w:rsidP="00525302" w:rsidRDefault="0011120D" w14:paraId="4C3F6D3F" w14:textId="7ED513F6">
            <w:pPr>
              <w:pStyle w:val="NormalWeb"/>
              <w:bidi/>
              <w:ind w:left="30" w:right="30"/>
              <w:rPr>
                <w:rFonts w:ascii="Calibri" w:hAnsi="Calibri" w:cs="Calibri"/>
              </w:rPr>
            </w:pPr>
            <w:r w:rsidRPr="00DD5A09">
              <w:rPr>
                <w:rFonts w:ascii="Arial" w:hAnsi="Arial" w:eastAsia="Arial" w:cs="Arial"/>
                <w:rtl/>
                <w:lang w:bidi="he-IL"/>
              </w:rPr>
              <w:t>דרישות כלליות</w:t>
            </w:r>
          </w:p>
        </w:tc>
      </w:tr>
      <w:tr w:rsidRPr="00DD5A09" w:rsidR="00A974BF" w:rsidTr="0086EEB8" w14:paraId="6128763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8AAE3E7"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153_toc_13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EF5E730" w14:textId="77777777">
            <w:pPr>
              <w:pStyle w:val="NormalWeb"/>
              <w:ind w:left="30" w:right="30"/>
              <w:rPr>
                <w:rFonts w:ascii="Calibri" w:hAnsi="Calibri" w:cs="Calibri"/>
              </w:rPr>
            </w:pPr>
            <w:r w:rsidRPr="00DD5A09">
              <w:rPr>
                <w:rFonts w:ascii="Calibri" w:hAnsi="Calibri" w:cs="Calibri"/>
              </w:rPr>
              <w:t>Process for Engaging Service Providers</w:t>
            </w:r>
          </w:p>
        </w:tc>
        <w:tc>
          <w:tcPr>
            <w:tcW w:w="6000" w:type="dxa"/>
            <w:tcMar/>
            <w:vAlign w:val="center"/>
          </w:tcPr>
          <w:p w:rsidRPr="00DD5A09" w:rsidR="00525302" w:rsidP="00525302" w:rsidRDefault="0011120D" w14:paraId="1AB30737" w14:textId="4F6BB030">
            <w:pPr>
              <w:pStyle w:val="NormalWeb"/>
              <w:bidi/>
              <w:ind w:left="30" w:right="30"/>
              <w:rPr>
                <w:rFonts w:ascii="Calibri" w:hAnsi="Calibri" w:cs="Calibri"/>
              </w:rPr>
            </w:pPr>
            <w:r w:rsidRPr="00DD5A09">
              <w:rPr>
                <w:rFonts w:ascii="Arial" w:hAnsi="Arial" w:eastAsia="Arial" w:cs="Arial"/>
                <w:rtl/>
                <w:lang w:bidi="he-IL"/>
              </w:rPr>
              <w:t>תהליך התקשרות עם ספקי שירות</w:t>
            </w:r>
          </w:p>
        </w:tc>
      </w:tr>
      <w:tr w:rsidRPr="00DD5A09" w:rsidR="00A974BF" w:rsidTr="0086EEB8" w14:paraId="576F299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84CD0E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154_toc_14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5F750CF" w14:textId="77777777">
            <w:pPr>
              <w:pStyle w:val="NormalWeb"/>
              <w:ind w:left="30" w:right="30"/>
              <w:rPr>
                <w:rFonts w:ascii="Calibri" w:hAnsi="Calibri" w:cs="Calibri"/>
              </w:rPr>
            </w:pPr>
            <w:r w:rsidRPr="00DD5A09">
              <w:rPr>
                <w:rFonts w:ascii="Calibri" w:hAnsi="Calibri" w:cs="Calibri"/>
              </w:rPr>
              <w:t>Quick Check</w:t>
            </w:r>
          </w:p>
        </w:tc>
        <w:tc>
          <w:tcPr>
            <w:tcW w:w="6000" w:type="dxa"/>
            <w:tcMar/>
            <w:vAlign w:val="center"/>
          </w:tcPr>
          <w:p w:rsidRPr="00DD5A09" w:rsidR="00525302" w:rsidP="00525302" w:rsidRDefault="0011120D" w14:paraId="5BE4110E" w14:textId="715309F6">
            <w:pPr>
              <w:pStyle w:val="NormalWeb"/>
              <w:bidi/>
              <w:ind w:left="30" w:right="30"/>
              <w:rPr>
                <w:rFonts w:ascii="Calibri" w:hAnsi="Calibri" w:cs="Calibri"/>
              </w:rPr>
            </w:pPr>
            <w:r w:rsidRPr="00DD5A09">
              <w:rPr>
                <w:rFonts w:ascii="Arial" w:hAnsi="Arial" w:eastAsia="Arial" w:cs="Arial"/>
                <w:rtl/>
                <w:lang w:bidi="he-IL"/>
              </w:rPr>
              <w:t>בדיקה מהירה</w:t>
            </w:r>
          </w:p>
        </w:tc>
      </w:tr>
      <w:tr w:rsidRPr="00DD5A09" w:rsidR="00A974BF" w:rsidTr="0086EEB8" w14:paraId="3B1240C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E9B681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155_toc_15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AF4F2DB" w14:textId="77777777">
            <w:pPr>
              <w:pStyle w:val="NormalWeb"/>
              <w:ind w:left="30" w:right="30"/>
              <w:rPr>
                <w:rFonts w:ascii="Calibri" w:hAnsi="Calibri" w:cs="Calibri"/>
              </w:rPr>
            </w:pPr>
            <w:r w:rsidRPr="00DD5A09">
              <w:rPr>
                <w:rFonts w:ascii="Calibri" w:hAnsi="Calibri" w:cs="Calibri"/>
              </w:rPr>
              <w:t>Review</w:t>
            </w:r>
          </w:p>
        </w:tc>
        <w:tc>
          <w:tcPr>
            <w:tcW w:w="6000" w:type="dxa"/>
            <w:tcMar/>
            <w:vAlign w:val="center"/>
          </w:tcPr>
          <w:p w:rsidRPr="00DD5A09" w:rsidR="00525302" w:rsidP="00525302" w:rsidRDefault="0011120D" w14:paraId="72156D62" w14:textId="19B20B1F">
            <w:pPr>
              <w:pStyle w:val="NormalWeb"/>
              <w:bidi/>
              <w:ind w:left="30" w:right="30"/>
              <w:rPr>
                <w:rFonts w:ascii="Calibri" w:hAnsi="Calibri" w:cs="Calibri"/>
              </w:rPr>
            </w:pPr>
            <w:r w:rsidRPr="00DD5A09">
              <w:rPr>
                <w:rFonts w:ascii="Arial" w:hAnsi="Arial" w:eastAsia="Arial" w:cs="Arial"/>
                <w:rtl/>
                <w:lang w:bidi="he-IL"/>
              </w:rPr>
              <w:t>סקירה</w:t>
            </w:r>
          </w:p>
        </w:tc>
      </w:tr>
      <w:tr w:rsidRPr="00DD5A09" w:rsidR="00A974BF" w:rsidTr="0086EEB8" w14:paraId="41129C7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64C465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156_toc_16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7338A50"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0F4E11EE" w14:textId="5E615557">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1B633FF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2098C9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157_toc_17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639DBA" w14:textId="77777777">
            <w:pPr>
              <w:pStyle w:val="NormalWeb"/>
              <w:ind w:left="30" w:right="30"/>
              <w:rPr>
                <w:rFonts w:ascii="Calibri" w:hAnsi="Calibri" w:cs="Calibri"/>
              </w:rPr>
            </w:pPr>
            <w:r w:rsidRPr="00DD5A09">
              <w:rPr>
                <w:rFonts w:ascii="Calibri" w:hAnsi="Calibri" w:cs="Calibri"/>
              </w:rPr>
              <w:t>Support of Third-Party Programs and Abbott-Organized Programs</w:t>
            </w:r>
          </w:p>
        </w:tc>
        <w:tc>
          <w:tcPr>
            <w:tcW w:w="6000" w:type="dxa"/>
            <w:tcMar/>
            <w:vAlign w:val="center"/>
          </w:tcPr>
          <w:p w:rsidRPr="00DD5A09" w:rsidR="00525302" w:rsidP="00525302" w:rsidRDefault="0011120D" w14:paraId="5FA6C1BC" w14:textId="5713C378">
            <w:pPr>
              <w:pStyle w:val="NormalWeb"/>
              <w:bidi/>
              <w:ind w:left="30" w:right="30"/>
              <w:rPr>
                <w:rFonts w:ascii="Calibri" w:hAnsi="Calibri" w:cs="Calibri"/>
              </w:rPr>
            </w:pPr>
            <w:r w:rsidRPr="00DD5A09">
              <w:rPr>
                <w:rFonts w:ascii="Arial" w:hAnsi="Arial" w:eastAsia="Arial" w:cs="Arial"/>
                <w:rtl/>
                <w:lang w:bidi="he-IL"/>
              </w:rPr>
              <w:t xml:space="preserve">תמיכה בתוכניות צד שלישי ובתוכניות שמאורגנות על ידי </w:t>
            </w:r>
            <w:r w:rsidRPr="00DD5A09">
              <w:rPr>
                <w:rFonts w:ascii="Arial" w:hAnsi="Arial" w:eastAsia="Arial" w:cs="Arial"/>
                <w:lang w:bidi="he-IL"/>
              </w:rPr>
              <w:t>Abbott</w:t>
            </w:r>
          </w:p>
        </w:tc>
      </w:tr>
      <w:tr w:rsidRPr="00DD5A09" w:rsidR="00A974BF" w:rsidTr="0086EEB8" w14:paraId="152AF85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99A759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158_toc_18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59E3A42" w14:textId="77777777">
            <w:pPr>
              <w:pStyle w:val="NormalWeb"/>
              <w:ind w:left="30" w:right="30"/>
              <w:rPr>
                <w:rFonts w:ascii="Calibri" w:hAnsi="Calibri" w:cs="Calibri"/>
              </w:rPr>
            </w:pPr>
            <w:r w:rsidRPr="00DD5A09">
              <w:rPr>
                <w:rFonts w:ascii="Calibri" w:hAnsi="Calibri" w:cs="Calibri"/>
              </w:rPr>
              <w:t>Introduction</w:t>
            </w:r>
          </w:p>
        </w:tc>
        <w:tc>
          <w:tcPr>
            <w:tcW w:w="6000" w:type="dxa"/>
            <w:tcMar/>
            <w:vAlign w:val="center"/>
          </w:tcPr>
          <w:p w:rsidRPr="00DD5A09" w:rsidR="00525302" w:rsidP="00525302" w:rsidRDefault="0011120D" w14:paraId="622DE159" w14:textId="2C3EBCC5">
            <w:pPr>
              <w:pStyle w:val="NormalWeb"/>
              <w:bidi/>
              <w:ind w:left="30" w:right="30"/>
              <w:rPr>
                <w:rFonts w:ascii="Calibri" w:hAnsi="Calibri" w:cs="Calibri"/>
              </w:rPr>
            </w:pPr>
            <w:r w:rsidRPr="00DD5A09">
              <w:rPr>
                <w:rFonts w:ascii="Arial" w:hAnsi="Arial" w:eastAsia="Arial" w:cs="Arial"/>
                <w:rtl/>
                <w:lang w:bidi="he-IL"/>
              </w:rPr>
              <w:t>מבוא</w:t>
            </w:r>
          </w:p>
        </w:tc>
      </w:tr>
      <w:tr w:rsidRPr="00DD5A09" w:rsidR="00A974BF" w:rsidTr="0086EEB8" w14:paraId="64E9FD9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C85CF6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159_toc_19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471E222" w14:textId="77777777">
            <w:pPr>
              <w:pStyle w:val="NormalWeb"/>
              <w:ind w:left="30" w:right="30"/>
              <w:rPr>
                <w:rFonts w:ascii="Calibri" w:hAnsi="Calibri" w:cs="Calibri"/>
              </w:rPr>
            </w:pPr>
            <w:r w:rsidRPr="00DD5A09">
              <w:rPr>
                <w:rFonts w:ascii="Calibri" w:hAnsi="Calibri" w:cs="Calibri"/>
              </w:rPr>
              <w:t>Direct Sponsorships</w:t>
            </w:r>
          </w:p>
        </w:tc>
        <w:tc>
          <w:tcPr>
            <w:tcW w:w="6000" w:type="dxa"/>
            <w:tcMar/>
            <w:vAlign w:val="center"/>
          </w:tcPr>
          <w:p w:rsidRPr="00DD5A09" w:rsidR="00525302" w:rsidP="00525302" w:rsidRDefault="0011120D" w14:paraId="3FFCEBAC" w14:textId="7DDC93CD">
            <w:pPr>
              <w:pStyle w:val="NormalWeb"/>
              <w:bidi/>
              <w:ind w:left="30" w:right="30"/>
              <w:rPr>
                <w:rFonts w:ascii="Calibri" w:hAnsi="Calibri" w:cs="Calibri"/>
              </w:rPr>
            </w:pPr>
            <w:r w:rsidRPr="00DD5A09">
              <w:rPr>
                <w:rFonts w:ascii="Arial" w:hAnsi="Arial" w:eastAsia="Arial" w:cs="Arial"/>
                <w:rtl/>
                <w:lang w:bidi="he-IL"/>
              </w:rPr>
              <w:t>חסויות ישירות</w:t>
            </w:r>
          </w:p>
        </w:tc>
      </w:tr>
      <w:tr w:rsidRPr="00DD5A09" w:rsidR="00A974BF" w:rsidTr="0086EEB8" w14:paraId="6C84CCF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FB2C7C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160_toc_20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8A7C88F" w14:textId="77777777">
            <w:pPr>
              <w:pStyle w:val="NormalWeb"/>
              <w:ind w:left="30" w:right="30"/>
              <w:rPr>
                <w:rFonts w:ascii="Calibri" w:hAnsi="Calibri" w:cs="Calibri"/>
              </w:rPr>
            </w:pPr>
            <w:r w:rsidRPr="00DD5A09">
              <w:rPr>
                <w:rFonts w:ascii="Calibri" w:hAnsi="Calibri" w:cs="Calibri"/>
              </w:rPr>
              <w:t>Educational Grants</w:t>
            </w:r>
          </w:p>
        </w:tc>
        <w:tc>
          <w:tcPr>
            <w:tcW w:w="6000" w:type="dxa"/>
            <w:tcMar/>
            <w:vAlign w:val="center"/>
          </w:tcPr>
          <w:p w:rsidRPr="00DD5A09" w:rsidR="00525302" w:rsidP="00525302" w:rsidRDefault="0011120D" w14:paraId="27C5DB8F" w14:textId="121F0F32">
            <w:pPr>
              <w:pStyle w:val="NormalWeb"/>
              <w:bidi/>
              <w:ind w:left="30" w:right="30"/>
              <w:rPr>
                <w:rFonts w:ascii="Calibri" w:hAnsi="Calibri" w:cs="Calibri"/>
              </w:rPr>
            </w:pPr>
            <w:r w:rsidRPr="00DD5A09">
              <w:rPr>
                <w:rFonts w:ascii="Arial" w:hAnsi="Arial" w:eastAsia="Arial" w:cs="Arial"/>
                <w:rtl/>
                <w:lang w:bidi="he-IL"/>
              </w:rPr>
              <w:t>מענקי לימוד</w:t>
            </w:r>
          </w:p>
        </w:tc>
      </w:tr>
      <w:tr w:rsidRPr="00DD5A09" w:rsidR="00A974BF" w:rsidTr="0086EEB8" w14:paraId="636B242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DB845FF"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161_toc_21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16223DF" w14:textId="77777777">
            <w:pPr>
              <w:pStyle w:val="NormalWeb"/>
              <w:ind w:left="30" w:right="30"/>
              <w:rPr>
                <w:rFonts w:ascii="Calibri" w:hAnsi="Calibri" w:cs="Calibri"/>
              </w:rPr>
            </w:pPr>
            <w:r w:rsidRPr="00DD5A09">
              <w:rPr>
                <w:rFonts w:ascii="Calibri" w:hAnsi="Calibri" w:cs="Calibri"/>
              </w:rPr>
              <w:t>Commercial Sponsorships</w:t>
            </w:r>
          </w:p>
        </w:tc>
        <w:tc>
          <w:tcPr>
            <w:tcW w:w="6000" w:type="dxa"/>
            <w:tcMar/>
            <w:vAlign w:val="center"/>
          </w:tcPr>
          <w:p w:rsidRPr="00DD5A09" w:rsidR="00525302" w:rsidP="00525302" w:rsidRDefault="0011120D" w14:paraId="0D0712DB" w14:textId="4C969E0C">
            <w:pPr>
              <w:pStyle w:val="NormalWeb"/>
              <w:bidi/>
              <w:ind w:left="30" w:right="30"/>
              <w:rPr>
                <w:rFonts w:ascii="Calibri" w:hAnsi="Calibri" w:cs="Calibri"/>
              </w:rPr>
            </w:pPr>
            <w:r w:rsidRPr="00DD5A09">
              <w:rPr>
                <w:rFonts w:ascii="Arial" w:hAnsi="Arial" w:eastAsia="Arial" w:cs="Arial"/>
                <w:rtl/>
                <w:lang w:bidi="he-IL"/>
              </w:rPr>
              <w:t>חסויות מסחריות</w:t>
            </w:r>
          </w:p>
        </w:tc>
      </w:tr>
      <w:tr w:rsidRPr="00DD5A09" w:rsidR="00A974BF" w:rsidTr="0086EEB8" w14:paraId="6895721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057397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162_toc_22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D44A51B" w14:textId="77777777">
            <w:pPr>
              <w:pStyle w:val="NormalWeb"/>
              <w:ind w:left="30" w:right="30"/>
              <w:rPr>
                <w:rFonts w:ascii="Calibri" w:hAnsi="Calibri" w:cs="Calibri"/>
              </w:rPr>
            </w:pPr>
            <w:r w:rsidRPr="00DD5A09">
              <w:rPr>
                <w:rFonts w:ascii="Calibri" w:hAnsi="Calibri" w:cs="Calibri"/>
              </w:rPr>
              <w:t>Abbott-Organized Programs</w:t>
            </w:r>
          </w:p>
        </w:tc>
        <w:tc>
          <w:tcPr>
            <w:tcW w:w="6000" w:type="dxa"/>
            <w:tcMar/>
            <w:vAlign w:val="center"/>
          </w:tcPr>
          <w:p w:rsidRPr="00DD5A09" w:rsidR="00525302" w:rsidP="00525302" w:rsidRDefault="0011120D" w14:paraId="5D7EE7F4" w14:textId="493A04A1">
            <w:pPr>
              <w:pStyle w:val="NormalWeb"/>
              <w:bidi/>
              <w:ind w:left="30" w:right="30"/>
              <w:rPr>
                <w:rFonts w:ascii="Calibri" w:hAnsi="Calibri" w:cs="Calibri"/>
              </w:rPr>
            </w:pPr>
            <w:r w:rsidRPr="00DD5A09">
              <w:rPr>
                <w:rFonts w:ascii="Arial" w:hAnsi="Arial" w:eastAsia="Arial" w:cs="Arial"/>
                <w:rtl/>
                <w:lang w:bidi="he-IL"/>
              </w:rPr>
              <w:t xml:space="preserve">תוכניות שמאורגנות על ידי </w:t>
            </w:r>
            <w:r w:rsidRPr="00DD5A09">
              <w:rPr>
                <w:rFonts w:ascii="Arial" w:hAnsi="Arial" w:eastAsia="Arial" w:cs="Arial"/>
                <w:lang w:bidi="he-IL"/>
              </w:rPr>
              <w:t>Abbott</w:t>
            </w:r>
          </w:p>
        </w:tc>
      </w:tr>
      <w:tr w:rsidRPr="00DD5A09" w:rsidR="00A974BF" w:rsidTr="0086EEB8" w14:paraId="7084F41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8472FF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163_toc_23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E077BAE" w14:textId="77777777">
            <w:pPr>
              <w:pStyle w:val="NormalWeb"/>
              <w:ind w:left="30" w:right="30"/>
              <w:rPr>
                <w:rFonts w:ascii="Calibri" w:hAnsi="Calibri" w:cs="Calibri"/>
              </w:rPr>
            </w:pPr>
            <w:r w:rsidRPr="00DD5A09">
              <w:rPr>
                <w:rFonts w:ascii="Calibri" w:hAnsi="Calibri" w:cs="Calibri"/>
              </w:rPr>
              <w:t>Plant Tours / Site Visits</w:t>
            </w:r>
          </w:p>
        </w:tc>
        <w:tc>
          <w:tcPr>
            <w:tcW w:w="6000" w:type="dxa"/>
            <w:tcMar/>
            <w:vAlign w:val="center"/>
          </w:tcPr>
          <w:p w:rsidRPr="00DD5A09" w:rsidR="00525302" w:rsidP="00525302" w:rsidRDefault="0011120D" w14:paraId="3020AC76" w14:textId="51D07F43">
            <w:pPr>
              <w:pStyle w:val="NormalWeb"/>
              <w:bidi/>
              <w:ind w:left="30" w:right="30"/>
              <w:rPr>
                <w:rFonts w:ascii="Calibri" w:hAnsi="Calibri" w:cs="Calibri"/>
              </w:rPr>
            </w:pPr>
            <w:r w:rsidRPr="00DD5A09">
              <w:rPr>
                <w:rFonts w:ascii="Arial" w:hAnsi="Arial" w:eastAsia="Arial" w:cs="Arial"/>
                <w:rtl/>
                <w:lang w:bidi="he-IL"/>
              </w:rPr>
              <w:t>סיורים במפעל / ביקורים באתר</w:t>
            </w:r>
          </w:p>
        </w:tc>
      </w:tr>
      <w:tr w:rsidRPr="00DD5A09" w:rsidR="00A974BF" w:rsidTr="0086EEB8" w14:paraId="2B77358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794422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164_toc_24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DBA0C42" w14:textId="77777777">
            <w:pPr>
              <w:pStyle w:val="NormalWeb"/>
              <w:ind w:left="30" w:right="30"/>
              <w:rPr>
                <w:rFonts w:ascii="Calibri" w:hAnsi="Calibri" w:cs="Calibri"/>
              </w:rPr>
            </w:pPr>
            <w:r w:rsidRPr="00DD5A09">
              <w:rPr>
                <w:rFonts w:ascii="Calibri" w:hAnsi="Calibri" w:cs="Calibri"/>
              </w:rPr>
              <w:t>Quick Check</w:t>
            </w:r>
          </w:p>
        </w:tc>
        <w:tc>
          <w:tcPr>
            <w:tcW w:w="6000" w:type="dxa"/>
            <w:tcMar/>
            <w:vAlign w:val="center"/>
          </w:tcPr>
          <w:p w:rsidRPr="00DD5A09" w:rsidR="00525302" w:rsidP="00525302" w:rsidRDefault="0011120D" w14:paraId="75752E1E" w14:textId="46AF00F6">
            <w:pPr>
              <w:pStyle w:val="NormalWeb"/>
              <w:bidi/>
              <w:ind w:left="30" w:right="30"/>
              <w:rPr>
                <w:rFonts w:ascii="Calibri" w:hAnsi="Calibri" w:cs="Calibri"/>
              </w:rPr>
            </w:pPr>
            <w:r w:rsidRPr="00DD5A09">
              <w:rPr>
                <w:rFonts w:ascii="Arial" w:hAnsi="Arial" w:eastAsia="Arial" w:cs="Arial"/>
                <w:rtl/>
                <w:lang w:bidi="he-IL"/>
              </w:rPr>
              <w:t>בדיקה מהירה</w:t>
            </w:r>
          </w:p>
        </w:tc>
      </w:tr>
      <w:tr w:rsidRPr="00DD5A09" w:rsidR="00A974BF" w:rsidTr="0086EEB8" w14:paraId="5E557B5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74E376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165_toc_25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EB0CB81" w14:textId="77777777">
            <w:pPr>
              <w:pStyle w:val="NormalWeb"/>
              <w:ind w:left="30" w:right="30"/>
              <w:rPr>
                <w:rFonts w:ascii="Calibri" w:hAnsi="Calibri" w:cs="Calibri"/>
              </w:rPr>
            </w:pPr>
            <w:r w:rsidRPr="00DD5A09">
              <w:rPr>
                <w:rFonts w:ascii="Calibri" w:hAnsi="Calibri" w:cs="Calibri"/>
              </w:rPr>
              <w:t>Review</w:t>
            </w:r>
          </w:p>
        </w:tc>
        <w:tc>
          <w:tcPr>
            <w:tcW w:w="6000" w:type="dxa"/>
            <w:tcMar/>
            <w:vAlign w:val="center"/>
          </w:tcPr>
          <w:p w:rsidRPr="00DD5A09" w:rsidR="00525302" w:rsidP="00525302" w:rsidRDefault="0011120D" w14:paraId="4F7BE037" w14:textId="42C4AC1E">
            <w:pPr>
              <w:pStyle w:val="NormalWeb"/>
              <w:bidi/>
              <w:ind w:left="30" w:right="30"/>
              <w:rPr>
                <w:rFonts w:ascii="Calibri" w:hAnsi="Calibri" w:cs="Calibri"/>
              </w:rPr>
            </w:pPr>
            <w:r w:rsidRPr="00DD5A09">
              <w:rPr>
                <w:rFonts w:ascii="Arial" w:hAnsi="Arial" w:eastAsia="Arial" w:cs="Arial"/>
                <w:rtl/>
                <w:lang w:bidi="he-IL"/>
              </w:rPr>
              <w:t>סקירה</w:t>
            </w:r>
          </w:p>
        </w:tc>
      </w:tr>
      <w:tr w:rsidRPr="00DD5A09" w:rsidR="00A974BF" w:rsidTr="0086EEB8" w14:paraId="5218297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0699EE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166_toc_26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F011B9E"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288D5C3C" w14:textId="0E0BD112">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6DF47FF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3FC6307"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167_toc_27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46FA304" w14:textId="77777777">
            <w:pPr>
              <w:pStyle w:val="NormalWeb"/>
              <w:ind w:left="30" w:right="30"/>
              <w:rPr>
                <w:rFonts w:ascii="Calibri" w:hAnsi="Calibri" w:cs="Calibri"/>
              </w:rPr>
            </w:pPr>
            <w:r w:rsidRPr="00DD5A09">
              <w:rPr>
                <w:rFonts w:ascii="Calibri" w:hAnsi="Calibri" w:cs="Calibri"/>
              </w:rPr>
              <w:t>Providing Product at No Charge</w:t>
            </w:r>
          </w:p>
        </w:tc>
        <w:tc>
          <w:tcPr>
            <w:tcW w:w="6000" w:type="dxa"/>
            <w:tcMar/>
            <w:vAlign w:val="center"/>
          </w:tcPr>
          <w:p w:rsidRPr="00DD5A09" w:rsidR="00525302" w:rsidP="00525302" w:rsidRDefault="0011120D" w14:paraId="49CD8F05" w14:textId="76604EAA">
            <w:pPr>
              <w:pStyle w:val="NormalWeb"/>
              <w:bidi/>
              <w:ind w:left="30" w:right="30"/>
              <w:rPr>
                <w:rFonts w:ascii="Calibri" w:hAnsi="Calibri" w:cs="Calibri"/>
              </w:rPr>
            </w:pPr>
            <w:r w:rsidRPr="00DD5A09">
              <w:rPr>
                <w:rFonts w:ascii="Arial" w:hAnsi="Arial" w:eastAsia="Arial" w:cs="Arial"/>
                <w:rtl/>
                <w:lang w:bidi="he-IL"/>
              </w:rPr>
              <w:t>אספקת מוצרים ללא תשלום</w:t>
            </w:r>
          </w:p>
        </w:tc>
      </w:tr>
      <w:tr w:rsidRPr="00DD5A09" w:rsidR="00A974BF" w:rsidTr="0086EEB8" w14:paraId="00AAF86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7DF108F"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168_toc_28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38B1D56" w14:textId="77777777">
            <w:pPr>
              <w:pStyle w:val="NormalWeb"/>
              <w:ind w:left="30" w:right="30"/>
              <w:rPr>
                <w:rFonts w:ascii="Calibri" w:hAnsi="Calibri" w:cs="Calibri"/>
              </w:rPr>
            </w:pPr>
            <w:r w:rsidRPr="00DD5A09">
              <w:rPr>
                <w:rFonts w:ascii="Calibri" w:hAnsi="Calibri" w:cs="Calibri"/>
              </w:rPr>
              <w:t>Introduction</w:t>
            </w:r>
          </w:p>
        </w:tc>
        <w:tc>
          <w:tcPr>
            <w:tcW w:w="6000" w:type="dxa"/>
            <w:tcMar/>
            <w:vAlign w:val="center"/>
          </w:tcPr>
          <w:p w:rsidRPr="00DD5A09" w:rsidR="00525302" w:rsidP="00525302" w:rsidRDefault="0011120D" w14:paraId="2AF1287C" w14:textId="67B6D9A0">
            <w:pPr>
              <w:pStyle w:val="NormalWeb"/>
              <w:bidi/>
              <w:ind w:left="30" w:right="30"/>
              <w:rPr>
                <w:rFonts w:ascii="Calibri" w:hAnsi="Calibri" w:cs="Calibri"/>
              </w:rPr>
            </w:pPr>
            <w:r w:rsidRPr="00DD5A09">
              <w:rPr>
                <w:rFonts w:ascii="Arial" w:hAnsi="Arial" w:eastAsia="Arial" w:cs="Arial"/>
                <w:rtl/>
                <w:lang w:bidi="he-IL"/>
              </w:rPr>
              <w:t>מבוא</w:t>
            </w:r>
          </w:p>
        </w:tc>
      </w:tr>
      <w:tr w:rsidRPr="00DD5A09" w:rsidR="00A974BF" w:rsidTr="0086EEB8" w14:paraId="1165D29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A07B18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169_toc_29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43341EB" w14:textId="77777777">
            <w:pPr>
              <w:pStyle w:val="NormalWeb"/>
              <w:ind w:left="30" w:right="30"/>
              <w:rPr>
                <w:rFonts w:ascii="Calibri" w:hAnsi="Calibri" w:cs="Calibri"/>
              </w:rPr>
            </w:pPr>
            <w:r w:rsidRPr="00DD5A09">
              <w:rPr>
                <w:rFonts w:ascii="Calibri" w:hAnsi="Calibri" w:cs="Calibri"/>
              </w:rPr>
              <w:t>Products for Sampling and Evaluation</w:t>
            </w:r>
          </w:p>
        </w:tc>
        <w:tc>
          <w:tcPr>
            <w:tcW w:w="6000" w:type="dxa"/>
            <w:tcMar/>
            <w:vAlign w:val="center"/>
          </w:tcPr>
          <w:p w:rsidRPr="00DD5A09" w:rsidR="00525302" w:rsidP="00525302" w:rsidRDefault="0011120D" w14:paraId="4D74B58D" w14:textId="6CC7B15B">
            <w:pPr>
              <w:pStyle w:val="NormalWeb"/>
              <w:bidi/>
              <w:ind w:left="30" w:right="30"/>
              <w:rPr>
                <w:rFonts w:ascii="Calibri" w:hAnsi="Calibri" w:cs="Calibri"/>
              </w:rPr>
            </w:pPr>
            <w:r w:rsidRPr="00DD5A09">
              <w:rPr>
                <w:rFonts w:ascii="Arial" w:hAnsi="Arial" w:eastAsia="Arial" w:cs="Arial"/>
                <w:rtl/>
                <w:lang w:bidi="he-IL"/>
              </w:rPr>
              <w:t>מוצרים לדגימה ולהערכה</w:t>
            </w:r>
          </w:p>
        </w:tc>
      </w:tr>
      <w:tr w:rsidRPr="00DD5A09" w:rsidR="00A974BF" w:rsidTr="0086EEB8" w14:paraId="182A81D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A4DBC90"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170_toc_30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3478686" w14:textId="77777777">
            <w:pPr>
              <w:pStyle w:val="NormalWeb"/>
              <w:ind w:left="30" w:right="30"/>
              <w:rPr>
                <w:rFonts w:ascii="Calibri" w:hAnsi="Calibri" w:cs="Calibri"/>
              </w:rPr>
            </w:pPr>
            <w:r w:rsidRPr="00DD5A09">
              <w:rPr>
                <w:rFonts w:ascii="Calibri" w:hAnsi="Calibri" w:cs="Calibri"/>
              </w:rPr>
              <w:t>Demonstration Products and Products for HCPs in Training</w:t>
            </w:r>
          </w:p>
        </w:tc>
        <w:tc>
          <w:tcPr>
            <w:tcW w:w="6000" w:type="dxa"/>
            <w:tcMar/>
            <w:vAlign w:val="center"/>
          </w:tcPr>
          <w:p w:rsidRPr="00DD5A09" w:rsidR="00525302" w:rsidP="00525302" w:rsidRDefault="0011120D" w14:paraId="4A00B4F2" w14:textId="43EBCEEB">
            <w:pPr>
              <w:pStyle w:val="NormalWeb"/>
              <w:bidi/>
              <w:ind w:left="30" w:right="30"/>
              <w:rPr>
                <w:rFonts w:ascii="Calibri" w:hAnsi="Calibri" w:cs="Calibri"/>
              </w:rPr>
            </w:pPr>
            <w:r w:rsidRPr="00DD5A09">
              <w:rPr>
                <w:rFonts w:ascii="Arial" w:hAnsi="Arial" w:eastAsia="Arial" w:cs="Arial"/>
                <w:rtl/>
                <w:lang w:bidi="he-IL"/>
              </w:rPr>
              <w:t>מוצרי הדגמה ומוצרים עבור אנשי מקצוע בתחום הבריאות הנמצאים בהכשרה</w:t>
            </w:r>
          </w:p>
        </w:tc>
      </w:tr>
      <w:tr w:rsidRPr="00DD5A09" w:rsidR="00A974BF" w:rsidTr="0086EEB8" w14:paraId="2C7DBBA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1C37AA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171_toc_31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345544D" w14:textId="77777777">
            <w:pPr>
              <w:pStyle w:val="NormalWeb"/>
              <w:ind w:left="30" w:right="30"/>
              <w:rPr>
                <w:rFonts w:ascii="Calibri" w:hAnsi="Calibri" w:cs="Calibri"/>
              </w:rPr>
            </w:pPr>
            <w:r w:rsidRPr="00DD5A09">
              <w:rPr>
                <w:rFonts w:ascii="Calibri" w:hAnsi="Calibri" w:cs="Calibri"/>
              </w:rPr>
              <w:t>Replacement Products</w:t>
            </w:r>
          </w:p>
        </w:tc>
        <w:tc>
          <w:tcPr>
            <w:tcW w:w="6000" w:type="dxa"/>
            <w:tcMar/>
            <w:vAlign w:val="center"/>
          </w:tcPr>
          <w:p w:rsidRPr="00DD5A09" w:rsidR="00525302" w:rsidP="00525302" w:rsidRDefault="0011120D" w14:paraId="05BFDC94" w14:textId="486DE5B6">
            <w:pPr>
              <w:pStyle w:val="NormalWeb"/>
              <w:bidi/>
              <w:ind w:left="30" w:right="30"/>
              <w:rPr>
                <w:rFonts w:ascii="Calibri" w:hAnsi="Calibri" w:cs="Calibri"/>
              </w:rPr>
            </w:pPr>
            <w:r w:rsidRPr="00DD5A09">
              <w:rPr>
                <w:rFonts w:ascii="Arial" w:hAnsi="Arial" w:eastAsia="Arial" w:cs="Arial"/>
                <w:rtl/>
                <w:lang w:bidi="he-IL"/>
              </w:rPr>
              <w:t>מוצרים חלופיים</w:t>
            </w:r>
          </w:p>
        </w:tc>
      </w:tr>
      <w:tr w:rsidRPr="00DD5A09" w:rsidR="00A974BF" w:rsidTr="0086EEB8" w14:paraId="11B71C9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E94139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172_toc_32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1C0443F" w14:textId="77777777">
            <w:pPr>
              <w:pStyle w:val="NormalWeb"/>
              <w:ind w:left="30" w:right="30"/>
              <w:rPr>
                <w:rFonts w:ascii="Calibri" w:hAnsi="Calibri" w:cs="Calibri"/>
              </w:rPr>
            </w:pPr>
            <w:r w:rsidRPr="00DD5A09">
              <w:rPr>
                <w:rFonts w:ascii="Calibri" w:hAnsi="Calibri" w:cs="Calibri"/>
              </w:rPr>
              <w:t>Quick Check</w:t>
            </w:r>
          </w:p>
        </w:tc>
        <w:tc>
          <w:tcPr>
            <w:tcW w:w="6000" w:type="dxa"/>
            <w:tcMar/>
            <w:vAlign w:val="center"/>
          </w:tcPr>
          <w:p w:rsidRPr="00DD5A09" w:rsidR="00525302" w:rsidP="00525302" w:rsidRDefault="0011120D" w14:paraId="08070E2A" w14:textId="3B1256E0">
            <w:pPr>
              <w:pStyle w:val="NormalWeb"/>
              <w:bidi/>
              <w:ind w:left="30" w:right="30"/>
              <w:rPr>
                <w:rFonts w:ascii="Calibri" w:hAnsi="Calibri" w:cs="Calibri"/>
              </w:rPr>
            </w:pPr>
            <w:r w:rsidRPr="00DD5A09">
              <w:rPr>
                <w:rFonts w:ascii="Arial" w:hAnsi="Arial" w:eastAsia="Arial" w:cs="Arial"/>
                <w:rtl/>
                <w:lang w:bidi="he-IL"/>
              </w:rPr>
              <w:t>בדיקה מהירה</w:t>
            </w:r>
          </w:p>
        </w:tc>
      </w:tr>
      <w:tr w:rsidRPr="00DD5A09" w:rsidR="00A974BF" w:rsidTr="0086EEB8" w14:paraId="0D9C35E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8D1146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173_toc_33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8080F01" w14:textId="77777777">
            <w:pPr>
              <w:pStyle w:val="NormalWeb"/>
              <w:ind w:left="30" w:right="30"/>
              <w:rPr>
                <w:rFonts w:ascii="Calibri" w:hAnsi="Calibri" w:cs="Calibri"/>
              </w:rPr>
            </w:pPr>
            <w:r w:rsidRPr="00DD5A09">
              <w:rPr>
                <w:rFonts w:ascii="Calibri" w:hAnsi="Calibri" w:cs="Calibri"/>
              </w:rPr>
              <w:t>Review</w:t>
            </w:r>
          </w:p>
        </w:tc>
        <w:tc>
          <w:tcPr>
            <w:tcW w:w="6000" w:type="dxa"/>
            <w:tcMar/>
            <w:vAlign w:val="center"/>
          </w:tcPr>
          <w:p w:rsidRPr="00DD5A09" w:rsidR="00525302" w:rsidP="00525302" w:rsidRDefault="0011120D" w14:paraId="7834688F" w14:textId="499BAE75">
            <w:pPr>
              <w:pStyle w:val="NormalWeb"/>
              <w:bidi/>
              <w:ind w:left="30" w:right="30"/>
              <w:rPr>
                <w:rFonts w:ascii="Calibri" w:hAnsi="Calibri" w:cs="Calibri"/>
              </w:rPr>
            </w:pPr>
            <w:r w:rsidRPr="00DD5A09">
              <w:rPr>
                <w:rFonts w:ascii="Arial" w:hAnsi="Arial" w:eastAsia="Arial" w:cs="Arial"/>
                <w:rtl/>
                <w:lang w:bidi="he-IL"/>
              </w:rPr>
              <w:t>סקירה</w:t>
            </w:r>
          </w:p>
        </w:tc>
      </w:tr>
      <w:tr w:rsidRPr="00DD5A09" w:rsidR="00A974BF" w:rsidTr="0086EEB8" w14:paraId="0323AF6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CCDA83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174_toc_34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8BB9ED3"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10C8D1C2" w14:textId="7480AB99">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11E425E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B0DF26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175_toc_35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118C198" w14:textId="77777777">
            <w:pPr>
              <w:pStyle w:val="NormalWeb"/>
              <w:ind w:left="30" w:right="30"/>
              <w:rPr>
                <w:rFonts w:ascii="Calibri" w:hAnsi="Calibri" w:cs="Calibri"/>
              </w:rPr>
            </w:pPr>
            <w:r w:rsidRPr="00DD5A09">
              <w:rPr>
                <w:rFonts w:ascii="Calibri" w:hAnsi="Calibri" w:cs="Calibri"/>
              </w:rPr>
              <w:t>The Impact on Our Business and Our Responsibilities</w:t>
            </w:r>
          </w:p>
        </w:tc>
        <w:tc>
          <w:tcPr>
            <w:tcW w:w="6000" w:type="dxa"/>
            <w:tcMar/>
            <w:vAlign w:val="center"/>
          </w:tcPr>
          <w:p w:rsidRPr="00DD5A09" w:rsidR="00525302" w:rsidP="00525302" w:rsidRDefault="0011120D" w14:paraId="1DC7B7D5" w14:textId="0743F868">
            <w:pPr>
              <w:pStyle w:val="NormalWeb"/>
              <w:bidi/>
              <w:ind w:left="30" w:right="30"/>
              <w:rPr>
                <w:rFonts w:ascii="Calibri" w:hAnsi="Calibri" w:cs="Calibri"/>
              </w:rPr>
            </w:pPr>
            <w:r w:rsidRPr="00DD5A09">
              <w:rPr>
                <w:rFonts w:ascii="Arial" w:hAnsi="Arial" w:eastAsia="Arial" w:cs="Arial"/>
                <w:rtl/>
                <w:lang w:bidi="he-IL"/>
              </w:rPr>
              <w:t>ההשפעה על העסק שלנו ועל תחומי האחריות שלנו</w:t>
            </w:r>
          </w:p>
        </w:tc>
      </w:tr>
      <w:tr w:rsidRPr="00DD5A09" w:rsidR="00A974BF" w:rsidTr="0086EEB8" w14:paraId="5AACFE3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88E137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176_toc_36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D8DEC45" w14:textId="77777777">
            <w:pPr>
              <w:pStyle w:val="NormalWeb"/>
              <w:ind w:left="30" w:right="30"/>
              <w:rPr>
                <w:rFonts w:ascii="Calibri" w:hAnsi="Calibri" w:cs="Calibri"/>
              </w:rPr>
            </w:pPr>
            <w:r w:rsidRPr="00DD5A09">
              <w:rPr>
                <w:rFonts w:ascii="Calibri" w:hAnsi="Calibri" w:cs="Calibri"/>
              </w:rPr>
              <w:t>Your Responsibilities</w:t>
            </w:r>
          </w:p>
        </w:tc>
        <w:tc>
          <w:tcPr>
            <w:tcW w:w="6000" w:type="dxa"/>
            <w:tcMar/>
            <w:vAlign w:val="center"/>
          </w:tcPr>
          <w:p w:rsidRPr="00DD5A09" w:rsidR="00525302" w:rsidP="00525302" w:rsidRDefault="0011120D" w14:paraId="48AE1D75" w14:textId="559D6FF1">
            <w:pPr>
              <w:pStyle w:val="NormalWeb"/>
              <w:bidi/>
              <w:ind w:left="30" w:right="30"/>
              <w:rPr>
                <w:rFonts w:ascii="Calibri" w:hAnsi="Calibri" w:cs="Calibri"/>
              </w:rPr>
            </w:pPr>
            <w:r w:rsidRPr="00DD5A09">
              <w:rPr>
                <w:rFonts w:ascii="Arial" w:hAnsi="Arial" w:eastAsia="Arial" w:cs="Arial"/>
                <w:rtl/>
                <w:lang w:bidi="he-IL"/>
              </w:rPr>
              <w:t>תחומי האחריות שלכם</w:t>
            </w:r>
          </w:p>
        </w:tc>
      </w:tr>
      <w:tr w:rsidRPr="00DD5A09" w:rsidR="00A974BF" w:rsidTr="0086EEB8" w14:paraId="1784DA8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9A1C00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177_toc_37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D51896B" w14:textId="77777777">
            <w:pPr>
              <w:pStyle w:val="NormalWeb"/>
              <w:ind w:left="30" w:right="30"/>
              <w:rPr>
                <w:rFonts w:ascii="Calibri" w:hAnsi="Calibri" w:cs="Calibri"/>
              </w:rPr>
            </w:pPr>
            <w:r w:rsidRPr="00DD5A09">
              <w:rPr>
                <w:rFonts w:ascii="Calibri" w:hAnsi="Calibri" w:cs="Calibri"/>
              </w:rPr>
              <w:t>Your Commitment</w:t>
            </w:r>
          </w:p>
        </w:tc>
        <w:tc>
          <w:tcPr>
            <w:tcW w:w="6000" w:type="dxa"/>
            <w:tcMar/>
            <w:vAlign w:val="center"/>
          </w:tcPr>
          <w:p w:rsidRPr="00DD5A09" w:rsidR="00525302" w:rsidP="00525302" w:rsidRDefault="0011120D" w14:paraId="0C11876B" w14:textId="13DC594E">
            <w:pPr>
              <w:pStyle w:val="NormalWeb"/>
              <w:bidi/>
              <w:ind w:left="30" w:right="30"/>
              <w:rPr>
                <w:rFonts w:ascii="Calibri" w:hAnsi="Calibri" w:cs="Calibri"/>
              </w:rPr>
            </w:pPr>
            <w:r w:rsidRPr="00DD5A09">
              <w:rPr>
                <w:rFonts w:ascii="Arial" w:hAnsi="Arial" w:eastAsia="Arial" w:cs="Arial"/>
                <w:rtl/>
                <w:lang w:bidi="he-IL"/>
              </w:rPr>
              <w:t>המחויבות שלכם</w:t>
            </w:r>
          </w:p>
        </w:tc>
      </w:tr>
      <w:tr w:rsidRPr="00DD5A09" w:rsidR="00A974BF" w:rsidTr="0086EEB8" w14:paraId="50673BD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EC051E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178_toc_38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312AAC4" w14:textId="77777777">
            <w:pPr>
              <w:pStyle w:val="NormalWeb"/>
              <w:ind w:left="30" w:right="30"/>
              <w:rPr>
                <w:rFonts w:ascii="Calibri" w:hAnsi="Calibri" w:cs="Calibri"/>
              </w:rPr>
            </w:pPr>
            <w:r w:rsidRPr="00DD5A09">
              <w:rPr>
                <w:rFonts w:ascii="Calibri" w:hAnsi="Calibri" w:cs="Calibri"/>
              </w:rPr>
              <w:t>Knowledge Check</w:t>
            </w:r>
          </w:p>
        </w:tc>
        <w:tc>
          <w:tcPr>
            <w:tcW w:w="6000" w:type="dxa"/>
            <w:tcMar/>
            <w:vAlign w:val="center"/>
          </w:tcPr>
          <w:p w:rsidRPr="00DD5A09" w:rsidR="00525302" w:rsidP="00525302" w:rsidRDefault="0011120D" w14:paraId="4E2DDC3F" w14:textId="075AB645">
            <w:pPr>
              <w:pStyle w:val="NormalWeb"/>
              <w:bidi/>
              <w:ind w:left="30" w:right="30"/>
              <w:rPr>
                <w:rFonts w:ascii="Calibri" w:hAnsi="Calibri" w:cs="Calibri"/>
              </w:rPr>
            </w:pPr>
            <w:r w:rsidRPr="00DD5A09">
              <w:rPr>
                <w:rFonts w:ascii="Arial" w:hAnsi="Arial" w:eastAsia="Arial" w:cs="Arial"/>
                <w:rtl/>
                <w:lang w:bidi="he-IL"/>
              </w:rPr>
              <w:t>בדיקת ידע</w:t>
            </w:r>
          </w:p>
        </w:tc>
      </w:tr>
      <w:tr w:rsidRPr="00DD5A09" w:rsidR="00A974BF" w:rsidTr="0086EEB8" w14:paraId="329607A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36EC67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179_toc_39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BBFF77A" w14:textId="77777777">
            <w:pPr>
              <w:pStyle w:val="NormalWeb"/>
              <w:ind w:left="30" w:right="30"/>
              <w:rPr>
                <w:rFonts w:ascii="Calibri" w:hAnsi="Calibri" w:cs="Calibri"/>
              </w:rPr>
            </w:pPr>
            <w:r w:rsidRPr="00DD5A09">
              <w:rPr>
                <w:rFonts w:ascii="Calibri" w:hAnsi="Calibri" w:cs="Calibri"/>
              </w:rPr>
              <w:t>Introduction</w:t>
            </w:r>
          </w:p>
        </w:tc>
        <w:tc>
          <w:tcPr>
            <w:tcW w:w="6000" w:type="dxa"/>
            <w:tcMar/>
            <w:vAlign w:val="center"/>
          </w:tcPr>
          <w:p w:rsidRPr="00DD5A09" w:rsidR="00525302" w:rsidP="00525302" w:rsidRDefault="0011120D" w14:paraId="3E85EB05" w14:textId="3E0F19A2">
            <w:pPr>
              <w:pStyle w:val="NormalWeb"/>
              <w:bidi/>
              <w:ind w:left="30" w:right="30"/>
              <w:rPr>
                <w:rFonts w:ascii="Calibri" w:hAnsi="Calibri" w:cs="Calibri"/>
              </w:rPr>
            </w:pPr>
            <w:r w:rsidRPr="00DD5A09">
              <w:rPr>
                <w:rFonts w:ascii="Arial" w:hAnsi="Arial" w:eastAsia="Arial" w:cs="Arial"/>
                <w:rtl/>
                <w:lang w:bidi="he-IL"/>
              </w:rPr>
              <w:t>מבוא</w:t>
            </w:r>
          </w:p>
        </w:tc>
      </w:tr>
      <w:tr w:rsidRPr="00DD5A09" w:rsidR="00A974BF" w:rsidTr="0086EEB8" w14:paraId="1A7829A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0AFFCD7"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180_toc_40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A838AEA" w14:textId="77777777">
            <w:pPr>
              <w:pStyle w:val="NormalWeb"/>
              <w:ind w:left="30" w:right="30"/>
              <w:rPr>
                <w:rFonts w:ascii="Calibri" w:hAnsi="Calibri" w:cs="Calibri"/>
              </w:rPr>
            </w:pPr>
            <w:r w:rsidRPr="00DD5A09">
              <w:rPr>
                <w:rFonts w:ascii="Calibri" w:hAnsi="Calibri" w:cs="Calibri"/>
              </w:rPr>
              <w:t>Assessment</w:t>
            </w:r>
          </w:p>
        </w:tc>
        <w:tc>
          <w:tcPr>
            <w:tcW w:w="6000" w:type="dxa"/>
            <w:tcMar/>
            <w:vAlign w:val="center"/>
          </w:tcPr>
          <w:p w:rsidRPr="00DD5A09" w:rsidR="00525302" w:rsidP="00525302" w:rsidRDefault="0011120D" w14:paraId="6374FF6F" w14:textId="645727E7">
            <w:pPr>
              <w:pStyle w:val="NormalWeb"/>
              <w:bidi/>
              <w:ind w:left="30" w:right="30"/>
              <w:rPr>
                <w:rFonts w:ascii="Calibri" w:hAnsi="Calibri" w:cs="Calibri"/>
              </w:rPr>
            </w:pPr>
            <w:r w:rsidRPr="00DD5A09">
              <w:rPr>
                <w:rFonts w:ascii="Arial" w:hAnsi="Arial" w:eastAsia="Arial" w:cs="Arial"/>
                <w:rtl/>
                <w:lang w:bidi="he-IL"/>
              </w:rPr>
              <w:t>הערכה</w:t>
            </w:r>
          </w:p>
        </w:tc>
      </w:tr>
      <w:tr w:rsidRPr="00DD5A09" w:rsidR="00A974BF" w:rsidTr="0086EEB8" w14:paraId="1B256DA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EE2CDD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181_toc_41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DFEEF8B" w14:textId="77777777">
            <w:pPr>
              <w:pStyle w:val="NormalWeb"/>
              <w:ind w:left="30" w:right="30"/>
              <w:rPr>
                <w:rFonts w:ascii="Calibri" w:hAnsi="Calibri" w:cs="Calibri"/>
              </w:rPr>
            </w:pPr>
            <w:r w:rsidRPr="00DD5A09">
              <w:rPr>
                <w:rFonts w:ascii="Calibri" w:hAnsi="Calibri" w:cs="Calibri"/>
              </w:rPr>
              <w:t>Feedback</w:t>
            </w:r>
          </w:p>
        </w:tc>
        <w:tc>
          <w:tcPr>
            <w:tcW w:w="6000" w:type="dxa"/>
            <w:tcMar/>
            <w:vAlign w:val="center"/>
          </w:tcPr>
          <w:p w:rsidRPr="00DD5A09" w:rsidR="00525302" w:rsidP="00525302" w:rsidRDefault="0011120D" w14:paraId="283883CF" w14:textId="7EA2B0C4">
            <w:pPr>
              <w:pStyle w:val="NormalWeb"/>
              <w:bidi/>
              <w:ind w:left="30" w:right="30"/>
              <w:rPr>
                <w:rFonts w:ascii="Calibri" w:hAnsi="Calibri" w:cs="Calibri"/>
              </w:rPr>
            </w:pPr>
            <w:r w:rsidRPr="00DD5A09">
              <w:rPr>
                <w:rFonts w:ascii="Arial" w:hAnsi="Arial" w:eastAsia="Arial" w:cs="Arial"/>
                <w:rtl/>
                <w:lang w:bidi="he-IL"/>
              </w:rPr>
              <w:t>משוב</w:t>
            </w:r>
          </w:p>
        </w:tc>
      </w:tr>
      <w:tr w:rsidRPr="00DD5A09" w:rsidR="00A974BF" w:rsidTr="0086EEB8" w14:paraId="2C49798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5EC3DC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182_toc_42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30B48F8" w14:textId="77777777">
            <w:pPr>
              <w:pStyle w:val="NormalWeb"/>
              <w:ind w:left="30" w:right="30"/>
              <w:rPr>
                <w:rFonts w:ascii="Calibri" w:hAnsi="Calibri" w:cs="Calibri"/>
              </w:rPr>
            </w:pPr>
            <w:r w:rsidRPr="00DD5A09">
              <w:rPr>
                <w:rFonts w:ascii="Calibri" w:hAnsi="Calibri" w:cs="Calibri"/>
              </w:rPr>
              <w:t>Survey</w:t>
            </w:r>
          </w:p>
        </w:tc>
        <w:tc>
          <w:tcPr>
            <w:tcW w:w="6000" w:type="dxa"/>
            <w:tcMar/>
            <w:vAlign w:val="center"/>
          </w:tcPr>
          <w:p w:rsidRPr="00DD5A09" w:rsidR="00525302" w:rsidP="00525302" w:rsidRDefault="0011120D" w14:paraId="72FB4315" w14:textId="426445F7">
            <w:pPr>
              <w:pStyle w:val="NormalWeb"/>
              <w:bidi/>
              <w:ind w:left="30" w:right="30"/>
              <w:rPr>
                <w:rFonts w:ascii="Calibri" w:hAnsi="Calibri" w:cs="Calibri"/>
              </w:rPr>
            </w:pPr>
            <w:r w:rsidRPr="00DD5A09">
              <w:rPr>
                <w:rFonts w:ascii="Arial" w:hAnsi="Arial" w:eastAsia="Arial" w:cs="Arial"/>
                <w:rtl/>
                <w:lang w:bidi="he-IL"/>
              </w:rPr>
              <w:t>סקר</w:t>
            </w:r>
          </w:p>
        </w:tc>
      </w:tr>
      <w:tr w:rsidRPr="00DD5A09" w:rsidR="00A974BF" w:rsidTr="0086EEB8" w14:paraId="3654378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9C84ED2"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183_string_1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4847DCB" w14:textId="77777777">
            <w:pPr>
              <w:pStyle w:val="NormalWeb"/>
              <w:ind w:left="30" w:right="30"/>
              <w:rPr>
                <w:rFonts w:ascii="Calibri" w:hAnsi="Calibri" w:cs="Calibri"/>
              </w:rPr>
            </w:pPr>
            <w:r w:rsidRPr="00DD5A09">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rsidRPr="00DD5A09" w:rsidR="00525302" w:rsidP="00525302" w:rsidRDefault="0011120D" w14:paraId="59DAB4BA" w14:textId="1BDCEAD3">
            <w:pPr>
              <w:pStyle w:val="NormalWeb"/>
              <w:bidi/>
              <w:ind w:left="30" w:right="30"/>
              <w:rPr>
                <w:rFonts w:ascii="Calibri" w:hAnsi="Calibri" w:cs="Calibri"/>
              </w:rPr>
            </w:pPr>
            <w:r w:rsidRPr="00DD5A09">
              <w:rPr>
                <w:rFonts w:ascii="Arial" w:hAnsi="Arial" w:eastAsia="Arial" w:cs="Arial"/>
                <w:rtl/>
                <w:lang w:bidi="he-IL"/>
              </w:rPr>
              <w:t>הקורס לא מסוגל להתחבר ל-</w:t>
            </w:r>
            <w:r w:rsidRPr="00DD5A09">
              <w:rPr>
                <w:rFonts w:ascii="Arial" w:hAnsi="Arial" w:eastAsia="Arial" w:cs="Arial"/>
                <w:lang w:bidi="he-IL"/>
              </w:rPr>
              <w:t>LMS</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לחצו על "אישור" כדי להמשיך ולעיין בקורס.</w:t>
            </w:r>
            <w:r w:rsidRPr="00DD5A09">
              <w:rPr>
                <w:rFonts w:ascii="Arial" w:hAnsi="Arial" w:eastAsia="Arial" w:cs="Arial"/>
                <w:lang w:bidi="he-IL"/>
              </w:rPr>
              <w:t xml:space="preserve"> </w:t>
            </w:r>
            <w:r w:rsidRPr="00DD5A09">
              <w:rPr>
                <w:rFonts w:ascii="Arial" w:hAnsi="Arial" w:eastAsia="Arial" w:cs="Arial"/>
                <w:rtl/>
                <w:lang w:bidi="he-IL"/>
              </w:rPr>
              <w:t>שימו לב, ייתכן שאישור השלמת הקורס לא יהיה זמין.</w:t>
            </w:r>
            <w:r w:rsidRPr="00DD5A09">
              <w:rPr>
                <w:rFonts w:ascii="Arial" w:hAnsi="Arial" w:eastAsia="Arial" w:cs="Arial"/>
                <w:lang w:bidi="he-IL"/>
              </w:rPr>
              <w:t xml:space="preserve"> </w:t>
            </w:r>
            <w:r w:rsidRPr="00DD5A09">
              <w:rPr>
                <w:rFonts w:ascii="Arial" w:hAnsi="Arial" w:eastAsia="Arial" w:cs="Arial"/>
                <w:rtl/>
                <w:lang w:bidi="he-IL"/>
              </w:rPr>
              <w:t>לחצו על "ביטול" כדי לצאת</w:t>
            </w:r>
            <w:r w:rsidRPr="00DD5A09">
              <w:rPr>
                <w:rFonts w:ascii="Arial" w:hAnsi="Arial" w:eastAsia="Arial" w:cs="Arial"/>
                <w:lang w:bidi="he-IL"/>
              </w:rPr>
              <w:t xml:space="preserve"> </w:t>
            </w:r>
          </w:p>
        </w:tc>
      </w:tr>
      <w:tr w:rsidRPr="00DD5A09" w:rsidR="00A974BF" w:rsidTr="0086EEB8" w14:paraId="15BB2C4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7E449A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184_string_2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BEB8528" w14:textId="77777777">
            <w:pPr>
              <w:pStyle w:val="NormalWeb"/>
              <w:ind w:left="30" w:right="30"/>
              <w:rPr>
                <w:rFonts w:ascii="Calibri" w:hAnsi="Calibri" w:cs="Calibri"/>
              </w:rPr>
            </w:pPr>
            <w:r w:rsidRPr="00DD5A09">
              <w:rPr>
                <w:rFonts w:ascii="Calibri" w:hAnsi="Calibri" w:cs="Calibri"/>
              </w:rPr>
              <w:t>All questions remain unanswered</w:t>
            </w:r>
          </w:p>
        </w:tc>
        <w:tc>
          <w:tcPr>
            <w:tcW w:w="6000" w:type="dxa"/>
            <w:tcMar/>
            <w:vAlign w:val="center"/>
          </w:tcPr>
          <w:p w:rsidRPr="00DD5A09" w:rsidR="00525302" w:rsidP="00525302" w:rsidRDefault="0011120D" w14:paraId="45602D6B" w14:textId="05296F2E">
            <w:pPr>
              <w:pStyle w:val="NormalWeb"/>
              <w:bidi/>
              <w:ind w:left="30" w:right="30"/>
              <w:rPr>
                <w:rFonts w:ascii="Calibri" w:hAnsi="Calibri" w:cs="Calibri"/>
              </w:rPr>
            </w:pPr>
            <w:r w:rsidRPr="00DD5A09">
              <w:rPr>
                <w:rFonts w:ascii="Arial" w:hAnsi="Arial" w:eastAsia="Arial" w:cs="Arial"/>
                <w:rtl/>
                <w:lang w:bidi="he-IL"/>
              </w:rPr>
              <w:t>כל השאלות נותרו ללא מענה</w:t>
            </w:r>
          </w:p>
        </w:tc>
      </w:tr>
      <w:tr w:rsidRPr="00DD5A09" w:rsidR="00A974BF" w:rsidTr="0086EEB8" w14:paraId="3F88FA4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89E616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185_string_3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F0C974B" w14:textId="77777777">
            <w:pPr>
              <w:pStyle w:val="NormalWeb"/>
              <w:ind w:left="30" w:right="30"/>
              <w:rPr>
                <w:rFonts w:ascii="Calibri" w:hAnsi="Calibri" w:cs="Calibri"/>
              </w:rPr>
            </w:pPr>
            <w:r w:rsidRPr="00DD5A09">
              <w:rPr>
                <w:rFonts w:ascii="Calibri" w:hAnsi="Calibri" w:cs="Calibri"/>
              </w:rPr>
              <w:t>Questions</w:t>
            </w:r>
          </w:p>
        </w:tc>
        <w:tc>
          <w:tcPr>
            <w:tcW w:w="6000" w:type="dxa"/>
            <w:tcMar/>
            <w:vAlign w:val="center"/>
          </w:tcPr>
          <w:p w:rsidRPr="00DD5A09" w:rsidR="00525302" w:rsidP="00525302" w:rsidRDefault="0011120D" w14:paraId="21150C63" w14:textId="219AF8FA">
            <w:pPr>
              <w:pStyle w:val="NormalWeb"/>
              <w:bidi/>
              <w:ind w:left="30" w:right="30"/>
              <w:rPr>
                <w:rFonts w:ascii="Calibri" w:hAnsi="Calibri" w:cs="Calibri"/>
              </w:rPr>
            </w:pPr>
            <w:r w:rsidRPr="00DD5A09">
              <w:rPr>
                <w:rFonts w:ascii="Arial" w:hAnsi="Arial" w:eastAsia="Arial" w:cs="Arial"/>
                <w:rtl/>
                <w:lang w:bidi="he-IL"/>
              </w:rPr>
              <w:t>שאלות</w:t>
            </w:r>
          </w:p>
        </w:tc>
      </w:tr>
      <w:tr w:rsidRPr="00DD5A09" w:rsidR="00A974BF" w:rsidTr="0086EEB8" w14:paraId="44B1F78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4F60DC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186_string_4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E7B1D33" w14:textId="77777777">
            <w:pPr>
              <w:pStyle w:val="NormalWeb"/>
              <w:ind w:left="30" w:right="30"/>
              <w:rPr>
                <w:rFonts w:ascii="Calibri" w:hAnsi="Calibri" w:cs="Calibri"/>
              </w:rPr>
            </w:pPr>
            <w:r w:rsidRPr="00DD5A09">
              <w:rPr>
                <w:rFonts w:ascii="Calibri" w:hAnsi="Calibri" w:cs="Calibri"/>
              </w:rPr>
              <w:t>Question</w:t>
            </w:r>
          </w:p>
        </w:tc>
        <w:tc>
          <w:tcPr>
            <w:tcW w:w="6000" w:type="dxa"/>
            <w:tcMar/>
            <w:vAlign w:val="center"/>
          </w:tcPr>
          <w:p w:rsidRPr="00DD5A09" w:rsidR="00525302" w:rsidP="00525302" w:rsidRDefault="0011120D" w14:paraId="041C172E" w14:textId="514E4A50">
            <w:pPr>
              <w:pStyle w:val="NormalWeb"/>
              <w:bidi/>
              <w:ind w:left="30" w:right="30"/>
              <w:rPr>
                <w:rFonts w:ascii="Calibri" w:hAnsi="Calibri" w:cs="Calibri"/>
              </w:rPr>
            </w:pPr>
            <w:r w:rsidRPr="00DD5A09">
              <w:rPr>
                <w:rFonts w:ascii="Arial" w:hAnsi="Arial" w:eastAsia="Arial" w:cs="Arial"/>
                <w:rtl/>
                <w:lang w:bidi="he-IL"/>
              </w:rPr>
              <w:t>שאלה</w:t>
            </w:r>
          </w:p>
        </w:tc>
      </w:tr>
      <w:tr w:rsidRPr="00DD5A09" w:rsidR="00A974BF" w:rsidTr="0086EEB8" w14:paraId="4CE7D42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A72029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187_string_5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2DAEB39" w14:textId="77777777">
            <w:pPr>
              <w:pStyle w:val="NormalWeb"/>
              <w:ind w:left="30" w:right="30"/>
              <w:rPr>
                <w:rFonts w:ascii="Calibri" w:hAnsi="Calibri" w:cs="Calibri"/>
              </w:rPr>
            </w:pPr>
            <w:r w:rsidRPr="00DD5A09">
              <w:rPr>
                <w:rFonts w:ascii="Calibri" w:hAnsi="Calibri" w:cs="Calibri"/>
              </w:rPr>
              <w:t>not answered</w:t>
            </w:r>
          </w:p>
        </w:tc>
        <w:tc>
          <w:tcPr>
            <w:tcW w:w="6000" w:type="dxa"/>
            <w:tcMar/>
            <w:vAlign w:val="center"/>
          </w:tcPr>
          <w:p w:rsidRPr="00DD5A09" w:rsidR="00525302" w:rsidP="00525302" w:rsidRDefault="0011120D" w14:paraId="237EA760" w14:textId="4385C172">
            <w:pPr>
              <w:pStyle w:val="NormalWeb"/>
              <w:bidi/>
              <w:ind w:left="30" w:right="30"/>
              <w:rPr>
                <w:rFonts w:ascii="Calibri" w:hAnsi="Calibri" w:cs="Calibri"/>
              </w:rPr>
            </w:pPr>
            <w:r w:rsidRPr="00DD5A09">
              <w:rPr>
                <w:rFonts w:ascii="Arial" w:hAnsi="Arial" w:eastAsia="Arial" w:cs="Arial"/>
                <w:rtl/>
                <w:lang w:bidi="he-IL"/>
              </w:rPr>
              <w:t>ללא מענה</w:t>
            </w:r>
          </w:p>
        </w:tc>
      </w:tr>
      <w:tr w:rsidRPr="00DD5A09" w:rsidR="00A974BF" w:rsidTr="0086EEB8" w14:paraId="64CE96F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4C301E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188_string_6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82D1963" w14:textId="77777777">
            <w:pPr>
              <w:pStyle w:val="NormalWeb"/>
              <w:ind w:left="30" w:right="30"/>
              <w:rPr>
                <w:rFonts w:ascii="Calibri" w:hAnsi="Calibri" w:cs="Calibri"/>
              </w:rPr>
            </w:pPr>
            <w:r w:rsidRPr="00DD5A09">
              <w:rPr>
                <w:rFonts w:ascii="Calibri" w:hAnsi="Calibri" w:cs="Calibri"/>
              </w:rPr>
              <w:t>That's correct!</w:t>
            </w:r>
          </w:p>
        </w:tc>
        <w:tc>
          <w:tcPr>
            <w:tcW w:w="6000" w:type="dxa"/>
            <w:tcMar/>
            <w:vAlign w:val="center"/>
          </w:tcPr>
          <w:p w:rsidRPr="00DD5A09" w:rsidR="00525302" w:rsidP="00525302" w:rsidRDefault="0011120D" w14:paraId="7533F1C2" w14:textId="7D5AF8D8">
            <w:pPr>
              <w:pStyle w:val="NormalWeb"/>
              <w:bidi/>
              <w:ind w:left="30" w:right="30"/>
              <w:rPr>
                <w:rFonts w:ascii="Calibri" w:hAnsi="Calibri" w:cs="Calibri"/>
              </w:rPr>
            </w:pPr>
            <w:r w:rsidRPr="00DD5A09">
              <w:rPr>
                <w:rFonts w:ascii="Arial" w:hAnsi="Arial" w:eastAsia="Arial" w:cs="Arial"/>
                <w:rtl/>
                <w:lang w:bidi="he-IL"/>
              </w:rPr>
              <w:t>נכון!</w:t>
            </w:r>
          </w:p>
        </w:tc>
      </w:tr>
      <w:tr w:rsidRPr="00DD5A09" w:rsidR="00A974BF" w:rsidTr="0086EEB8" w14:paraId="2E6E672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48336F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189_string_7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8E0470C" w14:textId="77777777">
            <w:pPr>
              <w:pStyle w:val="NormalWeb"/>
              <w:ind w:left="30" w:right="30"/>
              <w:rPr>
                <w:rFonts w:ascii="Calibri" w:hAnsi="Calibri" w:cs="Calibri"/>
              </w:rPr>
            </w:pPr>
            <w:r w:rsidRPr="00DD5A09">
              <w:rPr>
                <w:rFonts w:ascii="Calibri" w:hAnsi="Calibri" w:cs="Calibri"/>
              </w:rPr>
              <w:t>That's not correct!</w:t>
            </w:r>
          </w:p>
        </w:tc>
        <w:tc>
          <w:tcPr>
            <w:tcW w:w="6000" w:type="dxa"/>
            <w:tcMar/>
            <w:vAlign w:val="center"/>
          </w:tcPr>
          <w:p w:rsidRPr="00DD5A09" w:rsidR="00525302" w:rsidP="00525302" w:rsidRDefault="0011120D" w14:paraId="6F125C5E" w14:textId="26096CC8">
            <w:pPr>
              <w:pStyle w:val="NormalWeb"/>
              <w:bidi/>
              <w:ind w:left="30" w:right="30"/>
              <w:rPr>
                <w:rFonts w:ascii="Calibri" w:hAnsi="Calibri" w:cs="Calibri"/>
              </w:rPr>
            </w:pPr>
            <w:r w:rsidRPr="00DD5A09">
              <w:rPr>
                <w:rFonts w:ascii="Arial" w:hAnsi="Arial" w:eastAsia="Arial" w:cs="Arial"/>
                <w:rtl/>
                <w:lang w:bidi="he-IL"/>
              </w:rPr>
              <w:t>לא נכון!</w:t>
            </w:r>
          </w:p>
        </w:tc>
      </w:tr>
      <w:tr w:rsidRPr="00DD5A09" w:rsidR="00A974BF" w:rsidTr="0086EEB8" w14:paraId="012D8D3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C781750"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190_string_8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623313B" w14:textId="77777777">
            <w:pPr>
              <w:pStyle w:val="NormalWeb"/>
              <w:ind w:left="30" w:right="30"/>
              <w:rPr>
                <w:rFonts w:ascii="Calibri" w:hAnsi="Calibri" w:cs="Calibri"/>
              </w:rPr>
            </w:pPr>
            <w:r w:rsidRPr="00DD5A09">
              <w:rPr>
                <w:rFonts w:ascii="Calibri" w:hAnsi="Calibri" w:cs="Calibri"/>
              </w:rPr>
              <w:t xml:space="preserve">Feedback: </w:t>
            </w:r>
          </w:p>
        </w:tc>
        <w:tc>
          <w:tcPr>
            <w:tcW w:w="6000" w:type="dxa"/>
            <w:tcMar/>
            <w:vAlign w:val="center"/>
          </w:tcPr>
          <w:p w:rsidRPr="00DD5A09" w:rsidR="00525302" w:rsidP="00525302" w:rsidRDefault="0011120D" w14:paraId="0F245DC2" w14:textId="529F074D">
            <w:pPr>
              <w:pStyle w:val="NormalWeb"/>
              <w:bidi/>
              <w:ind w:left="30" w:right="30"/>
              <w:rPr>
                <w:rFonts w:ascii="Calibri" w:hAnsi="Calibri" w:cs="Calibri"/>
              </w:rPr>
            </w:pPr>
            <w:r w:rsidRPr="00DD5A09">
              <w:rPr>
                <w:rFonts w:ascii="Arial" w:hAnsi="Arial" w:eastAsia="Arial" w:cs="Arial"/>
                <w:rtl/>
                <w:lang w:bidi="he-IL"/>
              </w:rPr>
              <w:t>משוב:</w:t>
            </w:r>
            <w:r w:rsidRPr="00DD5A09">
              <w:rPr>
                <w:rFonts w:ascii="Arial" w:hAnsi="Arial" w:eastAsia="Arial" w:cs="Arial"/>
                <w:lang w:bidi="he-IL"/>
              </w:rPr>
              <w:t xml:space="preserve"> </w:t>
            </w:r>
          </w:p>
        </w:tc>
      </w:tr>
      <w:tr w:rsidRPr="00DD5A09" w:rsidR="00A974BF" w:rsidTr="0086EEB8" w14:paraId="0CCEA2A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B8FDB4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191_string_9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8DC6AF7" w14:textId="77777777">
            <w:pPr>
              <w:pStyle w:val="NormalWeb"/>
              <w:ind w:left="30" w:right="30"/>
              <w:rPr>
                <w:rFonts w:ascii="Calibri" w:hAnsi="Calibri" w:cs="Calibri"/>
              </w:rPr>
            </w:pPr>
            <w:r w:rsidRPr="00DD5A09">
              <w:rPr>
                <w:rFonts w:ascii="Calibri" w:hAnsi="Calibri" w:cs="Calibri"/>
              </w:rPr>
              <w:t>Global Business Standards: Selected Topics</w:t>
            </w:r>
          </w:p>
        </w:tc>
        <w:tc>
          <w:tcPr>
            <w:tcW w:w="6000" w:type="dxa"/>
            <w:tcMar/>
            <w:vAlign w:val="center"/>
          </w:tcPr>
          <w:p w:rsidRPr="00DD5A09" w:rsidR="00525302" w:rsidP="00525302" w:rsidRDefault="0011120D" w14:paraId="6B007D2A" w14:textId="39E7FC39">
            <w:pPr>
              <w:pStyle w:val="NormalWeb"/>
              <w:bidi/>
              <w:ind w:left="30" w:right="30"/>
              <w:rPr>
                <w:rFonts w:ascii="Calibri" w:hAnsi="Calibri" w:cs="Calibri"/>
              </w:rPr>
            </w:pPr>
            <w:r w:rsidRPr="00DD5A09">
              <w:rPr>
                <w:rFonts w:ascii="Arial" w:hAnsi="Arial" w:eastAsia="Arial" w:cs="Arial"/>
                <w:rtl/>
                <w:lang w:bidi="he-IL"/>
              </w:rPr>
              <w:t>סטנדרטים עסקיים גלובליים:</w:t>
            </w:r>
            <w:r w:rsidRPr="00DD5A09">
              <w:rPr>
                <w:rFonts w:ascii="Arial" w:hAnsi="Arial" w:eastAsia="Arial" w:cs="Arial"/>
                <w:lang w:bidi="he-IL"/>
              </w:rPr>
              <w:t xml:space="preserve"> </w:t>
            </w:r>
            <w:r w:rsidRPr="00DD5A09">
              <w:rPr>
                <w:rFonts w:ascii="Arial" w:hAnsi="Arial" w:eastAsia="Arial" w:cs="Arial"/>
                <w:rtl/>
                <w:lang w:bidi="he-IL"/>
              </w:rPr>
              <w:t>נושאים נבחרים</w:t>
            </w:r>
          </w:p>
        </w:tc>
      </w:tr>
      <w:tr w:rsidRPr="00DD5A09" w:rsidR="00A974BF" w:rsidTr="0086EEB8" w14:paraId="7335337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E41C36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192_string_10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BF1C96A" w14:textId="77777777">
            <w:pPr>
              <w:pStyle w:val="NormalWeb"/>
              <w:ind w:left="30" w:right="30"/>
              <w:rPr>
                <w:rFonts w:ascii="Calibri" w:hAnsi="Calibri" w:cs="Calibri"/>
              </w:rPr>
            </w:pPr>
            <w:r w:rsidRPr="00DD5A09">
              <w:rPr>
                <w:rFonts w:ascii="Calibri" w:hAnsi="Calibri" w:cs="Calibri"/>
              </w:rPr>
              <w:t>Knowledge Check</w:t>
            </w:r>
          </w:p>
        </w:tc>
        <w:tc>
          <w:tcPr>
            <w:tcW w:w="6000" w:type="dxa"/>
            <w:tcMar/>
            <w:vAlign w:val="center"/>
          </w:tcPr>
          <w:p w:rsidRPr="00DD5A09" w:rsidR="00525302" w:rsidP="00525302" w:rsidRDefault="0011120D" w14:paraId="35C8CB8A" w14:textId="13C3FC17">
            <w:pPr>
              <w:pStyle w:val="NormalWeb"/>
              <w:bidi/>
              <w:ind w:left="30" w:right="30"/>
              <w:rPr>
                <w:rFonts w:ascii="Calibri" w:hAnsi="Calibri" w:cs="Calibri"/>
              </w:rPr>
            </w:pPr>
            <w:r w:rsidRPr="00DD5A09">
              <w:rPr>
                <w:rFonts w:ascii="Arial" w:hAnsi="Arial" w:eastAsia="Arial" w:cs="Arial"/>
                <w:rtl/>
                <w:lang w:bidi="he-IL"/>
              </w:rPr>
              <w:t>בדיקת ידע</w:t>
            </w:r>
          </w:p>
        </w:tc>
      </w:tr>
      <w:tr w:rsidRPr="00DD5A09" w:rsidR="00A974BF" w:rsidTr="0086EEB8" w14:paraId="16A6B30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B0531C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193_string_11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1528FCD"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0763B1BF" w14:textId="60AAA89D">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6BA61B9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42F91D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194_string_12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FFB1E66" w14:textId="77777777">
            <w:pPr>
              <w:pStyle w:val="NormalWeb"/>
              <w:ind w:left="30" w:right="30"/>
              <w:rPr>
                <w:rFonts w:ascii="Calibri" w:hAnsi="Calibri" w:cs="Calibri"/>
              </w:rPr>
            </w:pPr>
            <w:r w:rsidRPr="00DD5A09">
              <w:rPr>
                <w:rFonts w:ascii="Calibri" w:hAnsi="Calibri" w:cs="Calibri"/>
              </w:rPr>
              <w:t>Retake</w:t>
            </w:r>
          </w:p>
        </w:tc>
        <w:tc>
          <w:tcPr>
            <w:tcW w:w="6000" w:type="dxa"/>
            <w:tcMar/>
            <w:vAlign w:val="center"/>
          </w:tcPr>
          <w:p w:rsidRPr="00DD5A09" w:rsidR="00525302" w:rsidP="00525302" w:rsidRDefault="0011120D" w14:paraId="5FCA36D3" w14:textId="0E1379F6">
            <w:pPr>
              <w:pStyle w:val="NormalWeb"/>
              <w:bidi/>
              <w:ind w:left="30" w:right="30"/>
              <w:rPr>
                <w:rFonts w:ascii="Calibri" w:hAnsi="Calibri" w:cs="Calibri"/>
              </w:rPr>
            </w:pPr>
            <w:r w:rsidRPr="00DD5A09">
              <w:rPr>
                <w:rFonts w:ascii="Arial" w:hAnsi="Arial" w:eastAsia="Arial" w:cs="Arial"/>
                <w:rtl/>
                <w:lang w:bidi="he-IL"/>
              </w:rPr>
              <w:t>בצעו שוב</w:t>
            </w:r>
          </w:p>
        </w:tc>
      </w:tr>
      <w:tr w:rsidRPr="00DD5A09" w:rsidR="00A974BF" w:rsidTr="0086EEB8" w14:paraId="777292A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E7D28A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195_string_13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28D5C5F" w14:textId="77777777">
            <w:pPr>
              <w:pStyle w:val="NormalWeb"/>
              <w:ind w:left="30" w:right="30"/>
              <w:rPr>
                <w:rFonts w:ascii="Calibri" w:hAnsi="Calibri" w:cs="Calibri"/>
              </w:rPr>
            </w:pPr>
            <w:r w:rsidRPr="00DD5A09">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tcMar/>
            <w:vAlign w:val="center"/>
          </w:tcPr>
          <w:p w:rsidRPr="00DD5A09" w:rsidR="00525302" w:rsidP="00525302" w:rsidRDefault="0011120D" w14:paraId="041D69DA" w14:textId="1C3A8D90">
            <w:pPr>
              <w:pStyle w:val="NormalWeb"/>
              <w:bidi/>
              <w:ind w:left="30" w:right="30"/>
              <w:rPr>
                <w:rFonts w:ascii="Calibri" w:hAnsi="Calibri" w:cs="Calibri"/>
              </w:rPr>
            </w:pPr>
            <w:r w:rsidRPr="00DD5A09">
              <w:rPr>
                <w:rFonts w:ascii="Arial" w:hAnsi="Arial" w:eastAsia="Arial" w:cs="Arial"/>
                <w:rtl/>
                <w:lang w:bidi="he-IL"/>
              </w:rPr>
              <w:t>תיאור הקורס:</w:t>
            </w:r>
            <w:r w:rsidRPr="00DD5A09">
              <w:rPr>
                <w:rFonts w:ascii="Arial" w:hAnsi="Arial" w:eastAsia="Arial" w:cs="Arial"/>
                <w:lang w:bidi="he-IL"/>
              </w:rPr>
              <w:t xml:space="preserve"> </w:t>
            </w:r>
            <w:r w:rsidRPr="00DD5A09">
              <w:rPr>
                <w:rFonts w:ascii="Arial" w:hAnsi="Arial" w:eastAsia="Arial" w:cs="Arial"/>
                <w:rtl/>
                <w:lang w:bidi="he-IL"/>
              </w:rPr>
              <w:t>קורס זה נועד לסייע לכם ליישם את הסטנדרטים העסקיים הגלובליים של משרד האתיקה והציות (</w:t>
            </w:r>
            <w:r w:rsidRPr="00DD5A09">
              <w:rPr>
                <w:rFonts w:ascii="Arial" w:hAnsi="Arial" w:eastAsia="Arial" w:cs="Arial"/>
                <w:lang w:bidi="he-IL"/>
              </w:rPr>
              <w:t>OEC</w:t>
            </w:r>
            <w:r w:rsidRPr="00DD5A09">
              <w:rPr>
                <w:rFonts w:ascii="Arial" w:hAnsi="Arial" w:eastAsia="Arial" w:cs="Arial"/>
                <w:rtl/>
                <w:lang w:bidi="he-IL"/>
              </w:rPr>
              <w:t>) באינטראקציות עסקיות נפוצות המתרחשות במהלך התקשרות בהסדרי שירותים מקצועיים, אספקת מוצר ללא תשלום ותמיכה בהדרכה ובלימוד.</w:t>
            </w:r>
          </w:p>
        </w:tc>
      </w:tr>
      <w:tr w:rsidRPr="00DD5A09" w:rsidR="00A974BF" w:rsidTr="0086EEB8" w14:paraId="36DCEEB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1712C4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196_string_14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DBCEF6B" w14:textId="77777777">
            <w:pPr>
              <w:pStyle w:val="NormalWeb"/>
              <w:ind w:left="30" w:right="30"/>
              <w:rPr>
                <w:rFonts w:ascii="Calibri" w:hAnsi="Calibri" w:cs="Calibri"/>
              </w:rPr>
            </w:pPr>
            <w:r w:rsidRPr="00DD5A09">
              <w:rPr>
                <w:rFonts w:ascii="Calibri" w:hAnsi="Calibri" w:cs="Calibri"/>
              </w:rPr>
              <w:t>Menu</w:t>
            </w:r>
          </w:p>
        </w:tc>
        <w:tc>
          <w:tcPr>
            <w:tcW w:w="6000" w:type="dxa"/>
            <w:tcMar/>
            <w:vAlign w:val="center"/>
          </w:tcPr>
          <w:p w:rsidRPr="00DD5A09" w:rsidR="00525302" w:rsidP="00525302" w:rsidRDefault="0011120D" w14:paraId="0439C23A" w14:textId="0D5593D3">
            <w:pPr>
              <w:pStyle w:val="NormalWeb"/>
              <w:bidi/>
              <w:ind w:left="30" w:right="30"/>
              <w:rPr>
                <w:rFonts w:ascii="Calibri" w:hAnsi="Calibri" w:cs="Calibri"/>
              </w:rPr>
            </w:pPr>
            <w:r w:rsidRPr="00DD5A09">
              <w:rPr>
                <w:rFonts w:ascii="Arial" w:hAnsi="Arial" w:eastAsia="Arial" w:cs="Arial"/>
                <w:rtl/>
                <w:lang w:bidi="he-IL"/>
              </w:rPr>
              <w:t>תפריט</w:t>
            </w:r>
          </w:p>
        </w:tc>
      </w:tr>
      <w:tr w:rsidRPr="00DD5A09" w:rsidR="00A974BF" w:rsidTr="0086EEB8" w14:paraId="17660AB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4BF569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197_string_15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B69FD2E" w14:textId="77777777">
            <w:pPr>
              <w:pStyle w:val="NormalWeb"/>
              <w:ind w:left="30" w:right="30"/>
              <w:rPr>
                <w:rFonts w:ascii="Calibri" w:hAnsi="Calibri" w:cs="Calibri"/>
              </w:rPr>
            </w:pPr>
            <w:r w:rsidRPr="00DD5A09">
              <w:rPr>
                <w:rFonts w:ascii="Calibri" w:hAnsi="Calibri" w:cs="Calibri"/>
              </w:rPr>
              <w:t>Resources</w:t>
            </w:r>
          </w:p>
        </w:tc>
        <w:tc>
          <w:tcPr>
            <w:tcW w:w="6000" w:type="dxa"/>
            <w:tcMar/>
            <w:vAlign w:val="center"/>
          </w:tcPr>
          <w:p w:rsidRPr="00DD5A09" w:rsidR="00525302" w:rsidP="00525302" w:rsidRDefault="0011120D" w14:paraId="3C22A022" w14:textId="2714B635">
            <w:pPr>
              <w:pStyle w:val="NormalWeb"/>
              <w:bidi/>
              <w:ind w:left="30" w:right="30"/>
              <w:rPr>
                <w:rFonts w:ascii="Calibri" w:hAnsi="Calibri" w:cs="Calibri"/>
              </w:rPr>
            </w:pPr>
            <w:r w:rsidRPr="00DD5A09">
              <w:rPr>
                <w:rFonts w:ascii="Arial" w:hAnsi="Arial" w:eastAsia="Arial" w:cs="Arial"/>
                <w:rtl/>
                <w:lang w:bidi="he-IL"/>
              </w:rPr>
              <w:t>משאבים</w:t>
            </w:r>
          </w:p>
        </w:tc>
      </w:tr>
      <w:tr w:rsidRPr="00DD5A09" w:rsidR="00A974BF" w:rsidTr="0086EEB8" w14:paraId="2BC6BEC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0B5406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198_string_16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474A549" w14:textId="77777777">
            <w:pPr>
              <w:pStyle w:val="NormalWeb"/>
              <w:ind w:left="30" w:right="30"/>
              <w:rPr>
                <w:rFonts w:ascii="Calibri" w:hAnsi="Calibri" w:cs="Calibri"/>
              </w:rPr>
            </w:pPr>
            <w:r w:rsidRPr="00DD5A09">
              <w:rPr>
                <w:rFonts w:ascii="Calibri" w:hAnsi="Calibri" w:cs="Calibri"/>
              </w:rPr>
              <w:t>Reference Material</w:t>
            </w:r>
          </w:p>
        </w:tc>
        <w:tc>
          <w:tcPr>
            <w:tcW w:w="6000" w:type="dxa"/>
            <w:tcMar/>
            <w:vAlign w:val="center"/>
          </w:tcPr>
          <w:p w:rsidRPr="00DD5A09" w:rsidR="00525302" w:rsidP="00525302" w:rsidRDefault="0011120D" w14:paraId="09F58A49" w14:textId="609EDDB4">
            <w:pPr>
              <w:pStyle w:val="NormalWeb"/>
              <w:bidi/>
              <w:ind w:left="30" w:right="30"/>
              <w:rPr>
                <w:rFonts w:ascii="Calibri" w:hAnsi="Calibri" w:cs="Calibri"/>
              </w:rPr>
            </w:pPr>
            <w:r w:rsidRPr="00DD5A09">
              <w:rPr>
                <w:rFonts w:ascii="Arial" w:hAnsi="Arial" w:eastAsia="Arial" w:cs="Arial"/>
                <w:rtl/>
                <w:lang w:bidi="he-IL"/>
              </w:rPr>
              <w:t>חומרי עיון</w:t>
            </w:r>
          </w:p>
        </w:tc>
      </w:tr>
      <w:tr w:rsidRPr="00DD5A09" w:rsidR="00A974BF" w:rsidTr="0086EEB8" w14:paraId="0254E07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292A5B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199_string_17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EEC8F96" w14:textId="77777777">
            <w:pPr>
              <w:pStyle w:val="NormalWeb"/>
              <w:ind w:left="30" w:right="30"/>
              <w:rPr>
                <w:rFonts w:ascii="Calibri" w:hAnsi="Calibri" w:cs="Calibri"/>
              </w:rPr>
            </w:pPr>
            <w:r w:rsidRPr="00DD5A09">
              <w:rPr>
                <w:rFonts w:ascii="Calibri" w:hAnsi="Calibri" w:cs="Calibri"/>
              </w:rPr>
              <w:t>Audio</w:t>
            </w:r>
          </w:p>
        </w:tc>
        <w:tc>
          <w:tcPr>
            <w:tcW w:w="6000" w:type="dxa"/>
            <w:tcMar/>
            <w:vAlign w:val="center"/>
          </w:tcPr>
          <w:p w:rsidRPr="00DD5A09" w:rsidR="00525302" w:rsidP="00525302" w:rsidRDefault="0011120D" w14:paraId="644D3E1E" w14:textId="49AC230C">
            <w:pPr>
              <w:pStyle w:val="NormalWeb"/>
              <w:bidi/>
              <w:ind w:left="30" w:right="30"/>
              <w:rPr>
                <w:rFonts w:ascii="Calibri" w:hAnsi="Calibri" w:cs="Calibri"/>
              </w:rPr>
            </w:pPr>
            <w:r w:rsidRPr="00DD5A09">
              <w:rPr>
                <w:rFonts w:ascii="Arial" w:hAnsi="Arial" w:eastAsia="Arial" w:cs="Arial"/>
                <w:rtl/>
                <w:lang w:bidi="he-IL"/>
              </w:rPr>
              <w:t>שמע</w:t>
            </w:r>
          </w:p>
        </w:tc>
      </w:tr>
      <w:tr w:rsidRPr="00DD5A09" w:rsidR="00A974BF" w:rsidTr="0086EEB8" w14:paraId="3741A7C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D33E75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200_string_18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B3F7BC2" w14:textId="77777777">
            <w:pPr>
              <w:pStyle w:val="NormalWeb"/>
              <w:ind w:left="30" w:right="30"/>
              <w:rPr>
                <w:rFonts w:ascii="Calibri" w:hAnsi="Calibri" w:cs="Calibri"/>
              </w:rPr>
            </w:pPr>
            <w:r w:rsidRPr="00DD5A09">
              <w:rPr>
                <w:rFonts w:ascii="Calibri" w:hAnsi="Calibri" w:cs="Calibri"/>
              </w:rPr>
              <w:t>Exit</w:t>
            </w:r>
          </w:p>
        </w:tc>
        <w:tc>
          <w:tcPr>
            <w:tcW w:w="6000" w:type="dxa"/>
            <w:tcMar/>
            <w:vAlign w:val="center"/>
          </w:tcPr>
          <w:p w:rsidRPr="00DD5A09" w:rsidR="00525302" w:rsidP="00525302" w:rsidRDefault="0011120D" w14:paraId="6D7B88F2" w14:textId="6BC96956">
            <w:pPr>
              <w:pStyle w:val="NormalWeb"/>
              <w:bidi/>
              <w:ind w:left="30" w:right="30"/>
              <w:rPr>
                <w:rFonts w:ascii="Calibri" w:hAnsi="Calibri" w:cs="Calibri"/>
              </w:rPr>
            </w:pPr>
            <w:r w:rsidRPr="00DD5A09">
              <w:rPr>
                <w:rFonts w:ascii="Arial" w:hAnsi="Arial" w:eastAsia="Arial" w:cs="Arial"/>
                <w:rtl/>
                <w:lang w:bidi="he-IL"/>
              </w:rPr>
              <w:t>יציאה</w:t>
            </w:r>
          </w:p>
        </w:tc>
      </w:tr>
      <w:tr w:rsidRPr="00DD5A09" w:rsidR="00A974BF" w:rsidTr="0086EEB8" w14:paraId="5077ADA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CCF840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201_string_19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0097DA6" w14:textId="77777777">
            <w:pPr>
              <w:pStyle w:val="NormalWeb"/>
              <w:ind w:left="30" w:right="30"/>
              <w:rPr>
                <w:rFonts w:ascii="Calibri" w:hAnsi="Calibri" w:cs="Calibri"/>
              </w:rPr>
            </w:pPr>
            <w:r w:rsidRPr="00DD5A09">
              <w:rPr>
                <w:rFonts w:ascii="Calibri" w:hAnsi="Calibri" w:cs="Calibri"/>
              </w:rPr>
              <w:t>Close</w:t>
            </w:r>
          </w:p>
        </w:tc>
        <w:tc>
          <w:tcPr>
            <w:tcW w:w="6000" w:type="dxa"/>
            <w:tcMar/>
            <w:vAlign w:val="center"/>
          </w:tcPr>
          <w:p w:rsidRPr="00DD5A09" w:rsidR="00525302" w:rsidP="00525302" w:rsidRDefault="0011120D" w14:paraId="37263979" w14:textId="28DAEA40">
            <w:pPr>
              <w:pStyle w:val="NormalWeb"/>
              <w:bidi/>
              <w:ind w:left="30" w:right="30"/>
              <w:rPr>
                <w:rFonts w:ascii="Calibri" w:hAnsi="Calibri" w:cs="Calibri"/>
              </w:rPr>
            </w:pPr>
            <w:r w:rsidRPr="00DD5A09">
              <w:rPr>
                <w:rFonts w:ascii="Arial" w:hAnsi="Arial" w:eastAsia="Arial" w:cs="Arial"/>
                <w:rtl/>
                <w:lang w:bidi="he-IL"/>
              </w:rPr>
              <w:t>סגירה</w:t>
            </w:r>
          </w:p>
        </w:tc>
      </w:tr>
      <w:tr w:rsidRPr="00DD5A09" w:rsidR="00A974BF" w:rsidTr="0086EEB8" w14:paraId="034A63C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A4D9937"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202_string_20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DFB99A4" w14:textId="77777777">
            <w:pPr>
              <w:pStyle w:val="NormalWeb"/>
              <w:ind w:left="30" w:right="30"/>
              <w:rPr>
                <w:rFonts w:ascii="Calibri" w:hAnsi="Calibri" w:cs="Calibri"/>
              </w:rPr>
            </w:pPr>
            <w:r w:rsidRPr="00DD5A09">
              <w:rPr>
                <w:rFonts w:ascii="Calibri" w:hAnsi="Calibri" w:cs="Calibri"/>
              </w:rPr>
              <w:t>Comment...</w:t>
            </w:r>
          </w:p>
        </w:tc>
        <w:tc>
          <w:tcPr>
            <w:tcW w:w="6000" w:type="dxa"/>
            <w:tcMar/>
            <w:vAlign w:val="center"/>
          </w:tcPr>
          <w:p w:rsidRPr="00DD5A09" w:rsidR="00525302" w:rsidP="00525302" w:rsidRDefault="0011120D" w14:paraId="2841E712" w14:textId="71596334">
            <w:pPr>
              <w:pStyle w:val="NormalWeb"/>
              <w:bidi/>
              <w:ind w:left="30" w:right="30"/>
              <w:rPr>
                <w:rFonts w:ascii="Calibri" w:hAnsi="Calibri" w:cs="Calibri"/>
              </w:rPr>
            </w:pPr>
            <w:r w:rsidRPr="00DD5A09">
              <w:rPr>
                <w:rFonts w:ascii="Arial" w:hAnsi="Arial" w:eastAsia="Arial" w:cs="Arial"/>
                <w:rtl/>
                <w:lang w:bidi="he-IL"/>
              </w:rPr>
              <w:t>הערות…</w:t>
            </w:r>
          </w:p>
        </w:tc>
      </w:tr>
    </w:tbl>
    <w:p w:rsidRPr="00DD5A09" w:rsidR="008D051D" w:rsidP="00840375" w:rsidRDefault="0011120D" w14:paraId="04BCFD79" w14:textId="6953C65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DD5A09">
        <w:rPr>
          <w:rStyle w:val="tw4winExternal"/>
          <w:rFonts w:ascii="Calibri" w:hAnsi="Calibri" w:cs="Calibri"/>
          <w:color w:val="000000" w:themeColor="text1"/>
          <w:sz w:val="36"/>
          <w:szCs w:val="36"/>
          <w:lang w:val="en-US"/>
        </w:rPr>
        <w:br w:type="page"/>
      </w:r>
    </w:p>
    <w:p w:rsidRPr="00DD5A09" w:rsidR="007E04E1" w:rsidP="00840375" w:rsidRDefault="007E04E1" w14:paraId="4DED58D7" w14:textId="77777777">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rsidRPr="00DD5A09" w:rsidR="00E10A2E" w:rsidP="00840375" w:rsidRDefault="0011120D" w14:paraId="62EEAD3F" w14:textId="430A7F28">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DD5A09">
        <w:rPr>
          <w:rStyle w:val="tw4winExternal"/>
          <w:rFonts w:ascii="Calibri" w:hAnsi="Calibri" w:cs="Calibri"/>
          <w:color w:val="000000" w:themeColor="text1"/>
          <w:sz w:val="36"/>
          <w:szCs w:val="36"/>
          <w:lang w:val="en-US"/>
        </w:rPr>
        <w:t>Compliant Business Communications</w:t>
      </w:r>
    </w:p>
    <w:p w:rsidRPr="00DD5A09" w:rsidR="00840375" w:rsidRDefault="00840375" w14:paraId="1C70C83C" w14:textId="7025506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Pr="00DD5A09" w:rsidR="00A974BF" w:rsidTr="0086EEB8" w14:paraId="3AE3C492" w14:textId="77777777">
        <w:tc>
          <w:tcPr>
            <w:tcW w:w="1380" w:type="dxa"/>
            <w:shd w:val="clear" w:color="auto" w:fill="F1A983" w:themeFill="accent2" w:themeFillTint="99"/>
            <w:tcMar>
              <w:top w:w="120" w:type="dxa"/>
              <w:left w:w="180" w:type="dxa"/>
              <w:bottom w:w="120" w:type="dxa"/>
              <w:right w:w="180" w:type="dxa"/>
            </w:tcMar>
          </w:tcPr>
          <w:p w:rsidRPr="00DD5A09" w:rsidR="00FA3DF9" w:rsidP="00FA3DF9" w:rsidRDefault="0011120D" w14:paraId="517D3A7C" w14:textId="3E3347F2">
            <w:pPr>
              <w:spacing w:before="30" w:after="30"/>
              <w:ind w:left="30" w:right="30"/>
              <w:jc w:val="center"/>
            </w:pPr>
            <w:r w:rsidRPr="00DD5A09">
              <w:t>ID</w:t>
            </w:r>
          </w:p>
        </w:tc>
        <w:tc>
          <w:tcPr>
            <w:tcW w:w="6000" w:type="dxa"/>
            <w:shd w:val="clear" w:color="auto" w:fill="F1A983" w:themeFill="accent2" w:themeFillTint="99"/>
            <w:tcMar>
              <w:top w:w="120" w:type="dxa"/>
              <w:left w:w="180" w:type="dxa"/>
              <w:bottom w:w="120" w:type="dxa"/>
              <w:right w:w="180" w:type="dxa"/>
            </w:tcMar>
            <w:vAlign w:val="center"/>
          </w:tcPr>
          <w:p w:rsidRPr="00DD5A09" w:rsidR="00FA3DF9" w:rsidP="00FA3DF9" w:rsidRDefault="0011120D" w14:paraId="4C39993D" w14:textId="33D1E9B3">
            <w:pPr>
              <w:pStyle w:val="NormalWeb"/>
              <w:ind w:left="30" w:right="30"/>
              <w:jc w:val="center"/>
              <w:rPr>
                <w:rFonts w:ascii="Calibri" w:hAnsi="Calibri" w:cs="Calibri"/>
              </w:rPr>
            </w:pPr>
            <w:r w:rsidRPr="00DD5A09">
              <w:rPr>
                <w:rFonts w:ascii="Calibri" w:hAnsi="Calibri" w:cs="Calibri"/>
              </w:rPr>
              <w:t>Source</w:t>
            </w:r>
          </w:p>
        </w:tc>
        <w:tc>
          <w:tcPr>
            <w:tcW w:w="6000" w:type="dxa"/>
            <w:shd w:val="clear" w:color="auto" w:fill="F1A983" w:themeFill="accent2" w:themeFillTint="99"/>
            <w:tcMar/>
          </w:tcPr>
          <w:p w:rsidRPr="00DD5A09" w:rsidR="00FA3DF9" w:rsidP="00FA3DF9" w:rsidRDefault="0011120D" w14:paraId="58B88C1B" w14:textId="52BB01A8">
            <w:pPr>
              <w:pStyle w:val="NormalWeb"/>
              <w:ind w:left="30" w:right="30"/>
              <w:jc w:val="center"/>
              <w:rPr>
                <w:rFonts w:ascii="Calibri" w:hAnsi="Calibri" w:cs="Calibri"/>
              </w:rPr>
            </w:pPr>
            <w:r w:rsidRPr="00DD5A09">
              <w:rPr>
                <w:rFonts w:ascii="Calibri" w:hAnsi="Calibri" w:cs="Calibri"/>
              </w:rPr>
              <w:t>Target</w:t>
            </w:r>
          </w:p>
        </w:tc>
      </w:tr>
      <w:tr w:rsidRPr="00DD5A09" w:rsidR="00A974BF" w:rsidTr="0086EEB8" w14:paraId="2CDCACF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68A9B80" w14:textId="77777777">
            <w:pPr>
              <w:spacing w:before="30" w:after="30"/>
              <w:ind w:left="30" w:right="30"/>
              <w:rPr>
                <w:rFonts w:ascii="Calibri" w:hAnsi="Calibri" w:eastAsia="Times New Roman" w:cs="Calibri"/>
                <w:sz w:val="16"/>
              </w:rPr>
            </w:pPr>
            <w:hyperlink w:tgtFrame="_blank" w:history="1" r:id="rId274">
              <w:r w:rsidRPr="00DD5A09" w:rsidR="0011120D">
                <w:rPr>
                  <w:rStyle w:val="Hyperlink"/>
                  <w:rFonts w:ascii="Calibri" w:hAnsi="Calibri" w:eastAsia="Times New Roman" w:cs="Calibri"/>
                  <w:sz w:val="16"/>
                </w:rPr>
                <w:t>Screen 0</w:t>
              </w:r>
            </w:hyperlink>
            <w:r w:rsidRPr="00DD5A09" w:rsidR="0011120D">
              <w:rPr>
                <w:rFonts w:ascii="Calibri" w:hAnsi="Calibri" w:eastAsia="Times New Roman" w:cs="Calibri"/>
                <w:sz w:val="16"/>
              </w:rPr>
              <w:t xml:space="preserve"> </w:t>
            </w:r>
          </w:p>
          <w:p w:rsidRPr="00DD5A09" w:rsidR="00525302" w:rsidP="00525302" w:rsidRDefault="008F56D6" w14:paraId="5E7C437B" w14:textId="77777777">
            <w:pPr>
              <w:ind w:left="30" w:right="30"/>
              <w:rPr>
                <w:rFonts w:ascii="Calibri" w:hAnsi="Calibri" w:eastAsia="Times New Roman" w:cs="Calibri"/>
                <w:sz w:val="16"/>
              </w:rPr>
            </w:pPr>
            <w:hyperlink w:tgtFrame="_blank" w:history="1" r:id="rId275">
              <w:r w:rsidRPr="00DD5A09" w:rsidR="0011120D">
                <w:rPr>
                  <w:rStyle w:val="Hyperlink"/>
                  <w:rFonts w:ascii="Calibri" w:hAnsi="Calibri" w:eastAsia="Times New Roman" w:cs="Calibri"/>
                  <w:sz w:val="16"/>
                </w:rPr>
                <w:t>1_C_1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035B88C" w14:textId="77777777">
            <w:pPr>
              <w:pStyle w:val="NormalWeb"/>
              <w:ind w:left="30" w:right="30"/>
              <w:rPr>
                <w:rFonts w:ascii="Calibri" w:hAnsi="Calibri" w:cs="Calibri"/>
              </w:rPr>
            </w:pPr>
            <w:r w:rsidRPr="00DD5A09">
              <w:rPr>
                <w:rFonts w:ascii="Calibri" w:hAnsi="Calibri" w:cs="Calibri"/>
              </w:rPr>
              <w:t>Compliant Business Communications</w:t>
            </w:r>
          </w:p>
          <w:p w:rsidRPr="00DD5A09" w:rsidR="00525302" w:rsidP="00525302" w:rsidRDefault="0011120D" w14:paraId="07F5BE29" w14:textId="77777777">
            <w:pPr>
              <w:pStyle w:val="NormalWeb"/>
              <w:ind w:left="30" w:right="30"/>
              <w:rPr>
                <w:rFonts w:ascii="Calibri" w:hAnsi="Calibri" w:cs="Calibri"/>
              </w:rPr>
            </w:pPr>
            <w:r w:rsidRPr="00DD5A09">
              <w:rPr>
                <w:rFonts w:ascii="Calibri" w:hAnsi="Calibri" w:cs="Calibri"/>
              </w:rPr>
              <w:t>Click the forward arrow.</w:t>
            </w:r>
          </w:p>
        </w:tc>
        <w:tc>
          <w:tcPr>
            <w:tcW w:w="6000" w:type="dxa"/>
            <w:tcMar/>
            <w:vAlign w:val="center"/>
          </w:tcPr>
          <w:p w:rsidRPr="00DD5A09" w:rsidR="00525302" w:rsidP="00525302" w:rsidRDefault="0011120D" w14:paraId="7744E49B" w14:textId="77777777">
            <w:pPr>
              <w:pStyle w:val="NormalWeb"/>
              <w:bidi/>
              <w:ind w:left="30" w:right="30"/>
              <w:rPr>
                <w:rFonts w:ascii="Calibri" w:hAnsi="Calibri" w:cs="Calibri"/>
              </w:rPr>
            </w:pPr>
            <w:r w:rsidRPr="00DD5A09">
              <w:rPr>
                <w:rFonts w:ascii="Arial" w:hAnsi="Arial" w:eastAsia="Arial" w:cs="Arial"/>
                <w:rtl/>
                <w:lang w:bidi="he-IL"/>
              </w:rPr>
              <w:t>תקשורת עסקית הולמת</w:t>
            </w:r>
          </w:p>
          <w:p w:rsidRPr="00DD5A09" w:rsidR="00525302" w:rsidP="00525302" w:rsidRDefault="0011120D" w14:paraId="798CE290" w14:textId="2903025D">
            <w:pPr>
              <w:pStyle w:val="NormalWeb"/>
              <w:bidi/>
              <w:ind w:left="30" w:right="30"/>
              <w:rPr>
                <w:rFonts w:ascii="Calibri" w:hAnsi="Calibri" w:cs="Calibri"/>
              </w:rPr>
            </w:pPr>
            <w:r w:rsidRPr="00DD5A09">
              <w:rPr>
                <w:rFonts w:ascii="Arial" w:hAnsi="Arial" w:eastAsia="Arial" w:cs="Arial"/>
                <w:rtl/>
                <w:lang w:bidi="he-IL"/>
              </w:rPr>
              <w:t>לחצו על החץ להמשך.</w:t>
            </w:r>
          </w:p>
        </w:tc>
      </w:tr>
      <w:tr w:rsidRPr="00DD5A09" w:rsidR="00A974BF" w:rsidTr="0086EEB8" w14:paraId="2DD815C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8E3727E" w14:textId="77777777">
            <w:pPr>
              <w:spacing w:before="30" w:after="30"/>
              <w:ind w:left="30" w:right="30"/>
              <w:rPr>
                <w:rFonts w:ascii="Calibri" w:hAnsi="Calibri" w:eastAsia="Times New Roman" w:cs="Calibri"/>
                <w:sz w:val="16"/>
              </w:rPr>
            </w:pPr>
            <w:hyperlink w:tgtFrame="_blank" w:history="1" r:id="rId276">
              <w:r w:rsidRPr="00DD5A09" w:rsidR="0011120D">
                <w:rPr>
                  <w:rStyle w:val="Hyperlink"/>
                  <w:rFonts w:ascii="Calibri" w:hAnsi="Calibri" w:eastAsia="Times New Roman" w:cs="Calibri"/>
                  <w:sz w:val="16"/>
                </w:rPr>
                <w:t>Screen 1</w:t>
              </w:r>
            </w:hyperlink>
            <w:r w:rsidRPr="00DD5A09" w:rsidR="0011120D">
              <w:rPr>
                <w:rFonts w:ascii="Calibri" w:hAnsi="Calibri" w:eastAsia="Times New Roman" w:cs="Calibri"/>
                <w:sz w:val="16"/>
              </w:rPr>
              <w:t xml:space="preserve"> </w:t>
            </w:r>
          </w:p>
          <w:p w:rsidRPr="00DD5A09" w:rsidR="00525302" w:rsidP="00525302" w:rsidRDefault="008F56D6" w14:paraId="38AC168D" w14:textId="77777777">
            <w:pPr>
              <w:ind w:left="30" w:right="30"/>
              <w:rPr>
                <w:rFonts w:ascii="Calibri" w:hAnsi="Calibri" w:eastAsia="Times New Roman" w:cs="Calibri"/>
                <w:sz w:val="16"/>
              </w:rPr>
            </w:pPr>
            <w:hyperlink w:tgtFrame="_blank" w:history="1" r:id="rId277">
              <w:r w:rsidRPr="00DD5A09" w:rsidR="0011120D">
                <w:rPr>
                  <w:rStyle w:val="Hyperlink"/>
                  <w:rFonts w:ascii="Calibri" w:hAnsi="Calibri" w:eastAsia="Times New Roman" w:cs="Calibri"/>
                  <w:sz w:val="16"/>
                </w:rPr>
                <w:t>2_C_2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CEA03B4" w14:textId="77777777">
            <w:pPr>
              <w:pStyle w:val="NormalWeb"/>
              <w:ind w:left="30" w:right="30"/>
              <w:rPr>
                <w:rFonts w:ascii="Calibri" w:hAnsi="Calibri" w:cs="Calibri"/>
              </w:rPr>
            </w:pPr>
            <w:r w:rsidRPr="00DD5A09">
              <w:rPr>
                <w:rFonts w:ascii="Calibri" w:hAnsi="Calibri" w:cs="Calibri"/>
              </w:rPr>
              <w:t>In today's business environment, where people are connected globally 24/7, compliant business communication is more important than ever.</w:t>
            </w:r>
          </w:p>
          <w:p w:rsidRPr="00DD5A09" w:rsidR="00525302" w:rsidP="00525302" w:rsidRDefault="0011120D" w14:paraId="789CDA1E" w14:textId="77777777">
            <w:pPr>
              <w:pStyle w:val="NormalWeb"/>
              <w:ind w:left="30" w:right="30"/>
              <w:rPr>
                <w:rFonts w:ascii="Calibri" w:hAnsi="Calibri" w:cs="Calibri"/>
              </w:rPr>
            </w:pPr>
            <w:r w:rsidRPr="00DD5A09">
              <w:rPr>
                <w:rFonts w:ascii="Calibri" w:hAnsi="Calibri" w:cs="Calibri"/>
              </w:rPr>
              <w:t>This course will explain how we can communicate ethically, responsibly, and professionally.</w:t>
            </w:r>
          </w:p>
        </w:tc>
        <w:tc>
          <w:tcPr>
            <w:tcW w:w="6000" w:type="dxa"/>
            <w:tcMar/>
            <w:vAlign w:val="center"/>
          </w:tcPr>
          <w:p w:rsidRPr="00DD5A09" w:rsidR="00525302" w:rsidP="00525302" w:rsidRDefault="0011120D" w14:paraId="737E8246" w14:textId="77777777">
            <w:pPr>
              <w:pStyle w:val="NormalWeb"/>
              <w:bidi/>
              <w:ind w:left="30" w:right="30"/>
              <w:rPr>
                <w:rFonts w:ascii="Calibri" w:hAnsi="Calibri" w:cs="Calibri"/>
              </w:rPr>
            </w:pPr>
            <w:r w:rsidRPr="00DD5A09">
              <w:rPr>
                <w:rFonts w:ascii="Arial" w:hAnsi="Arial" w:eastAsia="Arial" w:cs="Arial"/>
                <w:rtl/>
                <w:lang w:bidi="he-IL"/>
              </w:rPr>
              <w:t>בסביבה העסקית של ימינו, שבה אנשים מחוברים גלובלית סביב השעון, חשוב במיוחד לסגל תקשורת עסקית הולמת.</w:t>
            </w:r>
          </w:p>
          <w:p w:rsidRPr="00DD5A09" w:rsidR="00525302" w:rsidP="00525302" w:rsidRDefault="0011120D" w14:paraId="3468A6E9" w14:textId="5758A520">
            <w:pPr>
              <w:pStyle w:val="NormalWeb"/>
              <w:bidi/>
              <w:ind w:left="30" w:right="30"/>
              <w:rPr>
                <w:rFonts w:ascii="Calibri" w:hAnsi="Calibri" w:cs="Calibri"/>
              </w:rPr>
            </w:pPr>
            <w:r w:rsidRPr="00DD5A09">
              <w:rPr>
                <w:rFonts w:ascii="Arial" w:hAnsi="Arial" w:eastAsia="Arial" w:cs="Arial"/>
                <w:rtl/>
                <w:lang w:bidi="he-IL"/>
              </w:rPr>
              <w:t>קורס זה יסביר כיצד אנו יכולים לתקשר בצורה אתית, אחראית ומקצועית.</w:t>
            </w:r>
          </w:p>
        </w:tc>
      </w:tr>
      <w:tr w:rsidRPr="00DD5A09" w:rsidR="00A974BF" w:rsidTr="0086EEB8" w14:paraId="218E302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5C86B07" w14:textId="77777777">
            <w:pPr>
              <w:spacing w:before="30" w:after="30"/>
              <w:ind w:left="30" w:right="30"/>
              <w:rPr>
                <w:rFonts w:ascii="Calibri" w:hAnsi="Calibri" w:eastAsia="Times New Roman" w:cs="Calibri"/>
                <w:sz w:val="16"/>
              </w:rPr>
            </w:pPr>
            <w:hyperlink w:tgtFrame="_blank" w:history="1" r:id="rId278">
              <w:r w:rsidRPr="00DD5A09" w:rsidR="0011120D">
                <w:rPr>
                  <w:rStyle w:val="Hyperlink"/>
                  <w:rFonts w:ascii="Calibri" w:hAnsi="Calibri" w:eastAsia="Times New Roman" w:cs="Calibri"/>
                  <w:sz w:val="16"/>
                </w:rPr>
                <w:t>Screen 2</w:t>
              </w:r>
            </w:hyperlink>
            <w:r w:rsidRPr="00DD5A09" w:rsidR="0011120D">
              <w:rPr>
                <w:rFonts w:ascii="Calibri" w:hAnsi="Calibri" w:eastAsia="Times New Roman" w:cs="Calibri"/>
                <w:sz w:val="16"/>
              </w:rPr>
              <w:t xml:space="preserve"> </w:t>
            </w:r>
          </w:p>
          <w:p w:rsidRPr="00DD5A09" w:rsidR="00525302" w:rsidP="00525302" w:rsidRDefault="008F56D6" w14:paraId="04BECF6D" w14:textId="77777777">
            <w:pPr>
              <w:ind w:left="30" w:right="30"/>
              <w:rPr>
                <w:rFonts w:ascii="Calibri" w:hAnsi="Calibri" w:eastAsia="Times New Roman" w:cs="Calibri"/>
                <w:sz w:val="16"/>
              </w:rPr>
            </w:pPr>
            <w:hyperlink w:tgtFrame="_blank" w:history="1" r:id="rId279">
              <w:r w:rsidRPr="00DD5A09" w:rsidR="0011120D">
                <w:rPr>
                  <w:rStyle w:val="Hyperlink"/>
                  <w:rFonts w:ascii="Calibri" w:hAnsi="Calibri" w:eastAsia="Times New Roman" w:cs="Calibri"/>
                  <w:sz w:val="16"/>
                </w:rPr>
                <w:t>3_C_3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72840F2" w14:textId="77777777">
            <w:pPr>
              <w:pStyle w:val="NormalWeb"/>
              <w:ind w:left="30" w:right="30"/>
              <w:rPr>
                <w:rFonts w:ascii="Calibri" w:hAnsi="Calibri" w:cs="Calibri"/>
              </w:rPr>
            </w:pPr>
            <w:r w:rsidRPr="00DD5A09">
              <w:rPr>
                <w:rFonts w:ascii="Calibri" w:hAnsi="Calibri" w:cs="Calibri"/>
              </w:rPr>
              <w:t>Upon completion of this course, you will be able to:</w:t>
            </w:r>
          </w:p>
          <w:p w:rsidRPr="00DD5A09" w:rsidR="00525302" w:rsidP="00525302" w:rsidRDefault="0011120D" w14:paraId="4E504E2B" w14:textId="77777777">
            <w:pPr>
              <w:numPr>
                <w:ilvl w:val="0"/>
                <w:numId w:val="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Select the most appropriate method for communicating your message.</w:t>
            </w:r>
          </w:p>
          <w:p w:rsidRPr="00DD5A09" w:rsidR="00525302" w:rsidP="00525302" w:rsidRDefault="0011120D" w14:paraId="79D3A1AF" w14:textId="77777777">
            <w:pPr>
              <w:numPr>
                <w:ilvl w:val="0"/>
                <w:numId w:val="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Recognize that communications may last longer than we expect and may be viewed by people outside our intended audience.</w:t>
            </w:r>
          </w:p>
          <w:p w:rsidRPr="00DD5A09" w:rsidR="00525302" w:rsidP="00525302" w:rsidRDefault="0011120D" w14:paraId="46EE9D27" w14:textId="77777777">
            <w:pPr>
              <w:numPr>
                <w:ilvl w:val="0"/>
                <w:numId w:val="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Use clear, precise, unambiguous language in business communications.</w:t>
            </w:r>
          </w:p>
          <w:p w:rsidRPr="00DD5A09" w:rsidR="00525302" w:rsidP="00525302" w:rsidRDefault="0011120D" w14:paraId="4B0FAE45" w14:textId="77777777">
            <w:pPr>
              <w:numPr>
                <w:ilvl w:val="0"/>
                <w:numId w:val="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Regulate your tone and emotions to avoid misunderstandings.</w:t>
            </w:r>
          </w:p>
          <w:p w:rsidRPr="00DD5A09" w:rsidR="00525302" w:rsidP="00525302" w:rsidRDefault="0011120D" w14:paraId="339D6363" w14:textId="77777777">
            <w:pPr>
              <w:numPr>
                <w:ilvl w:val="0"/>
                <w:numId w:val="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Know where to go for help and support.</w:t>
            </w:r>
          </w:p>
        </w:tc>
        <w:tc>
          <w:tcPr>
            <w:tcW w:w="6000" w:type="dxa"/>
            <w:tcMar/>
            <w:vAlign w:val="center"/>
          </w:tcPr>
          <w:p w:rsidRPr="00DD5A09" w:rsidR="00525302" w:rsidP="00525302" w:rsidRDefault="0011120D" w14:paraId="7EC39377" w14:textId="77777777">
            <w:pPr>
              <w:pStyle w:val="NormalWeb"/>
              <w:bidi/>
              <w:ind w:left="30" w:right="30"/>
              <w:rPr>
                <w:rFonts w:ascii="Calibri" w:hAnsi="Calibri" w:cs="Calibri"/>
              </w:rPr>
            </w:pPr>
            <w:r w:rsidRPr="00DD5A09">
              <w:rPr>
                <w:rFonts w:ascii="Arial" w:hAnsi="Arial" w:eastAsia="Arial" w:cs="Arial"/>
                <w:rtl/>
                <w:lang w:bidi="he-IL"/>
              </w:rPr>
              <w:t>לאחר השלמת הקורס תהיו מסוגלים:</w:t>
            </w:r>
          </w:p>
          <w:p w:rsidRPr="00DD5A09" w:rsidR="00525302" w:rsidP="00525302" w:rsidRDefault="0011120D" w14:paraId="2FFD2A14" w14:textId="77777777">
            <w:pPr>
              <w:numPr>
                <w:ilvl w:val="0"/>
                <w:numId w:val="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לבחור את הדרך המתאימה ביותר להעברת המסר שלכם</w:t>
            </w:r>
          </w:p>
          <w:p w:rsidRPr="00DD5A09" w:rsidR="00525302" w:rsidP="00525302" w:rsidRDefault="0011120D" w14:paraId="1E43FFD5" w14:textId="77777777">
            <w:pPr>
              <w:numPr>
                <w:ilvl w:val="0"/>
                <w:numId w:val="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להבין שהתקשורת עשויה להימשך זמן רב יותר מהצפוי, ועשויה להגיע לאנשים מחוץ לקהל היעד אליו התכוונו</w:t>
            </w:r>
          </w:p>
          <w:p w:rsidRPr="00DD5A09" w:rsidR="00525302" w:rsidP="00525302" w:rsidRDefault="0011120D" w14:paraId="31BA5B8E" w14:textId="77777777">
            <w:pPr>
              <w:numPr>
                <w:ilvl w:val="0"/>
                <w:numId w:val="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להשתמש בשפה ברורה, מדויקת וחד משמעית בתקשורת עסקית</w:t>
            </w:r>
          </w:p>
          <w:p w:rsidRPr="00DD5A09" w:rsidR="00525302" w:rsidP="00525302" w:rsidRDefault="0011120D" w14:paraId="555733DF" w14:textId="77777777">
            <w:pPr>
              <w:numPr>
                <w:ilvl w:val="0"/>
                <w:numId w:val="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לווסת את טון הדיבור ואת הרגשות כדי למנוע אי הבנות</w:t>
            </w:r>
          </w:p>
          <w:p w:rsidRPr="00DD5A09" w:rsidR="00525302" w:rsidP="00FD5CD3" w:rsidRDefault="0011120D" w14:paraId="37FA8A08" w14:textId="0D6DD153">
            <w:pPr>
              <w:pStyle w:val="NormalWeb"/>
              <w:numPr>
                <w:ilvl w:val="0"/>
                <w:numId w:val="2"/>
              </w:numPr>
              <w:bidi/>
              <w:ind w:right="30"/>
              <w:rPr>
                <w:rFonts w:ascii="Calibri" w:hAnsi="Calibri" w:cs="Calibri"/>
              </w:rPr>
            </w:pPr>
            <w:r w:rsidRPr="00DD5A09">
              <w:rPr>
                <w:rFonts w:ascii="Arial" w:hAnsi="Arial" w:eastAsia="Arial" w:cs="Arial"/>
                <w:rtl/>
                <w:lang w:bidi="he-IL"/>
              </w:rPr>
              <w:t>לדעת לאן לפנות כדי לקבל עזרה ותמיכה</w:t>
            </w:r>
          </w:p>
        </w:tc>
      </w:tr>
      <w:tr w:rsidRPr="00DD5A09" w:rsidR="00A974BF" w:rsidTr="0086EEB8" w14:paraId="19E5550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6DAC499" w14:textId="77777777">
            <w:pPr>
              <w:spacing w:before="30" w:after="30"/>
              <w:ind w:left="30" w:right="30"/>
              <w:rPr>
                <w:rFonts w:ascii="Calibri" w:hAnsi="Calibri" w:eastAsia="Times New Roman" w:cs="Calibri"/>
                <w:sz w:val="16"/>
              </w:rPr>
            </w:pPr>
            <w:hyperlink w:tgtFrame="_blank" w:history="1" r:id="rId280">
              <w:r w:rsidRPr="00DD5A09" w:rsidR="0011120D">
                <w:rPr>
                  <w:rStyle w:val="Hyperlink"/>
                  <w:rFonts w:ascii="Calibri" w:hAnsi="Calibri" w:eastAsia="Times New Roman" w:cs="Calibri"/>
                  <w:sz w:val="16"/>
                </w:rPr>
                <w:t>Screen 3</w:t>
              </w:r>
            </w:hyperlink>
            <w:r w:rsidRPr="00DD5A09" w:rsidR="0011120D">
              <w:rPr>
                <w:rFonts w:ascii="Calibri" w:hAnsi="Calibri" w:eastAsia="Times New Roman" w:cs="Calibri"/>
                <w:sz w:val="16"/>
              </w:rPr>
              <w:t xml:space="preserve"> </w:t>
            </w:r>
          </w:p>
          <w:p w:rsidRPr="00DD5A09" w:rsidR="00525302" w:rsidP="00525302" w:rsidRDefault="008F56D6" w14:paraId="71B51FC2" w14:textId="77777777">
            <w:pPr>
              <w:ind w:left="30" w:right="30"/>
              <w:rPr>
                <w:rFonts w:ascii="Calibri" w:hAnsi="Calibri" w:eastAsia="Times New Roman" w:cs="Calibri"/>
                <w:sz w:val="16"/>
              </w:rPr>
            </w:pPr>
            <w:hyperlink w:tgtFrame="_blank" w:history="1" r:id="rId281">
              <w:r w:rsidRPr="00DD5A09" w:rsidR="0011120D">
                <w:rPr>
                  <w:rStyle w:val="Hyperlink"/>
                  <w:rFonts w:ascii="Calibri" w:hAnsi="Calibri" w:eastAsia="Times New Roman" w:cs="Calibri"/>
                  <w:sz w:val="16"/>
                </w:rPr>
                <w:t>4_C_4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C90512F" w14:textId="77777777">
            <w:pPr>
              <w:pStyle w:val="NormalWeb"/>
              <w:ind w:left="30" w:right="30"/>
              <w:rPr>
                <w:rFonts w:ascii="Calibri" w:hAnsi="Calibri" w:cs="Calibri"/>
              </w:rPr>
            </w:pPr>
            <w:r w:rsidRPr="00DD5A09">
              <w:rPr>
                <w:rFonts w:ascii="Calibri" w:hAnsi="Calibri" w:cs="Calibri"/>
              </w:rPr>
              <w:t>[1] Welcome</w:t>
            </w:r>
          </w:p>
          <w:p w:rsidRPr="00DD5A09" w:rsidR="00525302" w:rsidP="00525302" w:rsidRDefault="0011120D" w14:paraId="57874DB7" w14:textId="77777777">
            <w:pPr>
              <w:pStyle w:val="NormalWeb"/>
              <w:ind w:left="30" w:right="30"/>
              <w:rPr>
                <w:rFonts w:ascii="Calibri" w:hAnsi="Calibri" w:cs="Calibri"/>
              </w:rPr>
            </w:pPr>
            <w:r w:rsidRPr="00DD5A09">
              <w:rPr>
                <w:rFonts w:ascii="Calibri" w:hAnsi="Calibri" w:cs="Calibri"/>
              </w:rPr>
              <w:t>1 minute</w:t>
            </w:r>
          </w:p>
          <w:p w:rsidRPr="00DD5A09" w:rsidR="00525302" w:rsidP="00525302" w:rsidRDefault="0011120D" w14:paraId="7CBD56EB" w14:textId="77777777">
            <w:pPr>
              <w:pStyle w:val="NormalWeb"/>
              <w:ind w:left="30" w:right="30"/>
              <w:rPr>
                <w:rFonts w:ascii="Calibri" w:hAnsi="Calibri" w:cs="Calibri"/>
              </w:rPr>
            </w:pPr>
            <w:r w:rsidRPr="00DD5A09">
              <w:rPr>
                <w:rFonts w:ascii="Calibri" w:hAnsi="Calibri" w:cs="Calibri"/>
              </w:rPr>
              <w:t>[2] Communicating Responsibly</w:t>
            </w:r>
          </w:p>
          <w:p w:rsidRPr="00DD5A09" w:rsidR="00525302" w:rsidP="00525302" w:rsidRDefault="0011120D" w14:paraId="06BC75BA" w14:textId="77777777">
            <w:pPr>
              <w:pStyle w:val="NormalWeb"/>
              <w:ind w:left="30" w:right="30"/>
              <w:rPr>
                <w:rFonts w:ascii="Calibri" w:hAnsi="Calibri" w:cs="Calibri"/>
              </w:rPr>
            </w:pPr>
            <w:r w:rsidRPr="00DD5A09">
              <w:rPr>
                <w:rFonts w:ascii="Calibri" w:hAnsi="Calibri" w:cs="Calibri"/>
              </w:rPr>
              <w:t>2 minutes</w:t>
            </w:r>
          </w:p>
          <w:p w:rsidRPr="00DD5A09" w:rsidR="00525302" w:rsidP="00525302" w:rsidRDefault="0011120D" w14:paraId="06FD19E5" w14:textId="77777777">
            <w:pPr>
              <w:pStyle w:val="NormalWeb"/>
              <w:ind w:left="30" w:right="30"/>
              <w:rPr>
                <w:rFonts w:ascii="Calibri" w:hAnsi="Calibri" w:cs="Calibri"/>
              </w:rPr>
            </w:pPr>
            <w:r w:rsidRPr="00DD5A09">
              <w:rPr>
                <w:rFonts w:ascii="Calibri" w:hAnsi="Calibri" w:cs="Calibri"/>
              </w:rPr>
              <w:t>[3] Communication Channels &amp; Tools</w:t>
            </w:r>
          </w:p>
          <w:p w:rsidRPr="00DD5A09" w:rsidR="00525302" w:rsidP="00525302" w:rsidRDefault="0011120D" w14:paraId="36D717F2" w14:textId="77777777">
            <w:pPr>
              <w:pStyle w:val="NormalWeb"/>
              <w:ind w:left="30" w:right="30"/>
              <w:rPr>
                <w:rFonts w:ascii="Calibri" w:hAnsi="Calibri" w:cs="Calibri"/>
              </w:rPr>
            </w:pPr>
            <w:r w:rsidRPr="00DD5A09">
              <w:rPr>
                <w:rFonts w:ascii="Calibri" w:hAnsi="Calibri" w:cs="Calibri"/>
              </w:rPr>
              <w:t>14 minutes</w:t>
            </w:r>
          </w:p>
          <w:p w:rsidRPr="00DD5A09" w:rsidR="00525302" w:rsidP="00525302" w:rsidRDefault="0011120D" w14:paraId="74BE69C4" w14:textId="77777777">
            <w:pPr>
              <w:pStyle w:val="NormalWeb"/>
              <w:ind w:left="30" w:right="30"/>
              <w:rPr>
                <w:rFonts w:ascii="Calibri" w:hAnsi="Calibri" w:cs="Calibri"/>
              </w:rPr>
            </w:pPr>
            <w:r w:rsidRPr="00DD5A09">
              <w:rPr>
                <w:rFonts w:ascii="Calibri" w:hAnsi="Calibri" w:cs="Calibri"/>
              </w:rPr>
              <w:t>[4] Crafting Your Message Properly</w:t>
            </w:r>
          </w:p>
          <w:p w:rsidRPr="00DD5A09" w:rsidR="00525302" w:rsidP="00525302" w:rsidRDefault="0011120D" w14:paraId="47EC6FA6" w14:textId="77777777">
            <w:pPr>
              <w:pStyle w:val="NormalWeb"/>
              <w:ind w:left="30" w:right="30"/>
              <w:rPr>
                <w:rFonts w:ascii="Calibri" w:hAnsi="Calibri" w:cs="Calibri"/>
              </w:rPr>
            </w:pPr>
            <w:r w:rsidRPr="00DD5A09">
              <w:rPr>
                <w:rFonts w:ascii="Calibri" w:hAnsi="Calibri" w:cs="Calibri"/>
              </w:rPr>
              <w:t>4 minutes</w:t>
            </w:r>
          </w:p>
          <w:p w:rsidRPr="00DD5A09" w:rsidR="00525302" w:rsidP="00525302" w:rsidRDefault="0011120D" w14:paraId="54841F6D" w14:textId="77777777">
            <w:pPr>
              <w:pStyle w:val="NormalWeb"/>
              <w:ind w:left="30" w:right="30"/>
              <w:rPr>
                <w:rFonts w:ascii="Calibri" w:hAnsi="Calibri" w:cs="Calibri"/>
              </w:rPr>
            </w:pPr>
            <w:r w:rsidRPr="00DD5A09">
              <w:rPr>
                <w:rFonts w:ascii="Calibri" w:hAnsi="Calibri" w:cs="Calibri"/>
              </w:rPr>
              <w:t>[5] Your Commitment</w:t>
            </w:r>
          </w:p>
          <w:p w:rsidRPr="00DD5A09" w:rsidR="00525302" w:rsidP="00525302" w:rsidRDefault="0011120D" w14:paraId="6BB6768E" w14:textId="77777777">
            <w:pPr>
              <w:pStyle w:val="NormalWeb"/>
              <w:ind w:left="30" w:right="30"/>
              <w:rPr>
                <w:rFonts w:ascii="Calibri" w:hAnsi="Calibri" w:cs="Calibri"/>
              </w:rPr>
            </w:pPr>
            <w:r w:rsidRPr="00DD5A09">
              <w:rPr>
                <w:rFonts w:ascii="Calibri" w:hAnsi="Calibri" w:cs="Calibri"/>
              </w:rPr>
              <w:t>30 seconds</w:t>
            </w:r>
          </w:p>
          <w:p w:rsidRPr="00DD5A09" w:rsidR="00525302" w:rsidP="00525302" w:rsidRDefault="0011120D" w14:paraId="51EF1D3F" w14:textId="77777777">
            <w:pPr>
              <w:pStyle w:val="NormalWeb"/>
              <w:ind w:left="30" w:right="30"/>
              <w:rPr>
                <w:rFonts w:ascii="Calibri" w:hAnsi="Calibri" w:cs="Calibri"/>
              </w:rPr>
            </w:pPr>
            <w:r w:rsidRPr="00DD5A09">
              <w:rPr>
                <w:rFonts w:ascii="Calibri" w:hAnsi="Calibri" w:cs="Calibri"/>
              </w:rPr>
              <w:t>[6] Knowledge Check</w:t>
            </w:r>
          </w:p>
          <w:p w:rsidRPr="00DD5A09" w:rsidR="00525302" w:rsidP="00525302" w:rsidRDefault="0011120D" w14:paraId="5D41D6DF" w14:textId="77777777">
            <w:pPr>
              <w:pStyle w:val="NormalWeb"/>
              <w:ind w:left="30" w:right="30"/>
              <w:rPr>
                <w:rFonts w:ascii="Calibri" w:hAnsi="Calibri" w:cs="Calibri"/>
              </w:rPr>
            </w:pPr>
            <w:r w:rsidRPr="00DD5A09">
              <w:rPr>
                <w:rFonts w:ascii="Calibri" w:hAnsi="Calibri" w:cs="Calibri"/>
              </w:rPr>
              <w:t>5 minutes</w:t>
            </w:r>
          </w:p>
          <w:p w:rsidRPr="00DD5A09" w:rsidR="00525302" w:rsidP="00525302" w:rsidRDefault="0011120D" w14:paraId="41DD12D0" w14:textId="77777777">
            <w:pPr>
              <w:pStyle w:val="NormalWeb"/>
              <w:ind w:left="30" w:right="30"/>
              <w:rPr>
                <w:rFonts w:ascii="Calibri" w:hAnsi="Calibri" w:cs="Calibri"/>
              </w:rPr>
            </w:pPr>
            <w:r w:rsidRPr="00DD5A09">
              <w:rPr>
                <w:rFonts w:ascii="Calibri" w:hAnsi="Calibri" w:cs="Calibri"/>
              </w:rPr>
              <w:t>Learning Progress</w:t>
            </w:r>
          </w:p>
          <w:p w:rsidRPr="00DD5A09" w:rsidR="00525302" w:rsidP="00525302" w:rsidRDefault="0011120D" w14:paraId="59277B52" w14:textId="77777777">
            <w:pPr>
              <w:pStyle w:val="NormalWeb"/>
              <w:ind w:left="30" w:right="30"/>
              <w:rPr>
                <w:rFonts w:ascii="Calibri" w:hAnsi="Calibri" w:cs="Calibri"/>
              </w:rPr>
            </w:pPr>
            <w:r w:rsidRPr="00DD5A09">
              <w:rPr>
                <w:rFonts w:ascii="Calibri" w:hAnsi="Calibri" w:cs="Calibri"/>
              </w:rPr>
              <w:t>This Topic is now available.</w:t>
            </w:r>
          </w:p>
        </w:tc>
        <w:tc>
          <w:tcPr>
            <w:tcW w:w="6000" w:type="dxa"/>
            <w:tcMar/>
            <w:vAlign w:val="center"/>
          </w:tcPr>
          <w:p w:rsidRPr="00DD5A09" w:rsidR="00525302" w:rsidP="00525302" w:rsidRDefault="0011120D" w14:paraId="4904126D"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ברוכים הבאים</w:t>
            </w:r>
          </w:p>
          <w:p w:rsidRPr="00DD5A09" w:rsidR="00525302" w:rsidP="00525302" w:rsidRDefault="0011120D" w14:paraId="3C43BF0F" w14:textId="77777777">
            <w:pPr>
              <w:pStyle w:val="NormalWeb"/>
              <w:bidi/>
              <w:ind w:left="30" w:right="30"/>
              <w:rPr>
                <w:rFonts w:ascii="Calibri" w:hAnsi="Calibri" w:cs="Calibri"/>
              </w:rPr>
            </w:pPr>
            <w:r w:rsidRPr="00DD5A09">
              <w:rPr>
                <w:rFonts w:ascii="Arial" w:hAnsi="Arial" w:eastAsia="Arial" w:cs="Arial"/>
                <w:lang w:bidi="he-IL"/>
              </w:rPr>
              <w:t>1</w:t>
            </w:r>
            <w:r w:rsidRPr="00DD5A09">
              <w:rPr>
                <w:rFonts w:ascii="Arial" w:hAnsi="Arial" w:eastAsia="Arial" w:cs="Arial"/>
                <w:rtl/>
                <w:lang w:bidi="he-IL"/>
              </w:rPr>
              <w:t xml:space="preserve"> דקה</w:t>
            </w:r>
          </w:p>
          <w:p w:rsidRPr="00DD5A09" w:rsidR="00525302" w:rsidP="00525302" w:rsidRDefault="0011120D" w14:paraId="0E0565AA"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תקשורת אחראית</w:t>
            </w:r>
          </w:p>
          <w:p w:rsidRPr="00DD5A09" w:rsidR="00525302" w:rsidP="00525302" w:rsidRDefault="0011120D" w14:paraId="0019DB9E" w14:textId="77777777">
            <w:pPr>
              <w:pStyle w:val="NormalWeb"/>
              <w:bidi/>
              <w:ind w:left="30" w:right="30"/>
              <w:rPr>
                <w:rFonts w:ascii="Calibri" w:hAnsi="Calibri" w:cs="Calibri"/>
              </w:rPr>
            </w:pPr>
            <w:r w:rsidRPr="00DD5A09">
              <w:rPr>
                <w:rFonts w:ascii="Arial" w:hAnsi="Arial" w:eastAsia="Arial" w:cs="Arial"/>
                <w:lang w:bidi="he-IL"/>
              </w:rPr>
              <w:t>2</w:t>
            </w:r>
            <w:r w:rsidRPr="00DD5A09">
              <w:rPr>
                <w:rFonts w:ascii="Arial" w:hAnsi="Arial" w:eastAsia="Arial" w:cs="Arial"/>
                <w:rtl/>
                <w:lang w:bidi="he-IL"/>
              </w:rPr>
              <w:t xml:space="preserve"> דקות</w:t>
            </w:r>
          </w:p>
          <w:p w:rsidRPr="00DD5A09" w:rsidR="00525302" w:rsidP="00525302" w:rsidRDefault="0011120D" w14:paraId="7B0AD9FE"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3</w:t>
            </w:r>
            <w:r w:rsidRPr="00DD5A09">
              <w:rPr>
                <w:rFonts w:ascii="Arial" w:hAnsi="Arial" w:eastAsia="Arial" w:cs="Arial"/>
                <w:rtl/>
                <w:lang w:bidi="he-IL"/>
              </w:rPr>
              <w:t>] ערוצי תקשורת וכלי תקשורת</w:t>
            </w:r>
          </w:p>
          <w:p w:rsidRPr="00DD5A09" w:rsidR="00525302" w:rsidP="00525302" w:rsidRDefault="0011120D" w14:paraId="6A59DBCF" w14:textId="77777777">
            <w:pPr>
              <w:pStyle w:val="NormalWeb"/>
              <w:bidi/>
              <w:ind w:left="30" w:right="30"/>
              <w:rPr>
                <w:rFonts w:ascii="Calibri" w:hAnsi="Calibri" w:cs="Calibri"/>
              </w:rPr>
            </w:pPr>
            <w:r w:rsidRPr="00DD5A09">
              <w:rPr>
                <w:rFonts w:ascii="Arial" w:hAnsi="Arial" w:eastAsia="Arial" w:cs="Arial"/>
                <w:lang w:bidi="he-IL"/>
              </w:rPr>
              <w:t>14</w:t>
            </w:r>
            <w:r w:rsidRPr="00DD5A09">
              <w:rPr>
                <w:rFonts w:ascii="Arial" w:hAnsi="Arial" w:eastAsia="Arial" w:cs="Arial"/>
                <w:rtl/>
                <w:lang w:bidi="he-IL"/>
              </w:rPr>
              <w:t xml:space="preserve"> דקות</w:t>
            </w:r>
          </w:p>
          <w:p w:rsidRPr="00DD5A09" w:rsidR="00525302" w:rsidP="00525302" w:rsidRDefault="0011120D" w14:paraId="14528977"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ניסוח נכון של המסר</w:t>
            </w:r>
          </w:p>
          <w:p w:rsidRPr="00DD5A09" w:rsidR="00525302" w:rsidP="00525302" w:rsidRDefault="0011120D" w14:paraId="3D7057F9" w14:textId="77777777">
            <w:pPr>
              <w:pStyle w:val="NormalWeb"/>
              <w:bidi/>
              <w:ind w:left="30" w:right="30"/>
              <w:rPr>
                <w:rFonts w:ascii="Calibri" w:hAnsi="Calibri" w:cs="Calibri"/>
              </w:rPr>
            </w:pPr>
            <w:r w:rsidRPr="00DD5A09">
              <w:rPr>
                <w:rFonts w:ascii="Arial" w:hAnsi="Arial" w:eastAsia="Arial" w:cs="Arial"/>
                <w:lang w:bidi="he-IL"/>
              </w:rPr>
              <w:t>4</w:t>
            </w:r>
            <w:r w:rsidRPr="00DD5A09">
              <w:rPr>
                <w:rFonts w:ascii="Arial" w:hAnsi="Arial" w:eastAsia="Arial" w:cs="Arial"/>
                <w:rtl/>
                <w:lang w:bidi="he-IL"/>
              </w:rPr>
              <w:t xml:space="preserve"> דקות</w:t>
            </w:r>
          </w:p>
          <w:p w:rsidRPr="00DD5A09" w:rsidR="00525302" w:rsidP="00525302" w:rsidRDefault="0011120D" w14:paraId="19EBB8B6"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5</w:t>
            </w:r>
            <w:r w:rsidRPr="00DD5A09">
              <w:rPr>
                <w:rFonts w:ascii="Arial" w:hAnsi="Arial" w:eastAsia="Arial" w:cs="Arial"/>
                <w:rtl/>
                <w:lang w:bidi="he-IL"/>
              </w:rPr>
              <w:t>] המחויבות שלכם</w:t>
            </w:r>
          </w:p>
          <w:p w:rsidRPr="00DD5A09" w:rsidR="00525302" w:rsidP="00525302" w:rsidRDefault="0011120D" w14:paraId="0319DC03" w14:textId="77777777">
            <w:pPr>
              <w:pStyle w:val="NormalWeb"/>
              <w:bidi/>
              <w:ind w:left="30" w:right="30"/>
              <w:rPr>
                <w:rFonts w:ascii="Calibri" w:hAnsi="Calibri" w:cs="Calibri"/>
              </w:rPr>
            </w:pPr>
            <w:r w:rsidRPr="00DD5A09">
              <w:rPr>
                <w:rFonts w:ascii="Arial" w:hAnsi="Arial" w:eastAsia="Arial" w:cs="Arial"/>
                <w:lang w:bidi="he-IL"/>
              </w:rPr>
              <w:t>30</w:t>
            </w:r>
            <w:r w:rsidRPr="00DD5A09">
              <w:rPr>
                <w:rFonts w:ascii="Arial" w:hAnsi="Arial" w:eastAsia="Arial" w:cs="Arial"/>
                <w:rtl/>
                <w:lang w:bidi="he-IL"/>
              </w:rPr>
              <w:t xml:space="preserve"> שניות</w:t>
            </w:r>
          </w:p>
          <w:p w:rsidRPr="00DD5A09" w:rsidR="00525302" w:rsidP="00525302" w:rsidRDefault="0011120D" w14:paraId="121A13EB"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6</w:t>
            </w:r>
            <w:r w:rsidRPr="00DD5A09">
              <w:rPr>
                <w:rFonts w:ascii="Arial" w:hAnsi="Arial" w:eastAsia="Arial" w:cs="Arial"/>
                <w:rtl/>
                <w:lang w:bidi="he-IL"/>
              </w:rPr>
              <w:t>] בדיקת ידע</w:t>
            </w:r>
          </w:p>
          <w:p w:rsidRPr="00DD5A09" w:rsidR="00525302" w:rsidP="00525302" w:rsidRDefault="0011120D" w14:paraId="0D7AD407" w14:textId="77777777">
            <w:pPr>
              <w:pStyle w:val="NormalWeb"/>
              <w:bidi/>
              <w:ind w:left="30" w:right="30"/>
              <w:rPr>
                <w:rFonts w:ascii="Calibri" w:hAnsi="Calibri" w:cs="Calibri"/>
              </w:rPr>
            </w:pPr>
            <w:r w:rsidRPr="00DD5A09">
              <w:rPr>
                <w:rFonts w:ascii="Arial" w:hAnsi="Arial" w:eastAsia="Arial" w:cs="Arial"/>
                <w:lang w:bidi="he-IL"/>
              </w:rPr>
              <w:t>5</w:t>
            </w:r>
            <w:r w:rsidRPr="00DD5A09">
              <w:rPr>
                <w:rFonts w:ascii="Arial" w:hAnsi="Arial" w:eastAsia="Arial" w:cs="Arial"/>
                <w:rtl/>
                <w:lang w:bidi="he-IL"/>
              </w:rPr>
              <w:t xml:space="preserve"> דקות</w:t>
            </w:r>
          </w:p>
          <w:p w:rsidRPr="00DD5A09" w:rsidR="00525302" w:rsidP="00525302" w:rsidRDefault="0011120D" w14:paraId="3C24B6C2" w14:textId="77777777">
            <w:pPr>
              <w:pStyle w:val="NormalWeb"/>
              <w:bidi/>
              <w:ind w:left="30" w:right="30"/>
              <w:rPr>
                <w:rFonts w:ascii="Calibri" w:hAnsi="Calibri" w:cs="Calibri"/>
              </w:rPr>
            </w:pPr>
            <w:r w:rsidRPr="00DD5A09">
              <w:rPr>
                <w:rFonts w:ascii="Arial" w:hAnsi="Arial" w:eastAsia="Arial" w:cs="Arial"/>
                <w:rtl/>
                <w:lang w:bidi="he-IL"/>
              </w:rPr>
              <w:t>התקדמות הלמידה</w:t>
            </w:r>
          </w:p>
          <w:p w:rsidRPr="00DD5A09" w:rsidR="00525302" w:rsidP="00525302" w:rsidRDefault="0011120D" w14:paraId="5AB2D6BF" w14:textId="6783FC60">
            <w:pPr>
              <w:pStyle w:val="NormalWeb"/>
              <w:bidi/>
              <w:ind w:left="30" w:right="30"/>
              <w:rPr>
                <w:rFonts w:ascii="Calibri" w:hAnsi="Calibri" w:cs="Calibri"/>
              </w:rPr>
            </w:pPr>
            <w:r w:rsidRPr="00DD5A09">
              <w:rPr>
                <w:rFonts w:ascii="Arial" w:hAnsi="Arial" w:eastAsia="Arial" w:cs="Arial"/>
                <w:rtl/>
                <w:lang w:bidi="he-IL"/>
              </w:rPr>
              <w:t>נושא זה זמין עכשיו.</w:t>
            </w:r>
          </w:p>
        </w:tc>
      </w:tr>
      <w:tr w:rsidRPr="00DD5A09" w:rsidR="00A974BF" w:rsidTr="0086EEB8" w14:paraId="7D86B27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DFC8A46" w14:textId="77777777">
            <w:pPr>
              <w:spacing w:before="30" w:after="30"/>
              <w:ind w:left="30" w:right="30"/>
              <w:rPr>
                <w:rFonts w:ascii="Calibri" w:hAnsi="Calibri" w:eastAsia="Times New Roman" w:cs="Calibri"/>
                <w:sz w:val="16"/>
              </w:rPr>
            </w:pPr>
            <w:hyperlink w:tgtFrame="_blank" w:history="1" r:id="rId282">
              <w:r w:rsidRPr="00DD5A09" w:rsidR="0011120D">
                <w:rPr>
                  <w:rStyle w:val="Hyperlink"/>
                  <w:rFonts w:ascii="Calibri" w:hAnsi="Calibri" w:eastAsia="Times New Roman" w:cs="Calibri"/>
                  <w:sz w:val="16"/>
                </w:rPr>
                <w:t>Screen 4</w:t>
              </w:r>
            </w:hyperlink>
            <w:r w:rsidRPr="00DD5A09" w:rsidR="0011120D">
              <w:rPr>
                <w:rFonts w:ascii="Calibri" w:hAnsi="Calibri" w:eastAsia="Times New Roman" w:cs="Calibri"/>
                <w:sz w:val="16"/>
              </w:rPr>
              <w:t xml:space="preserve"> </w:t>
            </w:r>
          </w:p>
          <w:p w:rsidRPr="00DD5A09" w:rsidR="00525302" w:rsidP="00525302" w:rsidRDefault="008F56D6" w14:paraId="2C515BE6" w14:textId="77777777">
            <w:pPr>
              <w:ind w:left="30" w:right="30"/>
              <w:rPr>
                <w:rFonts w:ascii="Calibri" w:hAnsi="Calibri" w:eastAsia="Times New Roman" w:cs="Calibri"/>
                <w:sz w:val="16"/>
              </w:rPr>
            </w:pPr>
            <w:hyperlink w:tgtFrame="_blank" w:history="1" r:id="rId283">
              <w:r w:rsidRPr="00DD5A09" w:rsidR="0011120D">
                <w:rPr>
                  <w:rStyle w:val="Hyperlink"/>
                  <w:rFonts w:ascii="Calibri" w:hAnsi="Calibri" w:eastAsia="Times New Roman" w:cs="Calibri"/>
                  <w:sz w:val="16"/>
                </w:rPr>
                <w:t>5_C_5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83F506F" w14:textId="77777777">
            <w:pPr>
              <w:pStyle w:val="NormalWeb"/>
              <w:ind w:left="30" w:right="30"/>
              <w:rPr>
                <w:rFonts w:ascii="Calibri" w:hAnsi="Calibri" w:cs="Calibri"/>
              </w:rPr>
            </w:pPr>
            <w:r w:rsidRPr="00DD5A09">
              <w:rPr>
                <w:rFonts w:ascii="Calibri" w:hAnsi="Calibri" w:cs="Calibri"/>
              </w:rPr>
              <w:t>In your daily role, you are likely to communicate with colleagues and external contacts in a variety of different ways.</w:t>
            </w:r>
          </w:p>
        </w:tc>
        <w:tc>
          <w:tcPr>
            <w:tcW w:w="6000" w:type="dxa"/>
            <w:tcMar/>
            <w:vAlign w:val="center"/>
          </w:tcPr>
          <w:p w:rsidRPr="00DD5A09" w:rsidR="00525302" w:rsidP="00525302" w:rsidRDefault="0011120D" w14:paraId="3FFD8FE9" w14:textId="3E24F143">
            <w:pPr>
              <w:pStyle w:val="NormalWeb"/>
              <w:bidi/>
              <w:ind w:left="30" w:right="30"/>
              <w:rPr>
                <w:rFonts w:ascii="Calibri" w:hAnsi="Calibri" w:cs="Calibri"/>
              </w:rPr>
            </w:pPr>
            <w:r w:rsidRPr="0086EEB8" w:rsidR="0011120D">
              <w:rPr>
                <w:rFonts w:ascii="Arial" w:hAnsi="Arial" w:eastAsia="Arial" w:cs="Arial"/>
                <w:rtl w:val="1"/>
                <w:lang w:bidi="he-IL"/>
              </w:rPr>
              <w:t>במהלך העבודה היומיומי</w:t>
            </w:r>
            <w:r w:rsidRPr="0086EEB8" w:rsidR="26C556CD">
              <w:rPr>
                <w:rFonts w:ascii="Arial" w:hAnsi="Arial" w:eastAsia="Arial" w:cs="Arial"/>
                <w:rtl w:val="1"/>
                <w:lang w:bidi="he-IL"/>
              </w:rPr>
              <w:t>ת</w:t>
            </w:r>
            <w:r w:rsidRPr="0086EEB8" w:rsidR="0011120D">
              <w:rPr>
                <w:rFonts w:ascii="Arial" w:hAnsi="Arial" w:eastAsia="Arial" w:cs="Arial"/>
                <w:rtl w:val="1"/>
                <w:lang w:bidi="he-IL"/>
              </w:rPr>
              <w:t xml:space="preserve"> ש</w:t>
            </w:r>
            <w:r w:rsidRPr="0086EEB8" w:rsidR="0011120D">
              <w:rPr>
                <w:rFonts w:ascii="Arial" w:hAnsi="Arial" w:eastAsia="Arial" w:cs="Arial"/>
                <w:rtl w:val="1"/>
                <w:lang w:bidi="he-IL"/>
              </w:rPr>
              <w:t>לכם, סביר להניח שתתקשרו עם עמיתים ואנשי קשר חיצוניים במגוון דרכים שונות.</w:t>
            </w:r>
          </w:p>
        </w:tc>
      </w:tr>
      <w:tr w:rsidRPr="00DD5A09" w:rsidR="00A974BF" w:rsidTr="0086EEB8" w14:paraId="56AE406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3794A62" w14:textId="77777777">
            <w:pPr>
              <w:spacing w:before="30" w:after="30"/>
              <w:ind w:left="30" w:right="30"/>
              <w:rPr>
                <w:rFonts w:ascii="Calibri" w:hAnsi="Calibri" w:eastAsia="Times New Roman" w:cs="Calibri"/>
                <w:sz w:val="16"/>
              </w:rPr>
            </w:pPr>
            <w:hyperlink w:tgtFrame="_blank" w:history="1" r:id="rId284">
              <w:r w:rsidRPr="00DD5A09" w:rsidR="0011120D">
                <w:rPr>
                  <w:rStyle w:val="Hyperlink"/>
                  <w:rFonts w:ascii="Calibri" w:hAnsi="Calibri" w:eastAsia="Times New Roman" w:cs="Calibri"/>
                  <w:sz w:val="16"/>
                </w:rPr>
                <w:t>Screen 5</w:t>
              </w:r>
            </w:hyperlink>
            <w:r w:rsidRPr="00DD5A09" w:rsidR="0011120D">
              <w:rPr>
                <w:rFonts w:ascii="Calibri" w:hAnsi="Calibri" w:eastAsia="Times New Roman" w:cs="Calibri"/>
                <w:sz w:val="16"/>
              </w:rPr>
              <w:t xml:space="preserve"> </w:t>
            </w:r>
          </w:p>
          <w:p w:rsidRPr="00DD5A09" w:rsidR="00525302" w:rsidP="00525302" w:rsidRDefault="008F56D6" w14:paraId="4F2772A2" w14:textId="77777777">
            <w:pPr>
              <w:ind w:left="30" w:right="30"/>
              <w:rPr>
                <w:rFonts w:ascii="Calibri" w:hAnsi="Calibri" w:eastAsia="Times New Roman" w:cs="Calibri"/>
                <w:sz w:val="16"/>
              </w:rPr>
            </w:pPr>
            <w:hyperlink w:tgtFrame="_blank" w:history="1" r:id="rId285">
              <w:r w:rsidRPr="00DD5A09" w:rsidR="0011120D">
                <w:rPr>
                  <w:rStyle w:val="Hyperlink"/>
                  <w:rFonts w:ascii="Calibri" w:hAnsi="Calibri" w:eastAsia="Times New Roman" w:cs="Calibri"/>
                  <w:sz w:val="16"/>
                </w:rPr>
                <w:t>6_C_6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765934F" w14:textId="77777777">
            <w:pPr>
              <w:pStyle w:val="NormalWeb"/>
              <w:ind w:left="30" w:right="30"/>
              <w:rPr>
                <w:rFonts w:ascii="Calibri" w:hAnsi="Calibri" w:cs="Calibri"/>
              </w:rPr>
            </w:pPr>
            <w:r w:rsidRPr="00DD5A09">
              <w:rPr>
                <w:rFonts w:ascii="Calibri" w:hAnsi="Calibri" w:cs="Calibri"/>
              </w:rPr>
              <w:t>To communicate effectively, it is important to use the right communication channel for the right audience.</w:t>
            </w:r>
          </w:p>
          <w:p w:rsidRPr="00DD5A09" w:rsidR="00525302" w:rsidP="00525302" w:rsidRDefault="0011120D" w14:paraId="4ED10B19" w14:textId="77777777">
            <w:pPr>
              <w:pStyle w:val="NormalWeb"/>
              <w:ind w:left="30" w:right="30"/>
              <w:rPr>
                <w:rFonts w:ascii="Calibri" w:hAnsi="Calibri" w:cs="Calibri"/>
              </w:rPr>
            </w:pPr>
            <w:r w:rsidRPr="00DD5A09">
              <w:rPr>
                <w:rFonts w:ascii="Calibri" w:hAnsi="Calibri" w:cs="Calibri"/>
              </w:rPr>
              <w:t>You also need to think about the content of the message you are sharing, and the device you are using to send it.</w:t>
            </w:r>
          </w:p>
        </w:tc>
        <w:tc>
          <w:tcPr>
            <w:tcW w:w="6000" w:type="dxa"/>
            <w:tcMar/>
            <w:vAlign w:val="center"/>
          </w:tcPr>
          <w:p w:rsidRPr="00DD5A09" w:rsidR="00525302" w:rsidP="00525302" w:rsidRDefault="0011120D" w14:paraId="406483CF" w14:textId="77777777">
            <w:pPr>
              <w:pStyle w:val="NormalWeb"/>
              <w:bidi/>
              <w:ind w:left="30" w:right="30"/>
              <w:rPr>
                <w:rFonts w:ascii="Calibri" w:hAnsi="Calibri" w:cs="Calibri"/>
              </w:rPr>
            </w:pPr>
            <w:r w:rsidRPr="00DD5A09">
              <w:rPr>
                <w:rFonts w:ascii="Arial" w:hAnsi="Arial" w:eastAsia="Arial" w:cs="Arial"/>
                <w:rtl/>
                <w:lang w:bidi="he-IL"/>
              </w:rPr>
              <w:t>כדי לתקשר ביעילות, חשוב להשתמש בערוץ התקשורת הנכון עבור הקהל הנכון.</w:t>
            </w:r>
          </w:p>
          <w:p w:rsidRPr="00DD5A09" w:rsidR="00525302" w:rsidP="00525302" w:rsidRDefault="0011120D" w14:paraId="44A3B046" w14:textId="6B217177">
            <w:pPr>
              <w:pStyle w:val="NormalWeb"/>
              <w:bidi/>
              <w:ind w:left="30" w:right="30"/>
              <w:rPr>
                <w:rFonts w:ascii="Calibri" w:hAnsi="Calibri" w:cs="Calibri"/>
              </w:rPr>
            </w:pPr>
            <w:r w:rsidRPr="00DD5A09">
              <w:rPr>
                <w:rFonts w:ascii="Arial" w:hAnsi="Arial" w:eastAsia="Arial" w:cs="Arial"/>
                <w:rtl/>
                <w:lang w:bidi="he-IL"/>
              </w:rPr>
              <w:t>עליכם גם לחשוב על תוכן ההודעה שאתם משתפים, ועל המכשיר שבאמצעותו אתם שולחים אותה.</w:t>
            </w:r>
          </w:p>
        </w:tc>
      </w:tr>
      <w:tr w:rsidRPr="00DD5A09" w:rsidR="00A974BF" w:rsidTr="0086EEB8" w14:paraId="75B999B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5E87FA2" w14:textId="77777777">
            <w:pPr>
              <w:spacing w:before="30" w:after="30"/>
              <w:ind w:left="30" w:right="30"/>
              <w:rPr>
                <w:rFonts w:ascii="Calibri" w:hAnsi="Calibri" w:eastAsia="Times New Roman" w:cs="Calibri"/>
                <w:sz w:val="16"/>
              </w:rPr>
            </w:pPr>
            <w:hyperlink w:tgtFrame="_blank" w:history="1" r:id="rId286">
              <w:r w:rsidRPr="00DD5A09" w:rsidR="0011120D">
                <w:rPr>
                  <w:rStyle w:val="Hyperlink"/>
                  <w:rFonts w:ascii="Calibri" w:hAnsi="Calibri" w:eastAsia="Times New Roman" w:cs="Calibri"/>
                  <w:sz w:val="16"/>
                </w:rPr>
                <w:t>Screen 6</w:t>
              </w:r>
            </w:hyperlink>
            <w:r w:rsidRPr="00DD5A09" w:rsidR="0011120D">
              <w:rPr>
                <w:rFonts w:ascii="Calibri" w:hAnsi="Calibri" w:eastAsia="Times New Roman" w:cs="Calibri"/>
                <w:sz w:val="16"/>
              </w:rPr>
              <w:t xml:space="preserve"> </w:t>
            </w:r>
          </w:p>
          <w:p w:rsidRPr="00DD5A09" w:rsidR="00525302" w:rsidP="00525302" w:rsidRDefault="008F56D6" w14:paraId="7375651B" w14:textId="77777777">
            <w:pPr>
              <w:ind w:left="30" w:right="30"/>
              <w:rPr>
                <w:rFonts w:ascii="Calibri" w:hAnsi="Calibri" w:eastAsia="Times New Roman" w:cs="Calibri"/>
                <w:sz w:val="16"/>
              </w:rPr>
            </w:pPr>
            <w:hyperlink w:tgtFrame="_blank" w:history="1" r:id="rId287">
              <w:r w:rsidRPr="00DD5A09" w:rsidR="0011120D">
                <w:rPr>
                  <w:rStyle w:val="Hyperlink"/>
                  <w:rFonts w:ascii="Calibri" w:hAnsi="Calibri" w:eastAsia="Times New Roman" w:cs="Calibri"/>
                  <w:sz w:val="16"/>
                </w:rPr>
                <w:t>7_C_7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9B4B55D" w14:textId="77777777">
            <w:pPr>
              <w:pStyle w:val="NormalWeb"/>
              <w:ind w:left="30" w:right="30"/>
              <w:rPr>
                <w:rFonts w:ascii="Calibri" w:hAnsi="Calibri" w:cs="Calibri"/>
              </w:rPr>
            </w:pPr>
            <w:r w:rsidRPr="00DD5A09">
              <w:rPr>
                <w:rFonts w:ascii="Calibri" w:hAnsi="Calibri" w:cs="Calibri"/>
              </w:rPr>
              <w:t>Remember, digital messages can last for many years and may remain public even if you attempt to delete or modify them.</w:t>
            </w:r>
          </w:p>
          <w:p w:rsidRPr="00DD5A09" w:rsidR="00525302" w:rsidP="00525302" w:rsidRDefault="0011120D" w14:paraId="249EBB08" w14:textId="77777777">
            <w:pPr>
              <w:pStyle w:val="NormalWeb"/>
              <w:ind w:left="30" w:right="30"/>
              <w:rPr>
                <w:rFonts w:ascii="Calibri" w:hAnsi="Calibri" w:cs="Calibri"/>
              </w:rPr>
            </w:pPr>
            <w:r w:rsidRPr="00DD5A09">
              <w:rPr>
                <w:rFonts w:ascii="Calibri" w:hAnsi="Calibri" w:cs="Calibri"/>
              </w:rPr>
              <w:t>Therefore, it is crucial to always communicate appropriately.</w:t>
            </w:r>
          </w:p>
        </w:tc>
        <w:tc>
          <w:tcPr>
            <w:tcW w:w="6000" w:type="dxa"/>
            <w:tcMar/>
            <w:vAlign w:val="center"/>
          </w:tcPr>
          <w:p w:rsidRPr="00DD5A09" w:rsidR="00525302" w:rsidP="00525302" w:rsidRDefault="0011120D" w14:paraId="7D0AD731" w14:textId="77777777">
            <w:pPr>
              <w:pStyle w:val="NormalWeb"/>
              <w:bidi/>
              <w:ind w:left="30" w:right="30"/>
              <w:rPr>
                <w:rFonts w:ascii="Calibri" w:hAnsi="Calibri" w:cs="Calibri"/>
              </w:rPr>
            </w:pPr>
            <w:r w:rsidRPr="00DD5A09">
              <w:rPr>
                <w:rFonts w:ascii="Arial" w:hAnsi="Arial" w:eastAsia="Arial" w:cs="Arial"/>
                <w:rtl/>
                <w:lang w:bidi="he-IL"/>
              </w:rPr>
              <w:t>זכרו, הודעות דיגיטליות יכולות לשרוד שנים רבות ועשויות להישאר ציבוריות גם אם תנסו למחוק או לשנות אותן.</w:t>
            </w:r>
          </w:p>
          <w:p w:rsidRPr="00DD5A09" w:rsidR="00525302" w:rsidP="00525302" w:rsidRDefault="0011120D" w14:paraId="7879DA53" w14:textId="23EE6179">
            <w:pPr>
              <w:pStyle w:val="NormalWeb"/>
              <w:bidi/>
              <w:ind w:left="30" w:right="30"/>
              <w:rPr>
                <w:rFonts w:ascii="Calibri" w:hAnsi="Calibri" w:cs="Calibri"/>
              </w:rPr>
            </w:pPr>
            <w:r w:rsidRPr="00DD5A09">
              <w:rPr>
                <w:rFonts w:ascii="Arial" w:hAnsi="Arial" w:eastAsia="Arial" w:cs="Arial"/>
                <w:rtl/>
                <w:lang w:bidi="he-IL"/>
              </w:rPr>
              <w:t>לכן, תמיד חיוני לתקשר בצורה הראויה.</w:t>
            </w:r>
          </w:p>
        </w:tc>
      </w:tr>
      <w:tr w:rsidRPr="00DD5A09" w:rsidR="00A974BF" w:rsidTr="0086EEB8" w14:paraId="0DEEC31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C4BBD9A" w14:textId="77777777">
            <w:pPr>
              <w:spacing w:before="30" w:after="30"/>
              <w:ind w:left="30" w:right="30"/>
              <w:rPr>
                <w:rFonts w:ascii="Calibri" w:hAnsi="Calibri" w:eastAsia="Times New Roman" w:cs="Calibri"/>
                <w:sz w:val="16"/>
              </w:rPr>
            </w:pPr>
            <w:hyperlink w:tgtFrame="_blank" w:history="1" r:id="rId288">
              <w:r w:rsidRPr="00DD5A09" w:rsidR="0011120D">
                <w:rPr>
                  <w:rStyle w:val="Hyperlink"/>
                  <w:rFonts w:ascii="Calibri" w:hAnsi="Calibri" w:eastAsia="Times New Roman" w:cs="Calibri"/>
                  <w:sz w:val="16"/>
                </w:rPr>
                <w:t>Screen 7</w:t>
              </w:r>
            </w:hyperlink>
            <w:r w:rsidRPr="00DD5A09" w:rsidR="0011120D">
              <w:rPr>
                <w:rFonts w:ascii="Calibri" w:hAnsi="Calibri" w:eastAsia="Times New Roman" w:cs="Calibri"/>
                <w:sz w:val="16"/>
              </w:rPr>
              <w:t xml:space="preserve"> </w:t>
            </w:r>
          </w:p>
          <w:p w:rsidRPr="00DD5A09" w:rsidR="00525302" w:rsidP="00525302" w:rsidRDefault="008F56D6" w14:paraId="30B5A3F9" w14:textId="77777777">
            <w:pPr>
              <w:ind w:left="30" w:right="30"/>
              <w:rPr>
                <w:rFonts w:ascii="Calibri" w:hAnsi="Calibri" w:eastAsia="Times New Roman" w:cs="Calibri"/>
                <w:sz w:val="16"/>
              </w:rPr>
            </w:pPr>
            <w:hyperlink w:tgtFrame="_blank" w:history="1" r:id="rId289">
              <w:r w:rsidRPr="00DD5A09" w:rsidR="0011120D">
                <w:rPr>
                  <w:rStyle w:val="Hyperlink"/>
                  <w:rFonts w:ascii="Calibri" w:hAnsi="Calibri" w:eastAsia="Times New Roman" w:cs="Calibri"/>
                  <w:sz w:val="16"/>
                </w:rPr>
                <w:t>8_C_8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605801" w14:textId="77777777">
            <w:pPr>
              <w:pStyle w:val="NormalWeb"/>
              <w:ind w:left="30" w:right="30"/>
              <w:rPr>
                <w:rFonts w:ascii="Calibri" w:hAnsi="Calibri" w:cs="Calibri"/>
              </w:rPr>
            </w:pPr>
            <w:r w:rsidRPr="00DD5A09">
              <w:rPr>
                <w:rFonts w:ascii="Calibri" w:hAnsi="Calibri" w:cs="Calibri"/>
              </w:rPr>
              <w:t>Here are some important things to consider before you communicate.</w:t>
            </w:r>
          </w:p>
        </w:tc>
        <w:tc>
          <w:tcPr>
            <w:tcW w:w="6000" w:type="dxa"/>
            <w:tcMar/>
            <w:vAlign w:val="center"/>
          </w:tcPr>
          <w:p w:rsidRPr="00DD5A09" w:rsidR="00525302" w:rsidP="00525302" w:rsidRDefault="0011120D" w14:paraId="621D0251" w14:textId="0B1E1D60">
            <w:pPr>
              <w:pStyle w:val="NormalWeb"/>
              <w:bidi/>
              <w:ind w:left="30" w:right="30"/>
              <w:rPr>
                <w:rFonts w:ascii="Calibri" w:hAnsi="Calibri" w:cs="Calibri"/>
              </w:rPr>
            </w:pPr>
            <w:r w:rsidRPr="00DD5A09">
              <w:rPr>
                <w:rFonts w:ascii="Arial" w:hAnsi="Arial" w:eastAsia="Arial" w:cs="Arial"/>
                <w:rtl/>
                <w:lang w:bidi="he-IL"/>
              </w:rPr>
              <w:t>לפניכם מספר דברים שחשוב להביא בחשבון לפני שמתחילים בתקשורת.</w:t>
            </w:r>
          </w:p>
        </w:tc>
      </w:tr>
      <w:tr w:rsidRPr="00DD5A09" w:rsidR="00A974BF" w:rsidTr="0086EEB8" w14:paraId="499307B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BBFA8F2" w14:textId="77777777">
            <w:pPr>
              <w:spacing w:before="30" w:after="30"/>
              <w:ind w:left="30" w:right="30"/>
              <w:rPr>
                <w:rFonts w:ascii="Calibri" w:hAnsi="Calibri" w:eastAsia="Times New Roman" w:cs="Calibri"/>
                <w:sz w:val="16"/>
              </w:rPr>
            </w:pPr>
            <w:hyperlink w:tgtFrame="_blank" w:history="1" r:id="rId290">
              <w:r w:rsidRPr="00DD5A09" w:rsidR="0011120D">
                <w:rPr>
                  <w:rStyle w:val="Hyperlink"/>
                  <w:rFonts w:ascii="Calibri" w:hAnsi="Calibri" w:eastAsia="Times New Roman" w:cs="Calibri"/>
                  <w:sz w:val="16"/>
                </w:rPr>
                <w:t>Screen 7</w:t>
              </w:r>
            </w:hyperlink>
            <w:r w:rsidRPr="00DD5A09" w:rsidR="0011120D">
              <w:rPr>
                <w:rFonts w:ascii="Calibri" w:hAnsi="Calibri" w:eastAsia="Times New Roman" w:cs="Calibri"/>
                <w:sz w:val="16"/>
              </w:rPr>
              <w:t xml:space="preserve"> </w:t>
            </w:r>
          </w:p>
          <w:p w:rsidRPr="00DD5A09" w:rsidR="00525302" w:rsidP="00525302" w:rsidRDefault="008F56D6" w14:paraId="22C0FFFE" w14:textId="77777777">
            <w:pPr>
              <w:ind w:left="30" w:right="30"/>
              <w:rPr>
                <w:rFonts w:ascii="Calibri" w:hAnsi="Calibri" w:eastAsia="Times New Roman" w:cs="Calibri"/>
                <w:sz w:val="16"/>
              </w:rPr>
            </w:pPr>
            <w:hyperlink w:tgtFrame="_blank" w:history="1" r:id="rId291">
              <w:r w:rsidRPr="00DD5A09" w:rsidR="0011120D">
                <w:rPr>
                  <w:rStyle w:val="Hyperlink"/>
                  <w:rFonts w:ascii="Calibri" w:hAnsi="Calibri" w:eastAsia="Times New Roman" w:cs="Calibri"/>
                  <w:sz w:val="16"/>
                </w:rPr>
                <w:t>9_C_8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1296FF7" w14:textId="77777777">
            <w:pPr>
              <w:pStyle w:val="NormalWeb"/>
              <w:ind w:left="30" w:right="30"/>
              <w:rPr>
                <w:rFonts w:ascii="Calibri" w:hAnsi="Calibri" w:cs="Calibri"/>
              </w:rPr>
            </w:pPr>
            <w:r w:rsidRPr="00DD5A09">
              <w:rPr>
                <w:rFonts w:ascii="Calibri" w:hAnsi="Calibri" w:cs="Calibri"/>
              </w:rPr>
              <w:t>Always ask yourself:</w:t>
            </w:r>
          </w:p>
          <w:p w:rsidRPr="00DD5A09" w:rsidR="00525302" w:rsidP="00525302" w:rsidRDefault="0011120D" w14:paraId="0DB93585" w14:textId="77777777">
            <w:pPr>
              <w:numPr>
                <w:ilvl w:val="0"/>
                <w:numId w:val="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Is this an internal or an external audience?</w:t>
            </w:r>
          </w:p>
          <w:p w:rsidRPr="00DD5A09" w:rsidR="00525302" w:rsidP="00525302" w:rsidRDefault="0011120D" w14:paraId="1546DA2E" w14:textId="77777777">
            <w:pPr>
              <w:numPr>
                <w:ilvl w:val="0"/>
                <w:numId w:val="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Is this an engagement with media or external speaking engagement?</w:t>
            </w:r>
          </w:p>
          <w:p w:rsidRPr="00DD5A09" w:rsidR="00525302" w:rsidP="00525302" w:rsidRDefault="0011120D" w14:paraId="5A2CC64A" w14:textId="77777777">
            <w:pPr>
              <w:numPr>
                <w:ilvl w:val="0"/>
                <w:numId w:val="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Does the audience speak the same language?</w:t>
            </w:r>
          </w:p>
          <w:p w:rsidRPr="00DD5A09" w:rsidR="00525302" w:rsidP="00525302" w:rsidRDefault="0011120D" w14:paraId="02BFEBD7" w14:textId="77777777">
            <w:pPr>
              <w:numPr>
                <w:ilvl w:val="0"/>
                <w:numId w:val="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Is this going to an individual or a group of people?</w:t>
            </w:r>
          </w:p>
          <w:p w:rsidRPr="00DD5A09" w:rsidR="00525302" w:rsidP="00525302" w:rsidRDefault="0011120D" w14:paraId="17C73A40" w14:textId="77777777">
            <w:pPr>
              <w:numPr>
                <w:ilvl w:val="0"/>
                <w:numId w:val="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Is this going to a customer or someone else?</w:t>
            </w:r>
          </w:p>
        </w:tc>
        <w:tc>
          <w:tcPr>
            <w:tcW w:w="6000" w:type="dxa"/>
            <w:tcMar/>
            <w:vAlign w:val="center"/>
          </w:tcPr>
          <w:p w:rsidRPr="00DD5A09" w:rsidR="00525302" w:rsidP="00525302" w:rsidRDefault="0011120D" w14:paraId="1D59AB1E" w14:textId="77777777">
            <w:pPr>
              <w:pStyle w:val="NormalWeb"/>
              <w:bidi/>
              <w:ind w:left="30" w:right="30"/>
              <w:rPr>
                <w:rFonts w:ascii="Calibri" w:hAnsi="Calibri" w:cs="Calibri"/>
              </w:rPr>
            </w:pPr>
            <w:r w:rsidRPr="00DD5A09">
              <w:rPr>
                <w:rFonts w:ascii="Arial" w:hAnsi="Arial" w:eastAsia="Arial" w:cs="Arial"/>
                <w:rtl/>
                <w:lang w:bidi="he-IL"/>
              </w:rPr>
              <w:t>תמיד שאלו את עצמכם:</w:t>
            </w:r>
          </w:p>
          <w:p w:rsidRPr="00DD5A09" w:rsidR="00525302" w:rsidP="00525302" w:rsidRDefault="0011120D" w14:paraId="14065D11" w14:textId="77777777">
            <w:pPr>
              <w:numPr>
                <w:ilvl w:val="0"/>
                <w:numId w:val="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האם הקהל פנימי או חיצוני?</w:t>
            </w:r>
          </w:p>
          <w:p w:rsidRPr="00DD5A09" w:rsidR="00525302" w:rsidP="00525302" w:rsidRDefault="0011120D" w14:paraId="532D0D5F" w14:textId="77777777">
            <w:pPr>
              <w:numPr>
                <w:ilvl w:val="0"/>
                <w:numId w:val="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האם הקהל הוא מדיה תקשורתית או שיחה בפני גורמים חיצוניים?</w:t>
            </w:r>
          </w:p>
          <w:p w:rsidRPr="00DD5A09" w:rsidR="00525302" w:rsidP="00525302" w:rsidRDefault="0011120D" w14:paraId="0266D832" w14:textId="77777777">
            <w:pPr>
              <w:numPr>
                <w:ilvl w:val="0"/>
                <w:numId w:val="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האם הקהל דובר את אותה שפה?</w:t>
            </w:r>
          </w:p>
          <w:p w:rsidRPr="00DD5A09" w:rsidR="00525302" w:rsidP="00525302" w:rsidRDefault="0011120D" w14:paraId="3E80B21B" w14:textId="77777777">
            <w:pPr>
              <w:numPr>
                <w:ilvl w:val="0"/>
                <w:numId w:val="3"/>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האם המסר מיועד לאדם יחיד או לקבוצה של אנשים?</w:t>
            </w:r>
          </w:p>
          <w:p w:rsidRPr="00DD5A09" w:rsidR="00525302" w:rsidP="00FD5CD3" w:rsidRDefault="0011120D" w14:paraId="511263FF" w14:textId="6A3D9BA3">
            <w:pPr>
              <w:pStyle w:val="NormalWeb"/>
              <w:numPr>
                <w:ilvl w:val="0"/>
                <w:numId w:val="3"/>
              </w:numPr>
              <w:bidi/>
              <w:ind w:right="30"/>
              <w:rPr>
                <w:rFonts w:ascii="Calibri" w:hAnsi="Calibri" w:cs="Calibri"/>
              </w:rPr>
            </w:pPr>
            <w:r w:rsidRPr="00DD5A09">
              <w:rPr>
                <w:rFonts w:ascii="Arial" w:hAnsi="Arial" w:eastAsia="Arial" w:cs="Arial"/>
                <w:rtl/>
                <w:lang w:bidi="he-IL"/>
              </w:rPr>
              <w:t>האם התקשורת מיועדת ללקוח או למישהו אחר?</w:t>
            </w:r>
          </w:p>
        </w:tc>
      </w:tr>
      <w:tr w:rsidRPr="00DD5A09" w:rsidR="00A974BF" w:rsidTr="0086EEB8" w14:paraId="5CE2239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89B449B" w14:textId="77777777">
            <w:pPr>
              <w:spacing w:before="30" w:after="30"/>
              <w:ind w:left="30" w:right="30"/>
              <w:rPr>
                <w:rFonts w:ascii="Calibri" w:hAnsi="Calibri" w:eastAsia="Times New Roman" w:cs="Calibri"/>
                <w:sz w:val="16"/>
              </w:rPr>
            </w:pPr>
            <w:hyperlink w:tgtFrame="_blank" w:history="1" r:id="rId292">
              <w:r w:rsidRPr="00DD5A09" w:rsidR="0011120D">
                <w:rPr>
                  <w:rStyle w:val="Hyperlink"/>
                  <w:rFonts w:ascii="Calibri" w:hAnsi="Calibri" w:eastAsia="Times New Roman" w:cs="Calibri"/>
                  <w:sz w:val="16"/>
                </w:rPr>
                <w:t>Screen 7</w:t>
              </w:r>
            </w:hyperlink>
            <w:r w:rsidRPr="00DD5A09" w:rsidR="0011120D">
              <w:rPr>
                <w:rFonts w:ascii="Calibri" w:hAnsi="Calibri" w:eastAsia="Times New Roman" w:cs="Calibri"/>
                <w:sz w:val="16"/>
              </w:rPr>
              <w:t xml:space="preserve"> </w:t>
            </w:r>
          </w:p>
          <w:p w:rsidRPr="00DD5A09" w:rsidR="00525302" w:rsidP="00525302" w:rsidRDefault="008F56D6" w14:paraId="67A3BB55" w14:textId="77777777">
            <w:pPr>
              <w:ind w:left="30" w:right="30"/>
              <w:rPr>
                <w:rFonts w:ascii="Calibri" w:hAnsi="Calibri" w:eastAsia="Times New Roman" w:cs="Calibri"/>
                <w:sz w:val="16"/>
              </w:rPr>
            </w:pPr>
            <w:hyperlink w:tgtFrame="_blank" w:history="1" r:id="rId293">
              <w:r w:rsidRPr="00DD5A09" w:rsidR="0011120D">
                <w:rPr>
                  <w:rStyle w:val="Hyperlink"/>
                  <w:rFonts w:ascii="Calibri" w:hAnsi="Calibri" w:eastAsia="Times New Roman" w:cs="Calibri"/>
                  <w:sz w:val="16"/>
                </w:rPr>
                <w:t>10_C_8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F56A198" w14:textId="77777777">
            <w:pPr>
              <w:pStyle w:val="NormalWeb"/>
              <w:ind w:left="30" w:right="30"/>
              <w:rPr>
                <w:rFonts w:ascii="Calibri" w:hAnsi="Calibri" w:cs="Calibri"/>
              </w:rPr>
            </w:pPr>
            <w:r w:rsidRPr="00DD5A09">
              <w:rPr>
                <w:rFonts w:ascii="Calibri" w:hAnsi="Calibri" w:cs="Calibri"/>
              </w:rPr>
              <w:t>Consider the sensitivity of what you are communicating.</w:t>
            </w:r>
          </w:p>
          <w:p w:rsidRPr="00DD5A09" w:rsidR="00525302" w:rsidP="00525302" w:rsidRDefault="0011120D" w14:paraId="09820569" w14:textId="77777777">
            <w:pPr>
              <w:pStyle w:val="NormalWeb"/>
              <w:ind w:left="30" w:right="30"/>
              <w:rPr>
                <w:rFonts w:ascii="Calibri" w:hAnsi="Calibri" w:cs="Calibri"/>
              </w:rPr>
            </w:pPr>
            <w:r w:rsidRPr="00DD5A09">
              <w:rPr>
                <w:rFonts w:ascii="Calibri" w:hAnsi="Calibri" w:cs="Calibri"/>
              </w:rPr>
              <w:t>Whenever possible, conduct sensitive discussions in person or over the phone to ensure effective communication and avoid misunderstandings.</w:t>
            </w:r>
          </w:p>
        </w:tc>
        <w:tc>
          <w:tcPr>
            <w:tcW w:w="6000" w:type="dxa"/>
            <w:tcMar/>
            <w:vAlign w:val="center"/>
          </w:tcPr>
          <w:p w:rsidRPr="00DD5A09" w:rsidR="00525302" w:rsidP="00525302" w:rsidRDefault="0011120D" w14:paraId="5888A749" w14:textId="77777777">
            <w:pPr>
              <w:pStyle w:val="NormalWeb"/>
              <w:bidi/>
              <w:ind w:left="30" w:right="30"/>
              <w:rPr>
                <w:rFonts w:ascii="Calibri" w:hAnsi="Calibri" w:cs="Calibri"/>
              </w:rPr>
            </w:pPr>
            <w:r w:rsidRPr="00DD5A09">
              <w:rPr>
                <w:rFonts w:ascii="Arial" w:hAnsi="Arial" w:eastAsia="Arial" w:cs="Arial"/>
                <w:rtl/>
                <w:lang w:bidi="he-IL"/>
              </w:rPr>
              <w:t>הביאו בחשבון את רמת הרגישות של המידע שאתם מוסרים.</w:t>
            </w:r>
          </w:p>
          <w:p w:rsidRPr="00DD5A09" w:rsidR="00525302" w:rsidP="00525302" w:rsidRDefault="0011120D" w14:paraId="5C1641AB" w14:textId="0D868B04">
            <w:pPr>
              <w:pStyle w:val="NormalWeb"/>
              <w:bidi/>
              <w:ind w:left="30" w:right="30"/>
              <w:rPr>
                <w:rFonts w:ascii="Calibri" w:hAnsi="Calibri" w:cs="Calibri"/>
              </w:rPr>
            </w:pPr>
            <w:r w:rsidRPr="00DD5A09">
              <w:rPr>
                <w:rFonts w:ascii="Arial" w:hAnsi="Arial" w:eastAsia="Arial" w:cs="Arial"/>
                <w:rtl/>
                <w:lang w:bidi="he-IL"/>
              </w:rPr>
              <w:t>במידת האפשר, נהלו דיונים רגישים פנים אל פנים או בטלפון כדי להבטיח תקשורת יעילה ולהימנע מאי הבנות.</w:t>
            </w:r>
          </w:p>
        </w:tc>
      </w:tr>
      <w:tr w:rsidRPr="00DD5A09" w:rsidR="00A974BF" w:rsidTr="0086EEB8" w14:paraId="2710006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A7D772E" w14:textId="77777777">
            <w:pPr>
              <w:spacing w:before="30" w:after="30"/>
              <w:ind w:left="30" w:right="30"/>
              <w:rPr>
                <w:rFonts w:ascii="Calibri" w:hAnsi="Calibri" w:eastAsia="Times New Roman" w:cs="Calibri"/>
                <w:sz w:val="16"/>
              </w:rPr>
            </w:pPr>
            <w:hyperlink w:tgtFrame="_blank" w:history="1" r:id="rId294">
              <w:r w:rsidRPr="00DD5A09" w:rsidR="0011120D">
                <w:rPr>
                  <w:rStyle w:val="Hyperlink"/>
                  <w:rFonts w:ascii="Calibri" w:hAnsi="Calibri" w:eastAsia="Times New Roman" w:cs="Calibri"/>
                  <w:sz w:val="16"/>
                </w:rPr>
                <w:t>Screen 7</w:t>
              </w:r>
            </w:hyperlink>
            <w:r w:rsidRPr="00DD5A09" w:rsidR="0011120D">
              <w:rPr>
                <w:rFonts w:ascii="Calibri" w:hAnsi="Calibri" w:eastAsia="Times New Roman" w:cs="Calibri"/>
                <w:sz w:val="16"/>
              </w:rPr>
              <w:t xml:space="preserve"> </w:t>
            </w:r>
          </w:p>
          <w:p w:rsidRPr="00DD5A09" w:rsidR="00525302" w:rsidP="00525302" w:rsidRDefault="008F56D6" w14:paraId="6A52198B" w14:textId="77777777">
            <w:pPr>
              <w:ind w:left="30" w:right="30"/>
              <w:rPr>
                <w:rFonts w:ascii="Calibri" w:hAnsi="Calibri" w:eastAsia="Times New Roman" w:cs="Calibri"/>
                <w:sz w:val="16"/>
              </w:rPr>
            </w:pPr>
            <w:hyperlink w:tgtFrame="_blank" w:history="1" r:id="rId295">
              <w:r w:rsidRPr="00DD5A09" w:rsidR="0011120D">
                <w:rPr>
                  <w:rStyle w:val="Hyperlink"/>
                  <w:rFonts w:ascii="Calibri" w:hAnsi="Calibri" w:eastAsia="Times New Roman" w:cs="Calibri"/>
                  <w:sz w:val="16"/>
                </w:rPr>
                <w:t>11_C_8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AAAD0AC" w14:textId="77777777">
            <w:pPr>
              <w:pStyle w:val="NormalWeb"/>
              <w:ind w:left="30" w:right="30"/>
              <w:rPr>
                <w:rFonts w:ascii="Calibri" w:hAnsi="Calibri" w:cs="Calibri"/>
              </w:rPr>
            </w:pPr>
            <w:r w:rsidRPr="00DD5A09">
              <w:rPr>
                <w:rFonts w:ascii="Calibri" w:hAnsi="Calibri" w:cs="Calibri"/>
              </w:rPr>
              <w:t>Always consider whether you are using the right communication tool.</w:t>
            </w:r>
          </w:p>
          <w:p w:rsidRPr="00DD5A09" w:rsidR="00525302" w:rsidP="00525302" w:rsidRDefault="0011120D" w14:paraId="361434E5" w14:textId="77777777">
            <w:pPr>
              <w:pStyle w:val="NormalWeb"/>
              <w:ind w:left="30" w:right="30"/>
              <w:rPr>
                <w:rFonts w:ascii="Calibri" w:hAnsi="Calibri" w:cs="Calibri"/>
              </w:rPr>
            </w:pPr>
            <w:r w:rsidRPr="00DD5A09">
              <w:rPr>
                <w:rFonts w:ascii="Calibri" w:hAnsi="Calibri" w:cs="Calibri"/>
              </w:rPr>
              <w:t>Message retention is particularly important on email, Teams chats, text messages, and other platforms as they are more likely to be retained and read again at a later date.</w:t>
            </w:r>
          </w:p>
        </w:tc>
        <w:tc>
          <w:tcPr>
            <w:tcW w:w="6000" w:type="dxa"/>
            <w:tcMar/>
            <w:vAlign w:val="center"/>
          </w:tcPr>
          <w:p w:rsidRPr="00DD5A09" w:rsidR="00525302" w:rsidP="00525302" w:rsidRDefault="0011120D" w14:paraId="7D8FD6B7" w14:textId="77777777">
            <w:pPr>
              <w:pStyle w:val="NormalWeb"/>
              <w:bidi/>
              <w:ind w:left="30" w:right="30"/>
              <w:rPr>
                <w:rFonts w:ascii="Calibri" w:hAnsi="Calibri" w:cs="Calibri"/>
              </w:rPr>
            </w:pPr>
            <w:r w:rsidRPr="00DD5A09">
              <w:rPr>
                <w:rFonts w:ascii="Arial" w:hAnsi="Arial" w:eastAsia="Arial" w:cs="Arial"/>
                <w:rtl/>
                <w:lang w:bidi="he-IL"/>
              </w:rPr>
              <w:t>חשבו תמיד אם אתם משתמשים בכלי הנכון לתקשורת.</w:t>
            </w:r>
          </w:p>
          <w:p w:rsidRPr="00DD5A09" w:rsidR="00525302" w:rsidP="00525302" w:rsidRDefault="0011120D" w14:paraId="403E09F0" w14:textId="122D2883">
            <w:pPr>
              <w:pStyle w:val="NormalWeb"/>
              <w:bidi/>
              <w:ind w:left="30" w:right="30"/>
              <w:rPr>
                <w:rFonts w:ascii="Calibri" w:hAnsi="Calibri" w:cs="Calibri"/>
              </w:rPr>
            </w:pPr>
            <w:r w:rsidRPr="00DD5A09">
              <w:rPr>
                <w:rFonts w:ascii="Arial" w:hAnsi="Arial" w:eastAsia="Arial" w:cs="Arial"/>
                <w:rtl/>
                <w:lang w:bidi="he-IL"/>
              </w:rPr>
              <w:t>שמירת הודעות חשובה במיוחד בדוא"ל, בשיחות ב-</w:t>
            </w:r>
            <w:r w:rsidRPr="00DD5A09">
              <w:rPr>
                <w:rFonts w:ascii="Arial" w:hAnsi="Arial" w:eastAsia="Arial" w:cs="Arial"/>
                <w:lang w:bidi="he-IL"/>
              </w:rPr>
              <w:t>Teams</w:t>
            </w:r>
            <w:r w:rsidRPr="00DD5A09">
              <w:rPr>
                <w:rFonts w:ascii="Arial" w:hAnsi="Arial" w:eastAsia="Arial" w:cs="Arial"/>
                <w:rtl/>
                <w:lang w:bidi="he-IL"/>
              </w:rPr>
              <w:t>, בהודעות טקסט ובפלטפורמות אחרות, מאחר שסביר יותר שהן יישמרו וייקראו שוב במועד מאוחר יותר.</w:t>
            </w:r>
          </w:p>
        </w:tc>
      </w:tr>
      <w:tr w:rsidRPr="00DD5A09" w:rsidR="00A974BF" w:rsidTr="0086EEB8" w14:paraId="5C71882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BEB2197" w14:textId="77777777">
            <w:pPr>
              <w:spacing w:before="30" w:after="30"/>
              <w:ind w:left="30" w:right="30"/>
              <w:rPr>
                <w:rFonts w:ascii="Calibri" w:hAnsi="Calibri" w:eastAsia="Times New Roman" w:cs="Calibri"/>
                <w:sz w:val="16"/>
              </w:rPr>
            </w:pPr>
            <w:hyperlink w:tgtFrame="_blank" w:history="1" r:id="rId296">
              <w:r w:rsidRPr="00DD5A09" w:rsidR="0011120D">
                <w:rPr>
                  <w:rStyle w:val="Hyperlink"/>
                  <w:rFonts w:ascii="Calibri" w:hAnsi="Calibri" w:eastAsia="Times New Roman" w:cs="Calibri"/>
                  <w:sz w:val="16"/>
                </w:rPr>
                <w:t>Screen 8</w:t>
              </w:r>
            </w:hyperlink>
            <w:r w:rsidRPr="00DD5A09" w:rsidR="0011120D">
              <w:rPr>
                <w:rFonts w:ascii="Calibri" w:hAnsi="Calibri" w:eastAsia="Times New Roman" w:cs="Calibri"/>
                <w:sz w:val="16"/>
              </w:rPr>
              <w:t xml:space="preserve"> </w:t>
            </w:r>
          </w:p>
          <w:p w:rsidRPr="00DD5A09" w:rsidR="00525302" w:rsidP="00525302" w:rsidRDefault="008F56D6" w14:paraId="767478F7" w14:textId="77777777">
            <w:pPr>
              <w:ind w:left="30" w:right="30"/>
              <w:rPr>
                <w:rFonts w:ascii="Calibri" w:hAnsi="Calibri" w:eastAsia="Times New Roman" w:cs="Calibri"/>
                <w:sz w:val="16"/>
              </w:rPr>
            </w:pPr>
            <w:hyperlink w:tgtFrame="_blank" w:history="1" r:id="rId297">
              <w:r w:rsidRPr="00DD5A09" w:rsidR="0011120D">
                <w:rPr>
                  <w:rStyle w:val="Hyperlink"/>
                  <w:rFonts w:ascii="Calibri" w:hAnsi="Calibri" w:eastAsia="Times New Roman" w:cs="Calibri"/>
                  <w:sz w:val="16"/>
                </w:rPr>
                <w:t>12_C_9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D519723" w14:textId="77777777">
            <w:pPr>
              <w:pStyle w:val="NormalWeb"/>
              <w:ind w:left="30" w:right="30"/>
              <w:rPr>
                <w:rFonts w:ascii="Calibri" w:hAnsi="Calibri" w:cs="Calibri"/>
              </w:rPr>
            </w:pPr>
            <w:r w:rsidRPr="00DD5A09">
              <w:rPr>
                <w:rFonts w:ascii="Calibri" w:hAnsi="Calibri" w:cs="Calibri"/>
              </w:rPr>
              <w:t>Click the arrow to begin your review.</w:t>
            </w:r>
          </w:p>
          <w:p w:rsidRPr="00DD5A09" w:rsidR="00525302" w:rsidP="00525302" w:rsidRDefault="0011120D" w14:paraId="6E1FF9D8" w14:textId="77777777">
            <w:pPr>
              <w:pStyle w:val="NormalWeb"/>
              <w:ind w:left="30" w:right="30"/>
              <w:rPr>
                <w:rFonts w:ascii="Calibri" w:hAnsi="Calibri" w:cs="Calibri"/>
              </w:rPr>
            </w:pPr>
            <w:r w:rsidRPr="00DD5A09">
              <w:rPr>
                <w:rFonts w:ascii="Calibri" w:hAnsi="Calibri" w:cs="Calibri"/>
              </w:rPr>
              <w:t>Review</w:t>
            </w:r>
          </w:p>
          <w:p w:rsidRPr="00DD5A09" w:rsidR="00525302" w:rsidP="00525302" w:rsidRDefault="0011120D" w14:paraId="5BC0D578" w14:textId="77777777">
            <w:pPr>
              <w:pStyle w:val="NormalWeb"/>
              <w:ind w:left="30" w:right="30"/>
              <w:rPr>
                <w:rFonts w:ascii="Calibri" w:hAnsi="Calibri" w:cs="Calibri"/>
              </w:rPr>
            </w:pPr>
            <w:r w:rsidRPr="00DD5A09">
              <w:rPr>
                <w:rFonts w:ascii="Calibri" w:hAnsi="Calibri" w:cs="Calibri"/>
              </w:rPr>
              <w:t>Take a moment to review some of the key concepts in this section.</w:t>
            </w:r>
          </w:p>
        </w:tc>
        <w:tc>
          <w:tcPr>
            <w:tcW w:w="6000" w:type="dxa"/>
            <w:tcMar/>
            <w:vAlign w:val="center"/>
          </w:tcPr>
          <w:p w:rsidRPr="00DD5A09" w:rsidR="00525302" w:rsidP="00525302" w:rsidRDefault="0011120D" w14:paraId="6977F125" w14:textId="77777777">
            <w:pPr>
              <w:pStyle w:val="NormalWeb"/>
              <w:bidi/>
              <w:ind w:left="30" w:right="30"/>
              <w:rPr>
                <w:rFonts w:ascii="Calibri" w:hAnsi="Calibri" w:cs="Calibri"/>
              </w:rPr>
            </w:pPr>
            <w:r w:rsidRPr="00DD5A09">
              <w:rPr>
                <w:rFonts w:ascii="Arial" w:hAnsi="Arial" w:eastAsia="Arial" w:cs="Arial"/>
                <w:rtl/>
                <w:lang w:bidi="he-IL"/>
              </w:rPr>
              <w:t>כדי להתחיל את הסקירה, לחצו על החץ.</w:t>
            </w:r>
          </w:p>
          <w:p w:rsidRPr="00DD5A09" w:rsidR="00525302" w:rsidP="00525302" w:rsidRDefault="0011120D" w14:paraId="396B0430" w14:textId="77777777">
            <w:pPr>
              <w:pStyle w:val="NormalWeb"/>
              <w:bidi/>
              <w:ind w:left="30" w:right="30"/>
              <w:rPr>
                <w:rFonts w:ascii="Calibri" w:hAnsi="Calibri" w:cs="Calibri"/>
              </w:rPr>
            </w:pPr>
            <w:r w:rsidRPr="00DD5A09">
              <w:rPr>
                <w:rFonts w:ascii="Arial" w:hAnsi="Arial" w:eastAsia="Arial" w:cs="Arial"/>
                <w:rtl/>
                <w:lang w:bidi="he-IL"/>
              </w:rPr>
              <w:t>סקירה</w:t>
            </w:r>
          </w:p>
          <w:p w:rsidRPr="00DD5A09" w:rsidR="00525302" w:rsidP="00525302" w:rsidRDefault="0011120D" w14:paraId="0FCA3C21" w14:textId="598C86EB">
            <w:pPr>
              <w:pStyle w:val="NormalWeb"/>
              <w:bidi/>
              <w:ind w:left="30" w:right="30"/>
              <w:rPr>
                <w:rFonts w:ascii="Calibri" w:hAnsi="Calibri" w:cs="Calibri"/>
              </w:rPr>
            </w:pPr>
            <w:r w:rsidRPr="00DD5A09">
              <w:rPr>
                <w:rFonts w:ascii="Arial" w:hAnsi="Arial" w:eastAsia="Arial" w:cs="Arial"/>
                <w:rtl/>
                <w:lang w:bidi="he-IL"/>
              </w:rPr>
              <w:t>בואו נעבור על כמה מהמושגים המרכזיים שנכללו בחלק זה.</w:t>
            </w:r>
          </w:p>
        </w:tc>
      </w:tr>
      <w:tr w:rsidRPr="00DD5A09" w:rsidR="00A974BF" w:rsidTr="0086EEB8" w14:paraId="537A3BA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A81ACB8" w14:textId="77777777">
            <w:pPr>
              <w:spacing w:before="30" w:after="30"/>
              <w:ind w:left="30" w:right="30"/>
              <w:rPr>
                <w:rFonts w:ascii="Calibri" w:hAnsi="Calibri" w:eastAsia="Times New Roman" w:cs="Calibri"/>
                <w:sz w:val="16"/>
              </w:rPr>
            </w:pPr>
            <w:hyperlink w:tgtFrame="_blank" w:history="1" r:id="rId298">
              <w:r w:rsidRPr="00DD5A09" w:rsidR="0011120D">
                <w:rPr>
                  <w:rStyle w:val="Hyperlink"/>
                  <w:rFonts w:ascii="Calibri" w:hAnsi="Calibri" w:eastAsia="Times New Roman" w:cs="Calibri"/>
                  <w:sz w:val="16"/>
                </w:rPr>
                <w:t>Screen 8</w:t>
              </w:r>
            </w:hyperlink>
            <w:r w:rsidRPr="00DD5A09" w:rsidR="0011120D">
              <w:rPr>
                <w:rFonts w:ascii="Calibri" w:hAnsi="Calibri" w:eastAsia="Times New Roman" w:cs="Calibri"/>
                <w:sz w:val="16"/>
              </w:rPr>
              <w:t xml:space="preserve"> </w:t>
            </w:r>
          </w:p>
          <w:p w:rsidRPr="00DD5A09" w:rsidR="00525302" w:rsidP="00525302" w:rsidRDefault="008F56D6" w14:paraId="2BCBD32E" w14:textId="77777777">
            <w:pPr>
              <w:ind w:left="30" w:right="30"/>
              <w:rPr>
                <w:rFonts w:ascii="Calibri" w:hAnsi="Calibri" w:eastAsia="Times New Roman" w:cs="Calibri"/>
                <w:sz w:val="16"/>
              </w:rPr>
            </w:pPr>
            <w:hyperlink w:tgtFrame="_blank" w:history="1" r:id="rId299">
              <w:r w:rsidRPr="00DD5A09" w:rsidR="0011120D">
                <w:rPr>
                  <w:rStyle w:val="Hyperlink"/>
                  <w:rFonts w:ascii="Calibri" w:hAnsi="Calibri" w:eastAsia="Times New Roman" w:cs="Calibri"/>
                  <w:sz w:val="16"/>
                </w:rPr>
                <w:t>13_C_9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571585D" w14:textId="77777777">
            <w:pPr>
              <w:pStyle w:val="NormalWeb"/>
              <w:ind w:left="30" w:right="30"/>
              <w:rPr>
                <w:rFonts w:ascii="Calibri" w:hAnsi="Calibri" w:cs="Calibri"/>
              </w:rPr>
            </w:pPr>
            <w:r w:rsidRPr="00DD5A09">
              <w:rPr>
                <w:rFonts w:ascii="Calibri" w:hAnsi="Calibri" w:cs="Calibri"/>
              </w:rPr>
              <w:t>Why Communicating Responsibly is Important</w:t>
            </w:r>
          </w:p>
          <w:p w:rsidRPr="00DD5A09" w:rsidR="00525302" w:rsidP="00525302" w:rsidRDefault="0011120D" w14:paraId="2857BAA8" w14:textId="77777777">
            <w:pPr>
              <w:pStyle w:val="NormalWeb"/>
              <w:ind w:left="30" w:right="30"/>
              <w:rPr>
                <w:rFonts w:ascii="Calibri" w:hAnsi="Calibri" w:cs="Calibri"/>
              </w:rPr>
            </w:pPr>
            <w:r w:rsidRPr="00DD5A09">
              <w:rPr>
                <w:rFonts w:ascii="Calibri" w:hAnsi="Calibri" w:cs="Calibri"/>
              </w:rPr>
              <w:t>Digital messages can last for many years and may remain public even if you attempt to delete or modify them.</w:t>
            </w:r>
          </w:p>
        </w:tc>
        <w:tc>
          <w:tcPr>
            <w:tcW w:w="6000" w:type="dxa"/>
            <w:tcMar/>
            <w:vAlign w:val="center"/>
          </w:tcPr>
          <w:p w:rsidRPr="00DD5A09" w:rsidR="00525302" w:rsidP="00525302" w:rsidRDefault="0011120D" w14:paraId="7F20CB45" w14:textId="77777777">
            <w:pPr>
              <w:pStyle w:val="NormalWeb"/>
              <w:bidi/>
              <w:ind w:left="30" w:right="30"/>
              <w:rPr>
                <w:rFonts w:ascii="Calibri" w:hAnsi="Calibri" w:cs="Calibri"/>
              </w:rPr>
            </w:pPr>
            <w:r w:rsidRPr="00DD5A09">
              <w:rPr>
                <w:rFonts w:ascii="Arial" w:hAnsi="Arial" w:eastAsia="Arial" w:cs="Arial"/>
                <w:rtl/>
                <w:lang w:bidi="he-IL"/>
              </w:rPr>
              <w:t>מהי החשיבות של תקשורת אחראית</w:t>
            </w:r>
          </w:p>
          <w:p w:rsidRPr="00DD5A09" w:rsidR="00525302" w:rsidP="00525302" w:rsidRDefault="0011120D" w14:paraId="48A094D3" w14:textId="28231778">
            <w:pPr>
              <w:pStyle w:val="NormalWeb"/>
              <w:bidi/>
              <w:ind w:left="30" w:right="30"/>
              <w:rPr>
                <w:rFonts w:ascii="Calibri" w:hAnsi="Calibri" w:cs="Calibri"/>
              </w:rPr>
            </w:pPr>
            <w:r w:rsidRPr="00DD5A09">
              <w:rPr>
                <w:rFonts w:ascii="Arial" w:hAnsi="Arial" w:eastAsia="Arial" w:cs="Arial"/>
                <w:rtl/>
                <w:lang w:bidi="he-IL"/>
              </w:rPr>
              <w:t>הודעות דיגיטליות יכולות לשרוד שנים רבות ועשויות להישאר ציבוריות גם אם תנסו למחוק או לשנות אותן.</w:t>
            </w:r>
          </w:p>
        </w:tc>
      </w:tr>
      <w:tr w:rsidRPr="00DD5A09" w:rsidR="00A974BF" w:rsidTr="0086EEB8" w14:paraId="489727E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34FE0DF" w14:textId="77777777">
            <w:pPr>
              <w:spacing w:before="30" w:after="30"/>
              <w:ind w:left="30" w:right="30"/>
              <w:rPr>
                <w:rFonts w:ascii="Calibri" w:hAnsi="Calibri" w:eastAsia="Times New Roman" w:cs="Calibri"/>
                <w:sz w:val="16"/>
              </w:rPr>
            </w:pPr>
            <w:hyperlink w:tgtFrame="_blank" w:history="1" r:id="rId300">
              <w:r w:rsidRPr="00DD5A09" w:rsidR="0011120D">
                <w:rPr>
                  <w:rStyle w:val="Hyperlink"/>
                  <w:rFonts w:ascii="Calibri" w:hAnsi="Calibri" w:eastAsia="Times New Roman" w:cs="Calibri"/>
                  <w:sz w:val="16"/>
                </w:rPr>
                <w:t>Screen 8</w:t>
              </w:r>
            </w:hyperlink>
            <w:r w:rsidRPr="00DD5A09" w:rsidR="0011120D">
              <w:rPr>
                <w:rFonts w:ascii="Calibri" w:hAnsi="Calibri" w:eastAsia="Times New Roman" w:cs="Calibri"/>
                <w:sz w:val="16"/>
              </w:rPr>
              <w:t xml:space="preserve"> </w:t>
            </w:r>
          </w:p>
          <w:p w:rsidRPr="00DD5A09" w:rsidR="00525302" w:rsidP="00525302" w:rsidRDefault="008F56D6" w14:paraId="7A728501" w14:textId="77777777">
            <w:pPr>
              <w:ind w:left="30" w:right="30"/>
              <w:rPr>
                <w:rFonts w:ascii="Calibri" w:hAnsi="Calibri" w:eastAsia="Times New Roman" w:cs="Calibri"/>
                <w:sz w:val="16"/>
              </w:rPr>
            </w:pPr>
            <w:hyperlink w:tgtFrame="_blank" w:history="1" r:id="rId301">
              <w:r w:rsidRPr="00DD5A09" w:rsidR="0011120D">
                <w:rPr>
                  <w:rStyle w:val="Hyperlink"/>
                  <w:rFonts w:ascii="Calibri" w:hAnsi="Calibri" w:eastAsia="Times New Roman" w:cs="Calibri"/>
                  <w:sz w:val="16"/>
                </w:rPr>
                <w:t>14_C_9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66567D5" w14:textId="77777777">
            <w:pPr>
              <w:pStyle w:val="NormalWeb"/>
              <w:ind w:left="30" w:right="30"/>
              <w:rPr>
                <w:rFonts w:ascii="Calibri" w:hAnsi="Calibri" w:cs="Calibri"/>
              </w:rPr>
            </w:pPr>
            <w:r w:rsidRPr="00DD5A09">
              <w:rPr>
                <w:rFonts w:ascii="Calibri" w:hAnsi="Calibri" w:cs="Calibri"/>
              </w:rPr>
              <w:t>What You Need to Consider</w:t>
            </w:r>
          </w:p>
          <w:p w:rsidRPr="00DD5A09" w:rsidR="00525302" w:rsidP="00525302" w:rsidRDefault="0011120D" w14:paraId="4B4D2295" w14:textId="77777777">
            <w:pPr>
              <w:pStyle w:val="NormalWeb"/>
              <w:ind w:left="30" w:right="30"/>
              <w:rPr>
                <w:rFonts w:ascii="Calibri" w:hAnsi="Calibri" w:cs="Calibri"/>
              </w:rPr>
            </w:pPr>
            <w:r w:rsidRPr="00DD5A09">
              <w:rPr>
                <w:rFonts w:ascii="Calibri" w:hAnsi="Calibri" w:cs="Calibri"/>
              </w:rPr>
              <w:t>Before you communicate always consider:</w:t>
            </w:r>
          </w:p>
          <w:p w:rsidRPr="00DD5A09" w:rsidR="00525302" w:rsidP="00525302" w:rsidRDefault="0011120D" w14:paraId="69347D8D" w14:textId="77777777">
            <w:pPr>
              <w:numPr>
                <w:ilvl w:val="0"/>
                <w:numId w:val="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The audience of your communication,</w:t>
            </w:r>
          </w:p>
          <w:p w:rsidRPr="00DD5A09" w:rsidR="00525302" w:rsidP="00525302" w:rsidRDefault="0011120D" w14:paraId="1DC178BF" w14:textId="77777777">
            <w:pPr>
              <w:numPr>
                <w:ilvl w:val="0"/>
                <w:numId w:val="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The content of what you are communicating, and</w:t>
            </w:r>
          </w:p>
          <w:p w:rsidRPr="00DD5A09" w:rsidR="00525302" w:rsidP="00525302" w:rsidRDefault="0011120D" w14:paraId="2241E7CB" w14:textId="77777777">
            <w:pPr>
              <w:numPr>
                <w:ilvl w:val="0"/>
                <w:numId w:val="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Whether you are using the right communication tool.</w:t>
            </w:r>
          </w:p>
        </w:tc>
        <w:tc>
          <w:tcPr>
            <w:tcW w:w="6000" w:type="dxa"/>
            <w:tcMar/>
            <w:vAlign w:val="center"/>
          </w:tcPr>
          <w:p w:rsidRPr="00DD5A09" w:rsidR="00525302" w:rsidP="00525302" w:rsidRDefault="0011120D" w14:paraId="654824BE" w14:textId="77777777">
            <w:pPr>
              <w:pStyle w:val="NormalWeb"/>
              <w:bidi/>
              <w:ind w:left="30" w:right="30"/>
              <w:rPr>
                <w:rFonts w:ascii="Calibri" w:hAnsi="Calibri" w:cs="Calibri"/>
              </w:rPr>
            </w:pPr>
            <w:r w:rsidRPr="00DD5A09">
              <w:rPr>
                <w:rFonts w:ascii="Arial" w:hAnsi="Arial" w:eastAsia="Arial" w:cs="Arial"/>
                <w:rtl/>
                <w:lang w:bidi="he-IL"/>
              </w:rPr>
              <w:t>מה כדאי להביא בחשבון</w:t>
            </w:r>
          </w:p>
          <w:p w:rsidRPr="00DD5A09" w:rsidR="00525302" w:rsidP="00525302" w:rsidRDefault="0011120D" w14:paraId="1BB6782C" w14:textId="77777777">
            <w:pPr>
              <w:pStyle w:val="NormalWeb"/>
              <w:bidi/>
              <w:ind w:left="30" w:right="30"/>
              <w:rPr>
                <w:rFonts w:ascii="Calibri" w:hAnsi="Calibri" w:cs="Calibri"/>
              </w:rPr>
            </w:pPr>
            <w:r w:rsidRPr="00DD5A09">
              <w:rPr>
                <w:rFonts w:ascii="Arial" w:hAnsi="Arial" w:eastAsia="Arial" w:cs="Arial"/>
                <w:rtl/>
                <w:lang w:bidi="he-IL"/>
              </w:rPr>
              <w:t>לפני שאתם מתחילים בתקשורת, תמיד הביאו בחשבון את הדברים הבאים:</w:t>
            </w:r>
          </w:p>
          <w:p w:rsidRPr="00DD5A09" w:rsidR="00525302" w:rsidP="00525302" w:rsidRDefault="0011120D" w14:paraId="422D0015" w14:textId="77777777">
            <w:pPr>
              <w:numPr>
                <w:ilvl w:val="0"/>
                <w:numId w:val="4"/>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הקהל שנחשף לתקשורת שלכם</w:t>
            </w:r>
          </w:p>
          <w:p w:rsidRPr="00DD5A09" w:rsidR="00525302" w:rsidP="00525302" w:rsidRDefault="0011120D" w14:paraId="53690623" w14:textId="77777777">
            <w:pPr>
              <w:numPr>
                <w:ilvl w:val="0"/>
                <w:numId w:val="4"/>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התוכן של המסר שלכם</w:t>
            </w:r>
          </w:p>
          <w:p w:rsidRPr="00DD5A09" w:rsidR="00525302" w:rsidP="00FD5CD3" w:rsidRDefault="0011120D" w14:paraId="55661742" w14:textId="0F7AF0D2">
            <w:pPr>
              <w:pStyle w:val="NormalWeb"/>
              <w:numPr>
                <w:ilvl w:val="0"/>
                <w:numId w:val="4"/>
              </w:numPr>
              <w:bidi/>
              <w:ind w:right="30"/>
              <w:rPr>
                <w:rFonts w:ascii="Calibri" w:hAnsi="Calibri" w:cs="Calibri"/>
              </w:rPr>
            </w:pPr>
            <w:r w:rsidRPr="00DD5A09">
              <w:rPr>
                <w:rFonts w:ascii="Arial" w:hAnsi="Arial" w:eastAsia="Arial" w:cs="Arial"/>
                <w:rtl/>
                <w:lang w:bidi="he-IL"/>
              </w:rPr>
              <w:t>אם אתם משתמשים בכלי הנכון לתקשורת</w:t>
            </w:r>
          </w:p>
        </w:tc>
      </w:tr>
      <w:tr w:rsidRPr="00DD5A09" w:rsidR="00A974BF" w:rsidTr="0086EEB8" w14:paraId="2C574B4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A210243" w14:textId="77777777">
            <w:pPr>
              <w:spacing w:before="30" w:after="30"/>
              <w:ind w:left="30" w:right="30"/>
              <w:rPr>
                <w:rFonts w:ascii="Calibri" w:hAnsi="Calibri" w:eastAsia="Times New Roman" w:cs="Calibri"/>
                <w:sz w:val="16"/>
              </w:rPr>
            </w:pPr>
            <w:hyperlink w:tgtFrame="_blank" w:history="1" r:id="rId302">
              <w:r w:rsidRPr="00DD5A09" w:rsidR="0011120D">
                <w:rPr>
                  <w:rStyle w:val="Hyperlink"/>
                  <w:rFonts w:ascii="Calibri" w:hAnsi="Calibri" w:eastAsia="Times New Roman" w:cs="Calibri"/>
                  <w:sz w:val="16"/>
                </w:rPr>
                <w:t>Screen 10</w:t>
              </w:r>
            </w:hyperlink>
            <w:r w:rsidRPr="00DD5A09" w:rsidR="0011120D">
              <w:rPr>
                <w:rFonts w:ascii="Calibri" w:hAnsi="Calibri" w:eastAsia="Times New Roman" w:cs="Calibri"/>
                <w:sz w:val="16"/>
              </w:rPr>
              <w:t xml:space="preserve"> </w:t>
            </w:r>
          </w:p>
          <w:p w:rsidRPr="00DD5A09" w:rsidR="00525302" w:rsidP="00525302" w:rsidRDefault="008F56D6" w14:paraId="5F60C13E" w14:textId="77777777">
            <w:pPr>
              <w:ind w:left="30" w:right="30"/>
              <w:rPr>
                <w:rFonts w:ascii="Calibri" w:hAnsi="Calibri" w:eastAsia="Times New Roman" w:cs="Calibri"/>
                <w:sz w:val="16"/>
              </w:rPr>
            </w:pPr>
            <w:hyperlink w:tgtFrame="_blank" w:history="1" r:id="rId303">
              <w:r w:rsidRPr="00DD5A09" w:rsidR="0011120D">
                <w:rPr>
                  <w:rStyle w:val="Hyperlink"/>
                  <w:rFonts w:ascii="Calibri" w:hAnsi="Calibri" w:eastAsia="Times New Roman" w:cs="Calibri"/>
                  <w:sz w:val="16"/>
                </w:rPr>
                <w:t>16_C_11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DE25FF0" w14:textId="77777777">
            <w:pPr>
              <w:pStyle w:val="NormalWeb"/>
              <w:ind w:left="30" w:right="30"/>
              <w:rPr>
                <w:rFonts w:ascii="Calibri" w:hAnsi="Calibri" w:cs="Calibri"/>
              </w:rPr>
            </w:pPr>
            <w:r w:rsidRPr="00DD5A09">
              <w:rPr>
                <w:rFonts w:ascii="Calibri" w:hAnsi="Calibri" w:cs="Calibri"/>
              </w:rPr>
              <w:t>Abbott has an email system that is useful for everyday business communication like answering customer questions and updating colleagues.</w:t>
            </w:r>
          </w:p>
        </w:tc>
        <w:tc>
          <w:tcPr>
            <w:tcW w:w="6000" w:type="dxa"/>
            <w:tcMar/>
            <w:vAlign w:val="center"/>
          </w:tcPr>
          <w:p w:rsidRPr="00DD5A09" w:rsidR="00525302" w:rsidP="00525302" w:rsidRDefault="0011120D" w14:paraId="108729B2" w14:textId="20E38A5D">
            <w:pPr>
              <w:pStyle w:val="NormalWeb"/>
              <w:bidi/>
              <w:ind w:left="30" w:right="30"/>
              <w:rPr>
                <w:rFonts w:ascii="Calibri" w:hAnsi="Calibri" w:cs="Calibri"/>
              </w:rPr>
            </w:pPr>
            <w:r w:rsidRPr="00DD5A09">
              <w:rPr>
                <w:rFonts w:ascii="Arial" w:hAnsi="Arial" w:eastAsia="Arial" w:cs="Arial"/>
                <w:rtl/>
                <w:lang w:bidi="he-IL"/>
              </w:rPr>
              <w:t>ל-</w:t>
            </w:r>
            <w:r w:rsidRPr="00DD5A09">
              <w:rPr>
                <w:rFonts w:ascii="Arial" w:hAnsi="Arial" w:eastAsia="Arial" w:cs="Arial"/>
                <w:lang w:bidi="he-IL"/>
              </w:rPr>
              <w:t>Abbott</w:t>
            </w:r>
            <w:r w:rsidRPr="00DD5A09">
              <w:rPr>
                <w:rFonts w:ascii="Arial" w:hAnsi="Arial" w:eastAsia="Arial" w:cs="Arial"/>
                <w:rtl/>
                <w:lang w:bidi="he-IL"/>
              </w:rPr>
              <w:t xml:space="preserve"> יש מערכת דוא"ל שימושית לתקשורת עסקית יומיומית כמו מענה על שאלות של לקוחות ומסירת עדכונים לעמיתים.</w:t>
            </w:r>
          </w:p>
        </w:tc>
      </w:tr>
      <w:tr w:rsidRPr="00DD5A09" w:rsidR="00A974BF" w:rsidTr="0086EEB8" w14:paraId="70DF956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BEFFD26" w14:textId="77777777">
            <w:pPr>
              <w:spacing w:before="30" w:after="30"/>
              <w:ind w:left="30" w:right="30"/>
              <w:rPr>
                <w:rFonts w:ascii="Calibri" w:hAnsi="Calibri" w:eastAsia="Times New Roman" w:cs="Calibri"/>
                <w:sz w:val="16"/>
              </w:rPr>
            </w:pPr>
            <w:hyperlink w:tgtFrame="_blank" w:history="1" r:id="rId304">
              <w:r w:rsidRPr="00DD5A09" w:rsidR="0011120D">
                <w:rPr>
                  <w:rStyle w:val="Hyperlink"/>
                  <w:rFonts w:ascii="Calibri" w:hAnsi="Calibri" w:eastAsia="Times New Roman" w:cs="Calibri"/>
                  <w:sz w:val="16"/>
                </w:rPr>
                <w:t>Screen 11</w:t>
              </w:r>
            </w:hyperlink>
            <w:r w:rsidRPr="00DD5A09" w:rsidR="0011120D">
              <w:rPr>
                <w:rFonts w:ascii="Calibri" w:hAnsi="Calibri" w:eastAsia="Times New Roman" w:cs="Calibri"/>
                <w:sz w:val="16"/>
              </w:rPr>
              <w:t xml:space="preserve"> </w:t>
            </w:r>
          </w:p>
          <w:p w:rsidRPr="00DD5A09" w:rsidR="00525302" w:rsidP="00525302" w:rsidRDefault="008F56D6" w14:paraId="30CF552D" w14:textId="77777777">
            <w:pPr>
              <w:ind w:left="30" w:right="30"/>
              <w:rPr>
                <w:rFonts w:ascii="Calibri" w:hAnsi="Calibri" w:eastAsia="Times New Roman" w:cs="Calibri"/>
                <w:sz w:val="16"/>
              </w:rPr>
            </w:pPr>
            <w:hyperlink w:tgtFrame="_blank" w:history="1" r:id="rId305">
              <w:r w:rsidRPr="00DD5A09" w:rsidR="0011120D">
                <w:rPr>
                  <w:rStyle w:val="Hyperlink"/>
                  <w:rFonts w:ascii="Calibri" w:hAnsi="Calibri" w:eastAsia="Times New Roman" w:cs="Calibri"/>
                  <w:sz w:val="16"/>
                </w:rPr>
                <w:t>17_C_12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D0365EF" w14:textId="77777777">
            <w:pPr>
              <w:pStyle w:val="NormalWeb"/>
              <w:ind w:left="30" w:right="30"/>
              <w:rPr>
                <w:rFonts w:ascii="Calibri" w:hAnsi="Calibri" w:cs="Calibri"/>
              </w:rPr>
            </w:pPr>
            <w:r w:rsidRPr="00DD5A09">
              <w:rPr>
                <w:rFonts w:ascii="Calibri" w:hAnsi="Calibri" w:cs="Calibri"/>
              </w:rPr>
              <w:t>Be careful and consider your audience when sending sensitive or highly confidential information like strategic plans or financial data.</w:t>
            </w:r>
          </w:p>
          <w:p w:rsidRPr="00DD5A09" w:rsidR="00525302" w:rsidP="00525302" w:rsidRDefault="0011120D" w14:paraId="266A3959" w14:textId="77777777">
            <w:pPr>
              <w:pStyle w:val="NormalWeb"/>
              <w:ind w:left="30" w:right="30"/>
              <w:rPr>
                <w:rFonts w:ascii="Calibri" w:hAnsi="Calibri" w:cs="Calibri"/>
              </w:rPr>
            </w:pPr>
            <w:r w:rsidRPr="00DD5A09">
              <w:rPr>
                <w:rFonts w:ascii="Calibri" w:hAnsi="Calibri" w:cs="Calibri"/>
              </w:rPr>
              <w:t>If you need to send this kind of information, consider using secure email or the Do Not Forward function.</w:t>
            </w:r>
          </w:p>
        </w:tc>
        <w:tc>
          <w:tcPr>
            <w:tcW w:w="6000" w:type="dxa"/>
            <w:tcMar/>
            <w:vAlign w:val="center"/>
          </w:tcPr>
          <w:p w:rsidRPr="00DD5A09" w:rsidR="00525302" w:rsidP="00525302" w:rsidRDefault="0011120D" w14:paraId="543FDB24" w14:textId="77777777">
            <w:pPr>
              <w:pStyle w:val="NormalWeb"/>
              <w:bidi/>
              <w:ind w:left="30" w:right="30"/>
              <w:rPr>
                <w:rFonts w:ascii="Calibri" w:hAnsi="Calibri" w:cs="Calibri"/>
              </w:rPr>
            </w:pPr>
            <w:r w:rsidRPr="00DD5A09">
              <w:rPr>
                <w:rFonts w:ascii="Arial" w:hAnsi="Arial" w:eastAsia="Arial" w:cs="Arial"/>
                <w:rtl/>
                <w:lang w:bidi="he-IL"/>
              </w:rPr>
              <w:t>היזהרו וחשבו מי הקהל שלכם בעת שליחת מידע רגיש או חסוי ביותר כמו תוכניות אסטרטגיות או נתונים פיננסיים.</w:t>
            </w:r>
          </w:p>
          <w:p w:rsidRPr="00DD5A09" w:rsidR="00525302" w:rsidP="00525302" w:rsidRDefault="0011120D" w14:paraId="5426D5A9" w14:textId="6F45F07E">
            <w:pPr>
              <w:pStyle w:val="NormalWeb"/>
              <w:bidi/>
              <w:ind w:left="30" w:right="30"/>
              <w:rPr>
                <w:rFonts w:ascii="Calibri" w:hAnsi="Calibri" w:cs="Calibri"/>
              </w:rPr>
            </w:pPr>
            <w:r w:rsidRPr="00DD5A09">
              <w:rPr>
                <w:rFonts w:ascii="Arial" w:hAnsi="Arial" w:eastAsia="Arial" w:cs="Arial"/>
                <w:rtl/>
                <w:lang w:bidi="he-IL"/>
              </w:rPr>
              <w:t xml:space="preserve">אם עליכם לשלוח מידע מסוג זה, שקלו להשתמש בדוא"ל מאובטח או בתכונת </w:t>
            </w:r>
            <w:r w:rsidRPr="00DD5A09">
              <w:rPr>
                <w:rFonts w:ascii="Arial" w:hAnsi="Arial" w:eastAsia="Arial" w:cs="Arial"/>
                <w:lang w:bidi="he-IL"/>
              </w:rPr>
              <w:t>Do Not Forward</w:t>
            </w:r>
            <w:r w:rsidRPr="00DD5A09">
              <w:rPr>
                <w:rFonts w:ascii="Arial" w:hAnsi="Arial" w:eastAsia="Arial" w:cs="Arial"/>
                <w:rtl/>
                <w:lang w:bidi="he-IL"/>
              </w:rPr>
              <w:t>‎ (</w:t>
            </w:r>
            <w:r w:rsidRPr="00DD5A09" w:rsidR="00FD5CD3">
              <w:rPr>
                <w:rFonts w:hint="cs" w:ascii="Arial" w:hAnsi="Arial" w:eastAsia="Arial" w:cs="Arial"/>
                <w:rtl/>
                <w:lang w:bidi="he-IL"/>
              </w:rPr>
              <w:t>"</w:t>
            </w:r>
            <w:r w:rsidRPr="00DD5A09">
              <w:rPr>
                <w:rFonts w:ascii="Arial" w:hAnsi="Arial" w:eastAsia="Arial" w:cs="Arial"/>
                <w:rtl/>
                <w:lang w:bidi="he-IL"/>
              </w:rPr>
              <w:t>אין להעביר</w:t>
            </w:r>
            <w:r w:rsidRPr="00DD5A09" w:rsidR="00FD5CD3">
              <w:rPr>
                <w:rFonts w:hint="cs" w:ascii="Arial" w:hAnsi="Arial" w:eastAsia="Arial" w:cs="Arial"/>
                <w:rtl/>
                <w:lang w:bidi="he-IL"/>
              </w:rPr>
              <w:t>"</w:t>
            </w:r>
            <w:r w:rsidRPr="00DD5A09">
              <w:rPr>
                <w:rFonts w:ascii="Arial" w:hAnsi="Arial" w:eastAsia="Arial" w:cs="Arial"/>
                <w:rtl/>
                <w:lang w:bidi="he-IL"/>
              </w:rPr>
              <w:t>).</w:t>
            </w:r>
          </w:p>
        </w:tc>
      </w:tr>
      <w:tr w:rsidRPr="00DD5A09" w:rsidR="00A974BF" w:rsidTr="0086EEB8" w14:paraId="3F71498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C74590E" w14:textId="77777777">
            <w:pPr>
              <w:spacing w:before="30" w:after="30"/>
              <w:ind w:left="30" w:right="30"/>
              <w:rPr>
                <w:rFonts w:ascii="Calibri" w:hAnsi="Calibri" w:eastAsia="Times New Roman" w:cs="Calibri"/>
                <w:sz w:val="16"/>
              </w:rPr>
            </w:pPr>
            <w:hyperlink w:tgtFrame="_blank" w:history="1" r:id="rId306">
              <w:r w:rsidRPr="00DD5A09" w:rsidR="0011120D">
                <w:rPr>
                  <w:rStyle w:val="Hyperlink"/>
                  <w:rFonts w:ascii="Calibri" w:hAnsi="Calibri" w:eastAsia="Times New Roman" w:cs="Calibri"/>
                  <w:sz w:val="16"/>
                </w:rPr>
                <w:t>Screen 12</w:t>
              </w:r>
            </w:hyperlink>
            <w:r w:rsidRPr="00DD5A09" w:rsidR="0011120D">
              <w:rPr>
                <w:rFonts w:ascii="Calibri" w:hAnsi="Calibri" w:eastAsia="Times New Roman" w:cs="Calibri"/>
                <w:sz w:val="16"/>
              </w:rPr>
              <w:t xml:space="preserve"> </w:t>
            </w:r>
          </w:p>
          <w:p w:rsidRPr="00DD5A09" w:rsidR="00525302" w:rsidP="00525302" w:rsidRDefault="008F56D6" w14:paraId="26893BA3" w14:textId="77777777">
            <w:pPr>
              <w:ind w:left="30" w:right="30"/>
              <w:rPr>
                <w:rFonts w:ascii="Calibri" w:hAnsi="Calibri" w:eastAsia="Times New Roman" w:cs="Calibri"/>
                <w:sz w:val="16"/>
              </w:rPr>
            </w:pPr>
            <w:hyperlink w:tgtFrame="_blank" w:history="1" r:id="rId307">
              <w:r w:rsidRPr="00DD5A09" w:rsidR="0011120D">
                <w:rPr>
                  <w:rStyle w:val="Hyperlink"/>
                  <w:rFonts w:ascii="Calibri" w:hAnsi="Calibri" w:eastAsia="Times New Roman" w:cs="Calibri"/>
                  <w:sz w:val="16"/>
                </w:rPr>
                <w:t>18_C_13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9C1B5FA" w14:textId="77777777">
            <w:pPr>
              <w:pStyle w:val="NormalWeb"/>
              <w:ind w:left="30" w:right="30"/>
              <w:rPr>
                <w:rFonts w:ascii="Calibri" w:hAnsi="Calibri" w:cs="Calibri"/>
              </w:rPr>
            </w:pPr>
            <w:r w:rsidRPr="00DD5A09">
              <w:rPr>
                <w:rFonts w:ascii="Calibri" w:hAnsi="Calibri" w:cs="Calibri"/>
              </w:rPr>
              <w:t>Virtual meetings such as conference calls and video conferences offer multiple benefits, but they also present risks.</w:t>
            </w:r>
          </w:p>
          <w:p w:rsidRPr="00DD5A09" w:rsidR="00525302" w:rsidP="00525302" w:rsidRDefault="0011120D" w14:paraId="176F28E4" w14:textId="77777777">
            <w:pPr>
              <w:pStyle w:val="NormalWeb"/>
              <w:ind w:left="30" w:right="30"/>
              <w:rPr>
                <w:rFonts w:ascii="Calibri" w:hAnsi="Calibri" w:cs="Calibri"/>
              </w:rPr>
            </w:pPr>
            <w:r w:rsidRPr="00DD5A09">
              <w:rPr>
                <w:rFonts w:ascii="Calibri" w:hAnsi="Calibri" w:cs="Calibri"/>
              </w:rPr>
              <w:t>In particular, they are not as secure as face-to-face communications, especially if being recorded either by Abbott or a third party.</w:t>
            </w:r>
          </w:p>
        </w:tc>
        <w:tc>
          <w:tcPr>
            <w:tcW w:w="6000" w:type="dxa"/>
            <w:tcMar/>
            <w:vAlign w:val="center"/>
          </w:tcPr>
          <w:p w:rsidRPr="00DD5A09" w:rsidR="00525302" w:rsidP="00525302" w:rsidRDefault="0011120D" w14:paraId="54D6AD8D" w14:textId="77777777">
            <w:pPr>
              <w:pStyle w:val="NormalWeb"/>
              <w:bidi/>
              <w:ind w:left="30" w:right="30"/>
              <w:rPr>
                <w:rFonts w:ascii="Calibri" w:hAnsi="Calibri" w:cs="Calibri"/>
              </w:rPr>
            </w:pPr>
            <w:r w:rsidRPr="00DD5A09">
              <w:rPr>
                <w:rFonts w:ascii="Arial" w:hAnsi="Arial" w:eastAsia="Arial" w:cs="Arial"/>
                <w:rtl/>
                <w:lang w:bidi="he-IL"/>
              </w:rPr>
              <w:t>פגישות וירטואליות, כמו שיחות ועידה בטלפון ושיחות ועידה בווידאו, מציעות יתרונות מרובים, אך הן גם מציבות סיכונים.</w:t>
            </w:r>
          </w:p>
          <w:p w:rsidRPr="00DD5A09" w:rsidR="00525302" w:rsidP="00525302" w:rsidRDefault="0011120D" w14:paraId="1E806A0D" w14:textId="4ACCE91E">
            <w:pPr>
              <w:pStyle w:val="NormalWeb"/>
              <w:bidi/>
              <w:ind w:left="30" w:right="30"/>
              <w:rPr>
                <w:rFonts w:ascii="Calibri" w:hAnsi="Calibri" w:cs="Calibri"/>
              </w:rPr>
            </w:pPr>
            <w:r w:rsidRPr="00DD5A09">
              <w:rPr>
                <w:rFonts w:ascii="Arial" w:hAnsi="Arial" w:eastAsia="Arial" w:cs="Arial"/>
                <w:rtl/>
                <w:lang w:bidi="he-IL"/>
              </w:rPr>
              <w:t xml:space="preserve">בפרט, הן אינן מאובטחות כמו תקשורת פנים אל פנים, במיוחד אם הן מתועדות על ידי </w:t>
            </w:r>
            <w:r w:rsidRPr="00DD5A09">
              <w:rPr>
                <w:rFonts w:ascii="Arial" w:hAnsi="Arial" w:eastAsia="Arial" w:cs="Arial"/>
                <w:lang w:bidi="he-IL"/>
              </w:rPr>
              <w:t>Abbott</w:t>
            </w:r>
            <w:r w:rsidRPr="00DD5A09">
              <w:rPr>
                <w:rFonts w:ascii="Arial" w:hAnsi="Arial" w:eastAsia="Arial" w:cs="Arial"/>
                <w:rtl/>
                <w:lang w:bidi="he-IL"/>
              </w:rPr>
              <w:t xml:space="preserve"> או על ידי צד שלישי.</w:t>
            </w:r>
          </w:p>
        </w:tc>
      </w:tr>
      <w:tr w:rsidRPr="00DD5A09" w:rsidR="00A974BF" w:rsidTr="0086EEB8" w14:paraId="4EB30A5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81F24A5" w14:textId="77777777">
            <w:pPr>
              <w:spacing w:before="30" w:after="30"/>
              <w:ind w:left="30" w:right="30"/>
              <w:rPr>
                <w:rFonts w:ascii="Calibri" w:hAnsi="Calibri" w:eastAsia="Times New Roman" w:cs="Calibri"/>
                <w:sz w:val="16"/>
              </w:rPr>
            </w:pPr>
            <w:hyperlink w:tgtFrame="_blank" w:history="1" r:id="rId308">
              <w:r w:rsidRPr="00DD5A09" w:rsidR="0011120D">
                <w:rPr>
                  <w:rStyle w:val="Hyperlink"/>
                  <w:rFonts w:ascii="Calibri" w:hAnsi="Calibri" w:eastAsia="Times New Roman" w:cs="Calibri"/>
                  <w:sz w:val="16"/>
                </w:rPr>
                <w:t>Screen 13</w:t>
              </w:r>
            </w:hyperlink>
            <w:r w:rsidRPr="00DD5A09" w:rsidR="0011120D">
              <w:rPr>
                <w:rFonts w:ascii="Calibri" w:hAnsi="Calibri" w:eastAsia="Times New Roman" w:cs="Calibri"/>
                <w:sz w:val="16"/>
              </w:rPr>
              <w:t xml:space="preserve"> </w:t>
            </w:r>
          </w:p>
          <w:p w:rsidRPr="00DD5A09" w:rsidR="00525302" w:rsidP="00525302" w:rsidRDefault="008F56D6" w14:paraId="5DCDD543" w14:textId="77777777">
            <w:pPr>
              <w:ind w:left="30" w:right="30"/>
              <w:rPr>
                <w:rFonts w:ascii="Calibri" w:hAnsi="Calibri" w:eastAsia="Times New Roman" w:cs="Calibri"/>
                <w:sz w:val="16"/>
              </w:rPr>
            </w:pPr>
            <w:hyperlink w:tgtFrame="_blank" w:history="1" r:id="rId309">
              <w:r w:rsidRPr="00DD5A09" w:rsidR="0011120D">
                <w:rPr>
                  <w:rStyle w:val="Hyperlink"/>
                  <w:rFonts w:ascii="Calibri" w:hAnsi="Calibri" w:eastAsia="Times New Roman" w:cs="Calibri"/>
                  <w:sz w:val="16"/>
                </w:rPr>
                <w:t>19_C_14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C7B46FA" w14:textId="77777777">
            <w:pPr>
              <w:pStyle w:val="NormalWeb"/>
              <w:ind w:left="30" w:right="30"/>
              <w:rPr>
                <w:rFonts w:ascii="Calibri" w:hAnsi="Calibri" w:cs="Calibri"/>
              </w:rPr>
            </w:pPr>
            <w:r w:rsidRPr="00DD5A09">
              <w:rPr>
                <w:rFonts w:ascii="Calibri" w:hAnsi="Calibri" w:cs="Calibri"/>
              </w:rPr>
              <w:t>When are virtual meetings/video calls most appropriate?</w:t>
            </w:r>
          </w:p>
          <w:p w:rsidRPr="00DD5A09" w:rsidR="00525302" w:rsidP="00525302" w:rsidRDefault="0011120D" w14:paraId="605EC447" w14:textId="77777777">
            <w:pPr>
              <w:pStyle w:val="NormalWeb"/>
              <w:ind w:left="30" w:right="30"/>
              <w:rPr>
                <w:rFonts w:ascii="Calibri" w:hAnsi="Calibri" w:cs="Calibri"/>
              </w:rPr>
            </w:pPr>
            <w:r w:rsidRPr="00DD5A09">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tcMar/>
            <w:vAlign w:val="center"/>
          </w:tcPr>
          <w:p w:rsidRPr="00DD5A09" w:rsidR="00525302" w:rsidP="00525302" w:rsidRDefault="0011120D" w14:paraId="3217F725" w14:textId="77777777">
            <w:pPr>
              <w:pStyle w:val="NormalWeb"/>
              <w:bidi/>
              <w:ind w:left="30" w:right="30"/>
              <w:rPr>
                <w:rFonts w:ascii="Calibri" w:hAnsi="Calibri" w:cs="Calibri"/>
              </w:rPr>
            </w:pPr>
            <w:r w:rsidRPr="00DD5A09">
              <w:rPr>
                <w:rFonts w:ascii="Arial" w:hAnsi="Arial" w:eastAsia="Arial" w:cs="Arial"/>
                <w:rtl/>
                <w:lang w:bidi="he-IL"/>
              </w:rPr>
              <w:t>מתי הכי מתאים לערוך פגישות וירטואליות/שיחות וידאו?</w:t>
            </w:r>
          </w:p>
          <w:p w:rsidRPr="00DD5A09" w:rsidR="00525302" w:rsidP="00525302" w:rsidRDefault="0011120D" w14:paraId="2E9CC15E" w14:textId="5C7118B6">
            <w:pPr>
              <w:pStyle w:val="NormalWeb"/>
              <w:bidi/>
              <w:ind w:left="30" w:right="30"/>
              <w:rPr>
                <w:rFonts w:ascii="Calibri" w:hAnsi="Calibri" w:cs="Calibri"/>
              </w:rPr>
            </w:pPr>
            <w:r w:rsidRPr="00DD5A09">
              <w:rPr>
                <w:rFonts w:ascii="Arial" w:hAnsi="Arial" w:eastAsia="Arial" w:cs="Arial"/>
                <w:rtl/>
                <w:lang w:bidi="he-IL"/>
              </w:rPr>
              <w:t>פגישות וירטואליות ושיחות וידאו מתאימות לנושאים מורכבים או לדיונים הדורשים כמות משמעותית של היסטוריה והקשר.</w:t>
            </w:r>
            <w:r w:rsidRPr="00DD5A09">
              <w:rPr>
                <w:rFonts w:ascii="Arial" w:hAnsi="Arial" w:eastAsia="Arial" w:cs="Arial"/>
                <w:lang w:bidi="he-IL"/>
              </w:rPr>
              <w:t xml:space="preserve"> </w:t>
            </w:r>
            <w:r w:rsidRPr="00DD5A09">
              <w:rPr>
                <w:rFonts w:ascii="Arial" w:hAnsi="Arial" w:eastAsia="Arial" w:cs="Arial"/>
                <w:rtl/>
                <w:lang w:bidi="he-IL"/>
              </w:rPr>
              <w:t>הכי טוב לערוך שיחות כאלה בזמן אמת.</w:t>
            </w:r>
          </w:p>
        </w:tc>
      </w:tr>
      <w:tr w:rsidRPr="00DD5A09" w:rsidR="00A974BF" w:rsidTr="0086EEB8" w14:paraId="5D77978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5A17C1C" w14:textId="77777777">
            <w:pPr>
              <w:spacing w:before="30" w:after="30"/>
              <w:ind w:left="30" w:right="30"/>
              <w:rPr>
                <w:rFonts w:ascii="Calibri" w:hAnsi="Calibri" w:eastAsia="Times New Roman" w:cs="Calibri"/>
                <w:sz w:val="16"/>
              </w:rPr>
            </w:pPr>
            <w:hyperlink w:tgtFrame="_blank" w:history="1" r:id="rId310">
              <w:r w:rsidRPr="00DD5A09" w:rsidR="0011120D">
                <w:rPr>
                  <w:rStyle w:val="Hyperlink"/>
                  <w:rFonts w:ascii="Calibri" w:hAnsi="Calibri" w:eastAsia="Times New Roman" w:cs="Calibri"/>
                  <w:sz w:val="16"/>
                </w:rPr>
                <w:t>Screen 14</w:t>
              </w:r>
            </w:hyperlink>
            <w:r w:rsidRPr="00DD5A09" w:rsidR="0011120D">
              <w:rPr>
                <w:rFonts w:ascii="Calibri" w:hAnsi="Calibri" w:eastAsia="Times New Roman" w:cs="Calibri"/>
                <w:sz w:val="16"/>
              </w:rPr>
              <w:t xml:space="preserve"> </w:t>
            </w:r>
          </w:p>
          <w:p w:rsidRPr="00DD5A09" w:rsidR="00525302" w:rsidP="00525302" w:rsidRDefault="008F56D6" w14:paraId="5F230E58" w14:textId="77777777">
            <w:pPr>
              <w:ind w:left="30" w:right="30"/>
              <w:rPr>
                <w:rFonts w:ascii="Calibri" w:hAnsi="Calibri" w:eastAsia="Times New Roman" w:cs="Calibri"/>
                <w:sz w:val="16"/>
              </w:rPr>
            </w:pPr>
            <w:hyperlink w:tgtFrame="_blank" w:history="1" r:id="rId311">
              <w:r w:rsidRPr="00DD5A09" w:rsidR="0011120D">
                <w:rPr>
                  <w:rStyle w:val="Hyperlink"/>
                  <w:rFonts w:ascii="Calibri" w:hAnsi="Calibri" w:eastAsia="Times New Roman" w:cs="Calibri"/>
                  <w:sz w:val="16"/>
                </w:rPr>
                <w:t>20_C_15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EEA2D71" w14:textId="77777777">
            <w:pPr>
              <w:pStyle w:val="NormalWeb"/>
              <w:ind w:left="30" w:right="30"/>
              <w:rPr>
                <w:rFonts w:ascii="Calibri" w:hAnsi="Calibri" w:cs="Calibri"/>
              </w:rPr>
            </w:pPr>
            <w:r w:rsidRPr="00DD5A09">
              <w:rPr>
                <w:rFonts w:ascii="Calibri" w:hAnsi="Calibri" w:cs="Calibri"/>
              </w:rPr>
              <w:t>What are some important things to consider?</w:t>
            </w:r>
          </w:p>
          <w:p w:rsidRPr="00DD5A09" w:rsidR="00525302" w:rsidP="00525302" w:rsidRDefault="0011120D" w14:paraId="58DE4255" w14:textId="77777777">
            <w:pPr>
              <w:pStyle w:val="NormalWeb"/>
              <w:ind w:left="30" w:right="30"/>
              <w:rPr>
                <w:rFonts w:ascii="Calibri" w:hAnsi="Calibri" w:cs="Calibri"/>
              </w:rPr>
            </w:pPr>
            <w:r w:rsidRPr="00DD5A09">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tcMar/>
            <w:vAlign w:val="center"/>
          </w:tcPr>
          <w:p w:rsidRPr="00DD5A09" w:rsidR="00525302" w:rsidP="00525302" w:rsidRDefault="0011120D" w14:paraId="79CDE8E3" w14:textId="77777777">
            <w:pPr>
              <w:pStyle w:val="NormalWeb"/>
              <w:bidi/>
              <w:ind w:left="30" w:right="30"/>
              <w:rPr>
                <w:rFonts w:ascii="Calibri" w:hAnsi="Calibri" w:cs="Calibri"/>
              </w:rPr>
            </w:pPr>
            <w:r w:rsidRPr="00DD5A09">
              <w:rPr>
                <w:rFonts w:ascii="Arial" w:hAnsi="Arial" w:eastAsia="Arial" w:cs="Arial"/>
                <w:rtl/>
                <w:lang w:bidi="he-IL"/>
              </w:rPr>
              <w:t>מהם חלק מהדברים שחשוב להביא בחשבון?</w:t>
            </w:r>
          </w:p>
          <w:p w:rsidRPr="00DD5A09" w:rsidR="00525302" w:rsidP="00525302" w:rsidRDefault="0011120D" w14:paraId="61A3A180" w14:textId="6B6C4672">
            <w:pPr>
              <w:pStyle w:val="NormalWeb"/>
              <w:bidi/>
              <w:ind w:left="30" w:right="30"/>
              <w:rPr>
                <w:rFonts w:ascii="Calibri" w:hAnsi="Calibri" w:cs="Calibri"/>
              </w:rPr>
            </w:pPr>
            <w:r w:rsidRPr="00DD5A09">
              <w:rPr>
                <w:rFonts w:ascii="Arial" w:hAnsi="Arial" w:eastAsia="Arial" w:cs="Arial"/>
                <w:rtl/>
                <w:lang w:bidi="he-IL"/>
              </w:rPr>
              <w:t>לא ראוי לדון או לשתף במידע רגיש או חסוי ביותר בשיחה מוקלטת.</w:t>
            </w:r>
            <w:r w:rsidRPr="00DD5A09">
              <w:rPr>
                <w:rFonts w:ascii="Arial" w:hAnsi="Arial" w:eastAsia="Arial" w:cs="Arial"/>
                <w:lang w:bidi="he-IL"/>
              </w:rPr>
              <w:t xml:space="preserve"> </w:t>
            </w:r>
            <w:r w:rsidRPr="00DD5A09">
              <w:rPr>
                <w:rFonts w:ascii="Arial" w:hAnsi="Arial" w:eastAsia="Arial" w:cs="Arial"/>
                <w:rtl/>
                <w:lang w:bidi="he-IL"/>
              </w:rPr>
              <w:t xml:space="preserve">אין להקליט שיחות ועידה בטלפון, שיחות וידאו או שיחות קוליות, או פגישות, למעט במקרה של אישור מפורש בהתאם למדיניות של </w:t>
            </w:r>
            <w:r w:rsidRPr="00DD5A09">
              <w:rPr>
                <w:rFonts w:ascii="Arial" w:hAnsi="Arial" w:eastAsia="Arial" w:cs="Arial"/>
                <w:lang w:bidi="he-IL"/>
              </w:rPr>
              <w:t>Abbott</w:t>
            </w:r>
            <w:r w:rsidRPr="00DD5A09">
              <w:rPr>
                <w:rFonts w:ascii="Arial" w:hAnsi="Arial" w:eastAsia="Arial" w:cs="Arial"/>
                <w:rtl/>
                <w:lang w:bidi="he-IL"/>
              </w:rPr>
              <w:t xml:space="preserve"> בנוגע לשימוש המותר בטכנולוגיה.</w:t>
            </w:r>
          </w:p>
        </w:tc>
      </w:tr>
      <w:tr w:rsidRPr="00DD5A09" w:rsidR="00A974BF" w:rsidTr="0086EEB8" w14:paraId="1C21CCD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FFDACDA" w14:textId="77777777">
            <w:pPr>
              <w:spacing w:before="30" w:after="30"/>
              <w:ind w:left="30" w:right="30"/>
              <w:rPr>
                <w:rFonts w:ascii="Calibri" w:hAnsi="Calibri" w:eastAsia="Times New Roman" w:cs="Calibri"/>
                <w:sz w:val="16"/>
              </w:rPr>
            </w:pPr>
            <w:hyperlink w:tgtFrame="_blank" w:history="1" r:id="rId312">
              <w:r w:rsidRPr="00DD5A09" w:rsidR="0011120D">
                <w:rPr>
                  <w:rStyle w:val="Hyperlink"/>
                  <w:rFonts w:ascii="Calibri" w:hAnsi="Calibri" w:eastAsia="Times New Roman" w:cs="Calibri"/>
                  <w:sz w:val="16"/>
                </w:rPr>
                <w:t>Screen 15</w:t>
              </w:r>
            </w:hyperlink>
            <w:r w:rsidRPr="00DD5A09" w:rsidR="0011120D">
              <w:rPr>
                <w:rFonts w:ascii="Calibri" w:hAnsi="Calibri" w:eastAsia="Times New Roman" w:cs="Calibri"/>
                <w:sz w:val="16"/>
              </w:rPr>
              <w:t xml:space="preserve"> </w:t>
            </w:r>
          </w:p>
          <w:p w:rsidRPr="00DD5A09" w:rsidR="00525302" w:rsidP="00525302" w:rsidRDefault="008F56D6" w14:paraId="51DCFC9D" w14:textId="77777777">
            <w:pPr>
              <w:ind w:left="30" w:right="30"/>
              <w:rPr>
                <w:rFonts w:ascii="Calibri" w:hAnsi="Calibri" w:eastAsia="Times New Roman" w:cs="Calibri"/>
                <w:sz w:val="16"/>
              </w:rPr>
            </w:pPr>
            <w:hyperlink w:tgtFrame="_blank" w:history="1" r:id="rId313">
              <w:r w:rsidRPr="00DD5A09" w:rsidR="0011120D">
                <w:rPr>
                  <w:rStyle w:val="Hyperlink"/>
                  <w:rFonts w:ascii="Calibri" w:hAnsi="Calibri" w:eastAsia="Times New Roman" w:cs="Calibri"/>
                  <w:sz w:val="16"/>
                </w:rPr>
                <w:t>21_C_16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5D3EF93" w14:textId="77777777">
            <w:pPr>
              <w:pStyle w:val="NormalWeb"/>
              <w:ind w:left="30" w:right="30"/>
              <w:rPr>
                <w:rFonts w:ascii="Calibri" w:hAnsi="Calibri" w:cs="Calibri"/>
              </w:rPr>
            </w:pPr>
            <w:r w:rsidRPr="00DD5A09">
              <w:rPr>
                <w:rFonts w:ascii="Calibri" w:hAnsi="Calibri" w:cs="Calibri"/>
              </w:rPr>
              <w:t>Instant messaging, text messaging, and voice messages are popular forms of communication, but are not appropriate for all business communications.</w:t>
            </w:r>
          </w:p>
        </w:tc>
        <w:tc>
          <w:tcPr>
            <w:tcW w:w="6000" w:type="dxa"/>
            <w:tcMar/>
            <w:vAlign w:val="center"/>
          </w:tcPr>
          <w:p w:rsidRPr="00DD5A09" w:rsidR="00525302" w:rsidP="00525302" w:rsidRDefault="0011120D" w14:paraId="4E9A9A64" w14:textId="33D77887">
            <w:pPr>
              <w:pStyle w:val="NormalWeb"/>
              <w:bidi/>
              <w:ind w:left="30" w:right="30"/>
              <w:rPr>
                <w:rFonts w:ascii="Calibri" w:hAnsi="Calibri" w:cs="Calibri"/>
              </w:rPr>
            </w:pPr>
            <w:r w:rsidRPr="00DD5A09">
              <w:rPr>
                <w:rFonts w:ascii="Arial" w:hAnsi="Arial" w:eastAsia="Arial" w:cs="Arial"/>
                <w:rtl/>
                <w:lang w:bidi="he-IL"/>
              </w:rPr>
              <w:t>הודעות מיידיות, הודעות טקסט והודעות קוליות הן צורות תקשורת פופולריות, אך הן אינן מתאימות לכל תקשורת עסקית.</w:t>
            </w:r>
          </w:p>
        </w:tc>
      </w:tr>
      <w:tr w:rsidRPr="00DD5A09" w:rsidR="00A974BF" w:rsidTr="0086EEB8" w14:paraId="6F200E0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7BB2346" w14:textId="77777777">
            <w:pPr>
              <w:spacing w:before="30" w:after="30"/>
              <w:ind w:left="30" w:right="30"/>
              <w:rPr>
                <w:rFonts w:ascii="Calibri" w:hAnsi="Calibri" w:eastAsia="Times New Roman" w:cs="Calibri"/>
                <w:sz w:val="16"/>
              </w:rPr>
            </w:pPr>
            <w:hyperlink w:tgtFrame="_blank" w:history="1" r:id="rId314">
              <w:r w:rsidRPr="00DD5A09" w:rsidR="0011120D">
                <w:rPr>
                  <w:rStyle w:val="Hyperlink"/>
                  <w:rFonts w:ascii="Calibri" w:hAnsi="Calibri" w:eastAsia="Times New Roman" w:cs="Calibri"/>
                  <w:sz w:val="16"/>
                </w:rPr>
                <w:t>Screen 16</w:t>
              </w:r>
            </w:hyperlink>
            <w:r w:rsidRPr="00DD5A09" w:rsidR="0011120D">
              <w:rPr>
                <w:rFonts w:ascii="Calibri" w:hAnsi="Calibri" w:eastAsia="Times New Roman" w:cs="Calibri"/>
                <w:sz w:val="16"/>
              </w:rPr>
              <w:t xml:space="preserve"> </w:t>
            </w:r>
          </w:p>
          <w:p w:rsidRPr="00DD5A09" w:rsidR="00525302" w:rsidP="00525302" w:rsidRDefault="008F56D6" w14:paraId="41451ADB" w14:textId="77777777">
            <w:pPr>
              <w:ind w:left="30" w:right="30"/>
              <w:rPr>
                <w:rFonts w:ascii="Calibri" w:hAnsi="Calibri" w:eastAsia="Times New Roman" w:cs="Calibri"/>
                <w:sz w:val="16"/>
              </w:rPr>
            </w:pPr>
            <w:hyperlink w:tgtFrame="_blank" w:history="1" r:id="rId315">
              <w:r w:rsidRPr="00DD5A09" w:rsidR="0011120D">
                <w:rPr>
                  <w:rStyle w:val="Hyperlink"/>
                  <w:rFonts w:ascii="Calibri" w:hAnsi="Calibri" w:eastAsia="Times New Roman" w:cs="Calibri"/>
                  <w:sz w:val="16"/>
                </w:rPr>
                <w:t>22_C_17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3242904" w14:textId="77777777">
            <w:pPr>
              <w:pStyle w:val="NormalWeb"/>
              <w:ind w:left="30" w:right="30"/>
              <w:rPr>
                <w:rFonts w:ascii="Calibri" w:hAnsi="Calibri" w:cs="Calibri"/>
              </w:rPr>
            </w:pPr>
            <w:r w:rsidRPr="00DD5A09">
              <w:rPr>
                <w:rFonts w:ascii="Calibri" w:hAnsi="Calibri" w:cs="Calibri"/>
              </w:rPr>
              <w:t>When is it appropriate to use instant messaging?</w:t>
            </w:r>
          </w:p>
          <w:p w:rsidRPr="00DD5A09" w:rsidR="00525302" w:rsidP="00525302" w:rsidRDefault="0011120D" w14:paraId="6D462FAE" w14:textId="77777777">
            <w:pPr>
              <w:pStyle w:val="NormalWeb"/>
              <w:ind w:left="30" w:right="30"/>
              <w:rPr>
                <w:rFonts w:ascii="Calibri" w:hAnsi="Calibri" w:cs="Calibri"/>
              </w:rPr>
            </w:pPr>
            <w:r w:rsidRPr="00DD5A09">
              <w:rPr>
                <w:rFonts w:ascii="Calibri" w:hAnsi="Calibri" w:cs="Calibri"/>
              </w:rPr>
              <w:t>Instant messaging tools are appropriate for providing colleagues with scheduling or availability updates and other brief administrative communications.</w:t>
            </w:r>
          </w:p>
        </w:tc>
        <w:tc>
          <w:tcPr>
            <w:tcW w:w="6000" w:type="dxa"/>
            <w:tcMar/>
            <w:vAlign w:val="center"/>
          </w:tcPr>
          <w:p w:rsidRPr="00DD5A09" w:rsidR="00525302" w:rsidP="00525302" w:rsidRDefault="0011120D" w14:paraId="6C37A948" w14:textId="77777777">
            <w:pPr>
              <w:pStyle w:val="NormalWeb"/>
              <w:bidi/>
              <w:ind w:left="30" w:right="30"/>
              <w:rPr>
                <w:rFonts w:ascii="Calibri" w:hAnsi="Calibri" w:cs="Calibri"/>
              </w:rPr>
            </w:pPr>
            <w:r w:rsidRPr="00DD5A09">
              <w:rPr>
                <w:rFonts w:ascii="Arial" w:hAnsi="Arial" w:eastAsia="Arial" w:cs="Arial"/>
                <w:rtl/>
                <w:lang w:bidi="he-IL"/>
              </w:rPr>
              <w:t>מתי מתאים להשתמש בהודעות מיידיות?</w:t>
            </w:r>
          </w:p>
          <w:p w:rsidRPr="00DD5A09" w:rsidR="00525302" w:rsidP="00525302" w:rsidRDefault="0011120D" w14:paraId="38A00D03" w14:textId="2E6631FC">
            <w:pPr>
              <w:pStyle w:val="NormalWeb"/>
              <w:bidi/>
              <w:ind w:left="30" w:right="30"/>
              <w:rPr>
                <w:rFonts w:ascii="Calibri" w:hAnsi="Calibri" w:cs="Calibri"/>
              </w:rPr>
            </w:pPr>
            <w:r w:rsidRPr="00DD5A09">
              <w:rPr>
                <w:rFonts w:ascii="Arial" w:hAnsi="Arial" w:eastAsia="Arial" w:cs="Arial"/>
                <w:rtl/>
                <w:lang w:bidi="he-IL"/>
              </w:rPr>
              <w:t>כלים של הודעות מיידיות מתאימים לשליחת עדכונים לעמיתים בנוגע ללוחות זמנים או לזמינות, ולהודעות מנהליות קצרות אחרות.</w:t>
            </w:r>
          </w:p>
        </w:tc>
      </w:tr>
      <w:tr w:rsidRPr="00DD5A09" w:rsidR="00A974BF" w:rsidTr="0086EEB8" w14:paraId="1814FF5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BC6BF2B" w14:textId="77777777">
            <w:pPr>
              <w:spacing w:before="30" w:after="30"/>
              <w:ind w:left="30" w:right="30"/>
              <w:rPr>
                <w:rFonts w:ascii="Calibri" w:hAnsi="Calibri" w:eastAsia="Times New Roman" w:cs="Calibri"/>
                <w:sz w:val="16"/>
              </w:rPr>
            </w:pPr>
            <w:hyperlink w:tgtFrame="_blank" w:history="1" r:id="rId316">
              <w:r w:rsidRPr="00DD5A09" w:rsidR="0011120D">
                <w:rPr>
                  <w:rStyle w:val="Hyperlink"/>
                  <w:rFonts w:ascii="Calibri" w:hAnsi="Calibri" w:eastAsia="Times New Roman" w:cs="Calibri"/>
                  <w:sz w:val="16"/>
                </w:rPr>
                <w:t>Screen 17</w:t>
              </w:r>
            </w:hyperlink>
            <w:r w:rsidRPr="00DD5A09" w:rsidR="0011120D">
              <w:rPr>
                <w:rFonts w:ascii="Calibri" w:hAnsi="Calibri" w:eastAsia="Times New Roman" w:cs="Calibri"/>
                <w:sz w:val="16"/>
              </w:rPr>
              <w:t xml:space="preserve"> </w:t>
            </w:r>
          </w:p>
          <w:p w:rsidRPr="00DD5A09" w:rsidR="00525302" w:rsidP="00525302" w:rsidRDefault="008F56D6" w14:paraId="52A09715" w14:textId="77777777">
            <w:pPr>
              <w:ind w:left="30" w:right="30"/>
              <w:rPr>
                <w:rFonts w:ascii="Calibri" w:hAnsi="Calibri" w:eastAsia="Times New Roman" w:cs="Calibri"/>
                <w:sz w:val="16"/>
              </w:rPr>
            </w:pPr>
            <w:hyperlink w:tgtFrame="_blank" w:history="1" r:id="rId317">
              <w:r w:rsidRPr="00DD5A09" w:rsidR="0011120D">
                <w:rPr>
                  <w:rStyle w:val="Hyperlink"/>
                  <w:rFonts w:ascii="Calibri" w:hAnsi="Calibri" w:eastAsia="Times New Roman" w:cs="Calibri"/>
                  <w:sz w:val="16"/>
                </w:rPr>
                <w:t>23_C_18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5D0DEE3" w14:textId="77777777">
            <w:pPr>
              <w:pStyle w:val="NormalWeb"/>
              <w:ind w:left="30" w:right="30"/>
              <w:rPr>
                <w:rFonts w:ascii="Calibri" w:hAnsi="Calibri" w:cs="Calibri"/>
              </w:rPr>
            </w:pPr>
            <w:r w:rsidRPr="00DD5A09">
              <w:rPr>
                <w:rFonts w:ascii="Calibri" w:hAnsi="Calibri" w:cs="Calibri"/>
              </w:rPr>
              <w:t>What are some important things to consider?</w:t>
            </w:r>
          </w:p>
          <w:p w:rsidRPr="00DD5A09" w:rsidR="00525302" w:rsidP="00525302" w:rsidRDefault="0011120D" w14:paraId="690397A2" w14:textId="77777777">
            <w:pPr>
              <w:pStyle w:val="NormalWeb"/>
              <w:ind w:left="30" w:right="30"/>
              <w:rPr>
                <w:rFonts w:ascii="Calibri" w:hAnsi="Calibri" w:cs="Calibri"/>
              </w:rPr>
            </w:pPr>
            <w:r w:rsidRPr="00DD5A09">
              <w:rPr>
                <w:rFonts w:ascii="Calibri" w:hAnsi="Calibri" w:cs="Calibri"/>
              </w:rPr>
              <w:t>Do not use instant messaging apps (such as WhatsApp or Teams Chat), text messages (such as SMS/iMessage), voicemail, and other short-lived messaging platforms for substantive business communication.</w:t>
            </w:r>
          </w:p>
          <w:p w:rsidRPr="00DD5A09" w:rsidR="00525302" w:rsidP="00525302" w:rsidRDefault="0011120D" w14:paraId="49DD14B7" w14:textId="77777777">
            <w:pPr>
              <w:pStyle w:val="NormalWeb"/>
              <w:ind w:left="30" w:right="30"/>
              <w:rPr>
                <w:rFonts w:ascii="Calibri" w:hAnsi="Calibri" w:cs="Calibri"/>
              </w:rPr>
            </w:pPr>
            <w:r w:rsidRPr="00DD5A09">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tcMar/>
            <w:vAlign w:val="center"/>
          </w:tcPr>
          <w:p w:rsidRPr="00DD5A09" w:rsidR="00525302" w:rsidP="00525302" w:rsidRDefault="0011120D" w14:paraId="219849B8" w14:textId="77777777">
            <w:pPr>
              <w:pStyle w:val="NormalWeb"/>
              <w:bidi/>
              <w:ind w:left="30" w:right="30"/>
              <w:rPr>
                <w:rFonts w:ascii="Calibri" w:hAnsi="Calibri" w:cs="Calibri"/>
              </w:rPr>
            </w:pPr>
            <w:r w:rsidRPr="00DD5A09">
              <w:rPr>
                <w:rFonts w:ascii="Arial" w:hAnsi="Arial" w:eastAsia="Arial" w:cs="Arial"/>
                <w:rtl/>
                <w:lang w:bidi="he-IL"/>
              </w:rPr>
              <w:t>מהם חלק מהדברים שחשוב להביא בחשבון?</w:t>
            </w:r>
          </w:p>
          <w:p w:rsidRPr="00DD5A09" w:rsidR="00525302" w:rsidP="00525302" w:rsidRDefault="0011120D" w14:paraId="6A50E205" w14:textId="77777777">
            <w:pPr>
              <w:pStyle w:val="NormalWeb"/>
              <w:bidi/>
              <w:ind w:left="30" w:right="30"/>
              <w:rPr>
                <w:rFonts w:ascii="Calibri" w:hAnsi="Calibri" w:cs="Calibri"/>
              </w:rPr>
            </w:pPr>
            <w:r w:rsidRPr="00DD5A09">
              <w:rPr>
                <w:rFonts w:ascii="Arial" w:hAnsi="Arial" w:eastAsia="Arial" w:cs="Arial"/>
                <w:rtl/>
                <w:lang w:bidi="he-IL"/>
              </w:rPr>
              <w:t xml:space="preserve">אין להשתמש ביישומים של הודעות מיידיות (כגון </w:t>
            </w:r>
            <w:r w:rsidRPr="00DD5A09">
              <w:rPr>
                <w:rFonts w:ascii="Arial" w:hAnsi="Arial" w:eastAsia="Arial" w:cs="Arial"/>
                <w:lang w:bidi="he-IL"/>
              </w:rPr>
              <w:t>WhatsApp</w:t>
            </w:r>
            <w:r w:rsidRPr="00DD5A09">
              <w:rPr>
                <w:rFonts w:ascii="Arial" w:hAnsi="Arial" w:eastAsia="Arial" w:cs="Arial"/>
                <w:rtl/>
                <w:lang w:bidi="he-IL"/>
              </w:rPr>
              <w:t xml:space="preserve"> או </w:t>
            </w:r>
            <w:r w:rsidRPr="00DD5A09">
              <w:rPr>
                <w:rFonts w:ascii="Arial" w:hAnsi="Arial" w:eastAsia="Arial" w:cs="Arial"/>
                <w:lang w:bidi="he-IL"/>
              </w:rPr>
              <w:t>Teams Chat</w:t>
            </w:r>
            <w:r w:rsidRPr="00DD5A09">
              <w:rPr>
                <w:rFonts w:ascii="Arial" w:hAnsi="Arial" w:eastAsia="Arial" w:cs="Arial"/>
                <w:rtl/>
                <w:lang w:bidi="he-IL"/>
              </w:rPr>
              <w:t>), בהודעות טקסט (כגון SMS/‏iMessage), בתא קולי ובכל פלטפורמה אחרת לשליחת הודעות קצרות מועד לצורך תקשורת עסקית מהותית.</w:t>
            </w:r>
          </w:p>
          <w:p w:rsidRPr="00DD5A09" w:rsidR="00525302" w:rsidP="00525302" w:rsidRDefault="0011120D" w14:paraId="41709BC7" w14:textId="3BFBD347">
            <w:pPr>
              <w:pStyle w:val="NormalWeb"/>
              <w:bidi/>
              <w:ind w:left="30" w:right="30"/>
              <w:rPr>
                <w:rFonts w:ascii="Calibri" w:hAnsi="Calibri" w:cs="Calibri"/>
              </w:rPr>
            </w:pPr>
            <w:r w:rsidRPr="00DD5A09">
              <w:rPr>
                <w:rFonts w:ascii="Arial" w:hAnsi="Arial" w:eastAsia="Arial" w:cs="Arial"/>
                <w:rtl/>
                <w:lang w:bidi="he-IL"/>
              </w:rPr>
              <w:t>בכך נכללים דיונים על החלטות, אסטרטגיה, מוצרים, מכירות, תמחור, ייצור, מחקר ופיתוח, מידע חסוי או כל מידע שיש לשמור מסיבות משפטיות או רגולטוריות.</w:t>
            </w:r>
          </w:p>
        </w:tc>
      </w:tr>
      <w:tr w:rsidRPr="00DD5A09" w:rsidR="00A974BF" w:rsidTr="0086EEB8" w14:paraId="126B92E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89411C7" w14:textId="77777777">
            <w:pPr>
              <w:spacing w:before="30" w:after="30"/>
              <w:ind w:left="30" w:right="30"/>
              <w:rPr>
                <w:rFonts w:ascii="Calibri" w:hAnsi="Calibri" w:eastAsia="Times New Roman" w:cs="Calibri"/>
                <w:sz w:val="16"/>
              </w:rPr>
            </w:pPr>
            <w:hyperlink w:tgtFrame="_blank" w:history="1" r:id="rId318">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637AFE72" w14:textId="77777777">
            <w:pPr>
              <w:ind w:left="30" w:right="30"/>
              <w:rPr>
                <w:rFonts w:ascii="Calibri" w:hAnsi="Calibri" w:eastAsia="Times New Roman" w:cs="Calibri"/>
                <w:sz w:val="16"/>
              </w:rPr>
            </w:pPr>
            <w:hyperlink w:tgtFrame="_blank" w:history="1" r:id="rId319">
              <w:r w:rsidRPr="00DD5A09" w:rsidR="0011120D">
                <w:rPr>
                  <w:rStyle w:val="Hyperlink"/>
                  <w:rFonts w:ascii="Calibri" w:hAnsi="Calibri" w:eastAsia="Times New Roman" w:cs="Calibri"/>
                  <w:sz w:val="16"/>
                </w:rPr>
                <w:t>24_C_19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0803EB3" w14:textId="77777777">
            <w:pPr>
              <w:pStyle w:val="NormalWeb"/>
              <w:ind w:left="30" w:right="30"/>
              <w:rPr>
                <w:rFonts w:ascii="Calibri" w:hAnsi="Calibri" w:cs="Calibri"/>
              </w:rPr>
            </w:pPr>
            <w:r w:rsidRPr="00DD5A09">
              <w:rPr>
                <w:rFonts w:ascii="Calibri" w:hAnsi="Calibri" w:cs="Calibri"/>
              </w:rPr>
              <w:t>Effective reputation management requires anticipation, discipline, and preparedness in the context of the current and ever-changing external environment.</w:t>
            </w:r>
          </w:p>
          <w:p w:rsidRPr="00DD5A09" w:rsidR="00525302" w:rsidP="00525302" w:rsidRDefault="0011120D" w14:paraId="52F1FFFD" w14:textId="77777777">
            <w:pPr>
              <w:pStyle w:val="NormalWeb"/>
              <w:ind w:left="30" w:right="30"/>
              <w:rPr>
                <w:rFonts w:ascii="Calibri" w:hAnsi="Calibri" w:cs="Calibri"/>
              </w:rPr>
            </w:pPr>
            <w:r w:rsidRPr="00DD5A09">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tcMar/>
            <w:vAlign w:val="center"/>
          </w:tcPr>
          <w:p w:rsidRPr="00DD5A09" w:rsidR="00525302" w:rsidP="00525302" w:rsidRDefault="0011120D" w14:paraId="46E50F21" w14:textId="77777777">
            <w:pPr>
              <w:pStyle w:val="NormalWeb"/>
              <w:bidi/>
              <w:ind w:left="30" w:right="30"/>
              <w:rPr>
                <w:rFonts w:ascii="Calibri" w:hAnsi="Calibri" w:cs="Calibri"/>
              </w:rPr>
            </w:pPr>
            <w:r w:rsidRPr="00DD5A09">
              <w:rPr>
                <w:rFonts w:ascii="Arial" w:hAnsi="Arial" w:eastAsia="Arial" w:cs="Arial"/>
                <w:rtl/>
                <w:lang w:bidi="he-IL"/>
              </w:rPr>
              <w:t>ניהול מוניטין יעיל דורש חיזוי, משמעת ומוכנות בהקשר של הסביבה החיצונית הנוכחית והמשתנה ללא הרף.</w:t>
            </w:r>
          </w:p>
          <w:p w:rsidRPr="00DD5A09" w:rsidR="00525302" w:rsidP="00525302" w:rsidRDefault="0011120D" w14:paraId="28F67823" w14:textId="5C8231A3">
            <w:pPr>
              <w:pStyle w:val="NormalWeb"/>
              <w:bidi/>
              <w:ind w:left="30" w:right="30"/>
              <w:rPr>
                <w:rFonts w:ascii="Calibri" w:hAnsi="Calibri" w:cs="Calibri"/>
              </w:rPr>
            </w:pPr>
            <w:r w:rsidRPr="00DD5A09">
              <w:rPr>
                <w:rFonts w:ascii="Arial" w:hAnsi="Arial" w:eastAsia="Arial" w:cs="Arial"/>
                <w:rtl/>
                <w:lang w:bidi="he-IL"/>
              </w:rPr>
              <w:t xml:space="preserve">עלינו להשקיע מחשבה בבחירת האופן, המקום והזמן להשתתפות של </w:t>
            </w:r>
            <w:r w:rsidRPr="00DD5A09">
              <w:rPr>
                <w:rFonts w:ascii="Arial" w:hAnsi="Arial" w:eastAsia="Arial" w:cs="Arial"/>
                <w:lang w:bidi="he-IL"/>
              </w:rPr>
              <w:t>Abbott</w:t>
            </w:r>
            <w:r w:rsidRPr="00DD5A09">
              <w:rPr>
                <w:rFonts w:ascii="Arial" w:hAnsi="Arial" w:eastAsia="Arial" w:cs="Arial"/>
                <w:rtl/>
                <w:lang w:bidi="he-IL"/>
              </w:rPr>
              <w:t xml:space="preserve"> ועובדי </w:t>
            </w:r>
            <w:r w:rsidRPr="00DD5A09">
              <w:rPr>
                <w:rFonts w:ascii="Arial" w:hAnsi="Arial" w:eastAsia="Arial" w:cs="Arial"/>
                <w:lang w:bidi="he-IL"/>
              </w:rPr>
              <w:t>Abbott</w:t>
            </w:r>
            <w:r w:rsidRPr="00DD5A09">
              <w:rPr>
                <w:rFonts w:ascii="Arial" w:hAnsi="Arial" w:eastAsia="Arial" w:cs="Arial"/>
                <w:rtl/>
                <w:lang w:bidi="he-IL"/>
              </w:rPr>
              <w:t xml:space="preserve"> בהרצאות ובכנסים לגורמים חיצוניים, לאינטראקציה עם מדיה תקשורתית ולהשתתפות בפודקאסטים ובפעילויות חיצוניות אחרות.</w:t>
            </w:r>
          </w:p>
        </w:tc>
      </w:tr>
      <w:tr w:rsidRPr="00DD5A09" w:rsidR="00A974BF" w:rsidTr="0086EEB8" w14:paraId="757768F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3EEBC79" w14:textId="77777777">
            <w:pPr>
              <w:spacing w:before="30" w:after="30"/>
              <w:ind w:left="30" w:right="30"/>
              <w:rPr>
                <w:rFonts w:ascii="Calibri" w:hAnsi="Calibri" w:eastAsia="Times New Roman" w:cs="Calibri"/>
                <w:sz w:val="16"/>
              </w:rPr>
            </w:pPr>
            <w:hyperlink w:tgtFrame="_blank" w:history="1" r:id="rId320">
              <w:r w:rsidRPr="00DD5A09" w:rsidR="0011120D">
                <w:rPr>
                  <w:rStyle w:val="Hyperlink"/>
                  <w:rFonts w:ascii="Calibri" w:hAnsi="Calibri" w:eastAsia="Times New Roman" w:cs="Calibri"/>
                  <w:sz w:val="16"/>
                </w:rPr>
                <w:t>Screen 19</w:t>
              </w:r>
            </w:hyperlink>
            <w:r w:rsidRPr="00DD5A09" w:rsidR="0011120D">
              <w:rPr>
                <w:rFonts w:ascii="Calibri" w:hAnsi="Calibri" w:eastAsia="Times New Roman" w:cs="Calibri"/>
                <w:sz w:val="16"/>
              </w:rPr>
              <w:t xml:space="preserve"> </w:t>
            </w:r>
          </w:p>
          <w:p w:rsidRPr="00DD5A09" w:rsidR="00525302" w:rsidP="00525302" w:rsidRDefault="008F56D6" w14:paraId="38C135AA" w14:textId="77777777">
            <w:pPr>
              <w:ind w:left="30" w:right="30"/>
              <w:rPr>
                <w:rFonts w:ascii="Calibri" w:hAnsi="Calibri" w:eastAsia="Times New Roman" w:cs="Calibri"/>
                <w:sz w:val="16"/>
              </w:rPr>
            </w:pPr>
            <w:hyperlink w:tgtFrame="_blank" w:history="1" r:id="rId321">
              <w:r w:rsidRPr="00DD5A09" w:rsidR="0011120D">
                <w:rPr>
                  <w:rStyle w:val="Hyperlink"/>
                  <w:rFonts w:ascii="Calibri" w:hAnsi="Calibri" w:eastAsia="Times New Roman" w:cs="Calibri"/>
                  <w:sz w:val="16"/>
                </w:rPr>
                <w:t>25_C_20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7348E13" w14:textId="77777777">
            <w:pPr>
              <w:pStyle w:val="NormalWeb"/>
              <w:ind w:left="30" w:right="30"/>
              <w:rPr>
                <w:rFonts w:ascii="Calibri" w:hAnsi="Calibri" w:cs="Calibri"/>
              </w:rPr>
            </w:pPr>
            <w:r w:rsidRPr="00DD5A09">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rsidRPr="00DD5A09" w:rsidR="00525302" w:rsidP="00525302" w:rsidRDefault="0011120D" w14:paraId="663B6E81" w14:textId="77777777">
            <w:pPr>
              <w:pStyle w:val="NormalWeb"/>
              <w:ind w:left="30" w:right="30"/>
              <w:rPr>
                <w:rFonts w:ascii="Calibri" w:hAnsi="Calibri" w:cs="Calibri"/>
              </w:rPr>
            </w:pPr>
            <w:r w:rsidRPr="00DD5A09">
              <w:rPr>
                <w:rFonts w:ascii="Calibri" w:hAnsi="Calibri" w:cs="Calibri"/>
              </w:rPr>
              <w:t>CLICK FORWARD TO SEE THE GENERAL RULES OF EXTERNAL ENGAGEMENT IN ACCORDANCE WITH ABBOTT’S EXTERNAL COMMUNICATION POLICY.</w:t>
            </w:r>
          </w:p>
        </w:tc>
        <w:tc>
          <w:tcPr>
            <w:tcW w:w="6000" w:type="dxa"/>
            <w:tcMar/>
            <w:vAlign w:val="center"/>
          </w:tcPr>
          <w:p w:rsidRPr="00DD5A09" w:rsidR="00525302" w:rsidP="00525302" w:rsidRDefault="0011120D" w14:paraId="09B73374" w14:textId="77777777">
            <w:pPr>
              <w:pStyle w:val="NormalWeb"/>
              <w:bidi/>
              <w:ind w:left="30" w:right="30"/>
              <w:rPr>
                <w:rFonts w:ascii="Calibri" w:hAnsi="Calibri" w:cs="Calibri"/>
              </w:rPr>
            </w:pPr>
            <w:r w:rsidRPr="00DD5A09">
              <w:rPr>
                <w:rFonts w:ascii="Arial" w:hAnsi="Arial" w:eastAsia="Arial" w:cs="Arial"/>
                <w:rtl/>
                <w:lang w:bidi="he-IL"/>
              </w:rPr>
              <w:t xml:space="preserve">התקשרויות חיצוניות ותקשורתיות כוללות ריאיונות עם עיתונאים, הרצאות, קמפיינים של מדיה חברתית ומשפיענים, פודקאסטים, המלצות ממוכרים/ספקים, מאמרים שנכתבו על ידי עובדים, וצילומים באתרי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110B3185" w14:textId="543D9892">
            <w:pPr>
              <w:pStyle w:val="NormalWeb"/>
              <w:bidi/>
              <w:ind w:left="30" w:right="30"/>
              <w:rPr>
                <w:rFonts w:ascii="Calibri" w:hAnsi="Calibri" w:cs="Calibri"/>
              </w:rPr>
            </w:pPr>
            <w:r w:rsidRPr="00DD5A09">
              <w:rPr>
                <w:rFonts w:ascii="Arial" w:hAnsi="Arial" w:eastAsia="Arial" w:cs="Arial"/>
                <w:rtl/>
                <w:lang w:bidi="he-IL"/>
              </w:rPr>
              <w:t xml:space="preserve">לחצו על החץ קדימה כדי לעיין בחוקים הכלליים להתקשרות חיצונית בהתאם למדיניות התקשורת החיצונית של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5956A56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101FD82" w14:textId="77777777">
            <w:pPr>
              <w:spacing w:before="30" w:after="30"/>
              <w:ind w:left="30" w:right="30"/>
              <w:rPr>
                <w:rFonts w:ascii="Calibri" w:hAnsi="Calibri" w:eastAsia="Times New Roman" w:cs="Calibri"/>
                <w:sz w:val="16"/>
              </w:rPr>
            </w:pPr>
            <w:hyperlink w:tgtFrame="_blank" w:history="1" r:id="rId322">
              <w:r w:rsidRPr="00DD5A09" w:rsidR="0011120D">
                <w:rPr>
                  <w:rStyle w:val="Hyperlink"/>
                  <w:rFonts w:ascii="Calibri" w:hAnsi="Calibri" w:eastAsia="Times New Roman" w:cs="Calibri"/>
                  <w:sz w:val="16"/>
                </w:rPr>
                <w:t>Screen 19</w:t>
              </w:r>
            </w:hyperlink>
            <w:r w:rsidRPr="00DD5A09" w:rsidR="0011120D">
              <w:rPr>
                <w:rFonts w:ascii="Calibri" w:hAnsi="Calibri" w:eastAsia="Times New Roman" w:cs="Calibri"/>
                <w:sz w:val="16"/>
              </w:rPr>
              <w:t xml:space="preserve"> </w:t>
            </w:r>
          </w:p>
          <w:p w:rsidRPr="00DD5A09" w:rsidR="00525302" w:rsidP="00525302" w:rsidRDefault="008F56D6" w14:paraId="446725CA" w14:textId="77777777">
            <w:pPr>
              <w:ind w:left="30" w:right="30"/>
              <w:rPr>
                <w:rFonts w:ascii="Calibri" w:hAnsi="Calibri" w:eastAsia="Times New Roman" w:cs="Calibri"/>
                <w:sz w:val="16"/>
              </w:rPr>
            </w:pPr>
            <w:hyperlink w:tgtFrame="_blank" w:history="1" r:id="rId323">
              <w:r w:rsidRPr="00DD5A09" w:rsidR="0011120D">
                <w:rPr>
                  <w:rStyle w:val="Hyperlink"/>
                  <w:rFonts w:ascii="Calibri" w:hAnsi="Calibri" w:eastAsia="Times New Roman" w:cs="Calibri"/>
                  <w:sz w:val="16"/>
                </w:rPr>
                <w:t>26_C_20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4218DC0" w14:textId="77777777">
            <w:pPr>
              <w:pStyle w:val="NormalWeb"/>
              <w:ind w:left="30" w:right="30"/>
              <w:rPr>
                <w:rFonts w:ascii="Calibri" w:hAnsi="Calibri" w:cs="Calibri"/>
              </w:rPr>
            </w:pPr>
            <w:r w:rsidRPr="00DD5A09">
              <w:rPr>
                <w:rFonts w:ascii="Calibri" w:hAnsi="Calibri" w:cs="Calibri"/>
              </w:rPr>
              <w:t>Spokespeople/Interviews/Podcasts</w:t>
            </w:r>
          </w:p>
          <w:p w:rsidRPr="00DD5A09" w:rsidR="00525302" w:rsidP="00525302" w:rsidRDefault="0011120D" w14:paraId="5647DC1C" w14:textId="77777777">
            <w:pPr>
              <w:numPr>
                <w:ilvl w:val="0"/>
                <w:numId w:val="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Only approved Abbott media-trained personnel can be spokespeople for Abbott</w:t>
            </w:r>
          </w:p>
          <w:p w:rsidRPr="00DD5A09" w:rsidR="00525302" w:rsidP="00525302" w:rsidRDefault="0011120D" w14:paraId="1DD40474" w14:textId="77777777">
            <w:pPr>
              <w:numPr>
                <w:ilvl w:val="0"/>
                <w:numId w:val="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Public Affairs determines and approves who will be the Abbott personnel spokesperson in all scenarios.</w:t>
            </w:r>
          </w:p>
          <w:p w:rsidRPr="00DD5A09" w:rsidR="00525302" w:rsidP="00525302" w:rsidRDefault="0011120D" w14:paraId="69BB874B" w14:textId="77777777">
            <w:pPr>
              <w:numPr>
                <w:ilvl w:val="0"/>
                <w:numId w:val="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All media interview requests must be directed to Public Affairs for evaluation.</w:t>
            </w:r>
          </w:p>
          <w:p w:rsidRPr="00DD5A09" w:rsidR="00525302" w:rsidP="00525302" w:rsidRDefault="0011120D" w14:paraId="5A422814" w14:textId="77777777">
            <w:pPr>
              <w:numPr>
                <w:ilvl w:val="0"/>
                <w:numId w:val="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Public Affairs personnel must be present during all media interviews, including podcasts.</w:t>
            </w:r>
          </w:p>
        </w:tc>
        <w:tc>
          <w:tcPr>
            <w:tcW w:w="6000" w:type="dxa"/>
            <w:tcMar/>
            <w:vAlign w:val="center"/>
          </w:tcPr>
          <w:p w:rsidRPr="00DD5A09" w:rsidR="00525302" w:rsidP="00525302" w:rsidRDefault="0011120D" w14:paraId="5A12F20D" w14:textId="77777777">
            <w:pPr>
              <w:pStyle w:val="NormalWeb"/>
              <w:bidi/>
              <w:ind w:left="30" w:right="30"/>
              <w:rPr>
                <w:rFonts w:ascii="Calibri" w:hAnsi="Calibri" w:cs="Calibri"/>
              </w:rPr>
            </w:pPr>
            <w:r w:rsidRPr="00DD5A09">
              <w:rPr>
                <w:rFonts w:ascii="Arial" w:hAnsi="Arial" w:eastAsia="Arial" w:cs="Arial"/>
                <w:rtl/>
                <w:lang w:bidi="he-IL"/>
              </w:rPr>
              <w:t>דוברים/ריאיונות/פודקאסטים</w:t>
            </w:r>
          </w:p>
          <w:p w:rsidRPr="00DD5A09" w:rsidR="00525302" w:rsidP="00525302" w:rsidRDefault="0011120D" w14:paraId="23DCD4D6" w14:textId="77777777">
            <w:pPr>
              <w:numPr>
                <w:ilvl w:val="0"/>
                <w:numId w:val="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רק אנשי צוות מאושרים של </w:t>
            </w:r>
            <w:r w:rsidRPr="00DD5A09">
              <w:rPr>
                <w:rFonts w:ascii="Arial" w:hAnsi="Arial" w:eastAsia="Arial" w:cs="Arial"/>
                <w:lang w:bidi="he-IL"/>
              </w:rPr>
              <w:t>Abbott</w:t>
            </w:r>
            <w:r w:rsidRPr="00DD5A09">
              <w:rPr>
                <w:rFonts w:ascii="Arial" w:hAnsi="Arial" w:eastAsia="Arial" w:cs="Arial"/>
                <w:rtl/>
                <w:lang w:bidi="he-IL"/>
              </w:rPr>
              <w:t xml:space="preserve"> שעברו הכשרה בתחום המדיה יכולים להיות דוברים של </w:t>
            </w:r>
            <w:r w:rsidRPr="00DD5A09">
              <w:rPr>
                <w:rFonts w:ascii="Arial" w:hAnsi="Arial" w:eastAsia="Arial" w:cs="Arial"/>
                <w:lang w:bidi="he-IL"/>
              </w:rPr>
              <w:t>Abbott</w:t>
            </w:r>
          </w:p>
          <w:p w:rsidRPr="00DD5A09" w:rsidR="00525302" w:rsidP="00525302" w:rsidRDefault="0011120D" w14:paraId="69DDCFBC" w14:textId="77777777">
            <w:pPr>
              <w:numPr>
                <w:ilvl w:val="0"/>
                <w:numId w:val="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מחלקת יחסי הציבור קובעת ומאשרת מי יהיה הדובר מטעם עובדי </w:t>
            </w:r>
            <w:r w:rsidRPr="00DD5A09">
              <w:rPr>
                <w:rFonts w:ascii="Arial" w:hAnsi="Arial" w:eastAsia="Arial" w:cs="Arial"/>
                <w:lang w:bidi="he-IL"/>
              </w:rPr>
              <w:t>Abbott</w:t>
            </w:r>
            <w:r w:rsidRPr="00DD5A09">
              <w:rPr>
                <w:rFonts w:ascii="Arial" w:hAnsi="Arial" w:eastAsia="Arial" w:cs="Arial"/>
                <w:rtl/>
                <w:lang w:bidi="he-IL"/>
              </w:rPr>
              <w:t xml:space="preserve"> בכל התרחישים</w:t>
            </w:r>
          </w:p>
          <w:p w:rsidRPr="00DD5A09" w:rsidR="00525302" w:rsidP="00525302" w:rsidRDefault="0011120D" w14:paraId="7D774FC3" w14:textId="77777777">
            <w:pPr>
              <w:numPr>
                <w:ilvl w:val="0"/>
                <w:numId w:val="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יש להפנות את כל הבקשות לריאיונות תקשורתיים למחלקת יחסי הציבור לצורך הערכה</w:t>
            </w:r>
          </w:p>
          <w:p w:rsidRPr="00DD5A09" w:rsidR="00525302" w:rsidP="00D0049E" w:rsidRDefault="0011120D" w14:paraId="37086D52" w14:textId="653BDE54">
            <w:pPr>
              <w:pStyle w:val="NormalWeb"/>
              <w:numPr>
                <w:ilvl w:val="0"/>
                <w:numId w:val="5"/>
              </w:numPr>
              <w:bidi/>
              <w:ind w:right="30"/>
              <w:rPr>
                <w:rFonts w:ascii="Calibri" w:hAnsi="Calibri" w:cs="Calibri"/>
              </w:rPr>
            </w:pPr>
            <w:r w:rsidRPr="00DD5A09">
              <w:rPr>
                <w:rFonts w:ascii="Arial" w:hAnsi="Arial" w:eastAsia="Arial" w:cs="Arial"/>
                <w:rtl/>
                <w:lang w:bidi="he-IL"/>
              </w:rPr>
              <w:t>אנשי צוות יחסי הציבור חייבים להיות נוכחים במהלך כל ריאיון תקשורתי, כולל פודקאסטים</w:t>
            </w:r>
          </w:p>
        </w:tc>
      </w:tr>
      <w:tr w:rsidRPr="00DD5A09" w:rsidR="00A974BF" w:rsidTr="0086EEB8" w14:paraId="15E6A52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C142640" w14:textId="77777777">
            <w:pPr>
              <w:spacing w:before="30" w:after="30"/>
              <w:ind w:left="30" w:right="30"/>
              <w:rPr>
                <w:rFonts w:ascii="Calibri" w:hAnsi="Calibri" w:eastAsia="Times New Roman" w:cs="Calibri"/>
                <w:sz w:val="16"/>
              </w:rPr>
            </w:pPr>
            <w:hyperlink w:tgtFrame="_blank" w:history="1" r:id="rId324">
              <w:r w:rsidRPr="00DD5A09" w:rsidR="0011120D">
                <w:rPr>
                  <w:rStyle w:val="Hyperlink"/>
                  <w:rFonts w:ascii="Calibri" w:hAnsi="Calibri" w:eastAsia="Times New Roman" w:cs="Calibri"/>
                  <w:sz w:val="16"/>
                </w:rPr>
                <w:t>Screen 19</w:t>
              </w:r>
            </w:hyperlink>
            <w:r w:rsidRPr="00DD5A09" w:rsidR="0011120D">
              <w:rPr>
                <w:rFonts w:ascii="Calibri" w:hAnsi="Calibri" w:eastAsia="Times New Roman" w:cs="Calibri"/>
                <w:sz w:val="16"/>
              </w:rPr>
              <w:t xml:space="preserve"> </w:t>
            </w:r>
          </w:p>
          <w:p w:rsidRPr="00DD5A09" w:rsidR="00525302" w:rsidP="00525302" w:rsidRDefault="008F56D6" w14:paraId="5C0C4A2D" w14:textId="77777777">
            <w:pPr>
              <w:ind w:left="30" w:right="30"/>
              <w:rPr>
                <w:rFonts w:ascii="Calibri" w:hAnsi="Calibri" w:eastAsia="Times New Roman" w:cs="Calibri"/>
                <w:sz w:val="16"/>
              </w:rPr>
            </w:pPr>
            <w:hyperlink w:tgtFrame="_blank" w:history="1" r:id="rId325">
              <w:r w:rsidRPr="00DD5A09" w:rsidR="0011120D">
                <w:rPr>
                  <w:rStyle w:val="Hyperlink"/>
                  <w:rFonts w:ascii="Calibri" w:hAnsi="Calibri" w:eastAsia="Times New Roman" w:cs="Calibri"/>
                  <w:sz w:val="16"/>
                </w:rPr>
                <w:t>27_C_20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E8693F6" w14:textId="77777777">
            <w:pPr>
              <w:pStyle w:val="NormalWeb"/>
              <w:ind w:left="30" w:right="30"/>
              <w:rPr>
                <w:rFonts w:ascii="Calibri" w:hAnsi="Calibri" w:cs="Calibri"/>
              </w:rPr>
            </w:pPr>
            <w:r w:rsidRPr="00DD5A09">
              <w:rPr>
                <w:rFonts w:ascii="Calibri" w:hAnsi="Calibri" w:cs="Calibri"/>
              </w:rPr>
              <w:t>Speaking Engagements/External Awards Nominations/Presentations/Conferences</w:t>
            </w:r>
          </w:p>
          <w:p w:rsidRPr="00DD5A09" w:rsidR="00525302" w:rsidP="00525302" w:rsidRDefault="0011120D" w14:paraId="6BE7289E" w14:textId="77777777">
            <w:pPr>
              <w:numPr>
                <w:ilvl w:val="0"/>
                <w:numId w:val="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External speaking engagements by Abbott personnel must be approved by Public Affairs </w:t>
            </w:r>
            <w:r w:rsidRPr="00DD5A09">
              <w:rPr>
                <w:rStyle w:val="bold1"/>
                <w:rFonts w:ascii="Calibri" w:hAnsi="Calibri" w:eastAsia="Times New Roman" w:cs="Calibri"/>
              </w:rPr>
              <w:t>before</w:t>
            </w:r>
            <w:r w:rsidRPr="00DD5A09">
              <w:rPr>
                <w:rFonts w:ascii="Calibri" w:hAnsi="Calibri" w:eastAsia="Times New Roman" w:cs="Calibri"/>
              </w:rPr>
              <w:t xml:space="preserve"> accepting an invitation to speak.</w:t>
            </w:r>
          </w:p>
          <w:p w:rsidRPr="00DD5A09" w:rsidR="00525302" w:rsidP="00525302" w:rsidRDefault="0011120D" w14:paraId="1E0E36F4" w14:textId="77777777">
            <w:pPr>
              <w:numPr>
                <w:ilvl w:val="0"/>
                <w:numId w:val="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Participation of Abbott personnel must be strategic and offer benefit to Abbott - not just to the individual.</w:t>
            </w:r>
          </w:p>
          <w:p w:rsidRPr="00DD5A09" w:rsidR="00525302" w:rsidP="00525302" w:rsidRDefault="0011120D" w14:paraId="225EE45E" w14:textId="77777777">
            <w:pPr>
              <w:numPr>
                <w:ilvl w:val="0"/>
                <w:numId w:val="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tcMar/>
            <w:vAlign w:val="center"/>
          </w:tcPr>
          <w:p w:rsidRPr="00DD5A09" w:rsidR="00525302" w:rsidP="00525302" w:rsidRDefault="0011120D" w14:paraId="44CD2B56" w14:textId="77777777">
            <w:pPr>
              <w:pStyle w:val="NormalWeb"/>
              <w:bidi/>
              <w:ind w:left="30" w:right="30"/>
              <w:rPr>
                <w:rFonts w:ascii="Calibri" w:hAnsi="Calibri" w:cs="Calibri"/>
              </w:rPr>
            </w:pPr>
            <w:r w:rsidRPr="00DD5A09">
              <w:rPr>
                <w:rFonts w:ascii="Arial" w:hAnsi="Arial" w:eastAsia="Arial" w:cs="Arial"/>
                <w:rtl/>
                <w:lang w:bidi="he-IL"/>
              </w:rPr>
              <w:t>הרצאות/מועמדויות לפרסים חיצוניים/מצגות/כנסים</w:t>
            </w:r>
          </w:p>
          <w:p w:rsidRPr="00DD5A09" w:rsidR="00525302" w:rsidP="00525302" w:rsidRDefault="0011120D" w14:paraId="0E044E86" w14:textId="77777777">
            <w:pPr>
              <w:numPr>
                <w:ilvl w:val="0"/>
                <w:numId w:val="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הרצאות חיצוניות של עובדי </w:t>
            </w:r>
            <w:r w:rsidRPr="00DD5A09">
              <w:rPr>
                <w:rFonts w:ascii="Arial" w:hAnsi="Arial" w:eastAsia="Arial" w:cs="Arial"/>
                <w:lang w:bidi="he-IL"/>
              </w:rPr>
              <w:t>Abbott</w:t>
            </w:r>
            <w:r w:rsidRPr="00DD5A09">
              <w:rPr>
                <w:rFonts w:ascii="Arial" w:hAnsi="Arial" w:eastAsia="Arial" w:cs="Arial"/>
                <w:rtl/>
                <w:lang w:bidi="he-IL"/>
              </w:rPr>
              <w:t xml:space="preserve"> חייבות להיות מאושרות על ידי מחלקת יחסי הציבור </w:t>
            </w:r>
            <w:r w:rsidRPr="00DD5A09">
              <w:rPr>
                <w:rFonts w:ascii="Arial" w:hAnsi="Arial" w:eastAsia="Arial" w:cs="Arial"/>
                <w:b/>
                <w:bCs/>
                <w:rtl/>
                <w:lang w:bidi="he-IL"/>
              </w:rPr>
              <w:t>לפני</w:t>
            </w:r>
            <w:r w:rsidRPr="00DD5A09">
              <w:rPr>
                <w:rFonts w:ascii="Arial" w:hAnsi="Arial" w:eastAsia="Arial" w:cs="Arial"/>
                <w:rtl/>
                <w:lang w:bidi="he-IL"/>
              </w:rPr>
              <w:t xml:space="preserve"> אישור ההזמנה לשאת דברים</w:t>
            </w:r>
          </w:p>
          <w:p w:rsidRPr="00DD5A09" w:rsidR="00525302" w:rsidP="00525302" w:rsidRDefault="0011120D" w14:paraId="56451AB5" w14:textId="1445D59A">
            <w:pPr>
              <w:numPr>
                <w:ilvl w:val="0"/>
                <w:numId w:val="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ההשתתפות של עובדי </w:t>
            </w:r>
            <w:r w:rsidRPr="00DD5A09">
              <w:rPr>
                <w:rFonts w:ascii="Arial" w:hAnsi="Arial" w:eastAsia="Arial" w:cs="Arial"/>
                <w:lang w:bidi="he-IL"/>
              </w:rPr>
              <w:t>Abbott</w:t>
            </w:r>
            <w:r w:rsidRPr="00DD5A09">
              <w:rPr>
                <w:rFonts w:ascii="Arial" w:hAnsi="Arial" w:eastAsia="Arial" w:cs="Arial"/>
                <w:rtl/>
                <w:lang w:bidi="he-IL"/>
              </w:rPr>
              <w:t xml:space="preserve"> חייבת להיות אסטרטגית ולהציע תועלת עבור </w:t>
            </w:r>
            <w:r w:rsidRPr="00DD5A09">
              <w:rPr>
                <w:rFonts w:ascii="Arial" w:hAnsi="Arial" w:eastAsia="Arial" w:cs="Arial"/>
                <w:lang w:bidi="he-IL"/>
              </w:rPr>
              <w:t>Abbott</w:t>
            </w:r>
            <w:r w:rsidRPr="00DD5A09">
              <w:rPr>
                <w:rFonts w:ascii="Arial" w:hAnsi="Arial" w:eastAsia="Arial" w:cs="Arial"/>
                <w:rtl/>
                <w:lang w:bidi="he-IL"/>
              </w:rPr>
              <w:t xml:space="preserve"> – ולא רק עבור האדם </w:t>
            </w:r>
            <w:r w:rsidRPr="00DD5A09" w:rsidR="00D355A3">
              <w:rPr>
                <w:rFonts w:hint="cs" w:ascii="Arial" w:hAnsi="Arial" w:eastAsia="Arial" w:cs="Arial"/>
                <w:rtl/>
                <w:lang w:bidi="he-IL"/>
              </w:rPr>
              <w:t>ה</w:t>
            </w:r>
            <w:r w:rsidRPr="00DD5A09">
              <w:rPr>
                <w:rFonts w:ascii="Arial" w:hAnsi="Arial" w:eastAsia="Arial" w:cs="Arial"/>
                <w:rtl/>
                <w:lang w:bidi="he-IL"/>
              </w:rPr>
              <w:t>ספציפי</w:t>
            </w:r>
          </w:p>
          <w:p w:rsidRPr="00DD5A09" w:rsidR="00525302" w:rsidP="00EF67B7" w:rsidRDefault="0011120D" w14:paraId="2D6BA6B1" w14:textId="457E0209">
            <w:pPr>
              <w:pStyle w:val="NormalWeb"/>
              <w:numPr>
                <w:ilvl w:val="0"/>
                <w:numId w:val="6"/>
              </w:numPr>
              <w:bidi/>
              <w:ind w:right="30"/>
              <w:rPr>
                <w:rFonts w:ascii="Calibri" w:hAnsi="Calibri" w:cs="Calibri"/>
              </w:rPr>
            </w:pPr>
            <w:r w:rsidRPr="0086EEB8" w:rsidR="0011120D">
              <w:rPr>
                <w:rFonts w:ascii="Arial" w:hAnsi="Arial" w:eastAsia="Arial" w:cs="Arial"/>
                <w:rtl w:val="1"/>
                <w:lang w:bidi="he-IL"/>
              </w:rPr>
              <w:t xml:space="preserve">מחלקת יחסי הציבור שומרת לעצמה את הזכות לבטל השתתפות של כל נושא דברים מטעם </w:t>
            </w:r>
            <w:r w:rsidRPr="0086EEB8" w:rsidR="0011120D">
              <w:rPr>
                <w:rFonts w:ascii="Arial" w:hAnsi="Arial" w:eastAsia="Arial" w:cs="Arial"/>
                <w:lang w:bidi="he-IL"/>
              </w:rPr>
              <w:t>Abbott</w:t>
            </w:r>
            <w:r w:rsidRPr="0086EEB8" w:rsidR="0011120D">
              <w:rPr>
                <w:rFonts w:ascii="Arial" w:hAnsi="Arial" w:eastAsia="Arial" w:cs="Arial"/>
                <w:rtl w:val="1"/>
                <w:lang w:bidi="he-IL"/>
              </w:rPr>
              <w:t xml:space="preserve"> באירועים ציבוריים אם לא התקיים תהליך הולם ו/או אם נראה כי ההשתתפות גורמת לסיכון תדמיתי פוטנציאלי</w:t>
            </w:r>
          </w:p>
        </w:tc>
      </w:tr>
      <w:tr w:rsidRPr="00DD5A09" w:rsidR="00A974BF" w:rsidTr="0086EEB8" w14:paraId="7C46435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C5A7C45" w14:textId="77777777">
            <w:pPr>
              <w:spacing w:before="30" w:after="30"/>
              <w:ind w:left="30" w:right="30"/>
              <w:rPr>
                <w:rFonts w:ascii="Calibri" w:hAnsi="Calibri" w:eastAsia="Times New Roman" w:cs="Calibri"/>
                <w:sz w:val="16"/>
              </w:rPr>
            </w:pPr>
            <w:hyperlink w:tgtFrame="_blank" w:history="1" r:id="rId326">
              <w:r w:rsidRPr="00DD5A09" w:rsidR="0011120D">
                <w:rPr>
                  <w:rStyle w:val="Hyperlink"/>
                  <w:rFonts w:ascii="Calibri" w:hAnsi="Calibri" w:eastAsia="Times New Roman" w:cs="Calibri"/>
                  <w:sz w:val="16"/>
                </w:rPr>
                <w:t>Screen 19</w:t>
              </w:r>
            </w:hyperlink>
            <w:r w:rsidRPr="00DD5A09" w:rsidR="0011120D">
              <w:rPr>
                <w:rFonts w:ascii="Calibri" w:hAnsi="Calibri" w:eastAsia="Times New Roman" w:cs="Calibri"/>
                <w:sz w:val="16"/>
              </w:rPr>
              <w:t xml:space="preserve"> </w:t>
            </w:r>
          </w:p>
          <w:p w:rsidRPr="00DD5A09" w:rsidR="00525302" w:rsidP="00525302" w:rsidRDefault="008F56D6" w14:paraId="465E3843" w14:textId="77777777">
            <w:pPr>
              <w:ind w:left="30" w:right="30"/>
              <w:rPr>
                <w:rFonts w:ascii="Calibri" w:hAnsi="Calibri" w:eastAsia="Times New Roman" w:cs="Calibri"/>
                <w:sz w:val="16"/>
              </w:rPr>
            </w:pPr>
            <w:hyperlink w:tgtFrame="_blank" w:history="1" r:id="rId327">
              <w:r w:rsidRPr="00DD5A09" w:rsidR="0011120D">
                <w:rPr>
                  <w:rStyle w:val="Hyperlink"/>
                  <w:rFonts w:ascii="Calibri" w:hAnsi="Calibri" w:eastAsia="Times New Roman" w:cs="Calibri"/>
                  <w:sz w:val="16"/>
                </w:rPr>
                <w:t>28_C_20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7A129F9" w14:textId="77777777">
            <w:pPr>
              <w:pStyle w:val="NormalWeb"/>
              <w:ind w:left="30" w:right="30"/>
              <w:rPr>
                <w:rFonts w:ascii="Calibri" w:hAnsi="Calibri" w:cs="Calibri"/>
              </w:rPr>
            </w:pPr>
            <w:r w:rsidRPr="00DD5A09">
              <w:rPr>
                <w:rFonts w:ascii="Calibri" w:hAnsi="Calibri" w:cs="Calibri"/>
              </w:rPr>
              <w:t>Endorsements/Advocacy Initiatives</w:t>
            </w:r>
          </w:p>
          <w:p w:rsidRPr="00DD5A09" w:rsidR="00525302" w:rsidP="00525302" w:rsidRDefault="0011120D" w14:paraId="6CD401CE" w14:textId="77777777">
            <w:pPr>
              <w:numPr>
                <w:ilvl w:val="0"/>
                <w:numId w:val="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Abbott personnel participation in vendor/supplier promotional and/or endorsement opportunities (Abbott’s name/logo may not be used by vendors on promotional materials, press releases or presentations) is not allowed.</w:t>
            </w:r>
          </w:p>
          <w:p w:rsidRPr="00DD5A09" w:rsidR="00525302" w:rsidP="00525302" w:rsidRDefault="0011120D" w14:paraId="1C563F90" w14:textId="77777777">
            <w:pPr>
              <w:numPr>
                <w:ilvl w:val="0"/>
                <w:numId w:val="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Local market policy/advocacy initiatives must have been previously reviewed by Public Affairs.</w:t>
            </w:r>
          </w:p>
        </w:tc>
        <w:tc>
          <w:tcPr>
            <w:tcW w:w="6000" w:type="dxa"/>
            <w:tcMar/>
            <w:vAlign w:val="center"/>
          </w:tcPr>
          <w:p w:rsidRPr="00DD5A09" w:rsidR="00525302" w:rsidP="00525302" w:rsidRDefault="0011120D" w14:paraId="108DBB50" w14:textId="77777777">
            <w:pPr>
              <w:pStyle w:val="NormalWeb"/>
              <w:bidi/>
              <w:ind w:left="30" w:right="30"/>
              <w:rPr>
                <w:rFonts w:ascii="Calibri" w:hAnsi="Calibri" w:cs="Calibri"/>
              </w:rPr>
            </w:pPr>
            <w:r w:rsidRPr="00DD5A09">
              <w:rPr>
                <w:rFonts w:ascii="Arial" w:hAnsi="Arial" w:eastAsia="Arial" w:cs="Arial"/>
                <w:rtl/>
                <w:lang w:bidi="he-IL"/>
              </w:rPr>
              <w:t>המלצות/יוזמות תמיכה</w:t>
            </w:r>
          </w:p>
          <w:p w:rsidRPr="00DD5A09" w:rsidR="00525302" w:rsidP="00525302" w:rsidRDefault="0011120D" w14:paraId="2857A90E" w14:textId="77777777">
            <w:pPr>
              <w:numPr>
                <w:ilvl w:val="0"/>
                <w:numId w:val="7"/>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השתתפות עובדי </w:t>
            </w:r>
            <w:r w:rsidRPr="00DD5A09">
              <w:rPr>
                <w:rFonts w:ascii="Arial" w:hAnsi="Arial" w:eastAsia="Arial" w:cs="Arial"/>
                <w:lang w:bidi="he-IL"/>
              </w:rPr>
              <w:t>Abbott</w:t>
            </w:r>
            <w:r w:rsidRPr="00DD5A09">
              <w:rPr>
                <w:rFonts w:ascii="Arial" w:hAnsi="Arial" w:eastAsia="Arial" w:cs="Arial"/>
                <w:rtl/>
                <w:lang w:bidi="he-IL"/>
              </w:rPr>
              <w:t xml:space="preserve"> בהזדמנויות לקידום מכירות ו/או למתן חסות של מוכרים/ספקים (השם/סימן הלוגו של </w:t>
            </w:r>
            <w:r w:rsidRPr="00DD5A09">
              <w:rPr>
                <w:rFonts w:ascii="Arial" w:hAnsi="Arial" w:eastAsia="Arial" w:cs="Arial"/>
                <w:lang w:bidi="he-IL"/>
              </w:rPr>
              <w:t>Abbott</w:t>
            </w:r>
            <w:r w:rsidRPr="00DD5A09">
              <w:rPr>
                <w:rFonts w:ascii="Arial" w:hAnsi="Arial" w:eastAsia="Arial" w:cs="Arial"/>
                <w:rtl/>
                <w:lang w:bidi="he-IL"/>
              </w:rPr>
              <w:t xml:space="preserve"> אינו מותר לשימוש על ידי ספקים בחומרים לקידום מכירות, הודעות לעיתונות או מצגות) אינה מותרת</w:t>
            </w:r>
          </w:p>
          <w:p w:rsidRPr="00DD5A09" w:rsidR="00525302" w:rsidP="00D0049E" w:rsidRDefault="0011120D" w14:paraId="33D13761" w14:textId="45FD5261">
            <w:pPr>
              <w:pStyle w:val="NormalWeb"/>
              <w:numPr>
                <w:ilvl w:val="0"/>
                <w:numId w:val="7"/>
              </w:numPr>
              <w:bidi/>
              <w:ind w:right="30"/>
              <w:rPr>
                <w:rFonts w:ascii="Calibri" w:hAnsi="Calibri" w:cs="Calibri"/>
              </w:rPr>
            </w:pPr>
            <w:r w:rsidRPr="00DD5A09">
              <w:rPr>
                <w:rFonts w:ascii="Arial" w:hAnsi="Arial" w:eastAsia="Arial" w:cs="Arial"/>
                <w:rtl/>
                <w:lang w:bidi="he-IL"/>
              </w:rPr>
              <w:t>מדיניות השוק המקומי/יוזמות התמיכה חייבות לעבור סקירה מקדימה של מחלקת יחסי הציבור</w:t>
            </w:r>
          </w:p>
        </w:tc>
      </w:tr>
      <w:tr w:rsidRPr="00DD5A09" w:rsidR="00A974BF" w:rsidTr="0086EEB8" w14:paraId="1467E5D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E91C51C" w14:textId="77777777">
            <w:pPr>
              <w:spacing w:before="30" w:after="30"/>
              <w:ind w:left="30" w:right="30"/>
              <w:rPr>
                <w:rFonts w:ascii="Calibri" w:hAnsi="Calibri" w:eastAsia="Times New Roman" w:cs="Calibri"/>
                <w:sz w:val="16"/>
              </w:rPr>
            </w:pPr>
            <w:hyperlink w:tgtFrame="_blank" w:history="1" r:id="rId328">
              <w:r w:rsidRPr="00DD5A09" w:rsidR="0011120D">
                <w:rPr>
                  <w:rStyle w:val="Hyperlink"/>
                  <w:rFonts w:ascii="Calibri" w:hAnsi="Calibri" w:eastAsia="Times New Roman" w:cs="Calibri"/>
                  <w:sz w:val="16"/>
                </w:rPr>
                <w:t>Screen 20</w:t>
              </w:r>
            </w:hyperlink>
            <w:r w:rsidRPr="00DD5A09" w:rsidR="0011120D">
              <w:rPr>
                <w:rFonts w:ascii="Calibri" w:hAnsi="Calibri" w:eastAsia="Times New Roman" w:cs="Calibri"/>
                <w:sz w:val="16"/>
              </w:rPr>
              <w:t xml:space="preserve"> </w:t>
            </w:r>
          </w:p>
          <w:p w:rsidRPr="00DD5A09" w:rsidR="00525302" w:rsidP="00525302" w:rsidRDefault="008F56D6" w14:paraId="294383B0" w14:textId="77777777">
            <w:pPr>
              <w:ind w:left="30" w:right="30"/>
              <w:rPr>
                <w:rFonts w:ascii="Calibri" w:hAnsi="Calibri" w:eastAsia="Times New Roman" w:cs="Calibri"/>
                <w:sz w:val="16"/>
              </w:rPr>
            </w:pPr>
            <w:hyperlink w:tgtFrame="_blank" w:history="1" r:id="rId329">
              <w:r w:rsidRPr="00DD5A09" w:rsidR="0011120D">
                <w:rPr>
                  <w:rStyle w:val="Hyperlink"/>
                  <w:rFonts w:ascii="Calibri" w:hAnsi="Calibri" w:eastAsia="Times New Roman" w:cs="Calibri"/>
                  <w:sz w:val="16"/>
                </w:rPr>
                <w:t>29_C_20b</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E1FB97A" w14:textId="77777777">
            <w:pPr>
              <w:pStyle w:val="NormalWeb"/>
              <w:ind w:left="30" w:right="30"/>
              <w:rPr>
                <w:rFonts w:ascii="Calibri" w:hAnsi="Calibri" w:cs="Calibri"/>
              </w:rPr>
            </w:pPr>
            <w:r w:rsidRPr="00DD5A09">
              <w:rPr>
                <w:rFonts w:ascii="Calibri" w:hAnsi="Calibri" w:cs="Calibri"/>
              </w:rPr>
              <w:t>Take a moment to confirm your agreement with the statement below.</w:t>
            </w:r>
          </w:p>
          <w:p w:rsidRPr="00DD5A09" w:rsidR="00525302" w:rsidP="00525302" w:rsidRDefault="0011120D" w14:paraId="421B3C2F" w14:textId="77777777">
            <w:pPr>
              <w:pStyle w:val="NormalWeb"/>
              <w:ind w:left="30" w:right="30"/>
              <w:rPr>
                <w:rFonts w:ascii="Calibri" w:hAnsi="Calibri" w:cs="Calibri"/>
              </w:rPr>
            </w:pPr>
            <w:r w:rsidRPr="00DD5A09">
              <w:rPr>
                <w:rFonts w:ascii="Calibri" w:hAnsi="Calibri" w:cs="Calibri"/>
              </w:rPr>
              <w:t>I confirm that I read and understood the Public Affairs Policies PA-001, PA-002, PA-006, and MKT05 and that I will comply with these policies.</w:t>
            </w:r>
          </w:p>
          <w:p w:rsidRPr="00DD5A09" w:rsidR="00525302" w:rsidP="00525302" w:rsidRDefault="0011120D" w14:paraId="29E0C020" w14:textId="77777777">
            <w:pPr>
              <w:pStyle w:val="NormalWeb"/>
              <w:ind w:left="30" w:right="30"/>
              <w:rPr>
                <w:rFonts w:ascii="Calibri" w:hAnsi="Calibri" w:cs="Calibri"/>
              </w:rPr>
            </w:pPr>
            <w:r w:rsidRPr="00DD5A09">
              <w:rPr>
                <w:rFonts w:ascii="Calibri" w:hAnsi="Calibri" w:cs="Calibri"/>
              </w:rPr>
              <w:t>To review Public Affairs Policy PA-001, PA-002, PA-006, and MKT05 please click the following links.</w:t>
            </w:r>
          </w:p>
          <w:p w:rsidRPr="00DD5A09" w:rsidR="00525302" w:rsidP="00525302" w:rsidRDefault="008F56D6" w14:paraId="2E37586E" w14:textId="77777777">
            <w:pPr>
              <w:pStyle w:val="NormalWeb"/>
              <w:ind w:left="30" w:right="30"/>
              <w:rPr>
                <w:rFonts w:ascii="Calibri" w:hAnsi="Calibri" w:cs="Calibri"/>
                <w:lang w:val="pt-BR"/>
              </w:rPr>
            </w:pPr>
            <w:hyperlink w:tgtFrame="_blank" w:history="1" r:id="rId330">
              <w:r w:rsidRPr="00DD5A09" w:rsidR="0011120D">
                <w:rPr>
                  <w:rStyle w:val="Hyperlink"/>
                  <w:rFonts w:ascii="Calibri" w:hAnsi="Calibri" w:cs="Calibri"/>
                  <w:lang w:val="pt-BR"/>
                </w:rPr>
                <w:t>PA-001</w:t>
              </w:r>
            </w:hyperlink>
            <w:r w:rsidRPr="00DD5A09" w:rsidR="0011120D">
              <w:rPr>
                <w:rFonts w:ascii="Calibri" w:hAnsi="Calibri" w:cs="Calibri"/>
                <w:lang w:val="pt-BR"/>
              </w:rPr>
              <w:t xml:space="preserve"> </w:t>
            </w:r>
          </w:p>
          <w:p w:rsidRPr="00DD5A09" w:rsidR="00525302" w:rsidP="00525302" w:rsidRDefault="008F56D6" w14:paraId="1C482E68" w14:textId="77777777">
            <w:pPr>
              <w:pStyle w:val="NormalWeb"/>
              <w:ind w:left="30" w:right="30"/>
              <w:rPr>
                <w:rFonts w:ascii="Calibri" w:hAnsi="Calibri" w:cs="Calibri"/>
                <w:lang w:val="pt-BR"/>
              </w:rPr>
            </w:pPr>
            <w:hyperlink w:tgtFrame="_blank" w:history="1" r:id="rId331">
              <w:r w:rsidRPr="00DD5A09" w:rsidR="0011120D">
                <w:rPr>
                  <w:rStyle w:val="Hyperlink"/>
                  <w:rFonts w:ascii="Calibri" w:hAnsi="Calibri" w:cs="Calibri"/>
                  <w:lang w:val="pt-BR"/>
                </w:rPr>
                <w:t>PA-003</w:t>
              </w:r>
            </w:hyperlink>
            <w:r w:rsidRPr="00DD5A09" w:rsidR="0011120D">
              <w:rPr>
                <w:rFonts w:ascii="Calibri" w:hAnsi="Calibri" w:cs="Calibri"/>
                <w:lang w:val="pt-BR"/>
              </w:rPr>
              <w:t xml:space="preserve"> </w:t>
            </w:r>
          </w:p>
          <w:p w:rsidRPr="00DD5A09" w:rsidR="00525302" w:rsidP="00525302" w:rsidRDefault="008F56D6" w14:paraId="18291956" w14:textId="77777777">
            <w:pPr>
              <w:pStyle w:val="NormalWeb"/>
              <w:ind w:left="30" w:right="30"/>
              <w:rPr>
                <w:rFonts w:ascii="Calibri" w:hAnsi="Calibri" w:cs="Calibri"/>
                <w:lang w:val="pt-BR"/>
              </w:rPr>
            </w:pPr>
            <w:hyperlink w:tgtFrame="_blank" w:history="1" w:anchor="3E4088E6-D40A-4DA2-90B9-76B55D51A390/views/_tempsearch?00_p1170=PA-006&amp;01_p100=107&amp;02_p39=131&amp;showopendialog=0" r:id="rId332">
              <w:r w:rsidRPr="00DD5A09" w:rsidR="0011120D">
                <w:rPr>
                  <w:rStyle w:val="Hyperlink"/>
                  <w:rFonts w:ascii="Calibri" w:hAnsi="Calibri" w:cs="Calibri"/>
                  <w:lang w:val="pt-BR"/>
                </w:rPr>
                <w:t>PA-006</w:t>
              </w:r>
            </w:hyperlink>
            <w:r w:rsidRPr="00DD5A09" w:rsidR="0011120D">
              <w:rPr>
                <w:rFonts w:ascii="Calibri" w:hAnsi="Calibri" w:cs="Calibri"/>
                <w:lang w:val="pt-BR"/>
              </w:rPr>
              <w:t xml:space="preserve"> </w:t>
            </w:r>
          </w:p>
          <w:p w:rsidRPr="00DD5A09" w:rsidR="00525302" w:rsidP="00525302" w:rsidRDefault="008F56D6" w14:paraId="7BBDABA4" w14:textId="77777777">
            <w:pPr>
              <w:pStyle w:val="NormalWeb"/>
              <w:ind w:left="30" w:right="30"/>
              <w:rPr>
                <w:rFonts w:ascii="Calibri" w:hAnsi="Calibri" w:cs="Calibri"/>
                <w:lang w:val="pt-BR"/>
              </w:rPr>
            </w:pPr>
            <w:hyperlink w:tgtFrame="_blank" w:history="1" w:anchor="3E4088E6-D40A-4DA2-90B9-76B55D51A390/views/_tempsearch?00_p1170=MKT05&amp;01_p100=107&amp;02_p39=131&amp;showopendialog=0" r:id="rId333">
              <w:r w:rsidRPr="00DD5A09" w:rsidR="0011120D">
                <w:rPr>
                  <w:rStyle w:val="Hyperlink"/>
                  <w:rFonts w:ascii="Calibri" w:hAnsi="Calibri" w:cs="Calibri"/>
                  <w:lang w:val="pt-BR"/>
                </w:rPr>
                <w:t>MKT05</w:t>
              </w:r>
            </w:hyperlink>
            <w:r w:rsidRPr="00DD5A09" w:rsidR="0011120D">
              <w:rPr>
                <w:rFonts w:ascii="Calibri" w:hAnsi="Calibri" w:cs="Calibri"/>
                <w:lang w:val="pt-BR"/>
              </w:rPr>
              <w:t xml:space="preserve"> </w:t>
            </w:r>
          </w:p>
          <w:p w:rsidRPr="00DD5A09" w:rsidR="00525302" w:rsidP="00525302" w:rsidRDefault="0011120D" w14:paraId="366EA3A5" w14:textId="77777777">
            <w:pPr>
              <w:pStyle w:val="NormalWeb"/>
              <w:ind w:left="30" w:right="30"/>
              <w:rPr>
                <w:rFonts w:ascii="Calibri" w:hAnsi="Calibri" w:cs="Calibri"/>
                <w:lang w:val="pt-BR"/>
              </w:rPr>
            </w:pPr>
            <w:r w:rsidRPr="00DD5A09">
              <w:rPr>
                <w:rFonts w:ascii="Calibri" w:hAnsi="Calibri" w:cs="Calibri"/>
                <w:lang w:val="pt-BR"/>
              </w:rPr>
              <w:t>CONFIRM</w:t>
            </w:r>
          </w:p>
        </w:tc>
        <w:tc>
          <w:tcPr>
            <w:tcW w:w="6000" w:type="dxa"/>
            <w:tcMar/>
            <w:vAlign w:val="center"/>
          </w:tcPr>
          <w:p w:rsidRPr="00DD5A09" w:rsidR="00525302" w:rsidP="00525302" w:rsidRDefault="0011120D" w14:paraId="224E3A57" w14:textId="77777777">
            <w:pPr>
              <w:pStyle w:val="NormalWeb"/>
              <w:bidi/>
              <w:ind w:left="30" w:right="30"/>
              <w:rPr>
                <w:rFonts w:ascii="Calibri" w:hAnsi="Calibri" w:cs="Calibri"/>
              </w:rPr>
            </w:pPr>
            <w:r w:rsidRPr="00DD5A09">
              <w:rPr>
                <w:rFonts w:ascii="Arial" w:hAnsi="Arial" w:eastAsia="Arial" w:cs="Arial"/>
                <w:rtl/>
                <w:lang w:bidi="he-IL"/>
              </w:rPr>
              <w:t>הקדישו רגע לאישור הסכמתכם בנוגע להצהרה שלהלן.</w:t>
            </w:r>
          </w:p>
          <w:p w:rsidRPr="00DD5A09" w:rsidR="00525302" w:rsidP="00525302" w:rsidRDefault="0011120D" w14:paraId="2E20F30C" w14:textId="77777777">
            <w:pPr>
              <w:pStyle w:val="NormalWeb"/>
              <w:bidi/>
              <w:ind w:left="30" w:right="30"/>
              <w:rPr>
                <w:rFonts w:ascii="Calibri" w:hAnsi="Calibri" w:cs="Calibri"/>
              </w:rPr>
            </w:pPr>
            <w:r w:rsidRPr="00DD5A09">
              <w:rPr>
                <w:rFonts w:ascii="Arial" w:hAnsi="Arial" w:eastAsia="Arial" w:cs="Arial"/>
                <w:rtl/>
                <w:lang w:bidi="he-IL"/>
              </w:rPr>
              <w:t>אני מאשר/ת כי קראתי והבנתי את קווי המדיניות של מחלקת יחסי הציבור, PA-001,‏ PA-002,‏ PA-006 ו-</w:t>
            </w:r>
            <w:r w:rsidRPr="00DD5A09">
              <w:rPr>
                <w:rFonts w:ascii="Arial" w:hAnsi="Arial" w:eastAsia="Arial" w:cs="Arial"/>
                <w:lang w:bidi="he-IL"/>
              </w:rPr>
              <w:t>MKT05</w:t>
            </w:r>
            <w:r w:rsidRPr="00DD5A09">
              <w:rPr>
                <w:rFonts w:ascii="Arial" w:hAnsi="Arial" w:eastAsia="Arial" w:cs="Arial"/>
                <w:rtl/>
                <w:lang w:bidi="he-IL"/>
              </w:rPr>
              <w:t>, וכי אציית לקווי מדיניות אלה.</w:t>
            </w:r>
          </w:p>
          <w:p w:rsidRPr="00DD5A09" w:rsidR="00525302" w:rsidP="00525302" w:rsidRDefault="0011120D" w14:paraId="4118EC39" w14:textId="77777777">
            <w:pPr>
              <w:pStyle w:val="NormalWeb"/>
              <w:bidi/>
              <w:ind w:left="30" w:right="30"/>
              <w:rPr>
                <w:rFonts w:ascii="Calibri" w:hAnsi="Calibri" w:cs="Calibri"/>
              </w:rPr>
            </w:pPr>
            <w:r w:rsidRPr="00DD5A09">
              <w:rPr>
                <w:rFonts w:ascii="Arial" w:hAnsi="Arial" w:eastAsia="Arial" w:cs="Arial"/>
                <w:rtl/>
                <w:lang w:bidi="he-IL"/>
              </w:rPr>
              <w:t>כדי לעיין בקווי המדיניות של מחלקת יחסי הציבור, PA-001,‏ PA-002,‏ PA-006 ו-</w:t>
            </w:r>
            <w:r w:rsidRPr="00DD5A09">
              <w:rPr>
                <w:rFonts w:ascii="Arial" w:hAnsi="Arial" w:eastAsia="Arial" w:cs="Arial"/>
                <w:lang w:bidi="he-IL"/>
              </w:rPr>
              <w:t>MKT05</w:t>
            </w:r>
            <w:r w:rsidRPr="00DD5A09">
              <w:rPr>
                <w:rFonts w:ascii="Arial" w:hAnsi="Arial" w:eastAsia="Arial" w:cs="Arial"/>
                <w:rtl/>
                <w:lang w:bidi="he-IL"/>
              </w:rPr>
              <w:t>, אנא לחצו על הקישורים הבאים.</w:t>
            </w:r>
          </w:p>
          <w:p w:rsidRPr="00DD5A09" w:rsidR="00525302" w:rsidP="006E078E" w:rsidRDefault="008F56D6" w14:paraId="742B30E1" w14:textId="77777777">
            <w:pPr>
              <w:pStyle w:val="NormalWeb"/>
              <w:bidi/>
              <w:ind w:left="30" w:right="30"/>
              <w:jc w:val="both"/>
              <w:rPr>
                <w:rFonts w:ascii="Calibri" w:hAnsi="Calibri" w:cs="Calibri"/>
                <w:lang w:val="pt-BR"/>
              </w:rPr>
            </w:pPr>
            <w:hyperlink w:tgtFrame="_blank" w:history="1" r:id="rId334">
              <w:r w:rsidRPr="00DD5A09" w:rsidR="0011120D">
                <w:rPr>
                  <w:rFonts w:ascii="Arial" w:hAnsi="Arial" w:eastAsia="Arial" w:cs="Arial"/>
                  <w:color w:val="0000FF"/>
                  <w:u w:val="single"/>
                  <w:lang w:bidi="he-IL"/>
                </w:rPr>
                <w:t>PA-001</w:t>
              </w:r>
            </w:hyperlink>
            <w:r w:rsidRPr="00DD5A09" w:rsidR="0011120D">
              <w:rPr>
                <w:rFonts w:ascii="Arial" w:hAnsi="Arial" w:eastAsia="Arial" w:cs="Arial"/>
                <w:rtl/>
                <w:lang w:bidi="he-IL"/>
              </w:rPr>
              <w:t xml:space="preserve"> </w:t>
            </w:r>
          </w:p>
          <w:p w:rsidRPr="00DD5A09" w:rsidR="00525302" w:rsidP="006E078E" w:rsidRDefault="008F56D6" w14:paraId="37FF1057" w14:textId="77777777">
            <w:pPr>
              <w:pStyle w:val="NormalWeb"/>
              <w:bidi/>
              <w:ind w:left="30" w:right="30"/>
              <w:jc w:val="both"/>
              <w:rPr>
                <w:rFonts w:ascii="Calibri" w:hAnsi="Calibri" w:cs="Calibri"/>
                <w:rtl/>
                <w:lang w:val="pt-BR" w:bidi="he-IL"/>
              </w:rPr>
            </w:pPr>
            <w:hyperlink w:tgtFrame="_blank" w:history="1" r:id="rId335">
              <w:r w:rsidRPr="00DD5A09" w:rsidR="0011120D">
                <w:rPr>
                  <w:rFonts w:ascii="Arial" w:hAnsi="Arial" w:eastAsia="Arial" w:cs="Arial"/>
                  <w:color w:val="0000FF"/>
                  <w:u w:val="single"/>
                  <w:lang w:bidi="he-IL"/>
                </w:rPr>
                <w:t>PA-003</w:t>
              </w:r>
            </w:hyperlink>
            <w:r w:rsidRPr="00DD5A09" w:rsidR="0011120D">
              <w:rPr>
                <w:rFonts w:ascii="Arial" w:hAnsi="Arial" w:eastAsia="Arial" w:cs="Arial"/>
                <w:rtl/>
                <w:lang w:bidi="he-IL"/>
              </w:rPr>
              <w:t xml:space="preserve"> </w:t>
            </w:r>
          </w:p>
          <w:p w:rsidRPr="00DD5A09" w:rsidR="00525302" w:rsidP="006E078E" w:rsidRDefault="008F56D6" w14:paraId="4F22A2F6" w14:textId="77777777">
            <w:pPr>
              <w:pStyle w:val="NormalWeb"/>
              <w:bidi/>
              <w:ind w:left="30" w:right="30"/>
              <w:jc w:val="both"/>
              <w:rPr>
                <w:rFonts w:ascii="Calibri" w:hAnsi="Calibri" w:cs="Calibri"/>
                <w:lang w:val="pt-BR"/>
              </w:rPr>
            </w:pPr>
            <w:hyperlink w:tgtFrame="_blank" w:history="1" w:anchor="3E4088E6-D40A-4DA2-90B9-76B55D51A390/views/_tempsearch?00_p1170=PA-006&amp;01_p100=107&amp;02_p39=131&amp;showopendialog=0" r:id="rId336">
              <w:r w:rsidRPr="00DD5A09" w:rsidR="0011120D">
                <w:rPr>
                  <w:rFonts w:ascii="Arial" w:hAnsi="Arial" w:eastAsia="Arial" w:cs="Arial"/>
                  <w:color w:val="0000FF"/>
                  <w:u w:val="single"/>
                  <w:lang w:bidi="he-IL"/>
                </w:rPr>
                <w:t>PA-006</w:t>
              </w:r>
            </w:hyperlink>
            <w:r w:rsidRPr="00DD5A09" w:rsidR="0011120D">
              <w:rPr>
                <w:rFonts w:ascii="Arial" w:hAnsi="Arial" w:eastAsia="Arial" w:cs="Arial"/>
                <w:rtl/>
                <w:lang w:bidi="he-IL"/>
              </w:rPr>
              <w:t xml:space="preserve"> </w:t>
            </w:r>
          </w:p>
          <w:p w:rsidRPr="00DD5A09" w:rsidR="00525302" w:rsidP="006E078E" w:rsidRDefault="008F56D6" w14:paraId="7ED28A89" w14:textId="77777777">
            <w:pPr>
              <w:pStyle w:val="NormalWeb"/>
              <w:bidi/>
              <w:ind w:left="30" w:right="30"/>
              <w:jc w:val="both"/>
              <w:rPr>
                <w:rFonts w:ascii="Calibri" w:hAnsi="Calibri" w:cs="Calibri"/>
                <w:lang w:val="pt-BR"/>
              </w:rPr>
            </w:pPr>
            <w:hyperlink w:tgtFrame="_blank" w:history="1" w:anchor="3E4088E6-D40A-4DA2-90B9-76B55D51A390/views/_tempsearch?00_p1170=MKT05&amp;01_p100=107&amp;02_p39=131&amp;showopendialog=0" r:id="rId337">
              <w:r w:rsidRPr="00DD5A09" w:rsidR="0011120D">
                <w:rPr>
                  <w:rFonts w:ascii="Arial" w:hAnsi="Arial" w:eastAsia="Arial" w:cs="Arial"/>
                  <w:color w:val="0000FF"/>
                  <w:u w:val="single"/>
                  <w:lang w:bidi="he-IL"/>
                </w:rPr>
                <w:t>MKT05</w:t>
              </w:r>
            </w:hyperlink>
            <w:r w:rsidRPr="00DD5A09" w:rsidR="0011120D">
              <w:rPr>
                <w:rFonts w:ascii="Arial" w:hAnsi="Arial" w:eastAsia="Arial" w:cs="Arial"/>
                <w:rtl/>
                <w:lang w:bidi="he-IL"/>
              </w:rPr>
              <w:t xml:space="preserve"> </w:t>
            </w:r>
          </w:p>
          <w:p w:rsidRPr="00DD5A09" w:rsidR="00525302" w:rsidP="00525302" w:rsidRDefault="0011120D" w14:paraId="4D88CE87" w14:textId="6E199B6F">
            <w:pPr>
              <w:pStyle w:val="NormalWeb"/>
              <w:bidi/>
              <w:ind w:left="30" w:right="30"/>
              <w:rPr>
                <w:rFonts w:ascii="Calibri" w:hAnsi="Calibri" w:cs="Calibri"/>
                <w:lang w:val="pt-BR"/>
              </w:rPr>
            </w:pPr>
            <w:r w:rsidRPr="00DD5A09">
              <w:rPr>
                <w:rFonts w:ascii="Arial" w:hAnsi="Arial" w:eastAsia="Arial" w:cs="Arial"/>
                <w:rtl/>
                <w:lang w:val="pt-BR" w:bidi="he-IL"/>
              </w:rPr>
              <w:t>אישור</w:t>
            </w:r>
          </w:p>
        </w:tc>
      </w:tr>
      <w:tr w:rsidRPr="00DD5A09" w:rsidR="00A974BF" w:rsidTr="0086EEB8" w14:paraId="0864EE6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0EA1A70" w14:textId="77777777">
            <w:pPr>
              <w:spacing w:before="30" w:after="30"/>
              <w:ind w:left="30" w:right="30"/>
              <w:rPr>
                <w:rFonts w:ascii="Calibri" w:hAnsi="Calibri" w:eastAsia="Times New Roman" w:cs="Calibri"/>
                <w:sz w:val="16"/>
                <w:lang w:val="pt-BR"/>
              </w:rPr>
            </w:pPr>
            <w:hyperlink w:tgtFrame="_blank" w:history="1" r:id="rId338">
              <w:proofErr w:type="spellStart"/>
              <w:r w:rsidRPr="00DD5A09" w:rsidR="0011120D">
                <w:rPr>
                  <w:rStyle w:val="Hyperlink"/>
                  <w:rFonts w:ascii="Calibri" w:hAnsi="Calibri" w:eastAsia="Times New Roman" w:cs="Calibri"/>
                  <w:sz w:val="16"/>
                  <w:lang w:val="pt-BR"/>
                </w:rPr>
                <w:t>Screen</w:t>
              </w:r>
              <w:proofErr w:type="spellEnd"/>
              <w:r w:rsidRPr="00DD5A09" w:rsidR="0011120D">
                <w:rPr>
                  <w:rStyle w:val="Hyperlink"/>
                  <w:rFonts w:ascii="Calibri" w:hAnsi="Calibri" w:eastAsia="Times New Roman" w:cs="Calibri"/>
                  <w:sz w:val="16"/>
                  <w:lang w:val="pt-BR"/>
                </w:rPr>
                <w:t xml:space="preserve"> 21</w:t>
              </w:r>
            </w:hyperlink>
            <w:r w:rsidRPr="00DD5A09" w:rsidR="0011120D">
              <w:rPr>
                <w:rFonts w:ascii="Calibri" w:hAnsi="Calibri" w:eastAsia="Times New Roman" w:cs="Calibri"/>
                <w:sz w:val="16"/>
                <w:lang w:val="pt-BR"/>
              </w:rPr>
              <w:t xml:space="preserve"> </w:t>
            </w:r>
          </w:p>
          <w:p w:rsidRPr="00DD5A09" w:rsidR="00525302" w:rsidP="00525302" w:rsidRDefault="008F56D6" w14:paraId="60051BA5" w14:textId="77777777">
            <w:pPr>
              <w:ind w:left="30" w:right="30"/>
              <w:rPr>
                <w:rFonts w:ascii="Calibri" w:hAnsi="Calibri" w:eastAsia="Times New Roman" w:cs="Calibri"/>
                <w:sz w:val="16"/>
                <w:lang w:val="pt-BR"/>
              </w:rPr>
            </w:pPr>
            <w:hyperlink w:tgtFrame="_blank" w:history="1" r:id="rId339">
              <w:r w:rsidRPr="00DD5A09" w:rsidR="0011120D">
                <w:rPr>
                  <w:rStyle w:val="Hyperlink"/>
                  <w:rFonts w:ascii="Calibri" w:hAnsi="Calibri" w:eastAsia="Times New Roman" w:cs="Calibri"/>
                  <w:sz w:val="16"/>
                  <w:lang w:val="pt-BR"/>
                </w:rPr>
                <w:t>30_C_21</w:t>
              </w:r>
            </w:hyperlink>
            <w:r w:rsidRPr="00DD5A09" w:rsidR="0011120D">
              <w:rPr>
                <w:rFonts w:ascii="Calibri" w:hAnsi="Calibri" w:eastAsia="Times New Roman"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F026494" w14:textId="77777777">
            <w:pPr>
              <w:pStyle w:val="NormalWeb"/>
              <w:ind w:left="30" w:right="30"/>
              <w:rPr>
                <w:rFonts w:ascii="Calibri" w:hAnsi="Calibri" w:cs="Calibri"/>
                <w:lang w:val="en-US"/>
              </w:rPr>
            </w:pPr>
            <w:r w:rsidRPr="00DD5A09">
              <w:rPr>
                <w:rFonts w:ascii="Calibri" w:hAnsi="Calibri" w:cs="Calibri"/>
                <w:lang w:val="en-US"/>
              </w:rPr>
              <w:t>Social media gives us a unique opportunity for direct online interactions, collaboration, and information-sharing with customers, consumers, patients, other Abbott employees, and the public.</w:t>
            </w:r>
          </w:p>
          <w:p w:rsidRPr="00DD5A09" w:rsidR="00525302" w:rsidP="00525302" w:rsidRDefault="0011120D" w14:paraId="59D96139" w14:textId="77777777">
            <w:pPr>
              <w:pStyle w:val="NormalWeb"/>
              <w:ind w:left="30" w:right="30"/>
              <w:rPr>
                <w:rFonts w:ascii="Calibri" w:hAnsi="Calibri" w:cs="Calibri"/>
                <w:lang w:val="en-US"/>
              </w:rPr>
            </w:pPr>
            <w:r w:rsidRPr="00DD5A09">
              <w:rPr>
                <w:rFonts w:ascii="Calibri" w:hAnsi="Calibri" w:cs="Calibri"/>
                <w:lang w:val="en-US"/>
              </w:rPr>
              <w:t>But there are also some important risks to consider.</w:t>
            </w:r>
          </w:p>
        </w:tc>
        <w:tc>
          <w:tcPr>
            <w:tcW w:w="6000" w:type="dxa"/>
            <w:tcMar/>
            <w:vAlign w:val="center"/>
          </w:tcPr>
          <w:p w:rsidRPr="00DD5A09" w:rsidR="00525302" w:rsidP="00525302" w:rsidRDefault="0011120D" w14:paraId="676CE04A" w14:textId="77777777">
            <w:pPr>
              <w:pStyle w:val="NormalWeb"/>
              <w:bidi/>
              <w:ind w:left="30" w:right="30"/>
              <w:rPr>
                <w:rFonts w:ascii="Calibri" w:hAnsi="Calibri" w:cs="Calibri"/>
              </w:rPr>
            </w:pPr>
            <w:r w:rsidRPr="00DD5A09">
              <w:rPr>
                <w:rFonts w:ascii="Arial" w:hAnsi="Arial" w:eastAsia="Arial" w:cs="Arial"/>
                <w:rtl/>
                <w:lang w:bidi="he-IL"/>
              </w:rPr>
              <w:t xml:space="preserve">המדיה החברתית מציעה לנו הזדמנות ייחודית לקיים אינטראקציות, שיתופי פעולה ושיתוף מידע באופן מקוון וישיר עם לקוחות, צרכנים, מטופלים, עובדי </w:t>
            </w:r>
            <w:r w:rsidRPr="00DD5A09">
              <w:rPr>
                <w:rFonts w:ascii="Arial" w:hAnsi="Arial" w:eastAsia="Arial" w:cs="Arial"/>
                <w:lang w:bidi="he-IL"/>
              </w:rPr>
              <w:t>Abbott</w:t>
            </w:r>
            <w:r w:rsidRPr="00DD5A09">
              <w:rPr>
                <w:rFonts w:ascii="Arial" w:hAnsi="Arial" w:eastAsia="Arial" w:cs="Arial"/>
                <w:rtl/>
                <w:lang w:bidi="he-IL"/>
              </w:rPr>
              <w:t xml:space="preserve"> אחרים והציבור הרחב.</w:t>
            </w:r>
          </w:p>
          <w:p w:rsidRPr="00DD5A09" w:rsidR="00525302" w:rsidP="00525302" w:rsidRDefault="0011120D" w14:paraId="0373B149" w14:textId="56E57789">
            <w:pPr>
              <w:pStyle w:val="NormalWeb"/>
              <w:bidi/>
              <w:ind w:left="30" w:right="30"/>
              <w:rPr>
                <w:rFonts w:ascii="Calibri" w:hAnsi="Calibri" w:cs="Calibri"/>
              </w:rPr>
            </w:pPr>
            <w:r w:rsidRPr="00DD5A09">
              <w:rPr>
                <w:rFonts w:ascii="Arial" w:hAnsi="Arial" w:eastAsia="Arial" w:cs="Arial"/>
                <w:rtl/>
                <w:lang w:bidi="he-IL"/>
              </w:rPr>
              <w:t>אך יש גם כמה סיכונים חשובים שיש להביא בחשבון.</w:t>
            </w:r>
          </w:p>
        </w:tc>
      </w:tr>
      <w:tr w:rsidRPr="00DD5A09" w:rsidR="00A974BF" w:rsidTr="0086EEB8" w14:paraId="16227BB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3199CD6" w14:textId="77777777">
            <w:pPr>
              <w:spacing w:before="30" w:after="30"/>
              <w:ind w:left="30" w:right="30"/>
              <w:rPr>
                <w:rFonts w:ascii="Calibri" w:hAnsi="Calibri" w:eastAsia="Times New Roman" w:cs="Calibri"/>
                <w:sz w:val="16"/>
              </w:rPr>
            </w:pPr>
            <w:hyperlink w:tgtFrame="_blank" w:history="1" r:id="rId340">
              <w:r w:rsidRPr="00DD5A09" w:rsidR="0011120D">
                <w:rPr>
                  <w:rStyle w:val="Hyperlink"/>
                  <w:rFonts w:ascii="Calibri" w:hAnsi="Calibri" w:eastAsia="Times New Roman" w:cs="Calibri"/>
                  <w:sz w:val="16"/>
                </w:rPr>
                <w:t>Screen 22</w:t>
              </w:r>
            </w:hyperlink>
            <w:r w:rsidRPr="00DD5A09" w:rsidR="0011120D">
              <w:rPr>
                <w:rFonts w:ascii="Calibri" w:hAnsi="Calibri" w:eastAsia="Times New Roman" w:cs="Calibri"/>
                <w:sz w:val="16"/>
              </w:rPr>
              <w:t xml:space="preserve"> </w:t>
            </w:r>
          </w:p>
          <w:p w:rsidRPr="00DD5A09" w:rsidR="00525302" w:rsidP="00525302" w:rsidRDefault="008F56D6" w14:paraId="28A28DEB" w14:textId="77777777">
            <w:pPr>
              <w:ind w:left="30" w:right="30"/>
              <w:rPr>
                <w:rFonts w:ascii="Calibri" w:hAnsi="Calibri" w:eastAsia="Times New Roman" w:cs="Calibri"/>
                <w:sz w:val="16"/>
              </w:rPr>
            </w:pPr>
            <w:hyperlink w:tgtFrame="_blank" w:history="1" r:id="rId341">
              <w:r w:rsidRPr="00DD5A09" w:rsidR="0011120D">
                <w:rPr>
                  <w:rStyle w:val="Hyperlink"/>
                  <w:rFonts w:ascii="Calibri" w:hAnsi="Calibri" w:eastAsia="Times New Roman" w:cs="Calibri"/>
                  <w:sz w:val="16"/>
                </w:rPr>
                <w:t>31_C_22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F2B317B" w14:textId="77777777">
            <w:pPr>
              <w:pStyle w:val="NormalWeb"/>
              <w:ind w:left="30" w:right="30"/>
              <w:rPr>
                <w:rFonts w:ascii="Calibri" w:hAnsi="Calibri" w:cs="Calibri"/>
              </w:rPr>
            </w:pPr>
            <w:r w:rsidRPr="00DD5A09">
              <w:rPr>
                <w:rFonts w:ascii="Calibri" w:hAnsi="Calibri" w:cs="Calibri"/>
              </w:rPr>
              <w:t>What are those risks?</w:t>
            </w:r>
          </w:p>
          <w:p w:rsidRPr="00DD5A09" w:rsidR="00525302" w:rsidP="00525302" w:rsidRDefault="0011120D" w14:paraId="371635F8" w14:textId="77777777">
            <w:pPr>
              <w:pStyle w:val="NormalWeb"/>
              <w:ind w:left="30" w:right="30"/>
              <w:rPr>
                <w:rFonts w:ascii="Calibri" w:hAnsi="Calibri" w:cs="Calibri"/>
              </w:rPr>
            </w:pPr>
            <w:r w:rsidRPr="00DD5A09">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tcMar/>
            <w:vAlign w:val="center"/>
          </w:tcPr>
          <w:p w:rsidRPr="00DD5A09" w:rsidR="00525302" w:rsidP="00525302" w:rsidRDefault="0011120D" w14:paraId="3C2797E3" w14:textId="77777777">
            <w:pPr>
              <w:pStyle w:val="NormalWeb"/>
              <w:bidi/>
              <w:ind w:left="30" w:right="30"/>
              <w:rPr>
                <w:rFonts w:ascii="Calibri" w:hAnsi="Calibri" w:cs="Calibri"/>
              </w:rPr>
            </w:pPr>
            <w:r w:rsidRPr="00DD5A09">
              <w:rPr>
                <w:rFonts w:ascii="Arial" w:hAnsi="Arial" w:eastAsia="Arial" w:cs="Arial"/>
                <w:rtl/>
                <w:lang w:bidi="he-IL"/>
              </w:rPr>
              <w:t>מהם הסיכונים האלה?</w:t>
            </w:r>
          </w:p>
          <w:p w:rsidRPr="00DD5A09" w:rsidR="00525302" w:rsidP="00525302" w:rsidRDefault="0011120D" w14:paraId="6A212F5A" w14:textId="55FAC67D">
            <w:pPr>
              <w:pStyle w:val="NormalWeb"/>
              <w:bidi/>
              <w:ind w:left="30" w:right="30"/>
              <w:rPr>
                <w:rFonts w:ascii="Calibri" w:hAnsi="Calibri" w:cs="Calibri"/>
              </w:rPr>
            </w:pPr>
            <w:r w:rsidRPr="00DD5A09">
              <w:rPr>
                <w:rFonts w:ascii="Arial" w:hAnsi="Arial" w:eastAsia="Arial" w:cs="Arial"/>
                <w:rtl/>
                <w:lang w:bidi="he-IL"/>
              </w:rPr>
              <w:t>מכיוון שאינטראקציות במדיה החברתית הן מהירות, דינמיות, מאוחסנות לנצח ובעלות פוטנציאל להפוך לוויראליות, תקשורת המשותפת בערוץ זה יכולה להתפרש בצורה לא נכונה בקנה מידה רחב יותר.</w:t>
            </w:r>
            <w:r w:rsidRPr="00DD5A09">
              <w:rPr>
                <w:rFonts w:ascii="Arial" w:hAnsi="Arial" w:eastAsia="Arial" w:cs="Arial"/>
                <w:lang w:bidi="he-IL"/>
              </w:rPr>
              <w:t xml:space="preserve"> </w:t>
            </w:r>
            <w:r w:rsidRPr="00DD5A09">
              <w:rPr>
                <w:rFonts w:ascii="Arial" w:hAnsi="Arial" w:eastAsia="Arial" w:cs="Arial"/>
                <w:rtl/>
                <w:lang w:bidi="he-IL"/>
              </w:rPr>
              <w:t xml:space="preserve">כתוצאה מכך, שימוש לא נכון במדיה החברתית יכול להוות סיכון משפטי ותדמיתי משמעותי עבור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4A89DC7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3F1FF04" w14:textId="77777777">
            <w:pPr>
              <w:spacing w:before="30" w:after="30"/>
              <w:ind w:left="30" w:right="30"/>
              <w:rPr>
                <w:rFonts w:ascii="Calibri" w:hAnsi="Calibri" w:eastAsia="Times New Roman" w:cs="Calibri"/>
                <w:sz w:val="16"/>
              </w:rPr>
            </w:pPr>
            <w:hyperlink w:tgtFrame="_blank" w:history="1" r:id="rId342">
              <w:r w:rsidRPr="00DD5A09" w:rsidR="0011120D">
                <w:rPr>
                  <w:rStyle w:val="Hyperlink"/>
                  <w:rFonts w:ascii="Calibri" w:hAnsi="Calibri" w:eastAsia="Times New Roman" w:cs="Calibri"/>
                  <w:sz w:val="16"/>
                </w:rPr>
                <w:t>Screen 23</w:t>
              </w:r>
            </w:hyperlink>
            <w:r w:rsidRPr="00DD5A09" w:rsidR="0011120D">
              <w:rPr>
                <w:rFonts w:ascii="Calibri" w:hAnsi="Calibri" w:eastAsia="Times New Roman" w:cs="Calibri"/>
                <w:sz w:val="16"/>
              </w:rPr>
              <w:t xml:space="preserve"> </w:t>
            </w:r>
          </w:p>
          <w:p w:rsidRPr="00DD5A09" w:rsidR="00525302" w:rsidP="00525302" w:rsidRDefault="008F56D6" w14:paraId="35D111DF" w14:textId="77777777">
            <w:pPr>
              <w:ind w:left="30" w:right="30"/>
              <w:rPr>
                <w:rFonts w:ascii="Calibri" w:hAnsi="Calibri" w:eastAsia="Times New Roman" w:cs="Calibri"/>
                <w:sz w:val="16"/>
              </w:rPr>
            </w:pPr>
            <w:hyperlink w:tgtFrame="_blank" w:history="1" r:id="rId343">
              <w:r w:rsidRPr="00DD5A09" w:rsidR="0011120D">
                <w:rPr>
                  <w:rStyle w:val="Hyperlink"/>
                  <w:rFonts w:ascii="Calibri" w:hAnsi="Calibri" w:eastAsia="Times New Roman" w:cs="Calibri"/>
                  <w:sz w:val="16"/>
                </w:rPr>
                <w:t>32_C_23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0A7748D" w14:textId="77777777">
            <w:pPr>
              <w:pStyle w:val="NormalWeb"/>
              <w:ind w:left="30" w:right="30"/>
              <w:rPr>
                <w:rFonts w:ascii="Calibri" w:hAnsi="Calibri" w:cs="Calibri"/>
              </w:rPr>
            </w:pPr>
            <w:r w:rsidRPr="00DD5A09">
              <w:rPr>
                <w:rFonts w:ascii="Calibri" w:hAnsi="Calibri" w:cs="Calibri"/>
              </w:rPr>
              <w:t>Can I talk about Abbott online?</w:t>
            </w:r>
          </w:p>
          <w:p w:rsidRPr="00DD5A09" w:rsidR="00525302" w:rsidP="00525302" w:rsidRDefault="0011120D" w14:paraId="232F0537" w14:textId="77777777">
            <w:pPr>
              <w:pStyle w:val="NormalWeb"/>
              <w:ind w:left="30" w:right="30"/>
              <w:rPr>
                <w:rFonts w:ascii="Calibri" w:hAnsi="Calibri" w:cs="Calibri"/>
              </w:rPr>
            </w:pPr>
            <w:r w:rsidRPr="00DD5A09">
              <w:rPr>
                <w:rFonts w:ascii="Calibri" w:hAnsi="Calibri" w:cs="Calibri"/>
              </w:rPr>
              <w:t>When talking about Abbott, its brands, or its products online, be sure to clearly disclose your connection to Abbott, even in your personal communications.</w:t>
            </w:r>
          </w:p>
          <w:p w:rsidRPr="00DD5A09" w:rsidR="00525302" w:rsidP="00525302" w:rsidRDefault="0011120D" w14:paraId="5DE7C71A" w14:textId="77777777">
            <w:pPr>
              <w:pStyle w:val="NormalWeb"/>
              <w:ind w:left="30" w:right="30"/>
              <w:rPr>
                <w:rFonts w:ascii="Calibri" w:hAnsi="Calibri" w:cs="Calibri"/>
              </w:rPr>
            </w:pPr>
            <w:r w:rsidRPr="00DD5A09">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rsidRPr="00DD5A09" w:rsidR="00525302" w:rsidP="00525302" w:rsidRDefault="0011120D" w14:paraId="1FCE0C29" w14:textId="77777777">
            <w:pPr>
              <w:pStyle w:val="NormalWeb"/>
              <w:ind w:left="30" w:right="30"/>
              <w:rPr>
                <w:rFonts w:ascii="Calibri" w:hAnsi="Calibri" w:cs="Calibri"/>
              </w:rPr>
            </w:pPr>
            <w:r w:rsidRPr="00DD5A09">
              <w:rPr>
                <w:rFonts w:ascii="Calibri" w:hAnsi="Calibri" w:cs="Calibri"/>
              </w:rPr>
              <w:t>Avoid giving the impression that you are an official Abbott spokesperson when sharing official Abbott content.</w:t>
            </w:r>
          </w:p>
        </w:tc>
        <w:tc>
          <w:tcPr>
            <w:tcW w:w="6000" w:type="dxa"/>
            <w:tcMar/>
            <w:vAlign w:val="center"/>
          </w:tcPr>
          <w:p w:rsidRPr="00DD5A09" w:rsidR="00525302" w:rsidP="00525302" w:rsidRDefault="0011120D" w14:paraId="109DA040" w14:textId="77777777">
            <w:pPr>
              <w:pStyle w:val="NormalWeb"/>
              <w:bidi/>
              <w:ind w:left="30" w:right="30"/>
              <w:rPr>
                <w:rFonts w:ascii="Calibri" w:hAnsi="Calibri" w:cs="Calibri"/>
              </w:rPr>
            </w:pPr>
            <w:r w:rsidRPr="00DD5A09">
              <w:rPr>
                <w:rFonts w:ascii="Arial" w:hAnsi="Arial" w:eastAsia="Arial" w:cs="Arial"/>
                <w:rtl/>
                <w:lang w:bidi="he-IL"/>
              </w:rPr>
              <w:t xml:space="preserve">מותר לי לדבר על </w:t>
            </w:r>
            <w:r w:rsidRPr="00DD5A09">
              <w:rPr>
                <w:rFonts w:ascii="Arial" w:hAnsi="Arial" w:eastAsia="Arial" w:cs="Arial"/>
                <w:lang w:bidi="he-IL"/>
              </w:rPr>
              <w:t>Abbott</w:t>
            </w:r>
            <w:r w:rsidRPr="00DD5A09">
              <w:rPr>
                <w:rFonts w:ascii="Arial" w:hAnsi="Arial" w:eastAsia="Arial" w:cs="Arial"/>
                <w:rtl/>
                <w:lang w:bidi="he-IL"/>
              </w:rPr>
              <w:t xml:space="preserve"> בפלטפורמה מקוונת?</w:t>
            </w:r>
          </w:p>
          <w:p w:rsidRPr="00DD5A09" w:rsidR="00525302" w:rsidP="00525302" w:rsidRDefault="0011120D" w14:paraId="0A196DE0" w14:textId="77777777">
            <w:pPr>
              <w:pStyle w:val="NormalWeb"/>
              <w:bidi/>
              <w:ind w:left="30" w:right="30"/>
              <w:rPr>
                <w:rFonts w:ascii="Calibri" w:hAnsi="Calibri" w:cs="Calibri"/>
              </w:rPr>
            </w:pPr>
            <w:r w:rsidRPr="00DD5A09">
              <w:rPr>
                <w:rFonts w:ascii="Arial" w:hAnsi="Arial" w:eastAsia="Arial" w:cs="Arial"/>
                <w:rtl/>
                <w:lang w:bidi="he-IL"/>
              </w:rPr>
              <w:t xml:space="preserve">כשאתם מדברים על </w:t>
            </w:r>
            <w:r w:rsidRPr="00DD5A09">
              <w:rPr>
                <w:rFonts w:ascii="Arial" w:hAnsi="Arial" w:eastAsia="Arial" w:cs="Arial"/>
                <w:lang w:bidi="he-IL"/>
              </w:rPr>
              <w:t>Abbott</w:t>
            </w:r>
            <w:r w:rsidRPr="00DD5A09">
              <w:rPr>
                <w:rFonts w:ascii="Arial" w:hAnsi="Arial" w:eastAsia="Arial" w:cs="Arial"/>
                <w:rtl/>
                <w:lang w:bidi="he-IL"/>
              </w:rPr>
              <w:t>, על מותגיה או על מוצריה באינטרנט, הקפידו לחשוף את הקשר שלכם אליה באופן ברור, אפילו באינטראקציות האישיות שלכם.</w:t>
            </w:r>
          </w:p>
          <w:p w:rsidRPr="00DD5A09" w:rsidR="00525302" w:rsidP="00525302" w:rsidRDefault="0011120D" w14:paraId="0C98EDD0" w14:textId="77777777">
            <w:pPr>
              <w:pStyle w:val="NormalWeb"/>
              <w:bidi/>
              <w:ind w:left="30" w:right="30"/>
              <w:rPr>
                <w:rFonts w:ascii="Calibri" w:hAnsi="Calibri" w:cs="Calibri"/>
              </w:rPr>
            </w:pPr>
            <w:r w:rsidRPr="00DD5A09">
              <w:rPr>
                <w:rFonts w:ascii="Arial" w:hAnsi="Arial" w:eastAsia="Arial" w:cs="Arial"/>
                <w:rtl/>
                <w:lang w:bidi="he-IL"/>
              </w:rPr>
              <w:t>כך תסייעו להבטיח שכולם יבינו שיש לכם אינטרס ב-</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אנו ממליצים לכם להוסיף האשטאג בסוף הפוסט שלכם כדי לחשוף את הקשר שלכם ל-</w:t>
            </w:r>
            <w:r w:rsidRPr="00DD5A09">
              <w:rPr>
                <w:rFonts w:ascii="Arial" w:hAnsi="Arial" w:eastAsia="Arial" w:cs="Arial"/>
                <w:lang w:bidi="he-IL"/>
              </w:rPr>
              <w:t>Abbott</w:t>
            </w:r>
            <w:r w:rsidRPr="00DD5A09">
              <w:rPr>
                <w:rFonts w:ascii="Arial" w:hAnsi="Arial" w:eastAsia="Arial" w:cs="Arial"/>
                <w:rtl/>
                <w:lang w:bidi="he-IL"/>
              </w:rPr>
              <w:t>, ולהשתמש בהצהרות כמו:</w:t>
            </w:r>
            <w:r w:rsidRPr="00DD5A09">
              <w:rPr>
                <w:rFonts w:ascii="Arial" w:hAnsi="Arial" w:eastAsia="Arial" w:cs="Arial"/>
                <w:lang w:bidi="he-IL"/>
              </w:rPr>
              <w:t xml:space="preserve"> </w:t>
            </w:r>
            <w:r w:rsidRPr="00DD5A09">
              <w:rPr>
                <w:rFonts w:ascii="Arial" w:hAnsi="Arial" w:eastAsia="Arial" w:cs="Arial"/>
                <w:rtl/>
                <w:lang w:bidi="he-IL"/>
              </w:rPr>
              <w:t>"תראו את ה… החדש בחברה שלי!"</w:t>
            </w:r>
            <w:r w:rsidRPr="00DD5A09">
              <w:rPr>
                <w:rFonts w:ascii="Arial" w:hAnsi="Arial" w:eastAsia="Arial" w:cs="Arial"/>
                <w:lang w:bidi="he-IL"/>
              </w:rPr>
              <w:t xml:space="preserve"> </w:t>
            </w:r>
            <w:r w:rsidRPr="00DD5A09">
              <w:rPr>
                <w:rFonts w:ascii="Arial" w:hAnsi="Arial" w:eastAsia="Arial" w:cs="Arial"/>
                <w:rtl/>
                <w:lang w:bidi="he-IL"/>
              </w:rPr>
              <w:t>או "אני עובדת ב-</w:t>
            </w:r>
            <w:r w:rsidRPr="00DD5A09">
              <w:rPr>
                <w:rFonts w:ascii="Arial" w:hAnsi="Arial" w:eastAsia="Arial" w:cs="Arial"/>
                <w:lang w:bidi="he-IL"/>
              </w:rPr>
              <w:t>Abbott</w:t>
            </w:r>
            <w:r w:rsidRPr="00DD5A09">
              <w:rPr>
                <w:rFonts w:ascii="Arial" w:hAnsi="Arial" w:eastAsia="Arial" w:cs="Arial"/>
                <w:rtl/>
                <w:lang w:bidi="he-IL"/>
              </w:rPr>
              <w:t xml:space="preserve"> ומתרגשת מהקמפיין החדש שלנו".</w:t>
            </w:r>
          </w:p>
          <w:p w:rsidRPr="00DD5A09" w:rsidR="00525302" w:rsidP="00525302" w:rsidRDefault="0011120D" w14:paraId="3EB540F5" w14:textId="61E80A52">
            <w:pPr>
              <w:pStyle w:val="NormalWeb"/>
              <w:bidi/>
              <w:ind w:left="30" w:right="30"/>
              <w:rPr>
                <w:rFonts w:ascii="Calibri" w:hAnsi="Calibri" w:cs="Calibri"/>
              </w:rPr>
            </w:pPr>
            <w:r w:rsidRPr="00DD5A09">
              <w:rPr>
                <w:rFonts w:ascii="Arial" w:hAnsi="Arial" w:eastAsia="Arial" w:cs="Arial"/>
                <w:rtl/>
                <w:lang w:bidi="he-IL"/>
              </w:rPr>
              <w:t xml:space="preserve">בעת שיתוף תכנים רשמיים של </w:t>
            </w:r>
            <w:r w:rsidRPr="00DD5A09">
              <w:rPr>
                <w:rFonts w:ascii="Arial" w:hAnsi="Arial" w:eastAsia="Arial" w:cs="Arial"/>
                <w:lang w:bidi="he-IL"/>
              </w:rPr>
              <w:t>Abbott</w:t>
            </w:r>
            <w:r w:rsidRPr="00DD5A09">
              <w:rPr>
                <w:rFonts w:ascii="Arial" w:hAnsi="Arial" w:eastAsia="Arial" w:cs="Arial"/>
                <w:rtl/>
                <w:lang w:bidi="he-IL"/>
              </w:rPr>
              <w:t>, הימנעו מיצירת הרושם שאתם דוברים רשמיים מטעמה.</w:t>
            </w:r>
          </w:p>
        </w:tc>
      </w:tr>
      <w:tr w:rsidRPr="00DD5A09" w:rsidR="00A974BF" w:rsidTr="0086EEB8" w14:paraId="752EAA3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5DB4C19" w14:textId="77777777">
            <w:pPr>
              <w:spacing w:before="30" w:after="30"/>
              <w:ind w:left="30" w:right="30"/>
              <w:rPr>
                <w:rFonts w:ascii="Calibri" w:hAnsi="Calibri" w:eastAsia="Times New Roman" w:cs="Calibri"/>
                <w:sz w:val="16"/>
              </w:rPr>
            </w:pPr>
            <w:hyperlink w:tgtFrame="_blank" w:history="1" r:id="rId344">
              <w:r w:rsidRPr="00DD5A09" w:rsidR="0011120D">
                <w:rPr>
                  <w:rStyle w:val="Hyperlink"/>
                  <w:rFonts w:ascii="Calibri" w:hAnsi="Calibri" w:eastAsia="Times New Roman" w:cs="Calibri"/>
                  <w:sz w:val="16"/>
                </w:rPr>
                <w:t>Screen 24</w:t>
              </w:r>
            </w:hyperlink>
            <w:r w:rsidRPr="00DD5A09" w:rsidR="0011120D">
              <w:rPr>
                <w:rFonts w:ascii="Calibri" w:hAnsi="Calibri" w:eastAsia="Times New Roman" w:cs="Calibri"/>
                <w:sz w:val="16"/>
              </w:rPr>
              <w:t xml:space="preserve"> </w:t>
            </w:r>
          </w:p>
          <w:p w:rsidRPr="00DD5A09" w:rsidR="00525302" w:rsidP="00525302" w:rsidRDefault="008F56D6" w14:paraId="69031B85" w14:textId="77777777">
            <w:pPr>
              <w:ind w:left="30" w:right="30"/>
              <w:rPr>
                <w:rFonts w:ascii="Calibri" w:hAnsi="Calibri" w:eastAsia="Times New Roman" w:cs="Calibri"/>
                <w:sz w:val="16"/>
              </w:rPr>
            </w:pPr>
            <w:hyperlink w:tgtFrame="_blank" w:history="1" r:id="rId345">
              <w:r w:rsidRPr="00DD5A09" w:rsidR="0011120D">
                <w:rPr>
                  <w:rStyle w:val="Hyperlink"/>
                  <w:rFonts w:ascii="Calibri" w:hAnsi="Calibri" w:eastAsia="Times New Roman" w:cs="Calibri"/>
                  <w:sz w:val="16"/>
                </w:rPr>
                <w:t>33_C_24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7439F40" w14:textId="77777777">
            <w:pPr>
              <w:pStyle w:val="NormalWeb"/>
              <w:ind w:left="30" w:right="30"/>
              <w:rPr>
                <w:rFonts w:ascii="Calibri" w:hAnsi="Calibri" w:cs="Calibri"/>
              </w:rPr>
            </w:pPr>
            <w:r w:rsidRPr="00DD5A09">
              <w:rPr>
                <w:rFonts w:ascii="Calibri" w:hAnsi="Calibri" w:cs="Calibri"/>
              </w:rPr>
              <w:t>What are my Responsibilities?</w:t>
            </w:r>
          </w:p>
          <w:p w:rsidRPr="00DD5A09" w:rsidR="00525302" w:rsidP="00525302" w:rsidRDefault="0011120D" w14:paraId="38411D3D" w14:textId="77777777">
            <w:pPr>
              <w:pStyle w:val="NormalWeb"/>
              <w:ind w:left="30" w:right="30"/>
              <w:rPr>
                <w:rFonts w:ascii="Calibri" w:hAnsi="Calibri" w:cs="Calibri"/>
              </w:rPr>
            </w:pPr>
            <w:r w:rsidRPr="00DD5A09">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rsidRPr="00DD5A09" w:rsidR="00525302" w:rsidP="00525302" w:rsidRDefault="0011120D" w14:paraId="350B6F79" w14:textId="77777777">
            <w:pPr>
              <w:pStyle w:val="NormalWeb"/>
              <w:ind w:left="30" w:right="30"/>
              <w:rPr>
                <w:rFonts w:ascii="Calibri" w:hAnsi="Calibri" w:cs="Calibri"/>
              </w:rPr>
            </w:pPr>
            <w:r w:rsidRPr="00DD5A09">
              <w:rPr>
                <w:rFonts w:ascii="Calibri" w:hAnsi="Calibri" w:cs="Calibri"/>
              </w:rPr>
              <w:t xml:space="preserve">Personal social media </w:t>
            </w:r>
            <w:proofErr w:type="spellStart"/>
            <w:r w:rsidRPr="00DD5A09">
              <w:rPr>
                <w:rFonts w:ascii="Calibri" w:hAnsi="Calibri" w:cs="Calibri"/>
              </w:rPr>
              <w:t>behavior</w:t>
            </w:r>
            <w:proofErr w:type="spellEnd"/>
            <w:r w:rsidRPr="00DD5A09">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tcMar/>
            <w:vAlign w:val="center"/>
          </w:tcPr>
          <w:p w:rsidRPr="00DD5A09" w:rsidR="00525302" w:rsidP="00525302" w:rsidRDefault="0011120D" w14:paraId="1DE0C9C0" w14:textId="77777777">
            <w:pPr>
              <w:pStyle w:val="NormalWeb"/>
              <w:bidi/>
              <w:ind w:left="30" w:right="30"/>
              <w:rPr>
                <w:rFonts w:ascii="Calibri" w:hAnsi="Calibri" w:cs="Calibri"/>
              </w:rPr>
            </w:pPr>
            <w:r w:rsidRPr="00DD5A09">
              <w:rPr>
                <w:rFonts w:ascii="Arial" w:hAnsi="Arial" w:eastAsia="Arial" w:cs="Arial"/>
                <w:rtl/>
                <w:lang w:bidi="he-IL"/>
              </w:rPr>
              <w:t>מהם תחומי האחריות שלי?</w:t>
            </w:r>
          </w:p>
          <w:p w:rsidRPr="00DD5A09" w:rsidR="00525302" w:rsidP="00525302" w:rsidRDefault="0011120D" w14:paraId="53A89C0C" w14:textId="77777777">
            <w:pPr>
              <w:pStyle w:val="NormalWeb"/>
              <w:bidi/>
              <w:ind w:left="30" w:right="30"/>
              <w:rPr>
                <w:rFonts w:ascii="Calibri" w:hAnsi="Calibri" w:cs="Calibri"/>
              </w:rPr>
            </w:pPr>
            <w:r w:rsidRPr="00DD5A09">
              <w:rPr>
                <w:rFonts w:ascii="Arial" w:hAnsi="Arial" w:eastAsia="Arial" w:cs="Arial"/>
                <w:rtl/>
                <w:lang w:bidi="he-IL"/>
              </w:rPr>
              <w:t>אתם אחראים באופן אישי לדעות ולתוכן שאתם מפרסמים בערוצי מדיה חברתית אישיים.</w:t>
            </w:r>
            <w:r w:rsidRPr="00DD5A09">
              <w:rPr>
                <w:rFonts w:ascii="Arial" w:hAnsi="Arial" w:eastAsia="Arial" w:cs="Arial"/>
                <w:lang w:bidi="he-IL"/>
              </w:rPr>
              <w:t xml:space="preserve"> </w:t>
            </w:r>
            <w:r w:rsidRPr="00DD5A09">
              <w:rPr>
                <w:rFonts w:ascii="Arial" w:hAnsi="Arial" w:eastAsia="Arial" w:cs="Arial"/>
                <w:rtl/>
                <w:lang w:bidi="he-IL"/>
              </w:rPr>
              <w:t xml:space="preserve">אם אתם מזכירים את </w:t>
            </w:r>
            <w:r w:rsidRPr="00DD5A09">
              <w:rPr>
                <w:rFonts w:ascii="Arial" w:hAnsi="Arial" w:eastAsia="Arial" w:cs="Arial"/>
                <w:lang w:bidi="he-IL"/>
              </w:rPr>
              <w:t>Abbott</w:t>
            </w:r>
            <w:r w:rsidRPr="00DD5A09">
              <w:rPr>
                <w:rFonts w:ascii="Arial" w:hAnsi="Arial" w:eastAsia="Arial" w:cs="Arial"/>
                <w:rtl/>
                <w:lang w:bidi="he-IL"/>
              </w:rPr>
              <w:t xml:space="preserve"> או את מוצריה במדיה החברתית האישית, פעלו לפי הנחיות המדיה החברתית לעובדים.</w:t>
            </w:r>
          </w:p>
          <w:p w:rsidRPr="00DD5A09" w:rsidR="00525302" w:rsidP="00525302" w:rsidRDefault="0011120D" w14:paraId="12C04549" w14:textId="06775546">
            <w:pPr>
              <w:pStyle w:val="NormalWeb"/>
              <w:bidi/>
              <w:ind w:left="30" w:right="30"/>
              <w:rPr>
                <w:rFonts w:ascii="Calibri" w:hAnsi="Calibri" w:cs="Calibri"/>
              </w:rPr>
            </w:pPr>
            <w:r w:rsidRPr="00DD5A09">
              <w:rPr>
                <w:rFonts w:ascii="Arial" w:hAnsi="Arial" w:eastAsia="Arial" w:cs="Arial"/>
                <w:rtl/>
                <w:lang w:bidi="he-IL"/>
              </w:rPr>
              <w:t xml:space="preserve">ההתנהגות במדיה החברתית האישית עלולה להשפיע על המוניטין של </w:t>
            </w:r>
            <w:r w:rsidRPr="00DD5A09">
              <w:rPr>
                <w:rFonts w:ascii="Arial" w:hAnsi="Arial" w:eastAsia="Arial" w:cs="Arial"/>
                <w:lang w:bidi="he-IL"/>
              </w:rPr>
              <w:t>Abbott</w:t>
            </w:r>
            <w:r w:rsidRPr="00DD5A09">
              <w:rPr>
                <w:rFonts w:ascii="Arial" w:hAnsi="Arial" w:eastAsia="Arial" w:cs="Arial"/>
                <w:rtl/>
                <w:lang w:bidi="he-IL"/>
              </w:rPr>
              <w:t xml:space="preserve">, ללא קשר לנושא המדובר, והפוסטים עשויים להישאר ציבוריים, גם אם תנסו למחוק או לשנות אותם מאוחר יותר. </w:t>
            </w:r>
            <w:r w:rsidRPr="00DD5A09">
              <w:rPr>
                <w:rFonts w:ascii="Arial" w:hAnsi="Arial" w:eastAsia="Arial" w:cs="Arial"/>
                <w:lang w:bidi="he-IL"/>
              </w:rPr>
              <w:t>Abbott</w:t>
            </w:r>
            <w:r w:rsidRPr="00DD5A09">
              <w:rPr>
                <w:rFonts w:ascii="Arial" w:hAnsi="Arial" w:eastAsia="Arial" w:cs="Arial"/>
                <w:rtl/>
                <w:lang w:bidi="he-IL"/>
              </w:rPr>
              <w:t xml:space="preserve"> שומרת לעצמה את הזכות לערוך תצפיות על אופן השימוש של העובדים במדיה חברתית פנימית וחיצונית.</w:t>
            </w:r>
          </w:p>
        </w:tc>
      </w:tr>
      <w:tr w:rsidRPr="00DD5A09" w:rsidR="00A974BF" w:rsidTr="0086EEB8" w14:paraId="37E9C6F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A447EEF" w14:textId="77777777">
            <w:pPr>
              <w:spacing w:before="30" w:after="30"/>
              <w:ind w:left="30" w:right="30"/>
              <w:rPr>
                <w:rFonts w:ascii="Calibri" w:hAnsi="Calibri" w:eastAsia="Times New Roman" w:cs="Calibri"/>
                <w:sz w:val="16"/>
              </w:rPr>
            </w:pPr>
            <w:hyperlink w:tgtFrame="_blank" w:history="1" r:id="rId346">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50C65BFB" w14:textId="77777777">
            <w:pPr>
              <w:ind w:left="30" w:right="30"/>
              <w:rPr>
                <w:rFonts w:ascii="Calibri" w:hAnsi="Calibri" w:eastAsia="Times New Roman" w:cs="Calibri"/>
                <w:sz w:val="16"/>
              </w:rPr>
            </w:pPr>
            <w:hyperlink w:tgtFrame="_blank" w:history="1" r:id="rId347">
              <w:r w:rsidRPr="00DD5A09" w:rsidR="0011120D">
                <w:rPr>
                  <w:rStyle w:val="Hyperlink"/>
                  <w:rFonts w:ascii="Calibri" w:hAnsi="Calibri" w:eastAsia="Times New Roman" w:cs="Calibri"/>
                  <w:sz w:val="16"/>
                </w:rPr>
                <w:t>34_C_25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4C39F1F" w14:textId="77777777">
            <w:pPr>
              <w:pStyle w:val="NormalWeb"/>
              <w:ind w:left="30" w:right="30"/>
              <w:rPr>
                <w:rFonts w:ascii="Calibri" w:hAnsi="Calibri" w:cs="Calibri"/>
              </w:rPr>
            </w:pPr>
            <w:r w:rsidRPr="00DD5A09">
              <w:rPr>
                <w:rFonts w:ascii="Calibri" w:hAnsi="Calibri" w:cs="Calibri"/>
              </w:rPr>
              <w:t>Here are some important things to consider when choosing the most appropriate communication channel.</w:t>
            </w:r>
          </w:p>
        </w:tc>
        <w:tc>
          <w:tcPr>
            <w:tcW w:w="6000" w:type="dxa"/>
            <w:tcMar/>
            <w:vAlign w:val="center"/>
          </w:tcPr>
          <w:p w:rsidRPr="00DD5A09" w:rsidR="00525302" w:rsidP="00525302" w:rsidRDefault="0011120D" w14:paraId="3FBC5A87" w14:textId="2B0F1AE6">
            <w:pPr>
              <w:pStyle w:val="NormalWeb"/>
              <w:bidi/>
              <w:ind w:left="30" w:right="30"/>
              <w:rPr>
                <w:rFonts w:ascii="Calibri" w:hAnsi="Calibri" w:cs="Calibri"/>
              </w:rPr>
            </w:pPr>
            <w:r w:rsidRPr="00DD5A09">
              <w:rPr>
                <w:rFonts w:ascii="Arial" w:hAnsi="Arial" w:eastAsia="Arial" w:cs="Arial"/>
                <w:rtl/>
                <w:lang w:bidi="he-IL"/>
              </w:rPr>
              <w:t>לפניכם מספר דברים שחשוב להביא בחשבון בעת בחירת ערוץ התקשורת המתאים ביותר.</w:t>
            </w:r>
          </w:p>
        </w:tc>
      </w:tr>
      <w:tr w:rsidRPr="00DD5A09" w:rsidR="00A974BF" w:rsidTr="0086EEB8" w14:paraId="79BDD47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E827DA5" w14:textId="77777777">
            <w:pPr>
              <w:spacing w:before="30" w:after="30"/>
              <w:ind w:left="30" w:right="30"/>
              <w:rPr>
                <w:rFonts w:ascii="Calibri" w:hAnsi="Calibri" w:eastAsia="Times New Roman" w:cs="Calibri"/>
                <w:sz w:val="16"/>
              </w:rPr>
            </w:pPr>
            <w:hyperlink w:tgtFrame="_blank" w:history="1" r:id="rId348">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0F1AF837" w14:textId="77777777">
            <w:pPr>
              <w:ind w:left="30" w:right="30"/>
              <w:rPr>
                <w:rFonts w:ascii="Calibri" w:hAnsi="Calibri" w:eastAsia="Times New Roman" w:cs="Calibri"/>
                <w:sz w:val="16"/>
              </w:rPr>
            </w:pPr>
            <w:hyperlink w:tgtFrame="_blank" w:history="1" r:id="rId349">
              <w:r w:rsidRPr="00DD5A09" w:rsidR="0011120D">
                <w:rPr>
                  <w:rStyle w:val="Hyperlink"/>
                  <w:rFonts w:ascii="Calibri" w:hAnsi="Calibri" w:eastAsia="Times New Roman" w:cs="Calibri"/>
                  <w:sz w:val="16"/>
                </w:rPr>
                <w:t>35_C_25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8B0FE38" w14:textId="77777777">
            <w:pPr>
              <w:pStyle w:val="NormalWeb"/>
              <w:ind w:left="30" w:right="30"/>
              <w:rPr>
                <w:rFonts w:ascii="Calibri" w:hAnsi="Calibri" w:cs="Calibri"/>
              </w:rPr>
            </w:pPr>
            <w:r w:rsidRPr="00DD5A09">
              <w:rPr>
                <w:rFonts w:ascii="Calibri" w:hAnsi="Calibri" w:cs="Calibri"/>
              </w:rPr>
              <w:t>Controlling the message</w:t>
            </w:r>
          </w:p>
          <w:p w:rsidRPr="00DD5A09" w:rsidR="00525302" w:rsidP="00525302" w:rsidRDefault="0011120D" w14:paraId="59157293" w14:textId="77777777">
            <w:pPr>
              <w:pStyle w:val="NormalWeb"/>
              <w:ind w:left="30" w:right="30"/>
              <w:rPr>
                <w:rFonts w:ascii="Calibri" w:hAnsi="Calibri" w:cs="Calibri"/>
              </w:rPr>
            </w:pPr>
            <w:r w:rsidRPr="00DD5A09">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tcMar/>
            <w:vAlign w:val="center"/>
          </w:tcPr>
          <w:p w:rsidRPr="00DD5A09" w:rsidR="00525302" w:rsidP="00525302" w:rsidRDefault="0011120D" w14:paraId="7D87B36E" w14:textId="77777777">
            <w:pPr>
              <w:pStyle w:val="NormalWeb"/>
              <w:bidi/>
              <w:ind w:left="30" w:right="30"/>
              <w:rPr>
                <w:rFonts w:ascii="Calibri" w:hAnsi="Calibri" w:cs="Calibri"/>
              </w:rPr>
            </w:pPr>
            <w:r w:rsidRPr="00DD5A09">
              <w:rPr>
                <w:rFonts w:ascii="Arial" w:hAnsi="Arial" w:eastAsia="Arial" w:cs="Arial"/>
                <w:rtl/>
                <w:lang w:bidi="he-IL"/>
              </w:rPr>
              <w:t>שליטה על ההודעה</w:t>
            </w:r>
          </w:p>
          <w:p w:rsidRPr="00DD5A09" w:rsidR="00525302" w:rsidP="00525302" w:rsidRDefault="0011120D" w14:paraId="26D94F24" w14:textId="59FB86E9">
            <w:pPr>
              <w:pStyle w:val="NormalWeb"/>
              <w:bidi/>
              <w:ind w:left="30" w:right="30"/>
              <w:rPr>
                <w:rFonts w:ascii="Calibri" w:hAnsi="Calibri" w:cs="Calibri"/>
              </w:rPr>
            </w:pPr>
            <w:r w:rsidRPr="00DD5A09">
              <w:rPr>
                <w:rFonts w:ascii="Arial" w:hAnsi="Arial" w:eastAsia="Arial" w:cs="Arial"/>
                <w:rtl/>
                <w:lang w:bidi="he-IL"/>
              </w:rPr>
              <w:t>חשבו כמה שליטה סביר שתהיה לכם על המסר שלכם לאחר שליחתו.</w:t>
            </w:r>
            <w:r w:rsidRPr="00DD5A09">
              <w:rPr>
                <w:rFonts w:ascii="Arial" w:hAnsi="Arial" w:eastAsia="Arial" w:cs="Arial"/>
                <w:lang w:bidi="he-IL"/>
              </w:rPr>
              <w:t xml:space="preserve"> </w:t>
            </w:r>
            <w:r w:rsidRPr="00DD5A09">
              <w:rPr>
                <w:rFonts w:ascii="Arial" w:hAnsi="Arial" w:eastAsia="Arial" w:cs="Arial"/>
                <w:rtl/>
                <w:lang w:bidi="he-IL"/>
              </w:rPr>
              <w:t>לעיתים קרובות איננו קולטים כמה אנשים יוכלו לראות או לשתף את המסרים שלנו, כעת או בעתיד.</w:t>
            </w:r>
          </w:p>
        </w:tc>
      </w:tr>
      <w:tr w:rsidRPr="00DD5A09" w:rsidR="00A974BF" w:rsidTr="0086EEB8" w14:paraId="1785B92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28CE8DF" w14:textId="77777777">
            <w:pPr>
              <w:spacing w:before="30" w:after="30"/>
              <w:ind w:left="30" w:right="30"/>
              <w:rPr>
                <w:rFonts w:ascii="Calibri" w:hAnsi="Calibri" w:eastAsia="Times New Roman" w:cs="Calibri"/>
                <w:sz w:val="16"/>
              </w:rPr>
            </w:pPr>
            <w:hyperlink w:tgtFrame="_blank" w:history="1" r:id="rId350">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72CE6E6D" w14:textId="77777777">
            <w:pPr>
              <w:ind w:left="30" w:right="30"/>
              <w:rPr>
                <w:rFonts w:ascii="Calibri" w:hAnsi="Calibri" w:eastAsia="Times New Roman" w:cs="Calibri"/>
                <w:sz w:val="16"/>
              </w:rPr>
            </w:pPr>
            <w:hyperlink w:tgtFrame="_blank" w:history="1" r:id="rId351">
              <w:r w:rsidRPr="00DD5A09" w:rsidR="0011120D">
                <w:rPr>
                  <w:rStyle w:val="Hyperlink"/>
                  <w:rFonts w:ascii="Calibri" w:hAnsi="Calibri" w:eastAsia="Times New Roman" w:cs="Calibri"/>
                  <w:sz w:val="16"/>
                </w:rPr>
                <w:t>36_C_25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46F4D5F" w14:textId="77777777">
            <w:pPr>
              <w:pStyle w:val="NormalWeb"/>
              <w:ind w:left="30" w:right="30"/>
              <w:rPr>
                <w:rFonts w:ascii="Calibri" w:hAnsi="Calibri" w:cs="Calibri"/>
              </w:rPr>
            </w:pPr>
            <w:r w:rsidRPr="00DD5A09">
              <w:rPr>
                <w:rFonts w:ascii="Calibri" w:hAnsi="Calibri" w:cs="Calibri"/>
              </w:rPr>
              <w:t>Unintended recipients</w:t>
            </w:r>
          </w:p>
          <w:p w:rsidRPr="00DD5A09" w:rsidR="00525302" w:rsidP="00525302" w:rsidRDefault="0011120D" w14:paraId="6CF83D81" w14:textId="77777777">
            <w:pPr>
              <w:pStyle w:val="NormalWeb"/>
              <w:ind w:left="30" w:right="30"/>
              <w:rPr>
                <w:rFonts w:ascii="Calibri" w:hAnsi="Calibri" w:cs="Calibri"/>
              </w:rPr>
            </w:pPr>
            <w:r w:rsidRPr="00DD5A09">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tcMar/>
            <w:vAlign w:val="center"/>
          </w:tcPr>
          <w:p w:rsidRPr="00DD5A09" w:rsidR="00525302" w:rsidP="00525302" w:rsidRDefault="0011120D" w14:paraId="21736D8A" w14:textId="77777777">
            <w:pPr>
              <w:pStyle w:val="NormalWeb"/>
              <w:bidi/>
              <w:ind w:left="30" w:right="30"/>
              <w:rPr>
                <w:rFonts w:ascii="Calibri" w:hAnsi="Calibri" w:cs="Calibri"/>
              </w:rPr>
            </w:pPr>
            <w:r w:rsidRPr="00DD5A09">
              <w:rPr>
                <w:rFonts w:ascii="Arial" w:hAnsi="Arial" w:eastAsia="Arial" w:cs="Arial"/>
                <w:rtl/>
                <w:lang w:bidi="he-IL"/>
              </w:rPr>
              <w:t>נמענים לא מכוונים</w:t>
            </w:r>
          </w:p>
          <w:p w:rsidRPr="00DD5A09" w:rsidR="00525302" w:rsidP="00525302" w:rsidRDefault="0011120D" w14:paraId="0A5C71C8" w14:textId="643E1941">
            <w:pPr>
              <w:pStyle w:val="NormalWeb"/>
              <w:bidi/>
              <w:ind w:left="30" w:right="30"/>
              <w:rPr>
                <w:rFonts w:ascii="Calibri" w:hAnsi="Calibri" w:cs="Calibri"/>
              </w:rPr>
            </w:pPr>
            <w:r w:rsidRPr="00DD5A09">
              <w:rPr>
                <w:rFonts w:ascii="Arial" w:hAnsi="Arial" w:eastAsia="Arial" w:cs="Arial"/>
                <w:rtl/>
                <w:lang w:bidi="he-IL"/>
              </w:rPr>
              <w:t>הודעות כגון דוא"ל, צ'אטים והודעות טקסט יכולות להישלח לאדם הלא נכון ולהיחשף בפני אנשים באופן לא מכוון, גם אם הגדרות הפרטיות מופעלות.</w:t>
            </w:r>
            <w:r w:rsidRPr="00DD5A09">
              <w:rPr>
                <w:rFonts w:ascii="Arial" w:hAnsi="Arial" w:eastAsia="Arial" w:cs="Arial"/>
                <w:lang w:bidi="he-IL"/>
              </w:rPr>
              <w:t xml:space="preserve"> </w:t>
            </w:r>
            <w:r w:rsidRPr="00DD5A09">
              <w:rPr>
                <w:rFonts w:ascii="Arial" w:hAnsi="Arial" w:eastAsia="Arial" w:cs="Arial"/>
                <w:rtl/>
                <w:lang w:bidi="he-IL"/>
              </w:rPr>
              <w:t>המשמעות היא שהפוסטים, הדעות או העמדות שלכם יכולים במהירות להתפרסם, להיחשף או להתפרש באופן שגוי.</w:t>
            </w:r>
            <w:r w:rsidRPr="00DD5A09">
              <w:rPr>
                <w:rFonts w:ascii="Arial" w:hAnsi="Arial" w:eastAsia="Arial" w:cs="Arial"/>
                <w:lang w:bidi="he-IL"/>
              </w:rPr>
              <w:t xml:space="preserve"> </w:t>
            </w:r>
            <w:r w:rsidRPr="00DD5A09">
              <w:rPr>
                <w:rFonts w:ascii="Arial" w:hAnsi="Arial" w:eastAsia="Arial" w:cs="Arial"/>
                <w:rtl/>
                <w:lang w:bidi="he-IL"/>
              </w:rPr>
              <w:t>צ'אטים קצרי מועד ניתנים לשמירה ולעיון בחקירות או בהתדיינות משפטית.</w:t>
            </w:r>
          </w:p>
        </w:tc>
      </w:tr>
      <w:tr w:rsidRPr="00DD5A09" w:rsidR="00A974BF" w:rsidTr="0086EEB8" w14:paraId="768C6C0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01C1F07" w14:textId="77777777">
            <w:pPr>
              <w:spacing w:before="30" w:after="30"/>
              <w:ind w:left="30" w:right="30"/>
              <w:rPr>
                <w:rFonts w:ascii="Calibri" w:hAnsi="Calibri" w:eastAsia="Times New Roman" w:cs="Calibri"/>
                <w:sz w:val="16"/>
              </w:rPr>
            </w:pPr>
            <w:hyperlink w:tgtFrame="_blank" w:history="1" r:id="rId352">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51DF0292" w14:textId="77777777">
            <w:pPr>
              <w:ind w:left="30" w:right="30"/>
              <w:rPr>
                <w:rFonts w:ascii="Calibri" w:hAnsi="Calibri" w:eastAsia="Times New Roman" w:cs="Calibri"/>
                <w:sz w:val="16"/>
              </w:rPr>
            </w:pPr>
            <w:hyperlink w:tgtFrame="_blank" w:history="1" r:id="rId353">
              <w:r w:rsidRPr="00DD5A09" w:rsidR="0011120D">
                <w:rPr>
                  <w:rStyle w:val="Hyperlink"/>
                  <w:rFonts w:ascii="Calibri" w:hAnsi="Calibri" w:eastAsia="Times New Roman" w:cs="Calibri"/>
                  <w:sz w:val="16"/>
                </w:rPr>
                <w:t>37_C_25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3726943" w14:textId="77777777">
            <w:pPr>
              <w:pStyle w:val="NormalWeb"/>
              <w:ind w:left="30" w:right="30"/>
              <w:rPr>
                <w:rFonts w:ascii="Calibri" w:hAnsi="Calibri" w:cs="Calibri"/>
              </w:rPr>
            </w:pPr>
            <w:r w:rsidRPr="00DD5A09">
              <w:rPr>
                <w:rFonts w:ascii="Calibri" w:hAnsi="Calibri" w:cs="Calibri"/>
              </w:rPr>
              <w:t>Use of Abbott devices</w:t>
            </w:r>
          </w:p>
          <w:p w:rsidRPr="00DD5A09" w:rsidR="00525302" w:rsidP="00525302" w:rsidRDefault="0011120D" w14:paraId="073D2FD8" w14:textId="77777777">
            <w:pPr>
              <w:pStyle w:val="NormalWeb"/>
              <w:ind w:left="30" w:right="30"/>
              <w:rPr>
                <w:rFonts w:ascii="Calibri" w:hAnsi="Calibri" w:cs="Calibri"/>
              </w:rPr>
            </w:pPr>
            <w:r w:rsidRPr="00DD5A09">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rsidRPr="00DD5A09" w:rsidR="00525302" w:rsidP="00525302" w:rsidRDefault="0011120D" w14:paraId="516138BA" w14:textId="77777777">
            <w:pPr>
              <w:pStyle w:val="NormalWeb"/>
              <w:ind w:left="30" w:right="30"/>
              <w:rPr>
                <w:rFonts w:ascii="Calibri" w:hAnsi="Calibri" w:cs="Calibri"/>
              </w:rPr>
            </w:pPr>
            <w:r w:rsidRPr="00DD5A09">
              <w:rPr>
                <w:rFonts w:ascii="Calibri" w:hAnsi="Calibri" w:cs="Calibri"/>
              </w:rPr>
              <w:t>For more information on how to safeguard your communications, visit the Information Security and Risk Management (ISRM) site on Abbott World.</w:t>
            </w:r>
          </w:p>
        </w:tc>
        <w:tc>
          <w:tcPr>
            <w:tcW w:w="6000" w:type="dxa"/>
            <w:tcMar/>
            <w:vAlign w:val="center"/>
          </w:tcPr>
          <w:p w:rsidRPr="00DD5A09" w:rsidR="00525302" w:rsidP="00525302" w:rsidRDefault="0011120D" w14:paraId="3D5BAF73" w14:textId="77777777">
            <w:pPr>
              <w:pStyle w:val="NormalWeb"/>
              <w:bidi/>
              <w:ind w:left="30" w:right="30"/>
              <w:rPr>
                <w:rFonts w:ascii="Calibri" w:hAnsi="Calibri" w:cs="Calibri"/>
              </w:rPr>
            </w:pPr>
            <w:r w:rsidRPr="00DD5A09">
              <w:rPr>
                <w:rFonts w:ascii="Arial" w:hAnsi="Arial" w:eastAsia="Arial" w:cs="Arial"/>
                <w:rtl/>
                <w:lang w:bidi="he-IL"/>
              </w:rPr>
              <w:t xml:space="preserve">שימוש במכשירי </w:t>
            </w:r>
            <w:r w:rsidRPr="00DD5A09">
              <w:rPr>
                <w:rFonts w:ascii="Arial" w:hAnsi="Arial" w:eastAsia="Arial" w:cs="Arial"/>
                <w:lang w:bidi="he-IL"/>
              </w:rPr>
              <w:t>Abbott</w:t>
            </w:r>
          </w:p>
          <w:p w:rsidRPr="00DD5A09" w:rsidR="00525302" w:rsidP="00525302" w:rsidRDefault="0011120D" w14:paraId="0166AAA5" w14:textId="77777777">
            <w:pPr>
              <w:pStyle w:val="NormalWeb"/>
              <w:bidi/>
              <w:ind w:left="30" w:right="30"/>
              <w:rPr>
                <w:rFonts w:ascii="Calibri" w:hAnsi="Calibri" w:cs="Calibri"/>
              </w:rPr>
            </w:pPr>
            <w:r w:rsidRPr="00DD5A09">
              <w:rPr>
                <w:rFonts w:ascii="Arial" w:hAnsi="Arial" w:eastAsia="Arial" w:cs="Arial"/>
                <w:rtl/>
                <w:lang w:bidi="he-IL"/>
              </w:rPr>
              <w:t xml:space="preserve">יש להשתמש בכל ערוצי התקשורת של </w:t>
            </w:r>
            <w:r w:rsidRPr="00DD5A09">
              <w:rPr>
                <w:rFonts w:ascii="Arial" w:hAnsi="Arial" w:eastAsia="Arial" w:cs="Arial"/>
                <w:lang w:bidi="he-IL"/>
              </w:rPr>
              <w:t>Abbott</w:t>
            </w:r>
            <w:r w:rsidRPr="00DD5A09">
              <w:rPr>
                <w:rFonts w:ascii="Arial" w:hAnsi="Arial" w:eastAsia="Arial" w:cs="Arial"/>
                <w:rtl/>
                <w:lang w:bidi="he-IL"/>
              </w:rPr>
              <w:t xml:space="preserve"> ובמכשירים האלקטרוניים של </w:t>
            </w:r>
            <w:r w:rsidRPr="00DD5A09">
              <w:rPr>
                <w:rFonts w:ascii="Arial" w:hAnsi="Arial" w:eastAsia="Arial" w:cs="Arial"/>
                <w:lang w:bidi="he-IL"/>
              </w:rPr>
              <w:t>Abbott</w:t>
            </w:r>
            <w:r w:rsidRPr="00DD5A09">
              <w:rPr>
                <w:rFonts w:ascii="Arial" w:hAnsi="Arial" w:eastAsia="Arial" w:cs="Arial"/>
                <w:rtl/>
                <w:lang w:bidi="he-IL"/>
              </w:rPr>
              <w:t xml:space="preserve"> באופן אחראי ובהתאם לחוקים החלים, לקוד ההתנהגות העסקית של </w:t>
            </w:r>
            <w:r w:rsidRPr="00DD5A09">
              <w:rPr>
                <w:rFonts w:ascii="Arial" w:hAnsi="Arial" w:eastAsia="Arial" w:cs="Arial"/>
                <w:lang w:bidi="he-IL"/>
              </w:rPr>
              <w:t>Abbott</w:t>
            </w:r>
            <w:r w:rsidRPr="00DD5A09">
              <w:rPr>
                <w:rFonts w:ascii="Arial" w:hAnsi="Arial" w:eastAsia="Arial" w:cs="Arial"/>
                <w:rtl/>
                <w:lang w:bidi="he-IL"/>
              </w:rPr>
              <w:t xml:space="preserve"> ולמדיניות של </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 xml:space="preserve">שימוש אישי מקרי בערוצי התקשורת ובמכשירים האלקטרוניים של </w:t>
            </w:r>
            <w:r w:rsidRPr="00DD5A09">
              <w:rPr>
                <w:rFonts w:ascii="Arial" w:hAnsi="Arial" w:eastAsia="Arial" w:cs="Arial"/>
                <w:lang w:bidi="he-IL"/>
              </w:rPr>
              <w:t>Abbott</w:t>
            </w:r>
            <w:r w:rsidRPr="00DD5A09">
              <w:rPr>
                <w:rFonts w:ascii="Arial" w:hAnsi="Arial" w:eastAsia="Arial" w:cs="Arial"/>
                <w:rtl/>
                <w:lang w:bidi="he-IL"/>
              </w:rPr>
              <w:t xml:space="preserve"> אינו פרטי.</w:t>
            </w:r>
            <w:r w:rsidRPr="00DD5A09">
              <w:rPr>
                <w:rFonts w:ascii="Arial" w:hAnsi="Arial" w:eastAsia="Arial" w:cs="Arial"/>
                <w:lang w:bidi="he-IL"/>
              </w:rPr>
              <w:t xml:space="preserve"> </w:t>
            </w:r>
            <w:r w:rsidRPr="00DD5A09">
              <w:rPr>
                <w:rFonts w:ascii="Arial" w:hAnsi="Arial" w:eastAsia="Arial" w:cs="Arial"/>
                <w:rtl/>
                <w:lang w:bidi="he-IL"/>
              </w:rPr>
              <w:t xml:space="preserve">כמו כן, המידע של </w:t>
            </w:r>
            <w:r w:rsidRPr="00DD5A09">
              <w:rPr>
                <w:rFonts w:ascii="Arial" w:hAnsi="Arial" w:eastAsia="Arial" w:cs="Arial"/>
                <w:lang w:bidi="he-IL"/>
              </w:rPr>
              <w:t>Abbott</w:t>
            </w:r>
            <w:r w:rsidRPr="00DD5A09">
              <w:rPr>
                <w:rFonts w:ascii="Arial" w:hAnsi="Arial" w:eastAsia="Arial" w:cs="Arial"/>
                <w:rtl/>
                <w:lang w:bidi="he-IL"/>
              </w:rPr>
              <w:t xml:space="preserve"> אינו פרטי עבורכם, ללא קשר למיקומו.</w:t>
            </w:r>
          </w:p>
          <w:p w:rsidRPr="00DD5A09" w:rsidR="00525302" w:rsidP="00525302" w:rsidRDefault="0011120D" w14:paraId="19CA0772" w14:textId="5AAD2394">
            <w:pPr>
              <w:pStyle w:val="NormalWeb"/>
              <w:bidi/>
              <w:ind w:left="30" w:right="30"/>
              <w:rPr>
                <w:rFonts w:ascii="Calibri" w:hAnsi="Calibri" w:cs="Calibri"/>
              </w:rPr>
            </w:pPr>
            <w:r w:rsidRPr="00DD5A09">
              <w:rPr>
                <w:rFonts w:ascii="Arial" w:hAnsi="Arial" w:eastAsia="Arial" w:cs="Arial"/>
                <w:rtl/>
                <w:lang w:bidi="he-IL"/>
              </w:rPr>
              <w:t>למידע נוסף בנוגע לשמירה על התקשורת שלכם, בקרו באתר אבטחת המידע וניהול הסיכונים (</w:t>
            </w:r>
            <w:r w:rsidRPr="00DD5A09">
              <w:rPr>
                <w:rFonts w:ascii="Arial" w:hAnsi="Arial" w:eastAsia="Arial" w:cs="Arial"/>
                <w:lang w:bidi="he-IL"/>
              </w:rPr>
              <w:t>ISRM</w:t>
            </w:r>
            <w:r w:rsidRPr="00DD5A09">
              <w:rPr>
                <w:rFonts w:ascii="Arial" w:hAnsi="Arial" w:eastAsia="Arial" w:cs="Arial"/>
                <w:rtl/>
                <w:lang w:bidi="he-IL"/>
              </w:rPr>
              <w:t>) ב-</w:t>
            </w:r>
            <w:r w:rsidRPr="00DD5A09">
              <w:rPr>
                <w:rFonts w:ascii="Arial" w:hAnsi="Arial" w:eastAsia="Arial" w:cs="Arial"/>
                <w:lang w:bidi="he-IL"/>
              </w:rPr>
              <w:t>Abbott World</w:t>
            </w:r>
            <w:r w:rsidRPr="00DD5A09">
              <w:rPr>
                <w:rFonts w:ascii="Arial" w:hAnsi="Arial" w:eastAsia="Arial" w:cs="Arial"/>
                <w:rtl/>
                <w:lang w:bidi="he-IL"/>
              </w:rPr>
              <w:t>.</w:t>
            </w:r>
          </w:p>
        </w:tc>
      </w:tr>
      <w:tr w:rsidRPr="00DD5A09" w:rsidR="00A974BF" w:rsidTr="0086EEB8" w14:paraId="593E2B3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418B9DC" w14:textId="77777777">
            <w:pPr>
              <w:spacing w:before="30" w:after="30"/>
              <w:ind w:left="30" w:right="30"/>
              <w:rPr>
                <w:rFonts w:ascii="Calibri" w:hAnsi="Calibri" w:eastAsia="Times New Roman" w:cs="Calibri"/>
                <w:sz w:val="16"/>
              </w:rPr>
            </w:pPr>
            <w:hyperlink w:tgtFrame="_blank" w:history="1" r:id="rId354">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439EEFAF" w14:textId="77777777">
            <w:pPr>
              <w:ind w:left="30" w:right="30"/>
              <w:rPr>
                <w:rFonts w:ascii="Calibri" w:hAnsi="Calibri" w:eastAsia="Times New Roman" w:cs="Calibri"/>
                <w:sz w:val="16"/>
              </w:rPr>
            </w:pPr>
            <w:hyperlink w:tgtFrame="_blank" w:history="1" r:id="rId355">
              <w:r w:rsidRPr="00DD5A09" w:rsidR="0011120D">
                <w:rPr>
                  <w:rStyle w:val="Hyperlink"/>
                  <w:rFonts w:ascii="Calibri" w:hAnsi="Calibri" w:eastAsia="Times New Roman" w:cs="Calibri"/>
                  <w:sz w:val="16"/>
                </w:rPr>
                <w:t>38_C_25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5DE058" w14:textId="77777777">
            <w:pPr>
              <w:pStyle w:val="NormalWeb"/>
              <w:ind w:left="30" w:right="30"/>
              <w:rPr>
                <w:rFonts w:ascii="Calibri" w:hAnsi="Calibri" w:cs="Calibri"/>
              </w:rPr>
            </w:pPr>
            <w:r w:rsidRPr="00DD5A09">
              <w:rPr>
                <w:rFonts w:ascii="Calibri" w:hAnsi="Calibri" w:cs="Calibri"/>
              </w:rPr>
              <w:t>Use of personal devices</w:t>
            </w:r>
          </w:p>
          <w:p w:rsidRPr="00DD5A09" w:rsidR="00525302" w:rsidP="00525302" w:rsidRDefault="0011120D" w14:paraId="03746CA9" w14:textId="77777777">
            <w:pPr>
              <w:pStyle w:val="NormalWeb"/>
              <w:ind w:left="30" w:right="30"/>
              <w:rPr>
                <w:rFonts w:ascii="Calibri" w:hAnsi="Calibri" w:cs="Calibri"/>
              </w:rPr>
            </w:pPr>
            <w:r w:rsidRPr="00DD5A09">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tcMar/>
            <w:vAlign w:val="center"/>
          </w:tcPr>
          <w:p w:rsidRPr="00DD5A09" w:rsidR="00525302" w:rsidP="00525302" w:rsidRDefault="0011120D" w14:paraId="3F3AC1FA" w14:textId="77777777">
            <w:pPr>
              <w:pStyle w:val="NormalWeb"/>
              <w:bidi/>
              <w:ind w:left="30" w:right="30"/>
              <w:rPr>
                <w:rFonts w:ascii="Calibri" w:hAnsi="Calibri" w:cs="Calibri"/>
              </w:rPr>
            </w:pPr>
            <w:r w:rsidRPr="00DD5A09">
              <w:rPr>
                <w:rFonts w:ascii="Arial" w:hAnsi="Arial" w:eastAsia="Arial" w:cs="Arial"/>
                <w:rtl/>
                <w:lang w:bidi="he-IL"/>
              </w:rPr>
              <w:t>שימוש במכשירים אישיים</w:t>
            </w:r>
          </w:p>
          <w:p w:rsidRPr="00DD5A09" w:rsidR="00525302" w:rsidP="00525302" w:rsidRDefault="0011120D" w14:paraId="247936F5" w14:textId="4C3077A0">
            <w:pPr>
              <w:pStyle w:val="NormalWeb"/>
              <w:bidi/>
              <w:ind w:left="30" w:right="30"/>
              <w:rPr>
                <w:rFonts w:ascii="Calibri" w:hAnsi="Calibri" w:cs="Calibri"/>
              </w:rPr>
            </w:pPr>
            <w:r w:rsidRPr="00DD5A09">
              <w:rPr>
                <w:rFonts w:ascii="Arial" w:hAnsi="Arial" w:eastAsia="Arial" w:cs="Arial"/>
                <w:rtl/>
                <w:lang w:bidi="he-IL"/>
              </w:rPr>
              <w:t xml:space="preserve">במסגרת תקשורת הנוגעת לעסקים של </w:t>
            </w:r>
            <w:r w:rsidRPr="00DD5A09">
              <w:rPr>
                <w:rFonts w:ascii="Arial" w:hAnsi="Arial" w:eastAsia="Arial" w:cs="Arial"/>
                <w:lang w:bidi="he-IL"/>
              </w:rPr>
              <w:t>Abbott</w:t>
            </w:r>
            <w:r w:rsidRPr="00DD5A09">
              <w:rPr>
                <w:rFonts w:ascii="Arial" w:hAnsi="Arial" w:eastAsia="Arial" w:cs="Arial"/>
                <w:rtl/>
                <w:lang w:bidi="he-IL"/>
              </w:rPr>
              <w:t xml:space="preserve">, יש להשתמש אך ורק במכשירים, בתוכנות ובכלים שאושרו על ידי </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 xml:space="preserve">בתגובה לבקשות של גורמי תביעה או של רשויות אכיפה אזרחיות או רגולטוריות, ייתכן כי </w:t>
            </w:r>
            <w:r w:rsidRPr="00DD5A09">
              <w:rPr>
                <w:rFonts w:ascii="Arial" w:hAnsi="Arial" w:eastAsia="Arial" w:cs="Arial"/>
                <w:lang w:bidi="he-IL"/>
              </w:rPr>
              <w:t>Abbott</w:t>
            </w:r>
            <w:r w:rsidRPr="00DD5A09">
              <w:rPr>
                <w:rFonts w:ascii="Arial" w:hAnsi="Arial" w:eastAsia="Arial" w:cs="Arial"/>
                <w:rtl/>
                <w:lang w:bidi="he-IL"/>
              </w:rPr>
              <w:t xml:space="preserve"> תידרש לנהל ולשמור מידע מתוך ערוצי תקשורת אלקטרוניים, כולל דוא"ל, צ'אטים, הודעות טקסט ופלטפורמות הודעות אחרות במכשירים ובחשבונות האישיים של העובדים.</w:t>
            </w:r>
          </w:p>
        </w:tc>
      </w:tr>
      <w:tr w:rsidRPr="00DD5A09" w:rsidR="00A974BF" w:rsidTr="0086EEB8" w14:paraId="41F7677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10DEC59" w14:textId="77777777">
            <w:pPr>
              <w:spacing w:before="30" w:after="30"/>
              <w:ind w:left="30" w:right="30"/>
              <w:rPr>
                <w:rFonts w:ascii="Calibri" w:hAnsi="Calibri" w:eastAsia="Times New Roman" w:cs="Calibri"/>
                <w:sz w:val="16"/>
              </w:rPr>
            </w:pPr>
            <w:hyperlink w:tgtFrame="_blank" w:history="1" r:id="rId356">
              <w:r w:rsidRPr="00DD5A09" w:rsidR="0011120D">
                <w:rPr>
                  <w:rStyle w:val="Hyperlink"/>
                  <w:rFonts w:ascii="Calibri" w:hAnsi="Calibri" w:eastAsia="Times New Roman" w:cs="Calibri"/>
                  <w:sz w:val="16"/>
                </w:rPr>
                <w:t>Screen 26</w:t>
              </w:r>
            </w:hyperlink>
            <w:r w:rsidRPr="00DD5A09" w:rsidR="0011120D">
              <w:rPr>
                <w:rFonts w:ascii="Calibri" w:hAnsi="Calibri" w:eastAsia="Times New Roman" w:cs="Calibri"/>
                <w:sz w:val="16"/>
              </w:rPr>
              <w:t xml:space="preserve"> </w:t>
            </w:r>
          </w:p>
          <w:p w:rsidRPr="00DD5A09" w:rsidR="00525302" w:rsidP="00525302" w:rsidRDefault="008F56D6" w14:paraId="4E30F1B7" w14:textId="77777777">
            <w:pPr>
              <w:ind w:left="30" w:right="30"/>
              <w:rPr>
                <w:rFonts w:ascii="Calibri" w:hAnsi="Calibri" w:eastAsia="Times New Roman" w:cs="Calibri"/>
                <w:sz w:val="16"/>
              </w:rPr>
            </w:pPr>
            <w:hyperlink w:tgtFrame="_blank" w:history="1" r:id="rId357">
              <w:r w:rsidRPr="00DD5A09" w:rsidR="0011120D">
                <w:rPr>
                  <w:rStyle w:val="Hyperlink"/>
                  <w:rFonts w:ascii="Calibri" w:hAnsi="Calibri" w:eastAsia="Times New Roman" w:cs="Calibri"/>
                  <w:sz w:val="16"/>
                </w:rPr>
                <w:t>39_C_26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6B5DC16" w14:textId="77777777">
            <w:pPr>
              <w:pStyle w:val="NormalWeb"/>
              <w:ind w:left="30" w:right="30"/>
              <w:rPr>
                <w:rFonts w:ascii="Calibri" w:hAnsi="Calibri" w:cs="Calibri"/>
              </w:rPr>
            </w:pPr>
            <w:r w:rsidRPr="00DD5A09">
              <w:rPr>
                <w:rFonts w:ascii="Calibri" w:hAnsi="Calibri" w:cs="Calibri"/>
              </w:rPr>
              <w:t>Here's how to remain compliant in your Abbott business communications.</w:t>
            </w:r>
          </w:p>
        </w:tc>
        <w:tc>
          <w:tcPr>
            <w:tcW w:w="6000" w:type="dxa"/>
            <w:tcMar/>
            <w:vAlign w:val="center"/>
          </w:tcPr>
          <w:p w:rsidRPr="00DD5A09" w:rsidR="00525302" w:rsidP="00525302" w:rsidRDefault="0011120D" w14:paraId="49C91354" w14:textId="7A6A0CDD">
            <w:pPr>
              <w:pStyle w:val="NormalWeb"/>
              <w:bidi/>
              <w:ind w:left="30" w:right="30"/>
              <w:rPr>
                <w:rFonts w:ascii="Calibri" w:hAnsi="Calibri" w:cs="Calibri"/>
              </w:rPr>
            </w:pPr>
            <w:r w:rsidRPr="00DD5A09">
              <w:rPr>
                <w:rFonts w:ascii="Arial" w:hAnsi="Arial" w:eastAsia="Arial" w:cs="Arial"/>
                <w:rtl/>
                <w:lang w:bidi="he-IL"/>
              </w:rPr>
              <w:t>כיצד תקפידו על ציות בתקשורת העסקית שלכם ב-</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58A8E15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B4913ED" w14:textId="77777777">
            <w:pPr>
              <w:spacing w:before="30" w:after="30"/>
              <w:ind w:left="30" w:right="30"/>
              <w:rPr>
                <w:rFonts w:ascii="Calibri" w:hAnsi="Calibri" w:eastAsia="Times New Roman" w:cs="Calibri"/>
                <w:sz w:val="16"/>
              </w:rPr>
            </w:pPr>
            <w:hyperlink w:tgtFrame="_blank" w:history="1" r:id="rId358">
              <w:r w:rsidRPr="00DD5A09" w:rsidR="0011120D">
                <w:rPr>
                  <w:rStyle w:val="Hyperlink"/>
                  <w:rFonts w:ascii="Calibri" w:hAnsi="Calibri" w:eastAsia="Times New Roman" w:cs="Calibri"/>
                  <w:sz w:val="16"/>
                </w:rPr>
                <w:t>Screen 26</w:t>
              </w:r>
            </w:hyperlink>
            <w:r w:rsidRPr="00DD5A09" w:rsidR="0011120D">
              <w:rPr>
                <w:rFonts w:ascii="Calibri" w:hAnsi="Calibri" w:eastAsia="Times New Roman" w:cs="Calibri"/>
                <w:sz w:val="16"/>
              </w:rPr>
              <w:t xml:space="preserve"> </w:t>
            </w:r>
          </w:p>
          <w:p w:rsidRPr="00DD5A09" w:rsidR="00525302" w:rsidP="00525302" w:rsidRDefault="008F56D6" w14:paraId="4D8E40D1" w14:textId="77777777">
            <w:pPr>
              <w:ind w:left="30" w:right="30"/>
              <w:rPr>
                <w:rFonts w:ascii="Calibri" w:hAnsi="Calibri" w:eastAsia="Times New Roman" w:cs="Calibri"/>
                <w:sz w:val="16"/>
              </w:rPr>
            </w:pPr>
            <w:hyperlink w:tgtFrame="_blank" w:history="1" r:id="rId359">
              <w:r w:rsidRPr="00DD5A09" w:rsidR="0011120D">
                <w:rPr>
                  <w:rStyle w:val="Hyperlink"/>
                  <w:rFonts w:ascii="Calibri" w:hAnsi="Calibri" w:eastAsia="Times New Roman" w:cs="Calibri"/>
                  <w:sz w:val="16"/>
                </w:rPr>
                <w:t>40_C_26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55963F8" w14:textId="77777777">
            <w:pPr>
              <w:pStyle w:val="NormalWeb"/>
              <w:ind w:left="30" w:right="30"/>
              <w:rPr>
                <w:rFonts w:ascii="Calibri" w:hAnsi="Calibri" w:cs="Calibri"/>
              </w:rPr>
            </w:pPr>
            <w:r w:rsidRPr="00DD5A09">
              <w:rPr>
                <w:rFonts w:ascii="Calibri" w:hAnsi="Calibri" w:cs="Calibri"/>
              </w:rPr>
              <w:t>Let the experts respond</w:t>
            </w:r>
          </w:p>
          <w:p w:rsidRPr="00DD5A09" w:rsidR="00525302" w:rsidP="00525302" w:rsidRDefault="0011120D" w14:paraId="315D1D53" w14:textId="77777777">
            <w:pPr>
              <w:pStyle w:val="NormalWeb"/>
              <w:ind w:left="30" w:right="30"/>
              <w:rPr>
                <w:rFonts w:ascii="Calibri" w:hAnsi="Calibri" w:cs="Calibri"/>
              </w:rPr>
            </w:pPr>
            <w:r w:rsidRPr="00DD5A09">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tcMar/>
            <w:vAlign w:val="center"/>
          </w:tcPr>
          <w:p w:rsidRPr="00DD5A09" w:rsidR="00525302" w:rsidP="00525302" w:rsidRDefault="0011120D" w14:paraId="517C6F06" w14:textId="77777777">
            <w:pPr>
              <w:pStyle w:val="NormalWeb"/>
              <w:bidi/>
              <w:ind w:left="30" w:right="30"/>
              <w:rPr>
                <w:rFonts w:ascii="Calibri" w:hAnsi="Calibri" w:cs="Calibri"/>
              </w:rPr>
            </w:pPr>
            <w:r w:rsidRPr="00DD5A09">
              <w:rPr>
                <w:rFonts w:ascii="Arial" w:hAnsi="Arial" w:eastAsia="Arial" w:cs="Arial"/>
                <w:rtl/>
                <w:lang w:bidi="he-IL"/>
              </w:rPr>
              <w:t>תנו למומחים לענות</w:t>
            </w:r>
          </w:p>
          <w:p w:rsidRPr="00DD5A09" w:rsidR="00525302" w:rsidP="00525302" w:rsidRDefault="0011120D" w14:paraId="5C3AD922" w14:textId="2DBC1305">
            <w:pPr>
              <w:pStyle w:val="NormalWeb"/>
              <w:bidi/>
              <w:ind w:left="30" w:right="30"/>
              <w:rPr>
                <w:rFonts w:ascii="Calibri" w:hAnsi="Calibri" w:cs="Calibri"/>
              </w:rPr>
            </w:pPr>
            <w:r w:rsidRPr="00DD5A09">
              <w:rPr>
                <w:rFonts w:ascii="Arial" w:hAnsi="Arial" w:eastAsia="Arial" w:cs="Arial"/>
                <w:rtl/>
                <w:lang w:bidi="he-IL"/>
              </w:rPr>
              <w:t xml:space="preserve">אם אינכם דוברים רשמיים של </w:t>
            </w:r>
            <w:r w:rsidRPr="00DD5A09">
              <w:rPr>
                <w:rFonts w:ascii="Arial" w:hAnsi="Arial" w:eastAsia="Arial" w:cs="Arial"/>
                <w:lang w:bidi="he-IL"/>
              </w:rPr>
              <w:t>Abbott</w:t>
            </w:r>
            <w:r w:rsidRPr="00DD5A09">
              <w:rPr>
                <w:rFonts w:ascii="Arial" w:hAnsi="Arial" w:eastAsia="Arial" w:cs="Arial"/>
                <w:rtl/>
                <w:lang w:bidi="he-IL"/>
              </w:rPr>
              <w:t>, אל תגיבו להערות או לפניות של כלי התקשורת בעניין עמדת החברה.</w:t>
            </w:r>
            <w:r w:rsidRPr="00DD5A09">
              <w:rPr>
                <w:rFonts w:ascii="Arial" w:hAnsi="Arial" w:eastAsia="Arial" w:cs="Arial"/>
                <w:lang w:bidi="he-IL"/>
              </w:rPr>
              <w:t xml:space="preserve"> </w:t>
            </w:r>
            <w:r w:rsidRPr="00DD5A09">
              <w:rPr>
                <w:rFonts w:ascii="Arial" w:hAnsi="Arial" w:eastAsia="Arial" w:cs="Arial"/>
                <w:rtl/>
                <w:lang w:bidi="he-IL"/>
              </w:rPr>
              <w:t>במקרה של ספק, בקשו הנחיות נוספות ושלחו את ההערות למחלקת יחסי הציבור.</w:t>
            </w:r>
          </w:p>
        </w:tc>
      </w:tr>
      <w:tr w:rsidRPr="00DD5A09" w:rsidR="00A974BF" w:rsidTr="0086EEB8" w14:paraId="24FA1E7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1D9A756" w14:textId="77777777">
            <w:pPr>
              <w:spacing w:before="30" w:after="30"/>
              <w:ind w:left="30" w:right="30"/>
              <w:rPr>
                <w:rFonts w:ascii="Calibri" w:hAnsi="Calibri" w:eastAsia="Times New Roman" w:cs="Calibri"/>
                <w:sz w:val="16"/>
              </w:rPr>
            </w:pPr>
            <w:hyperlink w:tgtFrame="_blank" w:history="1" r:id="rId360">
              <w:r w:rsidRPr="00DD5A09" w:rsidR="0011120D">
                <w:rPr>
                  <w:rStyle w:val="Hyperlink"/>
                  <w:rFonts w:ascii="Calibri" w:hAnsi="Calibri" w:eastAsia="Times New Roman" w:cs="Calibri"/>
                  <w:sz w:val="16"/>
                </w:rPr>
                <w:t>Screen 26</w:t>
              </w:r>
            </w:hyperlink>
            <w:r w:rsidRPr="00DD5A09" w:rsidR="0011120D">
              <w:rPr>
                <w:rFonts w:ascii="Calibri" w:hAnsi="Calibri" w:eastAsia="Times New Roman" w:cs="Calibri"/>
                <w:sz w:val="16"/>
              </w:rPr>
              <w:t xml:space="preserve"> </w:t>
            </w:r>
          </w:p>
          <w:p w:rsidRPr="00DD5A09" w:rsidR="00525302" w:rsidP="00525302" w:rsidRDefault="008F56D6" w14:paraId="75F57B2F" w14:textId="77777777">
            <w:pPr>
              <w:ind w:left="30" w:right="30"/>
              <w:rPr>
                <w:rFonts w:ascii="Calibri" w:hAnsi="Calibri" w:eastAsia="Times New Roman" w:cs="Calibri"/>
                <w:sz w:val="16"/>
              </w:rPr>
            </w:pPr>
            <w:hyperlink w:tgtFrame="_blank" w:history="1" r:id="rId361">
              <w:r w:rsidRPr="00DD5A09" w:rsidR="0011120D">
                <w:rPr>
                  <w:rStyle w:val="Hyperlink"/>
                  <w:rFonts w:ascii="Calibri" w:hAnsi="Calibri" w:eastAsia="Times New Roman" w:cs="Calibri"/>
                  <w:sz w:val="16"/>
                </w:rPr>
                <w:t>41_C_26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583BE52" w14:textId="77777777">
            <w:pPr>
              <w:pStyle w:val="NormalWeb"/>
              <w:ind w:left="30" w:right="30"/>
              <w:rPr>
                <w:rFonts w:ascii="Calibri" w:hAnsi="Calibri" w:cs="Calibri"/>
              </w:rPr>
            </w:pPr>
            <w:r w:rsidRPr="00DD5A09">
              <w:rPr>
                <w:rFonts w:ascii="Calibri" w:hAnsi="Calibri" w:cs="Calibri"/>
              </w:rPr>
              <w:t>Protect privacy and confidential information</w:t>
            </w:r>
          </w:p>
          <w:p w:rsidRPr="00DD5A09" w:rsidR="00525302" w:rsidP="00525302" w:rsidRDefault="0011120D" w14:paraId="0A29408F" w14:textId="77777777">
            <w:pPr>
              <w:pStyle w:val="NormalWeb"/>
              <w:ind w:left="30" w:right="30"/>
              <w:rPr>
                <w:rFonts w:ascii="Calibri" w:hAnsi="Calibri" w:cs="Calibri"/>
              </w:rPr>
            </w:pPr>
            <w:r w:rsidRPr="00DD5A09">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rsidRPr="00DD5A09" w:rsidR="00525302" w:rsidP="00525302" w:rsidRDefault="0011120D" w14:paraId="6B9E6F96" w14:textId="77777777">
            <w:pPr>
              <w:pStyle w:val="NormalWeb"/>
              <w:ind w:left="30" w:right="30"/>
              <w:rPr>
                <w:rFonts w:ascii="Calibri" w:hAnsi="Calibri" w:cs="Calibri"/>
              </w:rPr>
            </w:pPr>
            <w:r w:rsidRPr="00DD5A09">
              <w:rPr>
                <w:rFonts w:ascii="Calibri" w:hAnsi="Calibri" w:cs="Calibri"/>
              </w:rPr>
              <w:t>You must never share:</w:t>
            </w:r>
          </w:p>
          <w:p w:rsidRPr="00DD5A09" w:rsidR="00525302" w:rsidP="00525302" w:rsidRDefault="0011120D" w14:paraId="382BABD4" w14:textId="77777777">
            <w:pPr>
              <w:numPr>
                <w:ilvl w:val="0"/>
                <w:numId w:val="8"/>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Personal information, such as another person's name, photo, or address without permission.</w:t>
            </w:r>
          </w:p>
          <w:p w:rsidRPr="00DD5A09" w:rsidR="00525302" w:rsidP="00525302" w:rsidRDefault="0011120D" w14:paraId="7E6BB1DD" w14:textId="77777777">
            <w:pPr>
              <w:numPr>
                <w:ilvl w:val="0"/>
                <w:numId w:val="8"/>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Sensitive or confidential information, like trade secrets, personally identifiable information, and intellectual property.</w:t>
            </w:r>
          </w:p>
        </w:tc>
        <w:tc>
          <w:tcPr>
            <w:tcW w:w="6000" w:type="dxa"/>
            <w:tcMar/>
            <w:vAlign w:val="center"/>
          </w:tcPr>
          <w:p w:rsidRPr="00DD5A09" w:rsidR="00525302" w:rsidP="00525302" w:rsidRDefault="0011120D" w14:paraId="2332787E" w14:textId="77777777">
            <w:pPr>
              <w:pStyle w:val="NormalWeb"/>
              <w:bidi/>
              <w:ind w:left="30" w:right="30"/>
              <w:rPr>
                <w:rFonts w:ascii="Calibri" w:hAnsi="Calibri" w:cs="Calibri"/>
              </w:rPr>
            </w:pPr>
            <w:r w:rsidRPr="00DD5A09">
              <w:rPr>
                <w:rFonts w:ascii="Arial" w:hAnsi="Arial" w:eastAsia="Arial" w:cs="Arial"/>
                <w:rtl/>
                <w:lang w:bidi="he-IL"/>
              </w:rPr>
              <w:t>הגנו על פרטיות ומידע חסוי</w:t>
            </w:r>
          </w:p>
          <w:p w:rsidRPr="00DD5A09" w:rsidR="00525302" w:rsidP="00525302" w:rsidRDefault="0011120D" w14:paraId="62452CCC" w14:textId="77777777">
            <w:pPr>
              <w:pStyle w:val="NormalWeb"/>
              <w:bidi/>
              <w:ind w:left="30" w:right="30"/>
              <w:rPr>
                <w:rFonts w:ascii="Calibri" w:hAnsi="Calibri" w:cs="Calibri"/>
              </w:rPr>
            </w:pPr>
            <w:r w:rsidRPr="00DD5A09">
              <w:rPr>
                <w:rFonts w:ascii="Arial" w:hAnsi="Arial" w:eastAsia="Arial" w:cs="Arial"/>
                <w:rtl/>
                <w:lang w:bidi="he-IL"/>
              </w:rPr>
              <w:t>זכרו כי גם אם לאתר יש הגדרות פרטיות, לעיתים קרובות אחרים יכולים לצפות במידע ולשתף אותו.</w:t>
            </w:r>
            <w:r w:rsidRPr="00DD5A09">
              <w:rPr>
                <w:rFonts w:ascii="Arial" w:hAnsi="Arial" w:eastAsia="Arial" w:cs="Arial"/>
                <w:lang w:bidi="he-IL"/>
              </w:rPr>
              <w:t xml:space="preserve"> </w:t>
            </w:r>
            <w:r w:rsidRPr="00DD5A09">
              <w:rPr>
                <w:rFonts w:ascii="Arial" w:hAnsi="Arial" w:eastAsia="Arial" w:cs="Arial"/>
                <w:rtl/>
                <w:lang w:bidi="he-IL"/>
              </w:rPr>
              <w:t xml:space="preserve">אם אתם יוצרים פורום מדיה חברתית ביוזמת </w:t>
            </w:r>
            <w:r w:rsidRPr="00DD5A09">
              <w:rPr>
                <w:rFonts w:ascii="Arial" w:hAnsi="Arial" w:eastAsia="Arial" w:cs="Arial"/>
                <w:lang w:bidi="he-IL"/>
              </w:rPr>
              <w:t>Abbott</w:t>
            </w:r>
            <w:r w:rsidRPr="00DD5A09">
              <w:rPr>
                <w:rFonts w:ascii="Arial" w:hAnsi="Arial" w:eastAsia="Arial" w:cs="Arial"/>
                <w:rtl/>
                <w:lang w:bidi="he-IL"/>
              </w:rPr>
              <w:t xml:space="preserve"> או מנהלים אותו, התייעצו עם המחלקה המשפטית כדי לוודא שאתם פועלים בהתאם לחוקים הנוגעים לקובצי </w:t>
            </w:r>
            <w:r w:rsidRPr="00DD5A09">
              <w:rPr>
                <w:rFonts w:ascii="Arial" w:hAnsi="Arial" w:eastAsia="Arial" w:cs="Arial"/>
                <w:lang w:bidi="he-IL"/>
              </w:rPr>
              <w:t>Cookie</w:t>
            </w:r>
            <w:r w:rsidRPr="00DD5A09">
              <w:rPr>
                <w:rFonts w:ascii="Arial" w:hAnsi="Arial" w:eastAsia="Arial" w:cs="Arial"/>
                <w:rtl/>
                <w:lang w:bidi="he-IL"/>
              </w:rPr>
              <w:t xml:space="preserve"> ולמעקב מקוון.</w:t>
            </w:r>
          </w:p>
          <w:p w:rsidRPr="00DD5A09" w:rsidR="00525302" w:rsidP="00525302" w:rsidRDefault="0011120D" w14:paraId="12D482B3" w14:textId="77777777">
            <w:pPr>
              <w:pStyle w:val="NormalWeb"/>
              <w:bidi/>
              <w:ind w:left="30" w:right="30"/>
              <w:rPr>
                <w:rFonts w:ascii="Calibri" w:hAnsi="Calibri" w:cs="Calibri"/>
              </w:rPr>
            </w:pPr>
            <w:r w:rsidRPr="00DD5A09">
              <w:rPr>
                <w:rFonts w:ascii="Arial" w:hAnsi="Arial" w:eastAsia="Arial" w:cs="Arial"/>
                <w:rtl/>
                <w:lang w:bidi="he-IL"/>
              </w:rPr>
              <w:t>לעולם אל תשתפו:</w:t>
            </w:r>
          </w:p>
          <w:p w:rsidRPr="00DD5A09" w:rsidR="00525302" w:rsidP="00525302" w:rsidRDefault="0011120D" w14:paraId="7DA6D8C7" w14:textId="77777777">
            <w:pPr>
              <w:numPr>
                <w:ilvl w:val="0"/>
                <w:numId w:val="8"/>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מידע אישי, כגון שם, תמונה או כתובת של אדם אחר, ללא אישור</w:t>
            </w:r>
          </w:p>
          <w:p w:rsidRPr="00DD5A09" w:rsidR="00525302" w:rsidP="00D0049E" w:rsidRDefault="0011120D" w14:paraId="049360ED" w14:textId="04D73CA3">
            <w:pPr>
              <w:pStyle w:val="NormalWeb"/>
              <w:numPr>
                <w:ilvl w:val="0"/>
                <w:numId w:val="8"/>
              </w:numPr>
              <w:bidi/>
              <w:ind w:right="30"/>
              <w:rPr>
                <w:rFonts w:ascii="Calibri" w:hAnsi="Calibri" w:cs="Calibri"/>
              </w:rPr>
            </w:pPr>
            <w:r w:rsidRPr="00DD5A09">
              <w:rPr>
                <w:rFonts w:ascii="Arial" w:hAnsi="Arial" w:eastAsia="Arial" w:cs="Arial"/>
                <w:rtl/>
                <w:lang w:bidi="he-IL"/>
              </w:rPr>
              <w:t>מידע רגיש וחסוי כמו סודות מסחריים, מידע הניתן לזיהוי אישי, וקניין רוחני</w:t>
            </w:r>
          </w:p>
        </w:tc>
      </w:tr>
      <w:tr w:rsidRPr="00DD5A09" w:rsidR="00A974BF" w:rsidTr="0086EEB8" w14:paraId="106A729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A6FA82E" w14:textId="77777777">
            <w:pPr>
              <w:spacing w:before="30" w:after="30"/>
              <w:ind w:left="30" w:right="30"/>
              <w:rPr>
                <w:rFonts w:ascii="Calibri" w:hAnsi="Calibri" w:eastAsia="Times New Roman" w:cs="Calibri"/>
                <w:sz w:val="16"/>
              </w:rPr>
            </w:pPr>
            <w:hyperlink w:tgtFrame="_blank" w:history="1" r:id="rId362">
              <w:r w:rsidRPr="00DD5A09" w:rsidR="0011120D">
                <w:rPr>
                  <w:rStyle w:val="Hyperlink"/>
                  <w:rFonts w:ascii="Calibri" w:hAnsi="Calibri" w:eastAsia="Times New Roman" w:cs="Calibri"/>
                  <w:sz w:val="16"/>
                </w:rPr>
                <w:t>Screen 26</w:t>
              </w:r>
            </w:hyperlink>
            <w:r w:rsidRPr="00DD5A09" w:rsidR="0011120D">
              <w:rPr>
                <w:rFonts w:ascii="Calibri" w:hAnsi="Calibri" w:eastAsia="Times New Roman" w:cs="Calibri"/>
                <w:sz w:val="16"/>
              </w:rPr>
              <w:t xml:space="preserve"> </w:t>
            </w:r>
          </w:p>
          <w:p w:rsidRPr="00DD5A09" w:rsidR="00525302" w:rsidP="00525302" w:rsidRDefault="008F56D6" w14:paraId="1893A43C" w14:textId="77777777">
            <w:pPr>
              <w:ind w:left="30" w:right="30"/>
              <w:rPr>
                <w:rFonts w:ascii="Calibri" w:hAnsi="Calibri" w:eastAsia="Times New Roman" w:cs="Calibri"/>
                <w:sz w:val="16"/>
              </w:rPr>
            </w:pPr>
            <w:hyperlink w:tgtFrame="_blank" w:history="1" r:id="rId363">
              <w:r w:rsidRPr="00DD5A09" w:rsidR="0011120D">
                <w:rPr>
                  <w:rStyle w:val="Hyperlink"/>
                  <w:rFonts w:ascii="Calibri" w:hAnsi="Calibri" w:eastAsia="Times New Roman" w:cs="Calibri"/>
                  <w:sz w:val="16"/>
                </w:rPr>
                <w:t>42_C_26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3105C1F" w14:textId="77777777">
            <w:pPr>
              <w:pStyle w:val="NormalWeb"/>
              <w:ind w:left="30" w:right="30"/>
              <w:rPr>
                <w:rFonts w:ascii="Calibri" w:hAnsi="Calibri" w:cs="Calibri"/>
              </w:rPr>
            </w:pPr>
            <w:r w:rsidRPr="00DD5A09">
              <w:rPr>
                <w:rFonts w:ascii="Calibri" w:hAnsi="Calibri" w:cs="Calibri"/>
              </w:rPr>
              <w:t>Use care with what you share.</w:t>
            </w:r>
          </w:p>
          <w:p w:rsidRPr="00DD5A09" w:rsidR="00525302" w:rsidP="00525302" w:rsidRDefault="0011120D" w14:paraId="55AB18A8" w14:textId="77777777">
            <w:pPr>
              <w:pStyle w:val="NormalWeb"/>
              <w:ind w:left="30" w:right="30"/>
              <w:rPr>
                <w:rFonts w:ascii="Calibri" w:hAnsi="Calibri" w:cs="Calibri"/>
              </w:rPr>
            </w:pPr>
            <w:r w:rsidRPr="00DD5A09">
              <w:rPr>
                <w:rFonts w:ascii="Calibri" w:hAnsi="Calibri" w:cs="Calibri"/>
              </w:rPr>
              <w:t>Follow these tips:</w:t>
            </w:r>
          </w:p>
          <w:p w:rsidRPr="00DD5A09" w:rsidR="00525302" w:rsidP="00525302" w:rsidRDefault="0011120D" w14:paraId="1FDDC790" w14:textId="77777777">
            <w:pPr>
              <w:numPr>
                <w:ilvl w:val="0"/>
                <w:numId w:val="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Protect your passwords.</w:t>
            </w:r>
          </w:p>
          <w:p w:rsidRPr="00DD5A09" w:rsidR="00525302" w:rsidP="00525302" w:rsidRDefault="0011120D" w14:paraId="1A3DB3AF" w14:textId="77777777">
            <w:pPr>
              <w:numPr>
                <w:ilvl w:val="0"/>
                <w:numId w:val="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Do not use your Abbott email address and password on social media sites.</w:t>
            </w:r>
          </w:p>
          <w:p w:rsidRPr="00DD5A09" w:rsidR="00525302" w:rsidP="00525302" w:rsidRDefault="0011120D" w14:paraId="4C230848" w14:textId="77777777">
            <w:pPr>
              <w:numPr>
                <w:ilvl w:val="0"/>
                <w:numId w:val="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Configure your social media platform's privacy settings and understand how the company will share your information.</w:t>
            </w:r>
          </w:p>
        </w:tc>
        <w:tc>
          <w:tcPr>
            <w:tcW w:w="6000" w:type="dxa"/>
            <w:tcMar/>
            <w:vAlign w:val="center"/>
          </w:tcPr>
          <w:p w:rsidRPr="00DD5A09" w:rsidR="00525302" w:rsidP="00525302" w:rsidRDefault="0011120D" w14:paraId="503DF3E2" w14:textId="77777777">
            <w:pPr>
              <w:pStyle w:val="NormalWeb"/>
              <w:bidi/>
              <w:ind w:left="30" w:right="30"/>
              <w:rPr>
                <w:rFonts w:ascii="Calibri" w:hAnsi="Calibri" w:cs="Calibri"/>
              </w:rPr>
            </w:pPr>
            <w:r w:rsidRPr="00DD5A09">
              <w:rPr>
                <w:rFonts w:ascii="Arial" w:hAnsi="Arial" w:eastAsia="Arial" w:cs="Arial"/>
                <w:rtl/>
                <w:lang w:bidi="he-IL"/>
              </w:rPr>
              <w:t>היזהרו במה שאתם משתפים.</w:t>
            </w:r>
          </w:p>
          <w:p w:rsidRPr="00DD5A09" w:rsidR="00525302" w:rsidP="00525302" w:rsidRDefault="0011120D" w14:paraId="73C2078E" w14:textId="77777777">
            <w:pPr>
              <w:pStyle w:val="NormalWeb"/>
              <w:bidi/>
              <w:ind w:left="30" w:right="30"/>
              <w:rPr>
                <w:rFonts w:ascii="Calibri" w:hAnsi="Calibri" w:cs="Calibri"/>
              </w:rPr>
            </w:pPr>
            <w:r w:rsidRPr="00DD5A09">
              <w:rPr>
                <w:rFonts w:ascii="Arial" w:hAnsi="Arial" w:eastAsia="Arial" w:cs="Arial"/>
                <w:rtl/>
                <w:lang w:bidi="he-IL"/>
              </w:rPr>
              <w:t>עקבו אחר הטיפים הבאים:</w:t>
            </w:r>
          </w:p>
          <w:p w:rsidRPr="00DD5A09" w:rsidR="00525302" w:rsidP="00525302" w:rsidRDefault="0011120D" w14:paraId="75A8C659" w14:textId="77777777">
            <w:pPr>
              <w:numPr>
                <w:ilvl w:val="0"/>
                <w:numId w:val="9"/>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הגנו על הסיסמאות שלכם</w:t>
            </w:r>
          </w:p>
          <w:p w:rsidRPr="00DD5A09" w:rsidR="00525302" w:rsidP="00525302" w:rsidRDefault="0011120D" w14:paraId="66CE3698" w14:textId="77777777">
            <w:pPr>
              <w:numPr>
                <w:ilvl w:val="0"/>
                <w:numId w:val="9"/>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אל תשתמשו בכתובת הדוא"ל והסיסמה שלכם ב-</w:t>
            </w:r>
            <w:r w:rsidRPr="00DD5A09">
              <w:rPr>
                <w:rFonts w:ascii="Arial" w:hAnsi="Arial" w:eastAsia="Arial" w:cs="Arial"/>
                <w:lang w:bidi="he-IL"/>
              </w:rPr>
              <w:t>Abbott</w:t>
            </w:r>
            <w:r w:rsidRPr="00DD5A09">
              <w:rPr>
                <w:rFonts w:ascii="Arial" w:hAnsi="Arial" w:eastAsia="Arial" w:cs="Arial"/>
                <w:rtl/>
                <w:lang w:bidi="he-IL"/>
              </w:rPr>
              <w:t xml:space="preserve"> באתרי מדיה חברתית</w:t>
            </w:r>
          </w:p>
          <w:p w:rsidRPr="00DD5A09" w:rsidR="00525302" w:rsidP="00D0049E" w:rsidRDefault="0011120D" w14:paraId="77018579" w14:textId="10116593">
            <w:pPr>
              <w:pStyle w:val="NormalWeb"/>
              <w:numPr>
                <w:ilvl w:val="0"/>
                <w:numId w:val="9"/>
              </w:numPr>
              <w:bidi/>
              <w:ind w:right="30"/>
              <w:rPr>
                <w:rFonts w:ascii="Calibri" w:hAnsi="Calibri" w:cs="Calibri"/>
              </w:rPr>
            </w:pPr>
            <w:r w:rsidRPr="00DD5A09">
              <w:rPr>
                <w:rFonts w:ascii="Arial" w:hAnsi="Arial" w:eastAsia="Arial" w:cs="Arial"/>
                <w:rtl/>
                <w:lang w:bidi="he-IL"/>
              </w:rPr>
              <w:t>נהלו את הגדרות הפרטיות ברשתות החברתיות שלכם, ולמדו כיצד החברה תשתף את המידע שלכם</w:t>
            </w:r>
          </w:p>
        </w:tc>
      </w:tr>
      <w:tr w:rsidRPr="00DD5A09" w:rsidR="00A974BF" w:rsidTr="0086EEB8" w14:paraId="33D6D8F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EB9BEAD" w14:textId="77777777">
            <w:pPr>
              <w:spacing w:before="30" w:after="30"/>
              <w:ind w:left="30" w:right="30"/>
              <w:rPr>
                <w:rFonts w:ascii="Calibri" w:hAnsi="Calibri" w:eastAsia="Times New Roman" w:cs="Calibri"/>
                <w:sz w:val="16"/>
              </w:rPr>
            </w:pPr>
            <w:hyperlink w:tgtFrame="_blank" w:history="1" r:id="rId364">
              <w:r w:rsidRPr="00DD5A09" w:rsidR="0011120D">
                <w:rPr>
                  <w:rStyle w:val="Hyperlink"/>
                  <w:rFonts w:ascii="Calibri" w:hAnsi="Calibri" w:eastAsia="Times New Roman" w:cs="Calibri"/>
                  <w:sz w:val="16"/>
                </w:rPr>
                <w:t>Screen 26</w:t>
              </w:r>
            </w:hyperlink>
            <w:r w:rsidRPr="00DD5A09" w:rsidR="0011120D">
              <w:rPr>
                <w:rFonts w:ascii="Calibri" w:hAnsi="Calibri" w:eastAsia="Times New Roman" w:cs="Calibri"/>
                <w:sz w:val="16"/>
              </w:rPr>
              <w:t xml:space="preserve"> </w:t>
            </w:r>
          </w:p>
          <w:p w:rsidRPr="00DD5A09" w:rsidR="00525302" w:rsidP="00525302" w:rsidRDefault="008F56D6" w14:paraId="16D4CDD0" w14:textId="77777777">
            <w:pPr>
              <w:ind w:left="30" w:right="30"/>
              <w:rPr>
                <w:rFonts w:ascii="Calibri" w:hAnsi="Calibri" w:eastAsia="Times New Roman" w:cs="Calibri"/>
                <w:sz w:val="16"/>
              </w:rPr>
            </w:pPr>
            <w:hyperlink w:tgtFrame="_blank" w:history="1" r:id="rId365">
              <w:r w:rsidRPr="00DD5A09" w:rsidR="0011120D">
                <w:rPr>
                  <w:rStyle w:val="Hyperlink"/>
                  <w:rFonts w:ascii="Calibri" w:hAnsi="Calibri" w:eastAsia="Times New Roman" w:cs="Calibri"/>
                  <w:sz w:val="16"/>
                </w:rPr>
                <w:t>43_C_26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CE86BAB" w14:textId="77777777">
            <w:pPr>
              <w:pStyle w:val="NormalWeb"/>
              <w:ind w:left="30" w:right="30"/>
              <w:rPr>
                <w:rFonts w:ascii="Calibri" w:hAnsi="Calibri" w:cs="Calibri"/>
              </w:rPr>
            </w:pPr>
            <w:r w:rsidRPr="00DD5A09">
              <w:rPr>
                <w:rFonts w:ascii="Calibri" w:hAnsi="Calibri" w:cs="Calibri"/>
              </w:rPr>
              <w:t>Always follow company policies and local laws</w:t>
            </w:r>
          </w:p>
          <w:p w:rsidRPr="00DD5A09" w:rsidR="00525302" w:rsidP="00525302" w:rsidRDefault="0011120D" w14:paraId="7B77676B" w14:textId="77777777">
            <w:pPr>
              <w:pStyle w:val="NormalWeb"/>
              <w:ind w:left="30" w:right="30"/>
              <w:rPr>
                <w:rFonts w:ascii="Calibri" w:hAnsi="Calibri" w:cs="Calibri"/>
              </w:rPr>
            </w:pPr>
            <w:r w:rsidRPr="00DD5A09">
              <w:rPr>
                <w:rFonts w:ascii="Calibri" w:hAnsi="Calibri" w:cs="Calibri"/>
              </w:rPr>
              <w:t>When talking about Abbott on social media, in both your job and personally, follow Abbott's Code of Business Conduct, Abbott policies, and all applicable local laws.</w:t>
            </w:r>
          </w:p>
        </w:tc>
        <w:tc>
          <w:tcPr>
            <w:tcW w:w="6000" w:type="dxa"/>
            <w:tcMar/>
            <w:vAlign w:val="center"/>
          </w:tcPr>
          <w:p w:rsidRPr="00DD5A09" w:rsidR="00525302" w:rsidP="00525302" w:rsidRDefault="0011120D" w14:paraId="067271A7" w14:textId="77777777">
            <w:pPr>
              <w:pStyle w:val="NormalWeb"/>
              <w:bidi/>
              <w:ind w:left="30" w:right="30"/>
              <w:rPr>
                <w:rFonts w:ascii="Calibri" w:hAnsi="Calibri" w:cs="Calibri"/>
              </w:rPr>
            </w:pPr>
            <w:r w:rsidRPr="00DD5A09">
              <w:rPr>
                <w:rFonts w:ascii="Arial" w:hAnsi="Arial" w:eastAsia="Arial" w:cs="Arial"/>
                <w:rtl/>
                <w:lang w:bidi="he-IL"/>
              </w:rPr>
              <w:t>פעלו תמיד על פי מדיניות החברה והחוקים המקומיים</w:t>
            </w:r>
          </w:p>
          <w:p w:rsidRPr="00DD5A09" w:rsidR="00525302" w:rsidP="00525302" w:rsidRDefault="0011120D" w14:paraId="2EC76E15" w14:textId="6F7EBE73">
            <w:pPr>
              <w:pStyle w:val="NormalWeb"/>
              <w:bidi/>
              <w:ind w:left="30" w:right="30"/>
              <w:rPr>
                <w:rFonts w:ascii="Calibri" w:hAnsi="Calibri" w:cs="Calibri"/>
              </w:rPr>
            </w:pPr>
            <w:r w:rsidRPr="00DD5A09">
              <w:rPr>
                <w:rFonts w:ascii="Arial" w:hAnsi="Arial" w:eastAsia="Arial" w:cs="Arial"/>
                <w:rtl/>
                <w:lang w:bidi="he-IL"/>
              </w:rPr>
              <w:t xml:space="preserve">כשאתם מדברים על </w:t>
            </w:r>
            <w:r w:rsidRPr="00DD5A09">
              <w:rPr>
                <w:rFonts w:ascii="Arial" w:hAnsi="Arial" w:eastAsia="Arial" w:cs="Arial"/>
                <w:lang w:bidi="he-IL"/>
              </w:rPr>
              <w:t>Abbott</w:t>
            </w:r>
            <w:r w:rsidRPr="00DD5A09">
              <w:rPr>
                <w:rFonts w:ascii="Arial" w:hAnsi="Arial" w:eastAsia="Arial" w:cs="Arial"/>
                <w:rtl/>
                <w:lang w:bidi="he-IL"/>
              </w:rPr>
              <w:t xml:space="preserve"> במדיה חברתית, הן במסגרת העבודה והן באופן אישי, פעלו לפי קוד ההתנהגות העסקית של </w:t>
            </w:r>
            <w:r w:rsidRPr="00DD5A09">
              <w:rPr>
                <w:rFonts w:ascii="Arial" w:hAnsi="Arial" w:eastAsia="Arial" w:cs="Arial"/>
                <w:lang w:bidi="he-IL"/>
              </w:rPr>
              <w:t>Abbott</w:t>
            </w:r>
            <w:r w:rsidRPr="00DD5A09">
              <w:rPr>
                <w:rFonts w:ascii="Arial" w:hAnsi="Arial" w:eastAsia="Arial" w:cs="Arial"/>
                <w:rtl/>
                <w:lang w:bidi="he-IL"/>
              </w:rPr>
              <w:t>, המדיניות שלה וכל החוקים המקומיים הרלוונטיים.</w:t>
            </w:r>
          </w:p>
        </w:tc>
      </w:tr>
      <w:tr w:rsidRPr="00DD5A09" w:rsidR="00A974BF" w:rsidTr="0086EEB8" w14:paraId="57CD464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44F7F69" w14:textId="77777777">
            <w:pPr>
              <w:spacing w:before="30" w:after="30"/>
              <w:ind w:left="30" w:right="30"/>
              <w:rPr>
                <w:rFonts w:ascii="Calibri" w:hAnsi="Calibri" w:eastAsia="Times New Roman" w:cs="Calibri"/>
                <w:sz w:val="16"/>
              </w:rPr>
            </w:pPr>
            <w:hyperlink w:tgtFrame="_blank" w:history="1" r:id="rId366">
              <w:r w:rsidRPr="00DD5A09" w:rsidR="0011120D">
                <w:rPr>
                  <w:rStyle w:val="Hyperlink"/>
                  <w:rFonts w:ascii="Calibri" w:hAnsi="Calibri" w:eastAsia="Times New Roman" w:cs="Calibri"/>
                  <w:sz w:val="16"/>
                </w:rPr>
                <w:t>Screen 26</w:t>
              </w:r>
            </w:hyperlink>
            <w:r w:rsidRPr="00DD5A09" w:rsidR="0011120D">
              <w:rPr>
                <w:rFonts w:ascii="Calibri" w:hAnsi="Calibri" w:eastAsia="Times New Roman" w:cs="Calibri"/>
                <w:sz w:val="16"/>
              </w:rPr>
              <w:t xml:space="preserve"> </w:t>
            </w:r>
          </w:p>
          <w:p w:rsidRPr="00DD5A09" w:rsidR="00525302" w:rsidP="00525302" w:rsidRDefault="008F56D6" w14:paraId="08D7B1A5" w14:textId="77777777">
            <w:pPr>
              <w:ind w:left="30" w:right="30"/>
              <w:rPr>
                <w:rFonts w:ascii="Calibri" w:hAnsi="Calibri" w:eastAsia="Times New Roman" w:cs="Calibri"/>
                <w:sz w:val="16"/>
              </w:rPr>
            </w:pPr>
            <w:hyperlink w:tgtFrame="_blank" w:history="1" r:id="rId367">
              <w:r w:rsidRPr="00DD5A09" w:rsidR="0011120D">
                <w:rPr>
                  <w:rStyle w:val="Hyperlink"/>
                  <w:rFonts w:ascii="Calibri" w:hAnsi="Calibri" w:eastAsia="Times New Roman" w:cs="Calibri"/>
                  <w:sz w:val="16"/>
                </w:rPr>
                <w:t>44_C_26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5C6B9E4" w14:textId="77777777">
            <w:pPr>
              <w:pStyle w:val="NormalWeb"/>
              <w:ind w:left="30" w:right="30"/>
              <w:rPr>
                <w:rFonts w:ascii="Calibri" w:hAnsi="Calibri" w:cs="Calibri"/>
              </w:rPr>
            </w:pPr>
            <w:r w:rsidRPr="00DD5A09">
              <w:rPr>
                <w:rFonts w:ascii="Calibri" w:hAnsi="Calibri" w:cs="Calibri"/>
              </w:rPr>
              <w:t>Know about Legal Holds</w:t>
            </w:r>
          </w:p>
          <w:p w:rsidRPr="00DD5A09" w:rsidR="00525302" w:rsidP="00525302" w:rsidRDefault="0011120D" w14:paraId="43D64D73" w14:textId="77777777">
            <w:pPr>
              <w:pStyle w:val="NormalWeb"/>
              <w:ind w:left="30" w:right="30"/>
              <w:rPr>
                <w:rFonts w:ascii="Calibri" w:hAnsi="Calibri" w:cs="Calibri"/>
              </w:rPr>
            </w:pPr>
            <w:r w:rsidRPr="00DD5A09">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tcMar/>
            <w:vAlign w:val="center"/>
          </w:tcPr>
          <w:p w:rsidRPr="00DD5A09" w:rsidR="00525302" w:rsidP="00525302" w:rsidRDefault="0011120D" w14:paraId="6C5D371D" w14:textId="77777777">
            <w:pPr>
              <w:pStyle w:val="NormalWeb"/>
              <w:bidi/>
              <w:ind w:left="30" w:right="30"/>
              <w:rPr>
                <w:rFonts w:ascii="Calibri" w:hAnsi="Calibri" w:cs="Calibri"/>
              </w:rPr>
            </w:pPr>
            <w:r w:rsidRPr="00DD5A09">
              <w:rPr>
                <w:rFonts w:ascii="Arial" w:hAnsi="Arial" w:eastAsia="Arial" w:cs="Arial"/>
                <w:rtl/>
                <w:lang w:bidi="he-IL"/>
              </w:rPr>
              <w:t>הכירו מהי שמירת מידע לצרכים משפטיים</w:t>
            </w:r>
          </w:p>
          <w:p w:rsidRPr="00DD5A09" w:rsidR="00525302" w:rsidP="00525302" w:rsidRDefault="0011120D" w14:paraId="0F6604A7" w14:textId="4F183EC2">
            <w:pPr>
              <w:pStyle w:val="NormalWeb"/>
              <w:bidi/>
              <w:ind w:left="30" w:right="30"/>
              <w:rPr>
                <w:rFonts w:ascii="Calibri" w:hAnsi="Calibri" w:cs="Calibri"/>
              </w:rPr>
            </w:pPr>
            <w:r w:rsidRPr="00DD5A09">
              <w:rPr>
                <w:rFonts w:ascii="Arial" w:hAnsi="Arial" w:eastAsia="Arial" w:cs="Arial"/>
                <w:rtl/>
                <w:lang w:bidi="he-IL"/>
              </w:rPr>
              <w:t xml:space="preserve">תכתובות של </w:t>
            </w:r>
            <w:r w:rsidRPr="00DD5A09">
              <w:rPr>
                <w:rFonts w:ascii="Arial" w:hAnsi="Arial" w:eastAsia="Arial" w:cs="Arial"/>
                <w:lang w:bidi="he-IL"/>
              </w:rPr>
              <w:t>Abbott</w:t>
            </w:r>
            <w:r w:rsidRPr="00DD5A09">
              <w:rPr>
                <w:rFonts w:ascii="Arial" w:hAnsi="Arial" w:eastAsia="Arial" w:cs="Arial"/>
                <w:rtl/>
                <w:lang w:bidi="he-IL"/>
              </w:rPr>
              <w:t xml:space="preserve"> הרלוונטיות להתדיינות משפטית או לחקירות ממשלתיות עשויות להישמר ("</w:t>
            </w:r>
            <w:r w:rsidRPr="00DD5A09">
              <w:rPr>
                <w:rFonts w:ascii="Arial" w:hAnsi="Arial" w:eastAsia="Arial" w:cs="Arial"/>
                <w:lang w:bidi="he-IL"/>
              </w:rPr>
              <w:t>Legal Hold</w:t>
            </w:r>
            <w:r w:rsidRPr="00DD5A09">
              <w:rPr>
                <w:rFonts w:ascii="Arial" w:hAnsi="Arial" w:eastAsia="Arial" w:cs="Arial"/>
                <w:rtl/>
                <w:lang w:bidi="he-IL"/>
              </w:rPr>
              <w:t>") למשך ההתדיינות המשפטית או החקירה.</w:t>
            </w:r>
            <w:r w:rsidRPr="00DD5A09">
              <w:rPr>
                <w:rFonts w:ascii="Arial" w:hAnsi="Arial" w:eastAsia="Arial" w:cs="Arial"/>
                <w:lang w:bidi="he-IL"/>
              </w:rPr>
              <w:t xml:space="preserve"> </w:t>
            </w:r>
            <w:r w:rsidRPr="00DD5A09">
              <w:rPr>
                <w:rFonts w:ascii="Arial" w:hAnsi="Arial" w:eastAsia="Arial" w:cs="Arial"/>
                <w:rtl/>
                <w:lang w:bidi="he-IL"/>
              </w:rPr>
              <w:t xml:space="preserve">אם התכתובות ו/או המסמכים שלכם כפופים לנוהל לשמירת מידע לצרכים משפטיים, השמירה תחול עליהם בכל מקום שבו הם מאוחסנים (כולל מקורות נתונים כגון דוא"ל, הודעות טקסט, </w:t>
            </w:r>
            <w:r w:rsidRPr="00DD5A09">
              <w:rPr>
                <w:rFonts w:ascii="Arial" w:hAnsi="Arial" w:eastAsia="Arial" w:cs="Arial"/>
                <w:lang w:bidi="he-IL"/>
              </w:rPr>
              <w:t>SharePoint</w:t>
            </w:r>
            <w:r w:rsidRPr="00DD5A09">
              <w:rPr>
                <w:rFonts w:ascii="Arial" w:hAnsi="Arial" w:eastAsia="Arial" w:cs="Arial"/>
                <w:rtl/>
                <w:lang w:bidi="he-IL"/>
              </w:rPr>
              <w:t>, מחשבים ניידים, טלפונים וכל מקום אחסון אחר).</w:t>
            </w:r>
            <w:r w:rsidRPr="00DD5A09">
              <w:rPr>
                <w:rFonts w:ascii="Arial" w:hAnsi="Arial" w:eastAsia="Arial" w:cs="Arial"/>
                <w:lang w:bidi="he-IL"/>
              </w:rPr>
              <w:t xml:space="preserve"> </w:t>
            </w:r>
            <w:r w:rsidRPr="00DD5A09">
              <w:rPr>
                <w:rFonts w:ascii="Arial" w:hAnsi="Arial" w:eastAsia="Arial" w:cs="Arial"/>
                <w:rtl/>
                <w:lang w:bidi="he-IL"/>
              </w:rPr>
              <w:t xml:space="preserve">תכתובות של </w:t>
            </w:r>
            <w:r w:rsidRPr="00DD5A09">
              <w:rPr>
                <w:rFonts w:ascii="Arial" w:hAnsi="Arial" w:eastAsia="Arial" w:cs="Arial"/>
                <w:lang w:bidi="he-IL"/>
              </w:rPr>
              <w:t>Abbott</w:t>
            </w:r>
            <w:r w:rsidRPr="00DD5A09">
              <w:rPr>
                <w:rFonts w:ascii="Arial" w:hAnsi="Arial" w:eastAsia="Arial" w:cs="Arial"/>
                <w:rtl/>
                <w:lang w:bidi="he-IL"/>
              </w:rPr>
              <w:t xml:space="preserve"> כפופות גם ללוחות הזמנים לשמירת מסמכים של החברה.</w:t>
            </w:r>
          </w:p>
        </w:tc>
      </w:tr>
      <w:tr w:rsidRPr="00DD5A09" w:rsidR="00A974BF" w:rsidTr="0086EEB8" w14:paraId="3CF99BC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90DA978" w14:textId="77777777">
            <w:pPr>
              <w:spacing w:before="30" w:after="30"/>
              <w:ind w:left="30" w:right="30"/>
              <w:rPr>
                <w:rFonts w:ascii="Calibri" w:hAnsi="Calibri" w:eastAsia="Times New Roman" w:cs="Calibri"/>
                <w:sz w:val="16"/>
              </w:rPr>
            </w:pPr>
            <w:hyperlink w:tgtFrame="_blank" w:history="1" r:id="rId368">
              <w:r w:rsidRPr="00DD5A09" w:rsidR="0011120D">
                <w:rPr>
                  <w:rStyle w:val="Hyperlink"/>
                  <w:rFonts w:ascii="Calibri" w:hAnsi="Calibri" w:eastAsia="Times New Roman" w:cs="Calibri"/>
                  <w:sz w:val="16"/>
                </w:rPr>
                <w:t>Screen 27</w:t>
              </w:r>
            </w:hyperlink>
            <w:r w:rsidRPr="00DD5A09" w:rsidR="0011120D">
              <w:rPr>
                <w:rFonts w:ascii="Calibri" w:hAnsi="Calibri" w:eastAsia="Times New Roman" w:cs="Calibri"/>
                <w:sz w:val="16"/>
              </w:rPr>
              <w:t xml:space="preserve"> </w:t>
            </w:r>
          </w:p>
          <w:p w:rsidRPr="00DD5A09" w:rsidR="00525302" w:rsidP="00525302" w:rsidRDefault="008F56D6" w14:paraId="1C2B49B8" w14:textId="77777777">
            <w:pPr>
              <w:ind w:left="30" w:right="30"/>
              <w:rPr>
                <w:rFonts w:ascii="Calibri" w:hAnsi="Calibri" w:eastAsia="Times New Roman" w:cs="Calibri"/>
                <w:sz w:val="16"/>
              </w:rPr>
            </w:pPr>
            <w:hyperlink w:tgtFrame="_blank" w:history="1" r:id="rId369">
              <w:r w:rsidRPr="00DD5A09" w:rsidR="0011120D">
                <w:rPr>
                  <w:rStyle w:val="Hyperlink"/>
                  <w:rFonts w:ascii="Calibri" w:hAnsi="Calibri" w:eastAsia="Times New Roman" w:cs="Calibri"/>
                  <w:sz w:val="16"/>
                </w:rPr>
                <w:t>45_C_27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B7EBB0" w14:textId="77777777">
            <w:pPr>
              <w:pStyle w:val="NormalWeb"/>
              <w:ind w:left="30" w:right="30"/>
              <w:rPr>
                <w:rFonts w:ascii="Calibri" w:hAnsi="Calibri" w:cs="Calibri"/>
              </w:rPr>
            </w:pPr>
            <w:r w:rsidRPr="00DD5A09">
              <w:rPr>
                <w:rFonts w:ascii="Calibri" w:hAnsi="Calibri" w:cs="Calibri"/>
              </w:rPr>
              <w:t>Quick Check</w:t>
            </w:r>
          </w:p>
          <w:p w:rsidRPr="00DD5A09" w:rsidR="00525302" w:rsidP="00525302" w:rsidRDefault="0011120D" w14:paraId="01D9A299" w14:textId="77777777">
            <w:pPr>
              <w:pStyle w:val="NormalWeb"/>
              <w:ind w:left="30" w:right="30"/>
              <w:rPr>
                <w:rFonts w:ascii="Calibri" w:hAnsi="Calibri" w:cs="Calibri"/>
              </w:rPr>
            </w:pPr>
            <w:r w:rsidRPr="00DD5A09">
              <w:rPr>
                <w:rFonts w:ascii="Calibri" w:hAnsi="Calibri" w:cs="Calibri"/>
              </w:rPr>
              <w:t>Test your knowledge now!</w:t>
            </w:r>
          </w:p>
        </w:tc>
        <w:tc>
          <w:tcPr>
            <w:tcW w:w="6000" w:type="dxa"/>
            <w:tcMar/>
            <w:vAlign w:val="center"/>
          </w:tcPr>
          <w:p w:rsidRPr="00DD5A09" w:rsidR="00525302" w:rsidP="00525302" w:rsidRDefault="0011120D" w14:paraId="702C6F9E" w14:textId="77777777">
            <w:pPr>
              <w:pStyle w:val="NormalWeb"/>
              <w:bidi/>
              <w:ind w:left="30" w:right="30"/>
              <w:rPr>
                <w:rFonts w:ascii="Calibri" w:hAnsi="Calibri" w:cs="Calibri"/>
              </w:rPr>
            </w:pPr>
            <w:r w:rsidRPr="00DD5A09">
              <w:rPr>
                <w:rFonts w:ascii="Arial" w:hAnsi="Arial" w:eastAsia="Arial" w:cs="Arial"/>
                <w:rtl/>
                <w:lang w:bidi="he-IL"/>
              </w:rPr>
              <w:t>בדיקה מהירה</w:t>
            </w:r>
          </w:p>
          <w:p w:rsidRPr="00DD5A09" w:rsidR="00525302" w:rsidP="00525302" w:rsidRDefault="0011120D" w14:paraId="153F6B07" w14:textId="73C2E3C0">
            <w:pPr>
              <w:pStyle w:val="NormalWeb"/>
              <w:bidi/>
              <w:ind w:left="30" w:right="30"/>
              <w:rPr>
                <w:rFonts w:ascii="Calibri" w:hAnsi="Calibri" w:cs="Calibri"/>
              </w:rPr>
            </w:pPr>
            <w:r w:rsidRPr="00DD5A09">
              <w:rPr>
                <w:rFonts w:ascii="Arial" w:hAnsi="Arial" w:eastAsia="Arial" w:cs="Arial"/>
                <w:rtl/>
                <w:lang w:bidi="he-IL"/>
              </w:rPr>
              <w:t>בדקו כמה אתם יודעים!</w:t>
            </w:r>
          </w:p>
        </w:tc>
      </w:tr>
      <w:tr w:rsidRPr="00DD5A09" w:rsidR="00A974BF" w:rsidTr="0086EEB8" w14:paraId="4556E1F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EDAD10D" w14:textId="77777777">
            <w:pPr>
              <w:spacing w:before="30" w:after="30"/>
              <w:ind w:left="30" w:right="30"/>
              <w:rPr>
                <w:rFonts w:ascii="Calibri" w:hAnsi="Calibri" w:eastAsia="Times New Roman" w:cs="Calibri"/>
                <w:sz w:val="16"/>
              </w:rPr>
            </w:pPr>
            <w:hyperlink w:tgtFrame="_blank" w:history="1" r:id="rId370">
              <w:r w:rsidRPr="00DD5A09" w:rsidR="0011120D">
                <w:rPr>
                  <w:rStyle w:val="Hyperlink"/>
                  <w:rFonts w:ascii="Calibri" w:hAnsi="Calibri" w:eastAsia="Times New Roman" w:cs="Calibri"/>
                  <w:sz w:val="16"/>
                </w:rPr>
                <w:t>Screen 27</w:t>
              </w:r>
            </w:hyperlink>
            <w:r w:rsidRPr="00DD5A09" w:rsidR="0011120D">
              <w:rPr>
                <w:rFonts w:ascii="Calibri" w:hAnsi="Calibri" w:eastAsia="Times New Roman" w:cs="Calibri"/>
                <w:sz w:val="16"/>
              </w:rPr>
              <w:t xml:space="preserve"> </w:t>
            </w:r>
          </w:p>
          <w:p w:rsidRPr="00DD5A09" w:rsidR="00525302" w:rsidP="00525302" w:rsidRDefault="008F56D6" w14:paraId="3B92C7CC" w14:textId="77777777">
            <w:pPr>
              <w:ind w:left="30" w:right="30"/>
              <w:rPr>
                <w:rFonts w:ascii="Calibri" w:hAnsi="Calibri" w:eastAsia="Times New Roman" w:cs="Calibri"/>
                <w:sz w:val="16"/>
              </w:rPr>
            </w:pPr>
            <w:hyperlink w:tgtFrame="_blank" w:history="1" r:id="rId371">
              <w:r w:rsidRPr="00DD5A09" w:rsidR="0011120D">
                <w:rPr>
                  <w:rStyle w:val="Hyperlink"/>
                  <w:rFonts w:ascii="Calibri" w:hAnsi="Calibri" w:eastAsia="Times New Roman" w:cs="Calibri"/>
                  <w:sz w:val="16"/>
                </w:rPr>
                <w:t>46_C_27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907C26B" w14:textId="77777777">
            <w:pPr>
              <w:pStyle w:val="NormalWeb"/>
              <w:ind w:left="30" w:right="30"/>
              <w:rPr>
                <w:rFonts w:ascii="Calibri" w:hAnsi="Calibri" w:cs="Calibri"/>
              </w:rPr>
            </w:pPr>
            <w:r w:rsidRPr="00DD5A09">
              <w:rPr>
                <w:rFonts w:ascii="Calibri" w:hAnsi="Calibri" w:cs="Calibri"/>
              </w:rPr>
              <w:t>Which is the best communication channel to use for business messages?</w:t>
            </w:r>
          </w:p>
        </w:tc>
        <w:tc>
          <w:tcPr>
            <w:tcW w:w="6000" w:type="dxa"/>
            <w:tcMar/>
            <w:vAlign w:val="center"/>
          </w:tcPr>
          <w:p w:rsidRPr="00DD5A09" w:rsidR="00525302" w:rsidP="00525302" w:rsidRDefault="0011120D" w14:paraId="09BA262A" w14:textId="16A8378F">
            <w:pPr>
              <w:pStyle w:val="NormalWeb"/>
              <w:bidi/>
              <w:ind w:left="30" w:right="30"/>
              <w:rPr>
                <w:rFonts w:ascii="Calibri" w:hAnsi="Calibri" w:cs="Calibri"/>
              </w:rPr>
            </w:pPr>
            <w:r w:rsidRPr="00DD5A09">
              <w:rPr>
                <w:rFonts w:ascii="Arial" w:hAnsi="Arial" w:eastAsia="Arial" w:cs="Arial"/>
                <w:rtl/>
                <w:lang w:bidi="he-IL"/>
              </w:rPr>
              <w:t>מהו ערוץ התקשורת הטוב ביותר עבור הודעות עסקיות?</w:t>
            </w:r>
          </w:p>
        </w:tc>
      </w:tr>
      <w:tr w:rsidRPr="00DD5A09" w:rsidR="00A974BF" w:rsidTr="0086EEB8" w14:paraId="7AF71CA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126955F" w14:textId="77777777">
            <w:pPr>
              <w:spacing w:before="30" w:after="30"/>
              <w:ind w:left="30" w:right="30"/>
              <w:rPr>
                <w:rFonts w:ascii="Calibri" w:hAnsi="Calibri" w:eastAsia="Times New Roman" w:cs="Calibri"/>
                <w:sz w:val="16"/>
              </w:rPr>
            </w:pPr>
            <w:hyperlink w:tgtFrame="_blank" w:history="1" r:id="rId372">
              <w:r w:rsidRPr="00DD5A09" w:rsidR="0011120D">
                <w:rPr>
                  <w:rStyle w:val="Hyperlink"/>
                  <w:rFonts w:ascii="Calibri" w:hAnsi="Calibri" w:eastAsia="Times New Roman" w:cs="Calibri"/>
                  <w:sz w:val="16"/>
                </w:rPr>
                <w:t>Screen 27</w:t>
              </w:r>
            </w:hyperlink>
            <w:r w:rsidRPr="00DD5A09" w:rsidR="0011120D">
              <w:rPr>
                <w:rFonts w:ascii="Calibri" w:hAnsi="Calibri" w:eastAsia="Times New Roman" w:cs="Calibri"/>
                <w:sz w:val="16"/>
              </w:rPr>
              <w:t xml:space="preserve"> </w:t>
            </w:r>
          </w:p>
          <w:p w:rsidRPr="00DD5A09" w:rsidR="00525302" w:rsidP="00525302" w:rsidRDefault="008F56D6" w14:paraId="303D278B" w14:textId="77777777">
            <w:pPr>
              <w:ind w:left="30" w:right="30"/>
              <w:rPr>
                <w:rFonts w:ascii="Calibri" w:hAnsi="Calibri" w:eastAsia="Times New Roman" w:cs="Calibri"/>
                <w:sz w:val="16"/>
              </w:rPr>
            </w:pPr>
            <w:hyperlink w:tgtFrame="_blank" w:history="1" r:id="rId373">
              <w:r w:rsidRPr="00DD5A09" w:rsidR="0011120D">
                <w:rPr>
                  <w:rStyle w:val="Hyperlink"/>
                  <w:rFonts w:ascii="Calibri" w:hAnsi="Calibri" w:eastAsia="Times New Roman" w:cs="Calibri"/>
                  <w:sz w:val="16"/>
                </w:rPr>
                <w:t>47_C_27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522C4A8" w14:textId="77777777">
            <w:pPr>
              <w:pStyle w:val="NormalWeb"/>
              <w:ind w:left="30" w:right="30"/>
              <w:rPr>
                <w:rFonts w:ascii="Calibri" w:hAnsi="Calibri" w:cs="Calibri"/>
              </w:rPr>
            </w:pPr>
            <w:r w:rsidRPr="00DD5A09">
              <w:rPr>
                <w:rFonts w:ascii="Calibri" w:hAnsi="Calibri" w:cs="Calibri"/>
              </w:rPr>
              <w:t>Email</w:t>
            </w:r>
          </w:p>
          <w:p w:rsidRPr="00DD5A09" w:rsidR="00525302" w:rsidP="00525302" w:rsidRDefault="0011120D" w14:paraId="11DF2D9C" w14:textId="77777777">
            <w:pPr>
              <w:pStyle w:val="NormalWeb"/>
              <w:ind w:left="30" w:right="30"/>
              <w:rPr>
                <w:rFonts w:ascii="Calibri" w:hAnsi="Calibri" w:cs="Calibri"/>
              </w:rPr>
            </w:pPr>
            <w:r w:rsidRPr="00DD5A09">
              <w:rPr>
                <w:rFonts w:ascii="Calibri" w:hAnsi="Calibri" w:cs="Calibri"/>
              </w:rPr>
              <w:t>Phone call</w:t>
            </w:r>
          </w:p>
          <w:p w:rsidRPr="00DD5A09" w:rsidR="00525302" w:rsidP="00525302" w:rsidRDefault="0011120D" w14:paraId="39E58593" w14:textId="77777777">
            <w:pPr>
              <w:pStyle w:val="NormalWeb"/>
              <w:ind w:left="30" w:right="30"/>
              <w:rPr>
                <w:rFonts w:ascii="Calibri" w:hAnsi="Calibri" w:cs="Calibri"/>
              </w:rPr>
            </w:pPr>
            <w:r w:rsidRPr="00DD5A09">
              <w:rPr>
                <w:rFonts w:ascii="Calibri" w:hAnsi="Calibri" w:cs="Calibri"/>
              </w:rPr>
              <w:t>Video call</w:t>
            </w:r>
          </w:p>
          <w:p w:rsidRPr="00DD5A09" w:rsidR="00525302" w:rsidP="00525302" w:rsidRDefault="0011120D" w14:paraId="35423251" w14:textId="77777777">
            <w:pPr>
              <w:pStyle w:val="NormalWeb"/>
              <w:ind w:left="30" w:right="30"/>
              <w:rPr>
                <w:rFonts w:ascii="Calibri" w:hAnsi="Calibri" w:cs="Calibri"/>
              </w:rPr>
            </w:pPr>
            <w:r w:rsidRPr="00DD5A09">
              <w:rPr>
                <w:rFonts w:ascii="Calibri" w:hAnsi="Calibri" w:cs="Calibri"/>
              </w:rPr>
              <w:t>Text or instant message</w:t>
            </w:r>
          </w:p>
          <w:p w:rsidRPr="00DD5A09" w:rsidR="00525302" w:rsidP="00525302" w:rsidRDefault="0011120D" w14:paraId="47912611" w14:textId="77777777">
            <w:pPr>
              <w:pStyle w:val="NormalWeb"/>
              <w:ind w:left="30" w:right="30"/>
              <w:rPr>
                <w:rFonts w:ascii="Calibri" w:hAnsi="Calibri" w:cs="Calibri"/>
              </w:rPr>
            </w:pPr>
            <w:r w:rsidRPr="00DD5A09">
              <w:rPr>
                <w:rFonts w:ascii="Calibri" w:hAnsi="Calibri" w:cs="Calibri"/>
              </w:rPr>
              <w:t>It depends on who you are communicating with and the content of the message.</w:t>
            </w:r>
          </w:p>
          <w:p w:rsidRPr="00DD5A09" w:rsidR="00525302" w:rsidP="00525302" w:rsidRDefault="0011120D" w14:paraId="266E2F72"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4E6837B3" w14:textId="77777777">
            <w:pPr>
              <w:pStyle w:val="NormalWeb"/>
              <w:bidi/>
              <w:ind w:left="30" w:right="30"/>
              <w:rPr>
                <w:rFonts w:ascii="Calibri" w:hAnsi="Calibri" w:cs="Calibri"/>
              </w:rPr>
            </w:pPr>
            <w:r w:rsidRPr="00DD5A09">
              <w:rPr>
                <w:rFonts w:ascii="Arial" w:hAnsi="Arial" w:eastAsia="Arial" w:cs="Arial"/>
                <w:rtl/>
                <w:lang w:bidi="he-IL"/>
              </w:rPr>
              <w:t>דוא"ל</w:t>
            </w:r>
          </w:p>
          <w:p w:rsidRPr="00DD5A09" w:rsidR="00525302" w:rsidP="00525302" w:rsidRDefault="0011120D" w14:paraId="0F2DA433" w14:textId="77777777">
            <w:pPr>
              <w:pStyle w:val="NormalWeb"/>
              <w:bidi/>
              <w:ind w:left="30" w:right="30"/>
              <w:rPr>
                <w:rFonts w:ascii="Calibri" w:hAnsi="Calibri" w:cs="Calibri"/>
              </w:rPr>
            </w:pPr>
            <w:r w:rsidRPr="00DD5A09">
              <w:rPr>
                <w:rFonts w:ascii="Arial" w:hAnsi="Arial" w:eastAsia="Arial" w:cs="Arial"/>
                <w:rtl/>
                <w:lang w:bidi="he-IL"/>
              </w:rPr>
              <w:t>שיחת טלפון</w:t>
            </w:r>
          </w:p>
          <w:p w:rsidRPr="00DD5A09" w:rsidR="00525302" w:rsidP="00525302" w:rsidRDefault="0011120D" w14:paraId="6500E7A8" w14:textId="77777777">
            <w:pPr>
              <w:pStyle w:val="NormalWeb"/>
              <w:bidi/>
              <w:ind w:left="30" w:right="30"/>
              <w:rPr>
                <w:rFonts w:ascii="Calibri" w:hAnsi="Calibri" w:cs="Calibri"/>
              </w:rPr>
            </w:pPr>
            <w:r w:rsidRPr="00DD5A09">
              <w:rPr>
                <w:rFonts w:ascii="Arial" w:hAnsi="Arial" w:eastAsia="Arial" w:cs="Arial"/>
                <w:rtl/>
                <w:lang w:bidi="he-IL"/>
              </w:rPr>
              <w:t>שיחת וידאו</w:t>
            </w:r>
          </w:p>
          <w:p w:rsidRPr="00DD5A09" w:rsidR="00525302" w:rsidP="00525302" w:rsidRDefault="0011120D" w14:paraId="6EC3FB89" w14:textId="77777777">
            <w:pPr>
              <w:pStyle w:val="NormalWeb"/>
              <w:bidi/>
              <w:ind w:left="30" w:right="30"/>
              <w:rPr>
                <w:rFonts w:ascii="Calibri" w:hAnsi="Calibri" w:cs="Calibri"/>
              </w:rPr>
            </w:pPr>
            <w:r w:rsidRPr="00DD5A09">
              <w:rPr>
                <w:rFonts w:ascii="Arial" w:hAnsi="Arial" w:eastAsia="Arial" w:cs="Arial"/>
                <w:rtl/>
                <w:lang w:bidi="he-IL"/>
              </w:rPr>
              <w:t>הודעת טקסט או הודעה מיידית</w:t>
            </w:r>
          </w:p>
          <w:p w:rsidRPr="00DD5A09" w:rsidR="00525302" w:rsidP="00525302" w:rsidRDefault="0011120D" w14:paraId="6F9598FF" w14:textId="67564C63">
            <w:pPr>
              <w:pStyle w:val="NormalWeb"/>
              <w:bidi/>
              <w:ind w:left="30" w:right="30"/>
              <w:rPr>
                <w:rFonts w:ascii="Calibri" w:hAnsi="Calibri" w:cs="Calibri"/>
                <w:lang w:bidi="he-IL"/>
              </w:rPr>
            </w:pPr>
            <w:r w:rsidRPr="00DD5A09">
              <w:rPr>
                <w:rFonts w:ascii="Arial" w:hAnsi="Arial" w:eastAsia="Arial" w:cs="Arial"/>
                <w:rtl/>
                <w:lang w:bidi="he-IL"/>
              </w:rPr>
              <w:t>תלוי עם מי אתם מתקשרים ומהו תוכן ההודעה</w:t>
            </w:r>
          </w:p>
          <w:p w:rsidRPr="00DD5A09" w:rsidR="00525302" w:rsidP="00525302" w:rsidRDefault="0011120D" w14:paraId="6C1EF703" w14:textId="591B73EF">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24304FB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514434E" w14:textId="77777777">
            <w:pPr>
              <w:spacing w:before="30" w:after="30"/>
              <w:ind w:left="30" w:right="30"/>
              <w:rPr>
                <w:rFonts w:ascii="Calibri" w:hAnsi="Calibri" w:eastAsia="Times New Roman" w:cs="Calibri"/>
                <w:sz w:val="16"/>
              </w:rPr>
            </w:pPr>
            <w:hyperlink w:tgtFrame="_blank" w:history="1" r:id="rId374">
              <w:r w:rsidRPr="00DD5A09" w:rsidR="0011120D">
                <w:rPr>
                  <w:rStyle w:val="Hyperlink"/>
                  <w:rFonts w:ascii="Calibri" w:hAnsi="Calibri" w:eastAsia="Times New Roman" w:cs="Calibri"/>
                  <w:sz w:val="16"/>
                </w:rPr>
                <w:t>Screen 27</w:t>
              </w:r>
            </w:hyperlink>
            <w:r w:rsidRPr="00DD5A09" w:rsidR="0011120D">
              <w:rPr>
                <w:rFonts w:ascii="Calibri" w:hAnsi="Calibri" w:eastAsia="Times New Roman" w:cs="Calibri"/>
                <w:sz w:val="16"/>
              </w:rPr>
              <w:t xml:space="preserve"> </w:t>
            </w:r>
          </w:p>
          <w:p w:rsidRPr="00DD5A09" w:rsidR="00525302" w:rsidP="00525302" w:rsidRDefault="008F56D6" w14:paraId="25671088" w14:textId="77777777">
            <w:pPr>
              <w:ind w:left="30" w:right="30"/>
              <w:rPr>
                <w:rFonts w:ascii="Calibri" w:hAnsi="Calibri" w:eastAsia="Times New Roman" w:cs="Calibri"/>
                <w:sz w:val="16"/>
              </w:rPr>
            </w:pPr>
            <w:hyperlink w:tgtFrame="_blank" w:history="1" r:id="rId375">
              <w:r w:rsidRPr="00DD5A09" w:rsidR="0011120D">
                <w:rPr>
                  <w:rStyle w:val="Hyperlink"/>
                  <w:rFonts w:ascii="Calibri" w:hAnsi="Calibri" w:eastAsia="Times New Roman" w:cs="Calibri"/>
                  <w:sz w:val="16"/>
                </w:rPr>
                <w:t>48_C_27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DF1FB5B"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4744DCFA"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37DE33AB" w14:textId="77777777">
            <w:pPr>
              <w:pStyle w:val="NormalWeb"/>
              <w:ind w:left="30" w:right="30"/>
              <w:rPr>
                <w:rFonts w:ascii="Calibri" w:hAnsi="Calibri" w:cs="Calibri"/>
              </w:rPr>
            </w:pPr>
            <w:r w:rsidRPr="00DD5A09">
              <w:rPr>
                <w:rFonts w:ascii="Calibri" w:hAnsi="Calibri" w:cs="Calibri"/>
              </w:rPr>
              <w:t>There is no single "best" communication channel. Choosing the most appropriate channel will depend on the audience and the content of the message.</w:t>
            </w:r>
          </w:p>
        </w:tc>
        <w:tc>
          <w:tcPr>
            <w:tcW w:w="6000" w:type="dxa"/>
            <w:tcMar/>
            <w:vAlign w:val="center"/>
          </w:tcPr>
          <w:p w:rsidRPr="00DD5A09" w:rsidR="00525302" w:rsidP="00525302" w:rsidRDefault="0011120D" w14:paraId="0D3B7710"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3D534F1E"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62710095" w14:textId="400F157A">
            <w:pPr>
              <w:pStyle w:val="NormalWeb"/>
              <w:bidi/>
              <w:ind w:left="30" w:right="30"/>
              <w:rPr>
                <w:rFonts w:ascii="Calibri" w:hAnsi="Calibri" w:cs="Calibri"/>
              </w:rPr>
            </w:pPr>
            <w:r w:rsidRPr="00DD5A09">
              <w:rPr>
                <w:rFonts w:ascii="Arial" w:hAnsi="Arial" w:eastAsia="Arial" w:cs="Arial"/>
                <w:rtl/>
                <w:lang w:bidi="he-IL"/>
              </w:rPr>
              <w:t>אין ערוץ תקשורת אחד שהוא "הטוב ביותר".</w:t>
            </w:r>
            <w:r w:rsidRPr="00DD5A09">
              <w:rPr>
                <w:rFonts w:ascii="Arial" w:hAnsi="Arial" w:eastAsia="Arial" w:cs="Arial"/>
                <w:lang w:bidi="he-IL"/>
              </w:rPr>
              <w:t xml:space="preserve"> </w:t>
            </w:r>
            <w:r w:rsidRPr="00DD5A09">
              <w:rPr>
                <w:rFonts w:ascii="Arial" w:hAnsi="Arial" w:eastAsia="Arial" w:cs="Arial"/>
                <w:rtl/>
                <w:lang w:bidi="he-IL"/>
              </w:rPr>
              <w:t>בחירת הערוץ המתאים ביותר תהיה תלויה בקהל ובתוכן ההודעה.</w:t>
            </w:r>
          </w:p>
        </w:tc>
      </w:tr>
      <w:tr w:rsidRPr="00DD5A09" w:rsidR="00A974BF" w:rsidTr="0086EEB8" w14:paraId="2850A98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C6DDA91" w14:textId="77777777">
            <w:pPr>
              <w:spacing w:before="30" w:after="30"/>
              <w:ind w:left="30" w:right="30"/>
              <w:rPr>
                <w:rFonts w:ascii="Calibri" w:hAnsi="Calibri" w:eastAsia="Times New Roman" w:cs="Calibri"/>
                <w:sz w:val="16"/>
              </w:rPr>
            </w:pPr>
            <w:hyperlink w:tgtFrame="_blank" w:history="1" r:id="rId376">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4D66DF64" w14:textId="77777777">
            <w:pPr>
              <w:ind w:left="30" w:right="30"/>
              <w:rPr>
                <w:rFonts w:ascii="Calibri" w:hAnsi="Calibri" w:eastAsia="Times New Roman" w:cs="Calibri"/>
                <w:sz w:val="16"/>
              </w:rPr>
            </w:pPr>
            <w:hyperlink w:tgtFrame="_blank" w:history="1" r:id="rId377">
              <w:r w:rsidRPr="00DD5A09" w:rsidR="0011120D">
                <w:rPr>
                  <w:rStyle w:val="Hyperlink"/>
                  <w:rFonts w:ascii="Calibri" w:hAnsi="Calibri" w:eastAsia="Times New Roman" w:cs="Calibri"/>
                  <w:sz w:val="16"/>
                </w:rPr>
                <w:t>49_C_28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525302" w14:paraId="7E94DCC3" w14:textId="77777777">
            <w:pPr>
              <w:ind w:left="30" w:right="30"/>
              <w:rPr>
                <w:rFonts w:ascii="Calibri" w:hAnsi="Calibri" w:eastAsia="Times New Roman" w:cs="Calibri"/>
              </w:rPr>
            </w:pPr>
          </w:p>
        </w:tc>
        <w:tc>
          <w:tcPr>
            <w:tcW w:w="6000" w:type="dxa"/>
            <w:tcMar/>
            <w:vAlign w:val="center"/>
          </w:tcPr>
          <w:p w:rsidRPr="00DD5A09" w:rsidR="00525302" w:rsidP="00525302" w:rsidRDefault="00525302" w14:paraId="2FE61216" w14:textId="77777777">
            <w:pPr>
              <w:ind w:left="30" w:right="30"/>
              <w:rPr>
                <w:rFonts w:ascii="Calibri" w:hAnsi="Calibri" w:eastAsia="Times New Roman" w:cs="Calibri"/>
              </w:rPr>
            </w:pPr>
          </w:p>
        </w:tc>
      </w:tr>
      <w:tr w:rsidRPr="00DD5A09" w:rsidR="00A974BF" w:rsidTr="0086EEB8" w14:paraId="4767352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984DAEA" w14:textId="77777777">
            <w:pPr>
              <w:spacing w:before="30" w:after="30"/>
              <w:ind w:left="30" w:right="30"/>
              <w:rPr>
                <w:rFonts w:ascii="Calibri" w:hAnsi="Calibri" w:eastAsia="Times New Roman" w:cs="Calibri"/>
                <w:sz w:val="16"/>
              </w:rPr>
            </w:pPr>
            <w:hyperlink w:tgtFrame="_blank" w:history="1" r:id="rId378">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38CF1D4C" w14:textId="77777777">
            <w:pPr>
              <w:ind w:left="30" w:right="30"/>
              <w:rPr>
                <w:rFonts w:ascii="Calibri" w:hAnsi="Calibri" w:eastAsia="Times New Roman" w:cs="Calibri"/>
                <w:sz w:val="16"/>
              </w:rPr>
            </w:pPr>
            <w:hyperlink w:tgtFrame="_blank" w:history="1" r:id="rId379">
              <w:r w:rsidRPr="00DD5A09" w:rsidR="0011120D">
                <w:rPr>
                  <w:rStyle w:val="Hyperlink"/>
                  <w:rFonts w:ascii="Calibri" w:hAnsi="Calibri" w:eastAsia="Times New Roman" w:cs="Calibri"/>
                  <w:sz w:val="16"/>
                </w:rPr>
                <w:t>50_C_28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CA3C1B9" w14:textId="77777777">
            <w:pPr>
              <w:pStyle w:val="NormalWeb"/>
              <w:ind w:left="30" w:right="30"/>
              <w:rPr>
                <w:rFonts w:ascii="Calibri" w:hAnsi="Calibri" w:cs="Calibri"/>
              </w:rPr>
            </w:pPr>
            <w:r w:rsidRPr="00DD5A09">
              <w:rPr>
                <w:rFonts w:ascii="Calibri" w:hAnsi="Calibri" w:cs="Calibri"/>
              </w:rPr>
              <w:t>Which of the following statements is true?</w:t>
            </w:r>
          </w:p>
        </w:tc>
        <w:tc>
          <w:tcPr>
            <w:tcW w:w="6000" w:type="dxa"/>
            <w:tcMar/>
            <w:vAlign w:val="center"/>
          </w:tcPr>
          <w:p w:rsidRPr="00DD5A09" w:rsidR="00525302" w:rsidP="00525302" w:rsidRDefault="0011120D" w14:paraId="314BE399" w14:textId="1DB7D286">
            <w:pPr>
              <w:pStyle w:val="NormalWeb"/>
              <w:bidi/>
              <w:ind w:left="30" w:right="30"/>
              <w:rPr>
                <w:rFonts w:ascii="Calibri" w:hAnsi="Calibri" w:cs="Calibri"/>
              </w:rPr>
            </w:pPr>
            <w:r w:rsidRPr="00DD5A09">
              <w:rPr>
                <w:rFonts w:ascii="Arial" w:hAnsi="Arial" w:eastAsia="Arial" w:cs="Arial"/>
                <w:rtl/>
                <w:lang w:bidi="he-IL"/>
              </w:rPr>
              <w:t>מהו המשפט הנכון מבין המשפטים הבאים?</w:t>
            </w:r>
          </w:p>
        </w:tc>
      </w:tr>
      <w:tr w:rsidRPr="00DD5A09" w:rsidR="00A974BF" w:rsidTr="0086EEB8" w14:paraId="6D30D76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D6E16F1" w14:textId="77777777">
            <w:pPr>
              <w:spacing w:before="30" w:after="30"/>
              <w:ind w:left="30" w:right="30"/>
              <w:rPr>
                <w:rFonts w:ascii="Calibri" w:hAnsi="Calibri" w:eastAsia="Times New Roman" w:cs="Calibri"/>
                <w:sz w:val="16"/>
              </w:rPr>
            </w:pPr>
            <w:hyperlink w:tgtFrame="_blank" w:history="1" r:id="rId380">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6373013A" w14:textId="77777777">
            <w:pPr>
              <w:ind w:left="30" w:right="30"/>
              <w:rPr>
                <w:rFonts w:ascii="Calibri" w:hAnsi="Calibri" w:eastAsia="Times New Roman" w:cs="Calibri"/>
                <w:sz w:val="16"/>
              </w:rPr>
            </w:pPr>
            <w:hyperlink w:tgtFrame="_blank" w:history="1" r:id="rId381">
              <w:r w:rsidRPr="00DD5A09" w:rsidR="0011120D">
                <w:rPr>
                  <w:rStyle w:val="Hyperlink"/>
                  <w:rFonts w:ascii="Calibri" w:hAnsi="Calibri" w:eastAsia="Times New Roman" w:cs="Calibri"/>
                  <w:sz w:val="16"/>
                </w:rPr>
                <w:t>51_C_28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E02FA91" w14:textId="77777777">
            <w:pPr>
              <w:pStyle w:val="NormalWeb"/>
              <w:ind w:left="30" w:right="30"/>
              <w:rPr>
                <w:rFonts w:ascii="Calibri" w:hAnsi="Calibri" w:cs="Calibri"/>
              </w:rPr>
            </w:pPr>
            <w:r w:rsidRPr="00DD5A09">
              <w:rPr>
                <w:rFonts w:ascii="Calibri" w:hAnsi="Calibri" w:cs="Calibri"/>
              </w:rPr>
              <w:t>Recorded virtual meetings are good for discussing sensitive or confidential information.</w:t>
            </w:r>
          </w:p>
          <w:p w:rsidRPr="00DD5A09" w:rsidR="00525302" w:rsidP="00525302" w:rsidRDefault="0011120D" w14:paraId="6353671D" w14:textId="77777777">
            <w:pPr>
              <w:pStyle w:val="NormalWeb"/>
              <w:ind w:left="30" w:right="30"/>
              <w:rPr>
                <w:rFonts w:ascii="Calibri" w:hAnsi="Calibri" w:cs="Calibri"/>
              </w:rPr>
            </w:pPr>
            <w:r w:rsidRPr="00DD5A09">
              <w:rPr>
                <w:rFonts w:ascii="Calibri" w:hAnsi="Calibri" w:cs="Calibri"/>
              </w:rPr>
              <w:t>If you use your personal device for business communications, the device can be used as evidence in litigation.</w:t>
            </w:r>
          </w:p>
          <w:p w:rsidRPr="00DD5A09" w:rsidR="00525302" w:rsidP="00525302" w:rsidRDefault="0011120D" w14:paraId="11A7A698" w14:textId="77777777">
            <w:pPr>
              <w:pStyle w:val="NormalWeb"/>
              <w:ind w:left="30" w:right="30"/>
              <w:rPr>
                <w:rFonts w:ascii="Calibri" w:hAnsi="Calibri" w:cs="Calibri"/>
              </w:rPr>
            </w:pPr>
            <w:r w:rsidRPr="00DD5A09">
              <w:rPr>
                <w:rFonts w:ascii="Calibri" w:hAnsi="Calibri" w:cs="Calibri"/>
              </w:rPr>
              <w:t>Since you are an employee of Abbott, you can speak on behalf of Abbott on social media.</w:t>
            </w:r>
          </w:p>
          <w:p w:rsidRPr="00DD5A09" w:rsidR="00525302" w:rsidP="00525302" w:rsidRDefault="0011120D" w14:paraId="67AECDA3"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3014130E" w14:textId="77777777">
            <w:pPr>
              <w:pStyle w:val="NormalWeb"/>
              <w:bidi/>
              <w:ind w:left="30" w:right="30"/>
              <w:rPr>
                <w:rFonts w:ascii="Calibri" w:hAnsi="Calibri" w:cs="Calibri"/>
              </w:rPr>
            </w:pPr>
            <w:r w:rsidRPr="00DD5A09">
              <w:rPr>
                <w:rFonts w:ascii="Arial" w:hAnsi="Arial" w:eastAsia="Arial" w:cs="Arial"/>
                <w:rtl/>
                <w:lang w:bidi="he-IL"/>
              </w:rPr>
              <w:t>פגישות וירטואליות מוקלטות הן במה טובה לדון במידע רגיש או חסוי.</w:t>
            </w:r>
          </w:p>
          <w:p w:rsidRPr="00DD5A09" w:rsidR="00525302" w:rsidP="00525302" w:rsidRDefault="0011120D" w14:paraId="0D2BD8A8" w14:textId="77777777">
            <w:pPr>
              <w:pStyle w:val="NormalWeb"/>
              <w:bidi/>
              <w:ind w:left="30" w:right="30"/>
              <w:rPr>
                <w:rFonts w:ascii="Calibri" w:hAnsi="Calibri" w:cs="Calibri"/>
              </w:rPr>
            </w:pPr>
            <w:r w:rsidRPr="00DD5A09">
              <w:rPr>
                <w:rFonts w:ascii="Arial" w:hAnsi="Arial" w:eastAsia="Arial" w:cs="Arial"/>
                <w:rtl/>
                <w:lang w:bidi="he-IL"/>
              </w:rPr>
              <w:t>אם אתם משתמשים במכשיר האישי שלכם לצורך תקשורת עסקית, המכשיר יכול לשמש כראיה בהתדיינות משפטית.</w:t>
            </w:r>
          </w:p>
          <w:p w:rsidRPr="00DD5A09" w:rsidR="00525302" w:rsidP="00525302" w:rsidRDefault="0011120D" w14:paraId="66234CF7" w14:textId="77777777">
            <w:pPr>
              <w:pStyle w:val="NormalWeb"/>
              <w:bidi/>
              <w:ind w:left="30" w:right="30"/>
              <w:rPr>
                <w:rFonts w:ascii="Calibri" w:hAnsi="Calibri" w:cs="Calibri"/>
              </w:rPr>
            </w:pPr>
            <w:r w:rsidRPr="00DD5A09">
              <w:rPr>
                <w:rFonts w:ascii="Arial" w:hAnsi="Arial" w:eastAsia="Arial" w:cs="Arial"/>
                <w:rtl/>
                <w:lang w:bidi="he-IL"/>
              </w:rPr>
              <w:t xml:space="preserve">מכיוון שאתם עובדים של </w:t>
            </w:r>
            <w:r w:rsidRPr="00DD5A09">
              <w:rPr>
                <w:rFonts w:ascii="Arial" w:hAnsi="Arial" w:eastAsia="Arial" w:cs="Arial"/>
                <w:lang w:bidi="he-IL"/>
              </w:rPr>
              <w:t>Abbott</w:t>
            </w:r>
            <w:r w:rsidRPr="00DD5A09">
              <w:rPr>
                <w:rFonts w:ascii="Arial" w:hAnsi="Arial" w:eastAsia="Arial" w:cs="Arial"/>
                <w:rtl/>
                <w:lang w:bidi="he-IL"/>
              </w:rPr>
              <w:t xml:space="preserve">, אתם יכולים לדבר בשם </w:t>
            </w:r>
            <w:r w:rsidRPr="00DD5A09">
              <w:rPr>
                <w:rFonts w:ascii="Arial" w:hAnsi="Arial" w:eastAsia="Arial" w:cs="Arial"/>
                <w:lang w:bidi="he-IL"/>
              </w:rPr>
              <w:t>Abbott</w:t>
            </w:r>
            <w:r w:rsidRPr="00DD5A09">
              <w:rPr>
                <w:rFonts w:ascii="Arial" w:hAnsi="Arial" w:eastAsia="Arial" w:cs="Arial"/>
                <w:rtl/>
                <w:lang w:bidi="he-IL"/>
              </w:rPr>
              <w:t xml:space="preserve"> במדיה החברתית.</w:t>
            </w:r>
          </w:p>
          <w:p w:rsidRPr="00DD5A09" w:rsidR="00525302" w:rsidP="00525302" w:rsidRDefault="0011120D" w14:paraId="3813DDCD" w14:textId="734C98D0">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1AFC7F4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5C4E477" w14:textId="77777777">
            <w:pPr>
              <w:spacing w:before="30" w:after="30"/>
              <w:ind w:left="30" w:right="30"/>
              <w:rPr>
                <w:rFonts w:ascii="Calibri" w:hAnsi="Calibri" w:eastAsia="Times New Roman" w:cs="Calibri"/>
                <w:sz w:val="16"/>
              </w:rPr>
            </w:pPr>
            <w:hyperlink w:tgtFrame="_blank" w:history="1" r:id="rId382">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6D7D4C85" w14:textId="77777777">
            <w:pPr>
              <w:ind w:left="30" w:right="30"/>
              <w:rPr>
                <w:rFonts w:ascii="Calibri" w:hAnsi="Calibri" w:eastAsia="Times New Roman" w:cs="Calibri"/>
                <w:sz w:val="16"/>
              </w:rPr>
            </w:pPr>
            <w:hyperlink w:tgtFrame="_blank" w:history="1" r:id="rId383">
              <w:r w:rsidRPr="00DD5A09" w:rsidR="0011120D">
                <w:rPr>
                  <w:rStyle w:val="Hyperlink"/>
                  <w:rFonts w:ascii="Calibri" w:hAnsi="Calibri" w:eastAsia="Times New Roman" w:cs="Calibri"/>
                  <w:sz w:val="16"/>
                </w:rPr>
                <w:t>52_C_28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AED795B"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03559FC2"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06DE8728" w14:textId="77777777">
            <w:pPr>
              <w:pStyle w:val="NormalWeb"/>
              <w:ind w:left="30" w:right="30"/>
              <w:rPr>
                <w:rFonts w:ascii="Calibri" w:hAnsi="Calibri" w:cs="Calibri"/>
              </w:rPr>
            </w:pPr>
            <w:r w:rsidRPr="00DD5A09">
              <w:rPr>
                <w:rFonts w:ascii="Calibri" w:hAnsi="Calibri" w:cs="Calibri"/>
              </w:rPr>
              <w:t>Remember:</w:t>
            </w:r>
          </w:p>
          <w:p w:rsidRPr="00DD5A09" w:rsidR="00525302" w:rsidP="00525302" w:rsidRDefault="0011120D" w14:paraId="21F3CD6B" w14:textId="77777777">
            <w:pPr>
              <w:numPr>
                <w:ilvl w:val="0"/>
                <w:numId w:val="1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Sensitive or confidential information should never be discussed in a recorded meeting.</w:t>
            </w:r>
          </w:p>
          <w:p w:rsidRPr="00DD5A09" w:rsidR="00525302" w:rsidP="00525302" w:rsidRDefault="0011120D" w14:paraId="211C4B14" w14:textId="77777777">
            <w:pPr>
              <w:numPr>
                <w:ilvl w:val="0"/>
                <w:numId w:val="1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Personal devices can be used as evidence in litigation.</w:t>
            </w:r>
          </w:p>
          <w:p w:rsidRPr="00DD5A09" w:rsidR="00525302" w:rsidP="00525302" w:rsidRDefault="0011120D" w14:paraId="55790380" w14:textId="77777777">
            <w:pPr>
              <w:numPr>
                <w:ilvl w:val="0"/>
                <w:numId w:val="1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Some posts will still exist online, even if you attempt to delete or modify them.</w:t>
            </w:r>
          </w:p>
          <w:p w:rsidRPr="00DD5A09" w:rsidR="00525302" w:rsidP="00525302" w:rsidRDefault="0011120D" w14:paraId="1E88190C" w14:textId="77777777">
            <w:pPr>
              <w:numPr>
                <w:ilvl w:val="0"/>
                <w:numId w:val="1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Business communications should only be done via Abbott-approved devices, software, and tools.</w:t>
            </w:r>
          </w:p>
          <w:p w:rsidRPr="00DD5A09" w:rsidR="00525302" w:rsidP="00525302" w:rsidRDefault="0011120D" w14:paraId="6635A924" w14:textId="77777777">
            <w:pPr>
              <w:numPr>
                <w:ilvl w:val="0"/>
                <w:numId w:val="1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Only designated spokespersons may respond on Abbott's behalf.</w:t>
            </w:r>
          </w:p>
        </w:tc>
        <w:tc>
          <w:tcPr>
            <w:tcW w:w="6000" w:type="dxa"/>
            <w:tcMar/>
            <w:vAlign w:val="center"/>
          </w:tcPr>
          <w:p w:rsidRPr="00DD5A09" w:rsidR="00525302" w:rsidP="00525302" w:rsidRDefault="0011120D" w14:paraId="5C8F51C8"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014146FE"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404D2FE0" w14:textId="77777777">
            <w:pPr>
              <w:pStyle w:val="NormalWeb"/>
              <w:bidi/>
              <w:ind w:left="30" w:right="30"/>
              <w:rPr>
                <w:rFonts w:ascii="Calibri" w:hAnsi="Calibri" w:cs="Calibri"/>
              </w:rPr>
            </w:pPr>
            <w:r w:rsidRPr="00DD5A09">
              <w:rPr>
                <w:rFonts w:ascii="Arial" w:hAnsi="Arial" w:eastAsia="Arial" w:cs="Arial"/>
                <w:rtl/>
                <w:lang w:bidi="he-IL"/>
              </w:rPr>
              <w:t>זכרו:</w:t>
            </w:r>
          </w:p>
          <w:p w:rsidRPr="00DD5A09" w:rsidR="00525302" w:rsidP="00525302" w:rsidRDefault="0011120D" w14:paraId="6C3287A7" w14:textId="77777777">
            <w:pPr>
              <w:numPr>
                <w:ilvl w:val="0"/>
                <w:numId w:val="1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לעולם אין לדון במידע רגיש או חסוי בפגישה מוקלטת</w:t>
            </w:r>
          </w:p>
          <w:p w:rsidRPr="00DD5A09" w:rsidR="00525302" w:rsidP="00525302" w:rsidRDefault="0011120D" w14:paraId="698B10D2" w14:textId="77777777">
            <w:pPr>
              <w:numPr>
                <w:ilvl w:val="0"/>
                <w:numId w:val="1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מכשירים אישיים יכולים לשמש כראיה בהתדיינות משפטית</w:t>
            </w:r>
          </w:p>
          <w:p w:rsidRPr="00DD5A09" w:rsidR="00525302" w:rsidP="00525302" w:rsidRDefault="0011120D" w14:paraId="17112B92" w14:textId="77777777">
            <w:pPr>
              <w:numPr>
                <w:ilvl w:val="0"/>
                <w:numId w:val="1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פוסטים מסוימים ימשיכו להתקיים באינטרנט גם אם תנסו למחוק או לשנות אותם</w:t>
            </w:r>
          </w:p>
          <w:p w:rsidRPr="00DD5A09" w:rsidR="00525302" w:rsidP="00525302" w:rsidRDefault="0011120D" w14:paraId="08C14D5E" w14:textId="77777777">
            <w:pPr>
              <w:numPr>
                <w:ilvl w:val="0"/>
                <w:numId w:val="1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יש לקיים תקשורת עסקית אך ורק באמצעות מכשירים, תוכנות וכלים שאושרו על ידי </w:t>
            </w:r>
            <w:r w:rsidRPr="00DD5A09">
              <w:rPr>
                <w:rFonts w:ascii="Arial" w:hAnsi="Arial" w:eastAsia="Arial" w:cs="Arial"/>
                <w:lang w:bidi="he-IL"/>
              </w:rPr>
              <w:t>Abbott</w:t>
            </w:r>
          </w:p>
          <w:p w:rsidRPr="00DD5A09" w:rsidR="00525302" w:rsidP="00D0049E" w:rsidRDefault="0011120D" w14:paraId="33A6A45E" w14:textId="7AC1D401">
            <w:pPr>
              <w:pStyle w:val="NormalWeb"/>
              <w:numPr>
                <w:ilvl w:val="0"/>
                <w:numId w:val="10"/>
              </w:numPr>
              <w:bidi/>
              <w:ind w:right="30"/>
              <w:rPr>
                <w:rFonts w:ascii="Calibri" w:hAnsi="Calibri" w:cs="Calibri"/>
              </w:rPr>
            </w:pPr>
            <w:r w:rsidRPr="00DD5A09">
              <w:rPr>
                <w:rFonts w:ascii="Arial" w:hAnsi="Arial" w:eastAsia="Arial" w:cs="Arial"/>
                <w:rtl/>
                <w:lang w:bidi="he-IL"/>
              </w:rPr>
              <w:t xml:space="preserve">רק דוברים ייעודיים רשאים להגיב בשמה של </w:t>
            </w:r>
            <w:r w:rsidRPr="00DD5A09">
              <w:rPr>
                <w:rFonts w:ascii="Arial" w:hAnsi="Arial" w:eastAsia="Arial" w:cs="Arial"/>
                <w:lang w:bidi="he-IL"/>
              </w:rPr>
              <w:t>Abbott</w:t>
            </w:r>
          </w:p>
        </w:tc>
      </w:tr>
      <w:tr w:rsidRPr="00DD5A09" w:rsidR="00A974BF" w:rsidTr="0086EEB8" w14:paraId="0806862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3AB3ABA" w14:textId="77777777">
            <w:pPr>
              <w:spacing w:before="30" w:after="30"/>
              <w:ind w:left="30" w:right="30"/>
              <w:rPr>
                <w:rFonts w:ascii="Calibri" w:hAnsi="Calibri" w:eastAsia="Times New Roman" w:cs="Calibri"/>
                <w:sz w:val="16"/>
              </w:rPr>
            </w:pPr>
            <w:hyperlink w:tgtFrame="_blank" w:history="1" r:id="rId384">
              <w:r w:rsidRPr="00DD5A09" w:rsidR="0011120D">
                <w:rPr>
                  <w:rStyle w:val="Hyperlink"/>
                  <w:rFonts w:ascii="Calibri" w:hAnsi="Calibri" w:eastAsia="Times New Roman" w:cs="Calibri"/>
                  <w:sz w:val="16"/>
                </w:rPr>
                <w:t>Screen 29</w:t>
              </w:r>
            </w:hyperlink>
            <w:r w:rsidRPr="00DD5A09" w:rsidR="0011120D">
              <w:rPr>
                <w:rFonts w:ascii="Calibri" w:hAnsi="Calibri" w:eastAsia="Times New Roman" w:cs="Calibri"/>
                <w:sz w:val="16"/>
              </w:rPr>
              <w:t xml:space="preserve"> </w:t>
            </w:r>
          </w:p>
          <w:p w:rsidRPr="00DD5A09" w:rsidR="00525302" w:rsidP="00525302" w:rsidRDefault="008F56D6" w14:paraId="3AF8E868" w14:textId="77777777">
            <w:pPr>
              <w:ind w:left="30" w:right="30"/>
              <w:rPr>
                <w:rFonts w:ascii="Calibri" w:hAnsi="Calibri" w:eastAsia="Times New Roman" w:cs="Calibri"/>
                <w:sz w:val="16"/>
              </w:rPr>
            </w:pPr>
            <w:hyperlink w:tgtFrame="_blank" w:history="1" r:id="rId385">
              <w:r w:rsidRPr="00DD5A09" w:rsidR="0011120D">
                <w:rPr>
                  <w:rStyle w:val="Hyperlink"/>
                  <w:rFonts w:ascii="Calibri" w:hAnsi="Calibri" w:eastAsia="Times New Roman" w:cs="Calibri"/>
                  <w:sz w:val="16"/>
                </w:rPr>
                <w:t>53_C_29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9F8BAC4" w14:textId="77777777">
            <w:pPr>
              <w:pStyle w:val="NormalWeb"/>
              <w:ind w:left="30" w:right="30"/>
              <w:rPr>
                <w:rFonts w:ascii="Calibri" w:hAnsi="Calibri" w:cs="Calibri"/>
              </w:rPr>
            </w:pPr>
            <w:r w:rsidRPr="00DD5A09">
              <w:rPr>
                <w:rFonts w:ascii="Calibri" w:hAnsi="Calibri" w:cs="Calibri"/>
              </w:rPr>
              <w:t>Click the arrow to begin your review.</w:t>
            </w:r>
          </w:p>
          <w:p w:rsidRPr="00DD5A09" w:rsidR="00525302" w:rsidP="00525302" w:rsidRDefault="0011120D" w14:paraId="5621DB00" w14:textId="77777777">
            <w:pPr>
              <w:pStyle w:val="NormalWeb"/>
              <w:ind w:left="30" w:right="30"/>
              <w:rPr>
                <w:rFonts w:ascii="Calibri" w:hAnsi="Calibri" w:cs="Calibri"/>
              </w:rPr>
            </w:pPr>
            <w:r w:rsidRPr="00DD5A09">
              <w:rPr>
                <w:rFonts w:ascii="Calibri" w:hAnsi="Calibri" w:cs="Calibri"/>
              </w:rPr>
              <w:t>Review</w:t>
            </w:r>
          </w:p>
          <w:p w:rsidRPr="00DD5A09" w:rsidR="00525302" w:rsidP="00525302" w:rsidRDefault="0011120D" w14:paraId="6BDB7B1F" w14:textId="77777777">
            <w:pPr>
              <w:pStyle w:val="NormalWeb"/>
              <w:ind w:left="30" w:right="30"/>
              <w:rPr>
                <w:rFonts w:ascii="Calibri" w:hAnsi="Calibri" w:cs="Calibri"/>
              </w:rPr>
            </w:pPr>
            <w:r w:rsidRPr="00DD5A09">
              <w:rPr>
                <w:rFonts w:ascii="Calibri" w:hAnsi="Calibri" w:cs="Calibri"/>
              </w:rPr>
              <w:t>Take a moment to review some of the key concepts in this section.</w:t>
            </w:r>
          </w:p>
        </w:tc>
        <w:tc>
          <w:tcPr>
            <w:tcW w:w="6000" w:type="dxa"/>
            <w:tcMar/>
            <w:vAlign w:val="center"/>
          </w:tcPr>
          <w:p w:rsidRPr="00DD5A09" w:rsidR="00525302" w:rsidP="00525302" w:rsidRDefault="0011120D" w14:paraId="78EF27CA" w14:textId="77777777">
            <w:pPr>
              <w:pStyle w:val="NormalWeb"/>
              <w:bidi/>
              <w:ind w:left="30" w:right="30"/>
              <w:rPr>
                <w:rFonts w:ascii="Calibri" w:hAnsi="Calibri" w:cs="Calibri"/>
              </w:rPr>
            </w:pPr>
            <w:r w:rsidRPr="00DD5A09">
              <w:rPr>
                <w:rFonts w:ascii="Arial" w:hAnsi="Arial" w:eastAsia="Arial" w:cs="Arial"/>
                <w:rtl/>
                <w:lang w:bidi="he-IL"/>
              </w:rPr>
              <w:t>כדי להתחיל את הסקירה, לחצו על החץ.</w:t>
            </w:r>
          </w:p>
          <w:p w:rsidRPr="00DD5A09" w:rsidR="00525302" w:rsidP="00525302" w:rsidRDefault="0011120D" w14:paraId="09D67349" w14:textId="77777777">
            <w:pPr>
              <w:pStyle w:val="NormalWeb"/>
              <w:bidi/>
              <w:ind w:left="30" w:right="30"/>
              <w:rPr>
                <w:rFonts w:ascii="Calibri" w:hAnsi="Calibri" w:cs="Calibri"/>
              </w:rPr>
            </w:pPr>
            <w:r w:rsidRPr="00DD5A09">
              <w:rPr>
                <w:rFonts w:ascii="Arial" w:hAnsi="Arial" w:eastAsia="Arial" w:cs="Arial"/>
                <w:rtl/>
                <w:lang w:bidi="he-IL"/>
              </w:rPr>
              <w:t>סקירה</w:t>
            </w:r>
          </w:p>
          <w:p w:rsidRPr="00DD5A09" w:rsidR="00525302" w:rsidP="00525302" w:rsidRDefault="0011120D" w14:paraId="5E0F3238" w14:textId="03117796">
            <w:pPr>
              <w:pStyle w:val="NormalWeb"/>
              <w:bidi/>
              <w:ind w:left="30" w:right="30"/>
              <w:rPr>
                <w:rFonts w:ascii="Calibri" w:hAnsi="Calibri" w:cs="Calibri"/>
              </w:rPr>
            </w:pPr>
            <w:r w:rsidRPr="00DD5A09">
              <w:rPr>
                <w:rFonts w:ascii="Arial" w:hAnsi="Arial" w:eastAsia="Arial" w:cs="Arial"/>
                <w:rtl/>
                <w:lang w:bidi="he-IL"/>
              </w:rPr>
              <w:t>בואו נעבור על כמה מהמושגים המרכזיים שנכללו בחלק זה.</w:t>
            </w:r>
          </w:p>
        </w:tc>
      </w:tr>
      <w:tr w:rsidRPr="00DD5A09" w:rsidR="00A974BF" w:rsidTr="0086EEB8" w14:paraId="113CF2D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D557103" w14:textId="77777777">
            <w:pPr>
              <w:spacing w:before="30" w:after="30"/>
              <w:ind w:left="30" w:right="30"/>
              <w:rPr>
                <w:rFonts w:ascii="Calibri" w:hAnsi="Calibri" w:eastAsia="Times New Roman" w:cs="Calibri"/>
                <w:sz w:val="16"/>
              </w:rPr>
            </w:pPr>
            <w:hyperlink w:tgtFrame="_blank" w:history="1" r:id="rId386">
              <w:r w:rsidRPr="00DD5A09" w:rsidR="0011120D">
                <w:rPr>
                  <w:rStyle w:val="Hyperlink"/>
                  <w:rFonts w:ascii="Calibri" w:hAnsi="Calibri" w:eastAsia="Times New Roman" w:cs="Calibri"/>
                  <w:sz w:val="16"/>
                </w:rPr>
                <w:t>Screen 29</w:t>
              </w:r>
            </w:hyperlink>
            <w:r w:rsidRPr="00DD5A09" w:rsidR="0011120D">
              <w:rPr>
                <w:rFonts w:ascii="Calibri" w:hAnsi="Calibri" w:eastAsia="Times New Roman" w:cs="Calibri"/>
                <w:sz w:val="16"/>
              </w:rPr>
              <w:t xml:space="preserve"> </w:t>
            </w:r>
          </w:p>
          <w:p w:rsidRPr="00DD5A09" w:rsidR="00525302" w:rsidP="00525302" w:rsidRDefault="008F56D6" w14:paraId="51DD810A" w14:textId="77777777">
            <w:pPr>
              <w:ind w:left="30" w:right="30"/>
              <w:rPr>
                <w:rFonts w:ascii="Calibri" w:hAnsi="Calibri" w:eastAsia="Times New Roman" w:cs="Calibri"/>
                <w:sz w:val="16"/>
              </w:rPr>
            </w:pPr>
            <w:hyperlink w:tgtFrame="_blank" w:history="1" r:id="rId387">
              <w:r w:rsidRPr="00DD5A09" w:rsidR="0011120D">
                <w:rPr>
                  <w:rStyle w:val="Hyperlink"/>
                  <w:rFonts w:ascii="Calibri" w:hAnsi="Calibri" w:eastAsia="Times New Roman" w:cs="Calibri"/>
                  <w:sz w:val="16"/>
                </w:rPr>
                <w:t>54_C_29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9AC4DB3" w14:textId="77777777">
            <w:pPr>
              <w:pStyle w:val="NormalWeb"/>
              <w:ind w:left="30" w:right="30"/>
              <w:rPr>
                <w:rFonts w:ascii="Calibri" w:hAnsi="Calibri" w:cs="Calibri"/>
              </w:rPr>
            </w:pPr>
            <w:r w:rsidRPr="00DD5A09">
              <w:rPr>
                <w:rFonts w:ascii="Calibri" w:hAnsi="Calibri" w:cs="Calibri"/>
              </w:rPr>
              <w:t>Emails</w:t>
            </w:r>
          </w:p>
          <w:p w:rsidRPr="00DD5A09" w:rsidR="00525302" w:rsidP="00525302" w:rsidRDefault="0011120D" w14:paraId="222DA98A" w14:textId="77777777">
            <w:pPr>
              <w:pStyle w:val="NormalWeb"/>
              <w:ind w:left="30" w:right="30"/>
              <w:rPr>
                <w:rFonts w:ascii="Calibri" w:hAnsi="Calibri" w:cs="Calibri"/>
              </w:rPr>
            </w:pPr>
            <w:r w:rsidRPr="00DD5A09">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tcMar/>
            <w:vAlign w:val="center"/>
          </w:tcPr>
          <w:p w:rsidRPr="00DD5A09" w:rsidR="00525302" w:rsidP="00525302" w:rsidRDefault="0011120D" w14:paraId="50257495" w14:textId="77777777">
            <w:pPr>
              <w:pStyle w:val="NormalWeb"/>
              <w:bidi/>
              <w:ind w:left="30" w:right="30"/>
              <w:rPr>
                <w:rFonts w:ascii="Calibri" w:hAnsi="Calibri" w:cs="Calibri"/>
              </w:rPr>
            </w:pPr>
            <w:r w:rsidRPr="00DD5A09">
              <w:rPr>
                <w:rFonts w:ascii="Arial" w:hAnsi="Arial" w:eastAsia="Arial" w:cs="Arial"/>
                <w:rtl/>
                <w:lang w:bidi="he-IL"/>
              </w:rPr>
              <w:t>הודעות דוא"ל</w:t>
            </w:r>
          </w:p>
          <w:p w:rsidRPr="00DD5A09" w:rsidR="00525302" w:rsidP="00525302" w:rsidRDefault="0011120D" w14:paraId="4CCDE0FC" w14:textId="1F1C4937">
            <w:pPr>
              <w:pStyle w:val="NormalWeb"/>
              <w:bidi/>
              <w:ind w:left="30" w:right="30"/>
              <w:rPr>
                <w:rFonts w:ascii="Calibri" w:hAnsi="Calibri" w:cs="Calibri"/>
                <w:rtl/>
                <w:lang w:bidi="he-IL"/>
              </w:rPr>
            </w:pPr>
            <w:r w:rsidRPr="00DD5A09">
              <w:rPr>
                <w:rFonts w:ascii="Arial" w:hAnsi="Arial" w:eastAsia="Arial" w:cs="Arial"/>
                <w:rtl/>
                <w:lang w:bidi="he-IL"/>
              </w:rPr>
              <w:t>היזהרו וחשבו מי הקהל שלכם בעת שליחת מידע רגיש או חסוי ביותר כמו תוכניות אסטרטגיות או נתונים פיננסיים באמצעות דוא"ל.</w:t>
            </w:r>
            <w:r w:rsidRPr="00DD5A09">
              <w:rPr>
                <w:rFonts w:ascii="Arial" w:hAnsi="Arial" w:eastAsia="Arial" w:cs="Arial"/>
                <w:lang w:bidi="he-IL"/>
              </w:rPr>
              <w:t xml:space="preserve"> </w:t>
            </w:r>
            <w:r w:rsidRPr="00DD5A09">
              <w:rPr>
                <w:rFonts w:ascii="Arial" w:hAnsi="Arial" w:eastAsia="Arial" w:cs="Arial"/>
                <w:rtl/>
                <w:lang w:bidi="he-IL"/>
              </w:rPr>
              <w:t xml:space="preserve">אם עליכם לשלוח מידע מסוג זה, שקלו להשתמש בדוא"ל מאובטח או בתכונת </w:t>
            </w:r>
            <w:r w:rsidRPr="00DD5A09">
              <w:rPr>
                <w:rFonts w:ascii="Arial" w:hAnsi="Arial" w:eastAsia="Arial" w:cs="Arial"/>
                <w:lang w:bidi="he-IL"/>
              </w:rPr>
              <w:t>Do Not Forward</w:t>
            </w:r>
            <w:r w:rsidRPr="00DD5A09">
              <w:rPr>
                <w:rFonts w:ascii="Arial" w:hAnsi="Arial" w:eastAsia="Arial" w:cs="Arial"/>
                <w:rtl/>
                <w:lang w:bidi="he-IL"/>
              </w:rPr>
              <w:t>‎ (</w:t>
            </w:r>
            <w:r w:rsidRPr="00DD5A09" w:rsidR="00A62548">
              <w:rPr>
                <w:rFonts w:hint="cs" w:ascii="Arial" w:hAnsi="Arial" w:eastAsia="Arial" w:cs="Arial"/>
                <w:rtl/>
                <w:lang w:bidi="he-IL"/>
              </w:rPr>
              <w:t>"</w:t>
            </w:r>
            <w:r w:rsidRPr="00DD5A09">
              <w:rPr>
                <w:rFonts w:ascii="Arial" w:hAnsi="Arial" w:eastAsia="Arial" w:cs="Arial"/>
                <w:rtl/>
                <w:lang w:bidi="he-IL"/>
              </w:rPr>
              <w:t>אין להעביר</w:t>
            </w:r>
            <w:r w:rsidRPr="00DD5A09" w:rsidR="00A62548">
              <w:rPr>
                <w:rFonts w:hint="cs" w:ascii="Arial" w:hAnsi="Arial" w:eastAsia="Arial" w:cs="Arial"/>
                <w:rtl/>
                <w:lang w:bidi="he-IL"/>
              </w:rPr>
              <w:t>"</w:t>
            </w:r>
            <w:r w:rsidRPr="00DD5A09">
              <w:rPr>
                <w:rFonts w:ascii="Arial" w:hAnsi="Arial" w:eastAsia="Arial" w:cs="Arial"/>
                <w:rtl/>
                <w:lang w:bidi="he-IL"/>
              </w:rPr>
              <w:t>).</w:t>
            </w:r>
          </w:p>
        </w:tc>
      </w:tr>
      <w:tr w:rsidRPr="00DD5A09" w:rsidR="00A974BF" w:rsidTr="0086EEB8" w14:paraId="26AF20E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A3C42DF" w14:textId="77777777">
            <w:pPr>
              <w:spacing w:before="30" w:after="30"/>
              <w:ind w:left="30" w:right="30"/>
              <w:rPr>
                <w:rFonts w:ascii="Calibri" w:hAnsi="Calibri" w:eastAsia="Times New Roman" w:cs="Calibri"/>
                <w:sz w:val="16"/>
              </w:rPr>
            </w:pPr>
            <w:hyperlink w:tgtFrame="_blank" w:history="1" r:id="rId388">
              <w:r w:rsidRPr="00DD5A09" w:rsidR="0011120D">
                <w:rPr>
                  <w:rStyle w:val="Hyperlink"/>
                  <w:rFonts w:ascii="Calibri" w:hAnsi="Calibri" w:eastAsia="Times New Roman" w:cs="Calibri"/>
                  <w:sz w:val="16"/>
                </w:rPr>
                <w:t>Screen 29</w:t>
              </w:r>
            </w:hyperlink>
            <w:r w:rsidRPr="00DD5A09" w:rsidR="0011120D">
              <w:rPr>
                <w:rFonts w:ascii="Calibri" w:hAnsi="Calibri" w:eastAsia="Times New Roman" w:cs="Calibri"/>
                <w:sz w:val="16"/>
              </w:rPr>
              <w:t xml:space="preserve"> </w:t>
            </w:r>
          </w:p>
          <w:p w:rsidRPr="00DD5A09" w:rsidR="00525302" w:rsidP="00525302" w:rsidRDefault="008F56D6" w14:paraId="24DE4406" w14:textId="77777777">
            <w:pPr>
              <w:ind w:left="30" w:right="30"/>
              <w:rPr>
                <w:rFonts w:ascii="Calibri" w:hAnsi="Calibri" w:eastAsia="Times New Roman" w:cs="Calibri"/>
                <w:sz w:val="16"/>
              </w:rPr>
            </w:pPr>
            <w:hyperlink w:tgtFrame="_blank" w:history="1" r:id="rId389">
              <w:r w:rsidRPr="00DD5A09" w:rsidR="0011120D">
                <w:rPr>
                  <w:rStyle w:val="Hyperlink"/>
                  <w:rFonts w:ascii="Calibri" w:hAnsi="Calibri" w:eastAsia="Times New Roman" w:cs="Calibri"/>
                  <w:sz w:val="16"/>
                </w:rPr>
                <w:t>55_C_29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DE459F1" w14:textId="77777777">
            <w:pPr>
              <w:pStyle w:val="NormalWeb"/>
              <w:ind w:left="30" w:right="30"/>
              <w:rPr>
                <w:rFonts w:ascii="Calibri" w:hAnsi="Calibri" w:cs="Calibri"/>
              </w:rPr>
            </w:pPr>
            <w:r w:rsidRPr="00DD5A09">
              <w:rPr>
                <w:rFonts w:ascii="Calibri" w:hAnsi="Calibri" w:cs="Calibri"/>
              </w:rPr>
              <w:t>Virtual Meetings</w:t>
            </w:r>
          </w:p>
          <w:p w:rsidRPr="00DD5A09" w:rsidR="00525302" w:rsidP="00525302" w:rsidRDefault="0011120D" w14:paraId="3C5B627F" w14:textId="77777777">
            <w:pPr>
              <w:pStyle w:val="NormalWeb"/>
              <w:ind w:left="30" w:right="30"/>
              <w:rPr>
                <w:rFonts w:ascii="Calibri" w:hAnsi="Calibri" w:cs="Calibri"/>
              </w:rPr>
            </w:pPr>
            <w:r w:rsidRPr="00DD5A09">
              <w:rPr>
                <w:rFonts w:ascii="Calibri" w:hAnsi="Calibri" w:cs="Calibri"/>
              </w:rPr>
              <w:t>Virtual meetings and video calls are appropriate for complex issues or discussions that require a significant amount of history and context.</w:t>
            </w:r>
          </w:p>
        </w:tc>
        <w:tc>
          <w:tcPr>
            <w:tcW w:w="6000" w:type="dxa"/>
            <w:tcMar/>
            <w:vAlign w:val="center"/>
          </w:tcPr>
          <w:p w:rsidRPr="00DD5A09" w:rsidR="00525302" w:rsidP="00525302" w:rsidRDefault="0011120D" w14:paraId="4F5D43A6" w14:textId="77777777">
            <w:pPr>
              <w:pStyle w:val="NormalWeb"/>
              <w:bidi/>
              <w:ind w:left="30" w:right="30"/>
              <w:rPr>
                <w:rFonts w:ascii="Calibri" w:hAnsi="Calibri" w:cs="Calibri"/>
              </w:rPr>
            </w:pPr>
            <w:r w:rsidRPr="00DD5A09">
              <w:rPr>
                <w:rFonts w:ascii="Arial" w:hAnsi="Arial" w:eastAsia="Arial" w:cs="Arial"/>
                <w:rtl/>
                <w:lang w:bidi="he-IL"/>
              </w:rPr>
              <w:t>פגישות וירטואליות</w:t>
            </w:r>
          </w:p>
          <w:p w:rsidRPr="00DD5A09" w:rsidR="00525302" w:rsidP="00525302" w:rsidRDefault="0011120D" w14:paraId="18DE6400" w14:textId="47F9102B">
            <w:pPr>
              <w:pStyle w:val="NormalWeb"/>
              <w:bidi/>
              <w:ind w:left="30" w:right="30"/>
              <w:rPr>
                <w:rFonts w:ascii="Calibri" w:hAnsi="Calibri" w:cs="Calibri"/>
              </w:rPr>
            </w:pPr>
            <w:r w:rsidRPr="00DD5A09">
              <w:rPr>
                <w:rFonts w:ascii="Arial" w:hAnsi="Arial" w:eastAsia="Arial" w:cs="Arial"/>
                <w:rtl/>
                <w:lang w:bidi="he-IL"/>
              </w:rPr>
              <w:t>פגישות וירטואליות ושיחות וידאו מתאימות לנושאים מורכבים או לדיונים הדורשים כמות משמעותית של היסטוריה והקשר.</w:t>
            </w:r>
          </w:p>
        </w:tc>
      </w:tr>
      <w:tr w:rsidRPr="00DD5A09" w:rsidR="00A974BF" w:rsidTr="0086EEB8" w14:paraId="2E20C16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78D1927" w14:textId="77777777">
            <w:pPr>
              <w:spacing w:before="30" w:after="30"/>
              <w:ind w:left="30" w:right="30"/>
              <w:rPr>
                <w:rFonts w:ascii="Calibri" w:hAnsi="Calibri" w:eastAsia="Times New Roman" w:cs="Calibri"/>
                <w:sz w:val="16"/>
              </w:rPr>
            </w:pPr>
            <w:hyperlink w:tgtFrame="_blank" w:history="1" r:id="rId390">
              <w:r w:rsidRPr="00DD5A09" w:rsidR="0011120D">
                <w:rPr>
                  <w:rStyle w:val="Hyperlink"/>
                  <w:rFonts w:ascii="Calibri" w:hAnsi="Calibri" w:eastAsia="Times New Roman" w:cs="Calibri"/>
                  <w:sz w:val="16"/>
                </w:rPr>
                <w:t>Screen 29</w:t>
              </w:r>
            </w:hyperlink>
            <w:r w:rsidRPr="00DD5A09" w:rsidR="0011120D">
              <w:rPr>
                <w:rFonts w:ascii="Calibri" w:hAnsi="Calibri" w:eastAsia="Times New Roman" w:cs="Calibri"/>
                <w:sz w:val="16"/>
              </w:rPr>
              <w:t xml:space="preserve"> </w:t>
            </w:r>
          </w:p>
          <w:p w:rsidRPr="00DD5A09" w:rsidR="00525302" w:rsidP="00525302" w:rsidRDefault="008F56D6" w14:paraId="6B0AB698" w14:textId="77777777">
            <w:pPr>
              <w:ind w:left="30" w:right="30"/>
              <w:rPr>
                <w:rFonts w:ascii="Calibri" w:hAnsi="Calibri" w:eastAsia="Times New Roman" w:cs="Calibri"/>
                <w:sz w:val="16"/>
              </w:rPr>
            </w:pPr>
            <w:hyperlink w:tgtFrame="_blank" w:history="1" r:id="rId391">
              <w:r w:rsidRPr="00DD5A09" w:rsidR="0011120D">
                <w:rPr>
                  <w:rStyle w:val="Hyperlink"/>
                  <w:rFonts w:ascii="Calibri" w:hAnsi="Calibri" w:eastAsia="Times New Roman" w:cs="Calibri"/>
                  <w:sz w:val="16"/>
                </w:rPr>
                <w:t>56_C_29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50BE5B9" w14:textId="77777777">
            <w:pPr>
              <w:pStyle w:val="NormalWeb"/>
              <w:ind w:left="30" w:right="30"/>
              <w:rPr>
                <w:rFonts w:ascii="Calibri" w:hAnsi="Calibri" w:cs="Calibri"/>
              </w:rPr>
            </w:pPr>
            <w:r w:rsidRPr="00DD5A09">
              <w:rPr>
                <w:rFonts w:ascii="Calibri" w:hAnsi="Calibri" w:cs="Calibri"/>
              </w:rPr>
              <w:t>Instant Messaging</w:t>
            </w:r>
          </w:p>
          <w:p w:rsidRPr="00DD5A09" w:rsidR="00525302" w:rsidP="00525302" w:rsidRDefault="0011120D" w14:paraId="0478B178" w14:textId="77777777">
            <w:pPr>
              <w:pStyle w:val="NormalWeb"/>
              <w:ind w:left="30" w:right="30"/>
              <w:rPr>
                <w:rFonts w:ascii="Calibri" w:hAnsi="Calibri" w:cs="Calibri"/>
              </w:rPr>
            </w:pPr>
            <w:r w:rsidRPr="00DD5A09">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tcMar/>
            <w:vAlign w:val="center"/>
          </w:tcPr>
          <w:p w:rsidRPr="00DD5A09" w:rsidR="00525302" w:rsidP="00525302" w:rsidRDefault="0011120D" w14:paraId="38EE2BCC" w14:textId="77777777">
            <w:pPr>
              <w:pStyle w:val="NormalWeb"/>
              <w:bidi/>
              <w:ind w:left="30" w:right="30"/>
              <w:rPr>
                <w:rFonts w:ascii="Calibri" w:hAnsi="Calibri" w:cs="Calibri"/>
              </w:rPr>
            </w:pPr>
            <w:r w:rsidRPr="00DD5A09">
              <w:rPr>
                <w:rFonts w:ascii="Arial" w:hAnsi="Arial" w:eastAsia="Arial" w:cs="Arial"/>
                <w:rtl/>
                <w:lang w:bidi="he-IL"/>
              </w:rPr>
              <w:t>הודעות מיידיות</w:t>
            </w:r>
          </w:p>
          <w:p w:rsidRPr="00DD5A09" w:rsidR="00525302" w:rsidP="00525302" w:rsidRDefault="0011120D" w14:paraId="253CF21B" w14:textId="2412F359">
            <w:pPr>
              <w:pStyle w:val="NormalWeb"/>
              <w:bidi/>
              <w:ind w:left="30" w:right="30"/>
              <w:rPr>
                <w:rFonts w:ascii="Calibri" w:hAnsi="Calibri" w:cs="Calibri"/>
              </w:rPr>
            </w:pPr>
            <w:r w:rsidRPr="00DD5A09">
              <w:rPr>
                <w:rFonts w:ascii="Arial" w:hAnsi="Arial" w:eastAsia="Arial" w:cs="Arial"/>
                <w:rtl/>
                <w:lang w:bidi="he-IL"/>
              </w:rPr>
              <w:t>כלים של הודעות מיידיות מתאימים לשליחת עדכונים לעמיתים בנוגע ללוחות זמנים או לזמינות, ולהודעות מנהליות קצרות אחרות.</w:t>
            </w:r>
            <w:r w:rsidRPr="00DD5A09">
              <w:rPr>
                <w:rFonts w:ascii="Arial" w:hAnsi="Arial" w:eastAsia="Arial" w:cs="Arial"/>
                <w:lang w:bidi="he-IL"/>
              </w:rPr>
              <w:t xml:space="preserve"> </w:t>
            </w:r>
            <w:r w:rsidRPr="00DD5A09">
              <w:rPr>
                <w:rFonts w:ascii="Arial" w:hAnsi="Arial" w:eastAsia="Arial" w:cs="Arial"/>
                <w:rtl/>
                <w:lang w:bidi="he-IL"/>
              </w:rPr>
              <w:t>אין להשתמש ביישומים של הודעות מיידיות, בהודעות טקסט, בתא קולי ובכל פלטפורמה אחרת לשליחת הודעות קצרות מועד לצורך תקשורת עסקית מהותית.</w:t>
            </w:r>
          </w:p>
        </w:tc>
      </w:tr>
      <w:tr w:rsidRPr="00DD5A09" w:rsidR="00A974BF" w:rsidTr="0086EEB8" w14:paraId="2595921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9A8BD8D" w14:textId="77777777">
            <w:pPr>
              <w:spacing w:before="30" w:after="30"/>
              <w:ind w:left="30" w:right="30"/>
              <w:rPr>
                <w:rFonts w:ascii="Calibri" w:hAnsi="Calibri" w:eastAsia="Times New Roman" w:cs="Calibri"/>
                <w:sz w:val="16"/>
              </w:rPr>
            </w:pPr>
            <w:hyperlink w:tgtFrame="_blank" w:history="1" r:id="rId392">
              <w:r w:rsidRPr="00DD5A09" w:rsidR="0011120D">
                <w:rPr>
                  <w:rStyle w:val="Hyperlink"/>
                  <w:rFonts w:ascii="Calibri" w:hAnsi="Calibri" w:eastAsia="Times New Roman" w:cs="Calibri"/>
                  <w:sz w:val="16"/>
                </w:rPr>
                <w:t>Screen 29</w:t>
              </w:r>
            </w:hyperlink>
            <w:r w:rsidRPr="00DD5A09" w:rsidR="0011120D">
              <w:rPr>
                <w:rFonts w:ascii="Calibri" w:hAnsi="Calibri" w:eastAsia="Times New Roman" w:cs="Calibri"/>
                <w:sz w:val="16"/>
              </w:rPr>
              <w:t xml:space="preserve"> </w:t>
            </w:r>
          </w:p>
          <w:p w:rsidRPr="00DD5A09" w:rsidR="00525302" w:rsidP="00525302" w:rsidRDefault="008F56D6" w14:paraId="197C8CFD" w14:textId="77777777">
            <w:pPr>
              <w:ind w:left="30" w:right="30"/>
              <w:rPr>
                <w:rFonts w:ascii="Calibri" w:hAnsi="Calibri" w:eastAsia="Times New Roman" w:cs="Calibri"/>
                <w:sz w:val="16"/>
              </w:rPr>
            </w:pPr>
            <w:hyperlink w:tgtFrame="_blank" w:history="1" r:id="rId393">
              <w:r w:rsidRPr="00DD5A09" w:rsidR="0011120D">
                <w:rPr>
                  <w:rStyle w:val="Hyperlink"/>
                  <w:rFonts w:ascii="Calibri" w:hAnsi="Calibri" w:eastAsia="Times New Roman" w:cs="Calibri"/>
                  <w:sz w:val="16"/>
                </w:rPr>
                <w:t>57_C_29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A397351" w14:textId="77777777">
            <w:pPr>
              <w:pStyle w:val="NormalWeb"/>
              <w:ind w:left="30" w:right="30"/>
              <w:rPr>
                <w:rFonts w:ascii="Calibri" w:hAnsi="Calibri" w:cs="Calibri"/>
              </w:rPr>
            </w:pPr>
            <w:r w:rsidRPr="00DD5A09">
              <w:rPr>
                <w:rFonts w:ascii="Calibri" w:hAnsi="Calibri" w:cs="Calibri"/>
              </w:rPr>
              <w:t>External Speaking Engagements / Interviews</w:t>
            </w:r>
          </w:p>
          <w:p w:rsidRPr="00DD5A09" w:rsidR="00525302" w:rsidP="00525302" w:rsidRDefault="0011120D" w14:paraId="6909C71C" w14:textId="77777777">
            <w:pPr>
              <w:pStyle w:val="NormalWeb"/>
              <w:ind w:left="30" w:right="30"/>
              <w:rPr>
                <w:rFonts w:ascii="Calibri" w:hAnsi="Calibri" w:cs="Calibri"/>
              </w:rPr>
            </w:pPr>
            <w:r w:rsidRPr="00DD5A09">
              <w:rPr>
                <w:rFonts w:ascii="Calibri" w:hAnsi="Calibri" w:cs="Calibri"/>
              </w:rPr>
              <w:t>Only media-trained personnel can be spokespeople for Abbott. External speaking engagements must be approved by Public Affairs BEFORE accepting an invitation to speak.</w:t>
            </w:r>
          </w:p>
        </w:tc>
        <w:tc>
          <w:tcPr>
            <w:tcW w:w="6000" w:type="dxa"/>
            <w:tcMar/>
            <w:vAlign w:val="center"/>
          </w:tcPr>
          <w:p w:rsidRPr="00DD5A09" w:rsidR="00525302" w:rsidP="00525302" w:rsidRDefault="0011120D" w14:paraId="060E66B1" w14:textId="77777777">
            <w:pPr>
              <w:pStyle w:val="NormalWeb"/>
              <w:bidi/>
              <w:ind w:left="30" w:right="30"/>
              <w:rPr>
                <w:rFonts w:ascii="Calibri" w:hAnsi="Calibri" w:cs="Calibri"/>
              </w:rPr>
            </w:pPr>
            <w:r w:rsidRPr="00DD5A09">
              <w:rPr>
                <w:rFonts w:ascii="Arial" w:hAnsi="Arial" w:eastAsia="Arial" w:cs="Arial"/>
                <w:rtl/>
                <w:lang w:bidi="he-IL"/>
              </w:rPr>
              <w:t>הרצאות חיצוניות / ריאיונות</w:t>
            </w:r>
          </w:p>
          <w:p w:rsidRPr="00DD5A09" w:rsidR="00525302" w:rsidP="00525302" w:rsidRDefault="0011120D" w14:paraId="37287176" w14:textId="7186411B">
            <w:pPr>
              <w:pStyle w:val="NormalWeb"/>
              <w:bidi/>
              <w:ind w:left="30" w:right="30"/>
              <w:rPr>
                <w:rFonts w:ascii="Calibri" w:hAnsi="Calibri" w:cs="Calibri"/>
              </w:rPr>
            </w:pPr>
            <w:r w:rsidRPr="00DD5A09">
              <w:rPr>
                <w:rFonts w:ascii="Arial" w:hAnsi="Arial" w:eastAsia="Arial" w:cs="Arial"/>
                <w:rtl/>
                <w:lang w:bidi="he-IL"/>
              </w:rPr>
              <w:t xml:space="preserve">רק אנשי צוות שעברו הכשרה בתחום המדיה יכולים להיות דוברים של </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הרצאות חיצוניות חייבות להיות מאושרות על ידי מחלקת יחסי הציבור לפני אישור ההזמנה לשאת דברים.</w:t>
            </w:r>
          </w:p>
        </w:tc>
      </w:tr>
      <w:tr w:rsidRPr="00DD5A09" w:rsidR="00A974BF" w:rsidTr="0086EEB8" w14:paraId="5382FFB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61318A1" w14:textId="77777777">
            <w:pPr>
              <w:spacing w:before="30" w:after="30"/>
              <w:ind w:left="30" w:right="30"/>
              <w:rPr>
                <w:rFonts w:ascii="Calibri" w:hAnsi="Calibri" w:eastAsia="Times New Roman" w:cs="Calibri"/>
                <w:sz w:val="16"/>
              </w:rPr>
            </w:pPr>
            <w:hyperlink w:tgtFrame="_blank" w:history="1" r:id="rId394">
              <w:r w:rsidRPr="00DD5A09" w:rsidR="0011120D">
                <w:rPr>
                  <w:rStyle w:val="Hyperlink"/>
                  <w:rFonts w:ascii="Calibri" w:hAnsi="Calibri" w:eastAsia="Times New Roman" w:cs="Calibri"/>
                  <w:sz w:val="16"/>
                </w:rPr>
                <w:t>Screen 29</w:t>
              </w:r>
            </w:hyperlink>
            <w:r w:rsidRPr="00DD5A09" w:rsidR="0011120D">
              <w:rPr>
                <w:rFonts w:ascii="Calibri" w:hAnsi="Calibri" w:eastAsia="Times New Roman" w:cs="Calibri"/>
                <w:sz w:val="16"/>
              </w:rPr>
              <w:t xml:space="preserve"> </w:t>
            </w:r>
          </w:p>
          <w:p w:rsidRPr="00DD5A09" w:rsidR="00525302" w:rsidP="00525302" w:rsidRDefault="008F56D6" w14:paraId="55A4DE3C" w14:textId="77777777">
            <w:pPr>
              <w:ind w:left="30" w:right="30"/>
              <w:rPr>
                <w:rFonts w:ascii="Calibri" w:hAnsi="Calibri" w:eastAsia="Times New Roman" w:cs="Calibri"/>
                <w:sz w:val="16"/>
              </w:rPr>
            </w:pPr>
            <w:hyperlink w:tgtFrame="_blank" w:history="1" r:id="rId395">
              <w:r w:rsidRPr="00DD5A09" w:rsidR="0011120D">
                <w:rPr>
                  <w:rStyle w:val="Hyperlink"/>
                  <w:rFonts w:ascii="Calibri" w:hAnsi="Calibri" w:eastAsia="Times New Roman" w:cs="Calibri"/>
                  <w:sz w:val="16"/>
                </w:rPr>
                <w:t>58_C_29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0EE867B" w14:textId="77777777">
            <w:pPr>
              <w:pStyle w:val="NormalWeb"/>
              <w:ind w:left="30" w:right="30"/>
              <w:rPr>
                <w:rFonts w:ascii="Calibri" w:hAnsi="Calibri" w:cs="Calibri"/>
              </w:rPr>
            </w:pPr>
            <w:r w:rsidRPr="00DD5A09">
              <w:rPr>
                <w:rFonts w:ascii="Calibri" w:hAnsi="Calibri" w:cs="Calibri"/>
              </w:rPr>
              <w:t>Social Media</w:t>
            </w:r>
          </w:p>
          <w:p w:rsidRPr="00DD5A09" w:rsidR="00525302" w:rsidP="00525302" w:rsidRDefault="0011120D" w14:paraId="49A9D8A0" w14:textId="77777777">
            <w:pPr>
              <w:pStyle w:val="NormalWeb"/>
              <w:ind w:left="30" w:right="30"/>
              <w:rPr>
                <w:rFonts w:ascii="Calibri" w:hAnsi="Calibri" w:cs="Calibri"/>
              </w:rPr>
            </w:pPr>
            <w:r w:rsidRPr="00DD5A09">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tcMar/>
            <w:vAlign w:val="center"/>
          </w:tcPr>
          <w:p w:rsidRPr="00DD5A09" w:rsidR="00525302" w:rsidP="00525302" w:rsidRDefault="0011120D" w14:paraId="467C9A7A" w14:textId="77777777">
            <w:pPr>
              <w:pStyle w:val="NormalWeb"/>
              <w:bidi/>
              <w:ind w:left="30" w:right="30"/>
              <w:rPr>
                <w:rFonts w:ascii="Calibri" w:hAnsi="Calibri" w:cs="Calibri"/>
              </w:rPr>
            </w:pPr>
            <w:r w:rsidRPr="00DD5A09">
              <w:rPr>
                <w:rFonts w:ascii="Arial" w:hAnsi="Arial" w:eastAsia="Arial" w:cs="Arial"/>
                <w:rtl/>
                <w:lang w:bidi="he-IL"/>
              </w:rPr>
              <w:t>מדיה חברתית</w:t>
            </w:r>
          </w:p>
          <w:p w:rsidRPr="00DD5A09" w:rsidR="00525302" w:rsidP="00525302" w:rsidRDefault="0011120D" w14:paraId="13E857F5" w14:textId="353F02ED">
            <w:pPr>
              <w:pStyle w:val="NormalWeb"/>
              <w:bidi/>
              <w:ind w:left="30" w:right="30"/>
              <w:rPr>
                <w:rFonts w:ascii="Calibri" w:hAnsi="Calibri" w:cs="Calibri"/>
              </w:rPr>
            </w:pPr>
            <w:r w:rsidRPr="00DD5A09">
              <w:rPr>
                <w:rFonts w:ascii="Arial" w:hAnsi="Arial" w:eastAsia="Arial" w:cs="Arial"/>
                <w:rtl/>
                <w:lang w:bidi="he-IL"/>
              </w:rPr>
              <w:t>מכיוון שאינטראקציות במדיה החברתית הן מהירות, דינמיות, מאוחסנות לנצח ובעלות פוטנציאל להפוך לוויראליות, תקשורת המשותפת בערוץ זה יכולה להתפרש בצורה לא נכונה בקנה מידה רחב יותר.</w:t>
            </w:r>
          </w:p>
        </w:tc>
      </w:tr>
      <w:tr w:rsidRPr="00DD5A09" w:rsidR="00A974BF" w:rsidTr="0086EEB8" w14:paraId="0E021F6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398BB50" w14:textId="77777777">
            <w:pPr>
              <w:spacing w:before="30" w:after="30"/>
              <w:ind w:left="30" w:right="30"/>
              <w:rPr>
                <w:rFonts w:ascii="Calibri" w:hAnsi="Calibri" w:eastAsia="Times New Roman" w:cs="Calibri"/>
                <w:sz w:val="16"/>
              </w:rPr>
            </w:pPr>
            <w:hyperlink w:tgtFrame="_blank" w:history="1" r:id="rId396">
              <w:r w:rsidRPr="00DD5A09" w:rsidR="0011120D">
                <w:rPr>
                  <w:rStyle w:val="Hyperlink"/>
                  <w:rFonts w:ascii="Calibri" w:hAnsi="Calibri" w:eastAsia="Times New Roman" w:cs="Calibri"/>
                  <w:sz w:val="16"/>
                </w:rPr>
                <w:t>Screen 29</w:t>
              </w:r>
            </w:hyperlink>
            <w:r w:rsidRPr="00DD5A09" w:rsidR="0011120D">
              <w:rPr>
                <w:rFonts w:ascii="Calibri" w:hAnsi="Calibri" w:eastAsia="Times New Roman" w:cs="Calibri"/>
                <w:sz w:val="16"/>
              </w:rPr>
              <w:t xml:space="preserve"> </w:t>
            </w:r>
          </w:p>
          <w:p w:rsidRPr="00DD5A09" w:rsidR="00525302" w:rsidP="00525302" w:rsidRDefault="008F56D6" w14:paraId="7556CFDD" w14:textId="77777777">
            <w:pPr>
              <w:ind w:left="30" w:right="30"/>
              <w:rPr>
                <w:rFonts w:ascii="Calibri" w:hAnsi="Calibri" w:eastAsia="Times New Roman" w:cs="Calibri"/>
                <w:sz w:val="16"/>
              </w:rPr>
            </w:pPr>
            <w:hyperlink w:tgtFrame="_blank" w:history="1" r:id="rId397">
              <w:r w:rsidRPr="00DD5A09" w:rsidR="0011120D">
                <w:rPr>
                  <w:rStyle w:val="Hyperlink"/>
                  <w:rFonts w:ascii="Calibri" w:hAnsi="Calibri" w:eastAsia="Times New Roman" w:cs="Calibri"/>
                  <w:sz w:val="16"/>
                </w:rPr>
                <w:t>59_C_29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E714F64" w14:textId="77777777">
            <w:pPr>
              <w:pStyle w:val="NormalWeb"/>
              <w:ind w:left="30" w:right="30"/>
              <w:rPr>
                <w:rFonts w:ascii="Calibri" w:hAnsi="Calibri" w:cs="Calibri"/>
              </w:rPr>
            </w:pPr>
            <w:r w:rsidRPr="00DD5A09">
              <w:rPr>
                <w:rFonts w:ascii="Calibri" w:hAnsi="Calibri" w:cs="Calibri"/>
              </w:rPr>
              <w:t>Compliant Business Communications</w:t>
            </w:r>
          </w:p>
          <w:p w:rsidRPr="00DD5A09" w:rsidR="00525302" w:rsidP="00525302" w:rsidRDefault="0011120D" w14:paraId="7BFF7DC6" w14:textId="77777777">
            <w:pPr>
              <w:pStyle w:val="NormalWeb"/>
              <w:ind w:left="30" w:right="30"/>
              <w:rPr>
                <w:rFonts w:ascii="Calibri" w:hAnsi="Calibri" w:cs="Calibri"/>
              </w:rPr>
            </w:pPr>
            <w:r w:rsidRPr="00DD5A09">
              <w:rPr>
                <w:rFonts w:ascii="Calibri" w:hAnsi="Calibri" w:cs="Calibri"/>
              </w:rPr>
              <w:t>Let the experts respond. Protect privacy and confidential information. Use care with what you share. Always follow company policies and local laws. Know about Legal Holds.</w:t>
            </w:r>
          </w:p>
        </w:tc>
        <w:tc>
          <w:tcPr>
            <w:tcW w:w="6000" w:type="dxa"/>
            <w:tcMar/>
            <w:vAlign w:val="center"/>
          </w:tcPr>
          <w:p w:rsidRPr="00DD5A09" w:rsidR="00525302" w:rsidP="00525302" w:rsidRDefault="0011120D" w14:paraId="4D601850" w14:textId="77777777">
            <w:pPr>
              <w:pStyle w:val="NormalWeb"/>
              <w:bidi/>
              <w:ind w:left="30" w:right="30"/>
              <w:rPr>
                <w:rFonts w:ascii="Calibri" w:hAnsi="Calibri" w:cs="Calibri"/>
              </w:rPr>
            </w:pPr>
            <w:r w:rsidRPr="00DD5A09">
              <w:rPr>
                <w:rFonts w:ascii="Arial" w:hAnsi="Arial" w:eastAsia="Arial" w:cs="Arial"/>
                <w:rtl/>
                <w:lang w:bidi="he-IL"/>
              </w:rPr>
              <w:t>תקשורת עסקית הולמת</w:t>
            </w:r>
          </w:p>
          <w:p w:rsidRPr="00DD5A09" w:rsidR="00525302" w:rsidP="00525302" w:rsidRDefault="0011120D" w14:paraId="13891BF4" w14:textId="7A918336">
            <w:pPr>
              <w:pStyle w:val="NormalWeb"/>
              <w:bidi/>
              <w:ind w:left="30" w:right="30"/>
              <w:rPr>
                <w:rFonts w:ascii="Calibri" w:hAnsi="Calibri" w:cs="Calibri"/>
              </w:rPr>
            </w:pPr>
            <w:r w:rsidRPr="00DD5A09">
              <w:rPr>
                <w:rFonts w:ascii="Arial" w:hAnsi="Arial" w:eastAsia="Arial" w:cs="Arial"/>
                <w:rtl/>
                <w:lang w:bidi="he-IL"/>
              </w:rPr>
              <w:t>תנו למומחים לענות.</w:t>
            </w:r>
            <w:r w:rsidRPr="00DD5A09">
              <w:rPr>
                <w:rFonts w:ascii="Arial" w:hAnsi="Arial" w:eastAsia="Arial" w:cs="Arial"/>
                <w:lang w:bidi="he-IL"/>
              </w:rPr>
              <w:t xml:space="preserve"> </w:t>
            </w:r>
            <w:r w:rsidRPr="00DD5A09">
              <w:rPr>
                <w:rFonts w:ascii="Arial" w:hAnsi="Arial" w:eastAsia="Arial" w:cs="Arial"/>
                <w:rtl/>
                <w:lang w:bidi="he-IL"/>
              </w:rPr>
              <w:t>הגנו על פרטיות ומידע חסוי.</w:t>
            </w:r>
            <w:r w:rsidRPr="00DD5A09">
              <w:rPr>
                <w:rFonts w:ascii="Arial" w:hAnsi="Arial" w:eastAsia="Arial" w:cs="Arial"/>
                <w:lang w:bidi="he-IL"/>
              </w:rPr>
              <w:t xml:space="preserve"> </w:t>
            </w:r>
            <w:r w:rsidRPr="00DD5A09">
              <w:rPr>
                <w:rFonts w:ascii="Arial" w:hAnsi="Arial" w:eastAsia="Arial" w:cs="Arial"/>
                <w:rtl/>
                <w:lang w:bidi="he-IL"/>
              </w:rPr>
              <w:t>היזהרו במה שאתם משתפים.</w:t>
            </w:r>
            <w:r w:rsidRPr="00DD5A09">
              <w:rPr>
                <w:rFonts w:ascii="Arial" w:hAnsi="Arial" w:eastAsia="Arial" w:cs="Arial"/>
                <w:lang w:bidi="he-IL"/>
              </w:rPr>
              <w:t xml:space="preserve"> </w:t>
            </w:r>
            <w:r w:rsidRPr="00DD5A09">
              <w:rPr>
                <w:rFonts w:ascii="Arial" w:hAnsi="Arial" w:eastAsia="Arial" w:cs="Arial"/>
                <w:rtl/>
                <w:lang w:bidi="he-IL"/>
              </w:rPr>
              <w:t>פעלו תמיד על פי מדיניות החברה והחוקים המקומיים.</w:t>
            </w:r>
            <w:r w:rsidRPr="00DD5A09">
              <w:rPr>
                <w:rFonts w:ascii="Arial" w:hAnsi="Arial" w:eastAsia="Arial" w:cs="Arial"/>
                <w:lang w:bidi="he-IL"/>
              </w:rPr>
              <w:t xml:space="preserve"> </w:t>
            </w:r>
            <w:r w:rsidRPr="00DD5A09">
              <w:rPr>
                <w:rFonts w:ascii="Arial" w:hAnsi="Arial" w:eastAsia="Arial" w:cs="Arial"/>
                <w:rtl/>
                <w:lang w:bidi="he-IL"/>
              </w:rPr>
              <w:t>הכירו מהי שמירת מידע לצרכים משפטיים.</w:t>
            </w:r>
          </w:p>
        </w:tc>
      </w:tr>
      <w:tr w:rsidRPr="00DD5A09" w:rsidR="00A974BF" w:rsidTr="0086EEB8" w14:paraId="24D7B46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086E1D9" w14:textId="77777777">
            <w:pPr>
              <w:spacing w:before="30" w:after="30"/>
              <w:ind w:left="30" w:right="30"/>
              <w:rPr>
                <w:rFonts w:ascii="Calibri" w:hAnsi="Calibri" w:eastAsia="Times New Roman" w:cs="Calibri"/>
                <w:sz w:val="16"/>
              </w:rPr>
            </w:pPr>
            <w:hyperlink w:tgtFrame="_blank" w:history="1" r:id="rId398">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6193197F" w14:textId="77777777">
            <w:pPr>
              <w:ind w:left="30" w:right="30"/>
              <w:rPr>
                <w:rFonts w:ascii="Calibri" w:hAnsi="Calibri" w:eastAsia="Times New Roman" w:cs="Calibri"/>
                <w:sz w:val="16"/>
              </w:rPr>
            </w:pPr>
            <w:hyperlink w:tgtFrame="_blank" w:history="1" r:id="rId399">
              <w:r w:rsidRPr="00DD5A09" w:rsidR="0011120D">
                <w:rPr>
                  <w:rStyle w:val="Hyperlink"/>
                  <w:rFonts w:ascii="Calibri" w:hAnsi="Calibri" w:eastAsia="Times New Roman" w:cs="Calibri"/>
                  <w:sz w:val="16"/>
                </w:rPr>
                <w:t>61_C_31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3460AE8" w14:textId="77777777">
            <w:pPr>
              <w:pStyle w:val="NormalWeb"/>
              <w:ind w:left="30" w:right="30"/>
              <w:rPr>
                <w:rFonts w:ascii="Calibri" w:hAnsi="Calibri" w:cs="Calibri"/>
              </w:rPr>
            </w:pPr>
            <w:r w:rsidRPr="00DD5A09">
              <w:rPr>
                <w:rFonts w:ascii="Calibri" w:hAnsi="Calibri" w:cs="Calibri"/>
              </w:rPr>
              <w:t>Compliant communication in a business environment requires consideration of language, tone, and emotions.</w:t>
            </w:r>
          </w:p>
          <w:p w:rsidRPr="00DD5A09" w:rsidR="00525302" w:rsidP="00525302" w:rsidRDefault="0011120D" w14:paraId="111D4418" w14:textId="77777777">
            <w:pPr>
              <w:pStyle w:val="NormalWeb"/>
              <w:ind w:left="30" w:right="30"/>
              <w:rPr>
                <w:rFonts w:ascii="Calibri" w:hAnsi="Calibri" w:cs="Calibri"/>
              </w:rPr>
            </w:pPr>
            <w:r w:rsidRPr="00DD5A09">
              <w:rPr>
                <w:rFonts w:ascii="Calibri" w:hAnsi="Calibri" w:cs="Calibri"/>
              </w:rPr>
              <w:t>It is important to understand that others may interpret messages differently based on their beliefs, experiences, backgrounds, and identities.</w:t>
            </w:r>
          </w:p>
        </w:tc>
        <w:tc>
          <w:tcPr>
            <w:tcW w:w="6000" w:type="dxa"/>
            <w:tcMar/>
            <w:vAlign w:val="center"/>
          </w:tcPr>
          <w:p w:rsidRPr="00DD5A09" w:rsidR="00525302" w:rsidP="00525302" w:rsidRDefault="0011120D" w14:paraId="3B6399C4" w14:textId="77777777">
            <w:pPr>
              <w:pStyle w:val="NormalWeb"/>
              <w:bidi/>
              <w:ind w:left="30" w:right="30"/>
              <w:rPr>
                <w:rFonts w:ascii="Calibri" w:hAnsi="Calibri" w:cs="Calibri"/>
              </w:rPr>
            </w:pPr>
            <w:r w:rsidRPr="00DD5A09">
              <w:rPr>
                <w:rFonts w:ascii="Arial" w:hAnsi="Arial" w:eastAsia="Arial" w:cs="Arial"/>
                <w:rtl/>
                <w:lang w:bidi="he-IL"/>
              </w:rPr>
              <w:t>תקשורת הולמת בסביבה עסקית דורשת התחשבות בשפה, בטון הדיבור וברגשות.</w:t>
            </w:r>
          </w:p>
          <w:p w:rsidRPr="00DD5A09" w:rsidR="00525302" w:rsidP="00525302" w:rsidRDefault="0011120D" w14:paraId="2ACA1015" w14:textId="770EC473">
            <w:pPr>
              <w:pStyle w:val="NormalWeb"/>
              <w:bidi/>
              <w:ind w:left="30" w:right="30"/>
              <w:rPr>
                <w:rFonts w:ascii="Calibri" w:hAnsi="Calibri" w:cs="Calibri"/>
              </w:rPr>
            </w:pPr>
            <w:r w:rsidRPr="00DD5A09">
              <w:rPr>
                <w:rFonts w:ascii="Arial" w:hAnsi="Arial" w:eastAsia="Arial" w:cs="Arial"/>
                <w:rtl/>
                <w:lang w:bidi="he-IL"/>
              </w:rPr>
              <w:t>חשוב להבין שאחרים עשויים לפרש מסרים באופן שונה בהתבסס על האמונות, החוויות, הרקע והזהויות שלהם.</w:t>
            </w:r>
          </w:p>
        </w:tc>
      </w:tr>
      <w:tr w:rsidRPr="00DD5A09" w:rsidR="00A974BF" w:rsidTr="0086EEB8" w14:paraId="34FDCFA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2314EF5" w14:textId="77777777">
            <w:pPr>
              <w:spacing w:before="30" w:after="30"/>
              <w:ind w:left="30" w:right="30"/>
              <w:rPr>
                <w:rFonts w:ascii="Calibri" w:hAnsi="Calibri" w:eastAsia="Times New Roman" w:cs="Calibri"/>
                <w:sz w:val="16"/>
              </w:rPr>
            </w:pPr>
            <w:hyperlink w:tgtFrame="_blank" w:history="1" r:id="rId400">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38AEB790" w14:textId="77777777">
            <w:pPr>
              <w:ind w:left="30" w:right="30"/>
              <w:rPr>
                <w:rFonts w:ascii="Calibri" w:hAnsi="Calibri" w:eastAsia="Times New Roman" w:cs="Calibri"/>
                <w:sz w:val="16"/>
              </w:rPr>
            </w:pPr>
            <w:hyperlink w:tgtFrame="_blank" w:history="1" r:id="rId401">
              <w:r w:rsidRPr="00DD5A09" w:rsidR="0011120D">
                <w:rPr>
                  <w:rStyle w:val="Hyperlink"/>
                  <w:rFonts w:ascii="Calibri" w:hAnsi="Calibri" w:eastAsia="Times New Roman" w:cs="Calibri"/>
                  <w:sz w:val="16"/>
                </w:rPr>
                <w:t>62_C_31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1C4EFC0" w14:textId="77777777">
            <w:pPr>
              <w:pStyle w:val="NormalWeb"/>
              <w:ind w:left="30" w:right="30"/>
              <w:rPr>
                <w:rFonts w:ascii="Calibri" w:hAnsi="Calibri" w:cs="Calibri"/>
              </w:rPr>
            </w:pPr>
            <w:r w:rsidRPr="00DD5A09">
              <w:rPr>
                <w:rFonts w:ascii="Calibri" w:hAnsi="Calibri" w:cs="Calibri"/>
              </w:rPr>
              <w:t>Tip 1: Consider your word choice</w:t>
            </w:r>
          </w:p>
          <w:p w:rsidRPr="00DD5A09" w:rsidR="00525302" w:rsidP="00525302" w:rsidRDefault="0011120D" w14:paraId="1B2E5A77" w14:textId="77777777">
            <w:pPr>
              <w:pStyle w:val="NormalWeb"/>
              <w:ind w:left="30" w:right="30"/>
              <w:rPr>
                <w:rFonts w:ascii="Calibri" w:hAnsi="Calibri" w:cs="Calibri"/>
              </w:rPr>
            </w:pPr>
            <w:r w:rsidRPr="00DD5A09">
              <w:rPr>
                <w:rFonts w:ascii="Calibri" w:hAnsi="Calibri" w:cs="Calibri"/>
              </w:rPr>
              <w:t>Make sure that the words you are using are clear, precise, and unambiguous. Simply put, choose words that are simple to understand.</w:t>
            </w:r>
          </w:p>
        </w:tc>
        <w:tc>
          <w:tcPr>
            <w:tcW w:w="6000" w:type="dxa"/>
            <w:tcMar/>
            <w:vAlign w:val="center"/>
          </w:tcPr>
          <w:p w:rsidRPr="00DD5A09" w:rsidR="00525302" w:rsidP="00525302" w:rsidRDefault="0011120D" w14:paraId="0C935E3A" w14:textId="77777777">
            <w:pPr>
              <w:pStyle w:val="NormalWeb"/>
              <w:bidi/>
              <w:ind w:left="30" w:right="30"/>
              <w:rPr>
                <w:rFonts w:ascii="Calibri" w:hAnsi="Calibri" w:cs="Calibri"/>
              </w:rPr>
            </w:pPr>
            <w:r w:rsidRPr="00DD5A09">
              <w:rPr>
                <w:rFonts w:ascii="Arial" w:hAnsi="Arial" w:eastAsia="Arial" w:cs="Arial"/>
                <w:rtl/>
                <w:lang w:bidi="he-IL"/>
              </w:rPr>
              <w:t xml:space="preserve">טיפ </w:t>
            </w:r>
            <w:r w:rsidRPr="00DD5A09">
              <w:rPr>
                <w:rFonts w:ascii="Arial" w:hAnsi="Arial" w:eastAsia="Arial" w:cs="Arial"/>
                <w:lang w:bidi="he-IL"/>
              </w:rPr>
              <w:t>1</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שקלו את בחירת המילים שלכם</w:t>
            </w:r>
          </w:p>
          <w:p w:rsidRPr="00DD5A09" w:rsidR="00525302" w:rsidP="00525302" w:rsidRDefault="0011120D" w14:paraId="5C51462B" w14:textId="0C9280A9">
            <w:pPr>
              <w:pStyle w:val="NormalWeb"/>
              <w:bidi/>
              <w:ind w:left="30" w:right="30"/>
              <w:rPr>
                <w:rFonts w:ascii="Calibri" w:hAnsi="Calibri" w:cs="Calibri"/>
              </w:rPr>
            </w:pPr>
            <w:r w:rsidRPr="00DD5A09">
              <w:rPr>
                <w:rFonts w:ascii="Arial" w:hAnsi="Arial" w:eastAsia="Arial" w:cs="Arial"/>
                <w:rtl/>
                <w:lang w:bidi="he-IL"/>
              </w:rPr>
              <w:t>ודאו כי המילים שבהן אתם משתמשים הן ברורות, מדויקות וחד משמעיות.</w:t>
            </w:r>
            <w:r w:rsidRPr="00DD5A09">
              <w:rPr>
                <w:rFonts w:ascii="Arial" w:hAnsi="Arial" w:eastAsia="Arial" w:cs="Arial"/>
                <w:lang w:bidi="he-IL"/>
              </w:rPr>
              <w:t xml:space="preserve"> </w:t>
            </w:r>
            <w:r w:rsidRPr="00DD5A09">
              <w:rPr>
                <w:rFonts w:ascii="Arial" w:hAnsi="Arial" w:eastAsia="Arial" w:cs="Arial"/>
                <w:rtl/>
                <w:lang w:bidi="he-IL"/>
              </w:rPr>
              <w:t>בפשטות, בחרו מילים קלות להבנה.</w:t>
            </w:r>
          </w:p>
        </w:tc>
      </w:tr>
      <w:tr w:rsidRPr="00DD5A09" w:rsidR="00A974BF" w:rsidTr="0086EEB8" w14:paraId="3196327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8138F43" w14:textId="77777777">
            <w:pPr>
              <w:spacing w:before="30" w:after="30"/>
              <w:ind w:left="30" w:right="30"/>
              <w:rPr>
                <w:rFonts w:ascii="Calibri" w:hAnsi="Calibri" w:eastAsia="Times New Roman" w:cs="Calibri"/>
                <w:sz w:val="16"/>
              </w:rPr>
            </w:pPr>
            <w:hyperlink w:tgtFrame="_blank" w:history="1" r:id="rId402">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716BB828" w14:textId="77777777">
            <w:pPr>
              <w:ind w:left="30" w:right="30"/>
              <w:rPr>
                <w:rFonts w:ascii="Calibri" w:hAnsi="Calibri" w:eastAsia="Times New Roman" w:cs="Calibri"/>
                <w:sz w:val="16"/>
              </w:rPr>
            </w:pPr>
            <w:hyperlink w:tgtFrame="_blank" w:history="1" r:id="rId403">
              <w:r w:rsidRPr="00DD5A09" w:rsidR="0011120D">
                <w:rPr>
                  <w:rStyle w:val="Hyperlink"/>
                  <w:rFonts w:ascii="Calibri" w:hAnsi="Calibri" w:eastAsia="Times New Roman" w:cs="Calibri"/>
                  <w:sz w:val="16"/>
                </w:rPr>
                <w:t>63_C_31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C84C6EC" w14:textId="77777777">
            <w:pPr>
              <w:pStyle w:val="NormalWeb"/>
              <w:ind w:left="30" w:right="30"/>
              <w:rPr>
                <w:rFonts w:ascii="Calibri" w:hAnsi="Calibri" w:cs="Calibri"/>
              </w:rPr>
            </w:pPr>
            <w:r w:rsidRPr="00DD5A09">
              <w:rPr>
                <w:rFonts w:ascii="Calibri" w:hAnsi="Calibri" w:cs="Calibri"/>
              </w:rPr>
              <w:t>Tip 2: Provide context</w:t>
            </w:r>
          </w:p>
          <w:p w:rsidRPr="00DD5A09" w:rsidR="00525302" w:rsidP="00525302" w:rsidRDefault="0011120D" w14:paraId="1CD03742" w14:textId="77777777">
            <w:pPr>
              <w:pStyle w:val="NormalWeb"/>
              <w:ind w:left="30" w:right="30"/>
              <w:rPr>
                <w:rFonts w:ascii="Calibri" w:hAnsi="Calibri" w:cs="Calibri"/>
              </w:rPr>
            </w:pPr>
            <w:r w:rsidRPr="00DD5A09">
              <w:rPr>
                <w:rFonts w:ascii="Calibri" w:hAnsi="Calibri" w:cs="Calibri"/>
              </w:rPr>
              <w:t>By providing appropriate context and details, you can avoid confusion and ensure that your message is clear.</w:t>
            </w:r>
          </w:p>
        </w:tc>
        <w:tc>
          <w:tcPr>
            <w:tcW w:w="6000" w:type="dxa"/>
            <w:tcMar/>
            <w:vAlign w:val="center"/>
          </w:tcPr>
          <w:p w:rsidRPr="00DD5A09" w:rsidR="00525302" w:rsidP="00525302" w:rsidRDefault="0011120D" w14:paraId="6B5E7F9A" w14:textId="77777777">
            <w:pPr>
              <w:pStyle w:val="NormalWeb"/>
              <w:bidi/>
              <w:ind w:left="30" w:right="30"/>
              <w:rPr>
                <w:rFonts w:ascii="Calibri" w:hAnsi="Calibri" w:cs="Calibri"/>
              </w:rPr>
            </w:pPr>
            <w:r w:rsidRPr="00DD5A09">
              <w:rPr>
                <w:rFonts w:ascii="Arial" w:hAnsi="Arial" w:eastAsia="Arial" w:cs="Arial"/>
                <w:rtl/>
                <w:lang w:bidi="he-IL"/>
              </w:rPr>
              <w:t xml:space="preserve">טיפ </w:t>
            </w:r>
            <w:r w:rsidRPr="00DD5A09">
              <w:rPr>
                <w:rFonts w:ascii="Arial" w:hAnsi="Arial" w:eastAsia="Arial" w:cs="Arial"/>
                <w:lang w:bidi="he-IL"/>
              </w:rPr>
              <w:t>2</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ספקו הקשר</w:t>
            </w:r>
          </w:p>
          <w:p w:rsidRPr="00DD5A09" w:rsidR="00525302" w:rsidP="00525302" w:rsidRDefault="0011120D" w14:paraId="7AE4AB8D" w14:textId="2352173B">
            <w:pPr>
              <w:pStyle w:val="NormalWeb"/>
              <w:bidi/>
              <w:ind w:left="30" w:right="30"/>
              <w:rPr>
                <w:rFonts w:ascii="Calibri" w:hAnsi="Calibri" w:cs="Calibri"/>
              </w:rPr>
            </w:pPr>
            <w:r w:rsidRPr="00DD5A09">
              <w:rPr>
                <w:rFonts w:ascii="Arial" w:hAnsi="Arial" w:eastAsia="Arial" w:cs="Arial"/>
                <w:rtl/>
                <w:lang w:bidi="he-IL"/>
              </w:rPr>
              <w:t>בעזרת מתן הקשר ופרטים בצורה הולמת, תוכלו להימנע מבלבול ולוודא שהמסר שלכם ברור.</w:t>
            </w:r>
          </w:p>
        </w:tc>
      </w:tr>
      <w:tr w:rsidRPr="00DD5A09" w:rsidR="00A974BF" w:rsidTr="0086EEB8" w14:paraId="47D148C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A1BBF66" w14:textId="77777777">
            <w:pPr>
              <w:spacing w:before="30" w:after="30"/>
              <w:ind w:left="30" w:right="30"/>
              <w:rPr>
                <w:rFonts w:ascii="Calibri" w:hAnsi="Calibri" w:eastAsia="Times New Roman" w:cs="Calibri"/>
                <w:sz w:val="16"/>
              </w:rPr>
            </w:pPr>
            <w:hyperlink w:tgtFrame="_blank" w:history="1" r:id="rId404">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458A8BAA" w14:textId="77777777">
            <w:pPr>
              <w:ind w:left="30" w:right="30"/>
              <w:rPr>
                <w:rFonts w:ascii="Calibri" w:hAnsi="Calibri" w:eastAsia="Times New Roman" w:cs="Calibri"/>
                <w:sz w:val="16"/>
              </w:rPr>
            </w:pPr>
            <w:hyperlink w:tgtFrame="_blank" w:history="1" r:id="rId405">
              <w:r w:rsidRPr="00DD5A09" w:rsidR="0011120D">
                <w:rPr>
                  <w:rStyle w:val="Hyperlink"/>
                  <w:rFonts w:ascii="Calibri" w:hAnsi="Calibri" w:eastAsia="Times New Roman" w:cs="Calibri"/>
                  <w:sz w:val="16"/>
                </w:rPr>
                <w:t>64_C_31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F1CC9E7" w14:textId="77777777">
            <w:pPr>
              <w:pStyle w:val="NormalWeb"/>
              <w:ind w:left="30" w:right="30"/>
              <w:rPr>
                <w:rFonts w:ascii="Calibri" w:hAnsi="Calibri" w:cs="Calibri"/>
              </w:rPr>
            </w:pPr>
            <w:r w:rsidRPr="00DD5A09">
              <w:rPr>
                <w:rFonts w:ascii="Calibri" w:hAnsi="Calibri" w:cs="Calibri"/>
              </w:rPr>
              <w:t>Tip 3: Avoid legal terms</w:t>
            </w:r>
          </w:p>
          <w:p w:rsidRPr="00DD5A09" w:rsidR="00525302" w:rsidP="00525302" w:rsidRDefault="0011120D" w14:paraId="3E7A9842" w14:textId="77777777">
            <w:pPr>
              <w:pStyle w:val="NormalWeb"/>
              <w:ind w:left="30" w:right="30"/>
              <w:rPr>
                <w:rFonts w:ascii="Calibri" w:hAnsi="Calibri" w:cs="Calibri"/>
              </w:rPr>
            </w:pPr>
            <w:r w:rsidRPr="00DD5A09">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tcMar/>
            <w:vAlign w:val="center"/>
          </w:tcPr>
          <w:p w:rsidRPr="00DD5A09" w:rsidR="00525302" w:rsidP="00525302" w:rsidRDefault="0011120D" w14:paraId="1F51F5A6" w14:textId="77777777">
            <w:pPr>
              <w:pStyle w:val="NormalWeb"/>
              <w:bidi/>
              <w:ind w:left="30" w:right="30"/>
              <w:rPr>
                <w:rFonts w:ascii="Calibri" w:hAnsi="Calibri" w:cs="Calibri"/>
              </w:rPr>
            </w:pPr>
            <w:r w:rsidRPr="00DD5A09">
              <w:rPr>
                <w:rFonts w:ascii="Arial" w:hAnsi="Arial" w:eastAsia="Arial" w:cs="Arial"/>
                <w:rtl/>
                <w:lang w:bidi="he-IL"/>
              </w:rPr>
              <w:t xml:space="preserve">טיפ </w:t>
            </w:r>
            <w:r w:rsidRPr="00DD5A09">
              <w:rPr>
                <w:rFonts w:ascii="Arial" w:hAnsi="Arial" w:eastAsia="Arial" w:cs="Arial"/>
                <w:lang w:bidi="he-IL"/>
              </w:rPr>
              <w:t>3</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הימנעו משימוש במונחים משפטיים</w:t>
            </w:r>
          </w:p>
          <w:p w:rsidRPr="00DD5A09" w:rsidR="00525302" w:rsidP="00525302" w:rsidRDefault="0011120D" w14:paraId="002FE0D7" w14:textId="26499229">
            <w:pPr>
              <w:pStyle w:val="NormalWeb"/>
              <w:bidi/>
              <w:ind w:left="30" w:right="30"/>
              <w:rPr>
                <w:rFonts w:ascii="Calibri" w:hAnsi="Calibri" w:cs="Calibri"/>
              </w:rPr>
            </w:pPr>
            <w:r w:rsidRPr="00DD5A09">
              <w:rPr>
                <w:rFonts w:ascii="Arial" w:hAnsi="Arial" w:eastAsia="Arial" w:cs="Arial"/>
                <w:rtl/>
                <w:lang w:bidi="he-IL"/>
              </w:rPr>
              <w:t>אם אינכם עורכי דין ואינכם מוסמכים לתת חוות דעת משפטית, הימנעו תמיד משימוש במונחים משפטיים כגון "רשלני", "בלתי חוקי", "פזיז", "הפרה" או "אחראי מבחינה משפטית".</w:t>
            </w:r>
            <w:r w:rsidRPr="00DD5A09">
              <w:rPr>
                <w:rFonts w:ascii="Arial" w:hAnsi="Arial" w:eastAsia="Arial" w:cs="Arial"/>
                <w:lang w:bidi="he-IL"/>
              </w:rPr>
              <w:t xml:space="preserve"> </w:t>
            </w:r>
            <w:r w:rsidRPr="00DD5A09">
              <w:rPr>
                <w:rFonts w:ascii="Arial" w:hAnsi="Arial" w:eastAsia="Arial" w:cs="Arial"/>
                <w:rtl/>
                <w:lang w:bidi="he-IL"/>
              </w:rPr>
              <w:t>מונחים אלה יכולים לגרום נזק בלתי מכוון ל-</w:t>
            </w:r>
            <w:r w:rsidRPr="00DD5A09">
              <w:rPr>
                <w:rFonts w:ascii="Arial" w:hAnsi="Arial" w:eastAsia="Arial" w:cs="Arial"/>
                <w:lang w:bidi="he-IL"/>
              </w:rPr>
              <w:t>Abbott</w:t>
            </w:r>
            <w:r w:rsidRPr="00DD5A09">
              <w:rPr>
                <w:rFonts w:ascii="Arial" w:hAnsi="Arial" w:eastAsia="Arial" w:cs="Arial"/>
                <w:rtl/>
                <w:lang w:bidi="he-IL"/>
              </w:rPr>
              <w:t xml:space="preserve"> בבית המשפט, לרגולטורים ממשלתיים או בתקשורת, בין אם הם מדויקים ובין אם לא.</w:t>
            </w:r>
          </w:p>
        </w:tc>
      </w:tr>
      <w:tr w:rsidRPr="00DD5A09" w:rsidR="00A974BF" w:rsidTr="0086EEB8" w14:paraId="6BB73B0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2E30996" w14:textId="77777777">
            <w:pPr>
              <w:spacing w:before="30" w:after="30"/>
              <w:ind w:left="30" w:right="30"/>
              <w:rPr>
                <w:rFonts w:ascii="Calibri" w:hAnsi="Calibri" w:eastAsia="Times New Roman" w:cs="Calibri"/>
                <w:sz w:val="16"/>
              </w:rPr>
            </w:pPr>
            <w:hyperlink w:tgtFrame="_blank" w:history="1" r:id="rId406">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1AF3A64C" w14:textId="77777777">
            <w:pPr>
              <w:ind w:left="30" w:right="30"/>
              <w:rPr>
                <w:rFonts w:ascii="Calibri" w:hAnsi="Calibri" w:eastAsia="Times New Roman" w:cs="Calibri"/>
                <w:sz w:val="16"/>
              </w:rPr>
            </w:pPr>
            <w:hyperlink w:tgtFrame="_blank" w:history="1" r:id="rId407">
              <w:r w:rsidRPr="00DD5A09" w:rsidR="0011120D">
                <w:rPr>
                  <w:rStyle w:val="Hyperlink"/>
                  <w:rFonts w:ascii="Calibri" w:hAnsi="Calibri" w:eastAsia="Times New Roman" w:cs="Calibri"/>
                  <w:sz w:val="16"/>
                </w:rPr>
                <w:t>65_C_31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03F6D2E" w14:textId="77777777">
            <w:pPr>
              <w:pStyle w:val="NormalWeb"/>
              <w:ind w:left="30" w:right="30"/>
              <w:rPr>
                <w:rFonts w:ascii="Calibri" w:hAnsi="Calibri" w:cs="Calibri"/>
              </w:rPr>
            </w:pPr>
            <w:r w:rsidRPr="00DD5A09">
              <w:rPr>
                <w:rFonts w:ascii="Calibri" w:hAnsi="Calibri" w:cs="Calibri"/>
              </w:rPr>
              <w:t>Tip 4: Avoid emoticons and emojis</w:t>
            </w:r>
          </w:p>
          <w:p w:rsidRPr="00DD5A09" w:rsidR="00525302" w:rsidP="00525302" w:rsidRDefault="0011120D" w14:paraId="6C4C40B2" w14:textId="77777777">
            <w:pPr>
              <w:pStyle w:val="NormalWeb"/>
              <w:ind w:left="30" w:right="30"/>
              <w:rPr>
                <w:rFonts w:ascii="Calibri" w:hAnsi="Calibri" w:cs="Calibri"/>
              </w:rPr>
            </w:pPr>
            <w:r w:rsidRPr="00DD5A09">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tcMar/>
            <w:vAlign w:val="center"/>
          </w:tcPr>
          <w:p w:rsidRPr="00DD5A09" w:rsidR="00525302" w:rsidP="00525302" w:rsidRDefault="0011120D" w14:paraId="6F78F2DA" w14:textId="77777777">
            <w:pPr>
              <w:pStyle w:val="NormalWeb"/>
              <w:bidi/>
              <w:ind w:left="30" w:right="30"/>
              <w:rPr>
                <w:rFonts w:ascii="Calibri" w:hAnsi="Calibri" w:cs="Calibri"/>
              </w:rPr>
            </w:pPr>
            <w:r w:rsidRPr="00DD5A09">
              <w:rPr>
                <w:rFonts w:ascii="Arial" w:hAnsi="Arial" w:eastAsia="Arial" w:cs="Arial"/>
                <w:rtl/>
                <w:lang w:bidi="he-IL"/>
              </w:rPr>
              <w:t xml:space="preserve">טיפ </w:t>
            </w:r>
            <w:r w:rsidRPr="00DD5A09">
              <w:rPr>
                <w:rFonts w:ascii="Arial" w:hAnsi="Arial" w:eastAsia="Arial" w:cs="Arial"/>
                <w:lang w:bidi="he-IL"/>
              </w:rPr>
              <w:t>4</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הימנעו מאימוג'ים ומסימני פיסוק להבעת רגשות</w:t>
            </w:r>
          </w:p>
          <w:p w:rsidRPr="00DD5A09" w:rsidR="00525302" w:rsidP="00525302" w:rsidRDefault="0011120D" w14:paraId="445AD557" w14:textId="0E098BBC">
            <w:pPr>
              <w:pStyle w:val="NormalWeb"/>
              <w:bidi/>
              <w:ind w:left="30" w:right="30"/>
              <w:rPr>
                <w:rFonts w:ascii="Calibri" w:hAnsi="Calibri" w:cs="Calibri"/>
              </w:rPr>
            </w:pPr>
            <w:r w:rsidRPr="00DD5A09">
              <w:rPr>
                <w:rFonts w:ascii="Arial" w:hAnsi="Arial" w:eastAsia="Arial" w:cs="Arial"/>
                <w:rtl/>
                <w:lang w:bidi="he-IL"/>
              </w:rPr>
              <w:t>המשמעות של אימוג'ים ושל סימני פיסוק להבעת רגשות (אמוטיקונים) יכולה להשתנות מאדם לאדם.</w:t>
            </w:r>
            <w:r w:rsidRPr="00DD5A09">
              <w:rPr>
                <w:rFonts w:ascii="Arial" w:hAnsi="Arial" w:eastAsia="Arial" w:cs="Arial"/>
                <w:lang w:bidi="he-IL"/>
              </w:rPr>
              <w:t xml:space="preserve"> </w:t>
            </w:r>
            <w:r w:rsidRPr="00DD5A09">
              <w:rPr>
                <w:rFonts w:ascii="Arial" w:hAnsi="Arial" w:eastAsia="Arial" w:cs="Arial"/>
                <w:rtl/>
                <w:lang w:bidi="he-IL"/>
              </w:rPr>
              <w:t>השימוש בהם יכול להוביל לאי הבנות חמורות במסגרת תקשורת עסקית, במיוחד אם יגיעו לעיניי קהל שלא היה אמור לקבלם, כגון צד נגדי בהתדיינות משפטית או רגולטור.</w:t>
            </w:r>
          </w:p>
        </w:tc>
      </w:tr>
      <w:tr w:rsidRPr="00DD5A09" w:rsidR="00A974BF" w:rsidTr="0086EEB8" w14:paraId="4E01BF5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F5F6B61" w14:textId="77777777">
            <w:pPr>
              <w:spacing w:before="30" w:after="30"/>
              <w:ind w:left="30" w:right="30"/>
              <w:rPr>
                <w:rFonts w:ascii="Calibri" w:hAnsi="Calibri" w:eastAsia="Times New Roman" w:cs="Calibri"/>
                <w:sz w:val="16"/>
              </w:rPr>
            </w:pPr>
            <w:hyperlink w:tgtFrame="_blank" w:history="1" r:id="rId408">
              <w:r w:rsidRPr="00DD5A09" w:rsidR="0011120D">
                <w:rPr>
                  <w:rStyle w:val="Hyperlink"/>
                  <w:rFonts w:ascii="Calibri" w:hAnsi="Calibri" w:eastAsia="Times New Roman" w:cs="Calibri"/>
                  <w:sz w:val="16"/>
                </w:rPr>
                <w:t>Screen 31</w:t>
              </w:r>
            </w:hyperlink>
            <w:r w:rsidRPr="00DD5A09" w:rsidR="0011120D">
              <w:rPr>
                <w:rFonts w:ascii="Calibri" w:hAnsi="Calibri" w:eastAsia="Times New Roman" w:cs="Calibri"/>
                <w:sz w:val="16"/>
              </w:rPr>
              <w:t xml:space="preserve"> </w:t>
            </w:r>
          </w:p>
          <w:p w:rsidRPr="00DD5A09" w:rsidR="00525302" w:rsidP="00525302" w:rsidRDefault="008F56D6" w14:paraId="3AA75629" w14:textId="77777777">
            <w:pPr>
              <w:ind w:left="30" w:right="30"/>
              <w:rPr>
                <w:rFonts w:ascii="Calibri" w:hAnsi="Calibri" w:eastAsia="Times New Roman" w:cs="Calibri"/>
                <w:sz w:val="16"/>
              </w:rPr>
            </w:pPr>
            <w:hyperlink w:tgtFrame="_blank" w:history="1" r:id="rId409">
              <w:r w:rsidRPr="00DD5A09" w:rsidR="0011120D">
                <w:rPr>
                  <w:rStyle w:val="Hyperlink"/>
                  <w:rFonts w:ascii="Calibri" w:hAnsi="Calibri" w:eastAsia="Times New Roman" w:cs="Calibri"/>
                  <w:sz w:val="16"/>
                </w:rPr>
                <w:t>66_C_31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0A1285A" w14:textId="77777777">
            <w:pPr>
              <w:pStyle w:val="NormalWeb"/>
              <w:ind w:left="30" w:right="30"/>
              <w:rPr>
                <w:rFonts w:ascii="Calibri" w:hAnsi="Calibri" w:cs="Calibri"/>
              </w:rPr>
            </w:pPr>
            <w:r w:rsidRPr="00DD5A09">
              <w:rPr>
                <w:rFonts w:ascii="Calibri" w:hAnsi="Calibri" w:cs="Calibri"/>
              </w:rPr>
              <w:t>Tip 5: Don't present opinions as facts</w:t>
            </w:r>
          </w:p>
          <w:p w:rsidRPr="00DD5A09" w:rsidR="00525302" w:rsidP="00525302" w:rsidRDefault="0011120D" w14:paraId="0195ED26" w14:textId="77777777">
            <w:pPr>
              <w:pStyle w:val="NormalWeb"/>
              <w:ind w:left="30" w:right="30"/>
              <w:rPr>
                <w:rFonts w:ascii="Calibri" w:hAnsi="Calibri" w:cs="Calibri"/>
              </w:rPr>
            </w:pPr>
            <w:r w:rsidRPr="00DD5A09">
              <w:rPr>
                <w:rFonts w:ascii="Calibri" w:hAnsi="Calibri" w:cs="Calibri"/>
              </w:rPr>
              <w:t>Proper communication also avoids assumptions and the presentation of opinions as facts. When you need to express an opinion, be sure to identify it as such.</w:t>
            </w:r>
          </w:p>
          <w:p w:rsidRPr="00DD5A09" w:rsidR="00525302" w:rsidP="00525302" w:rsidRDefault="0011120D" w14:paraId="6FB78638" w14:textId="77777777">
            <w:pPr>
              <w:pStyle w:val="NormalWeb"/>
              <w:ind w:left="30" w:right="30"/>
              <w:rPr>
                <w:rFonts w:ascii="Calibri" w:hAnsi="Calibri" w:cs="Calibri"/>
              </w:rPr>
            </w:pPr>
            <w:r w:rsidRPr="00DD5A09">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tcMar/>
            <w:vAlign w:val="center"/>
          </w:tcPr>
          <w:p w:rsidRPr="00DD5A09" w:rsidR="00525302" w:rsidP="00525302" w:rsidRDefault="0011120D" w14:paraId="1F426C90" w14:textId="77777777">
            <w:pPr>
              <w:pStyle w:val="NormalWeb"/>
              <w:bidi/>
              <w:ind w:left="30" w:right="30"/>
              <w:rPr>
                <w:rFonts w:ascii="Calibri" w:hAnsi="Calibri" w:cs="Calibri"/>
              </w:rPr>
            </w:pPr>
            <w:r w:rsidRPr="00DD5A09">
              <w:rPr>
                <w:rFonts w:ascii="Arial" w:hAnsi="Arial" w:eastAsia="Arial" w:cs="Arial"/>
                <w:rtl/>
                <w:lang w:bidi="he-IL"/>
              </w:rPr>
              <w:t xml:space="preserve">טיפ </w:t>
            </w:r>
            <w:r w:rsidRPr="00DD5A09">
              <w:rPr>
                <w:rFonts w:ascii="Arial" w:hAnsi="Arial" w:eastAsia="Arial" w:cs="Arial"/>
                <w:lang w:bidi="he-IL"/>
              </w:rPr>
              <w:t>5</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אל תציגו דעות כעובדות</w:t>
            </w:r>
          </w:p>
          <w:p w:rsidRPr="00DD5A09" w:rsidR="00525302" w:rsidP="00525302" w:rsidRDefault="0011120D" w14:paraId="524B8BCE" w14:textId="77777777">
            <w:pPr>
              <w:pStyle w:val="NormalWeb"/>
              <w:bidi/>
              <w:ind w:left="30" w:right="30"/>
              <w:rPr>
                <w:rFonts w:ascii="Calibri" w:hAnsi="Calibri" w:cs="Calibri"/>
              </w:rPr>
            </w:pPr>
            <w:r w:rsidRPr="00DD5A09">
              <w:rPr>
                <w:rFonts w:ascii="Arial" w:hAnsi="Arial" w:eastAsia="Arial" w:cs="Arial"/>
                <w:rtl/>
                <w:lang w:bidi="he-IL"/>
              </w:rPr>
              <w:t>תקשורת הולמות כוללת גם הימנעות מהנחות ומהצגת דעות כעובדות.</w:t>
            </w:r>
            <w:r w:rsidRPr="00DD5A09">
              <w:rPr>
                <w:rFonts w:ascii="Arial" w:hAnsi="Arial" w:eastAsia="Arial" w:cs="Arial"/>
                <w:lang w:bidi="he-IL"/>
              </w:rPr>
              <w:t xml:space="preserve"> </w:t>
            </w:r>
            <w:r w:rsidRPr="00DD5A09">
              <w:rPr>
                <w:rFonts w:ascii="Arial" w:hAnsi="Arial" w:eastAsia="Arial" w:cs="Arial"/>
                <w:rtl/>
                <w:lang w:bidi="he-IL"/>
              </w:rPr>
              <w:t>כאשר אתם צריכים להביע דעה, הקפידו שהיא תזוהה ככזו.</w:t>
            </w:r>
          </w:p>
          <w:p w:rsidRPr="00DD5A09" w:rsidR="00525302" w:rsidP="00525302" w:rsidRDefault="0011120D" w14:paraId="6EA5141E" w14:textId="373F4038">
            <w:pPr>
              <w:pStyle w:val="NormalWeb"/>
              <w:bidi/>
              <w:ind w:left="30" w:right="30"/>
              <w:rPr>
                <w:rFonts w:ascii="Calibri" w:hAnsi="Calibri" w:cs="Calibri"/>
              </w:rPr>
            </w:pPr>
            <w:r w:rsidRPr="00DD5A09">
              <w:rPr>
                <w:rFonts w:ascii="Arial" w:hAnsi="Arial" w:eastAsia="Arial" w:cs="Arial"/>
                <w:rtl/>
                <w:lang w:bidi="he-IL"/>
              </w:rPr>
              <w:t xml:space="preserve">לדוגמה, בהקשר אישי, אין השלכות רציניות באמירה לחבר כי "חברה </w:t>
            </w:r>
            <w:r w:rsidRPr="00DD5A09">
              <w:rPr>
                <w:rFonts w:ascii="Arial" w:hAnsi="Arial" w:eastAsia="Arial" w:cs="Arial"/>
                <w:lang w:bidi="he-IL"/>
              </w:rPr>
              <w:t>X</w:t>
            </w:r>
            <w:r w:rsidRPr="00DD5A09">
              <w:rPr>
                <w:rFonts w:ascii="Arial" w:hAnsi="Arial" w:eastAsia="Arial" w:cs="Arial"/>
                <w:rtl/>
                <w:lang w:bidi="he-IL"/>
              </w:rPr>
              <w:t xml:space="preserve"> תפשוט רגל בעוד כמה שנים".</w:t>
            </w:r>
            <w:r w:rsidRPr="00DD5A09">
              <w:rPr>
                <w:rFonts w:ascii="Arial" w:hAnsi="Arial" w:eastAsia="Arial" w:cs="Arial"/>
                <w:lang w:bidi="he-IL"/>
              </w:rPr>
              <w:t xml:space="preserve"> </w:t>
            </w:r>
            <w:r w:rsidRPr="00DD5A09">
              <w:rPr>
                <w:rFonts w:ascii="Arial" w:hAnsi="Arial" w:eastAsia="Arial" w:cs="Arial"/>
                <w:rtl/>
                <w:lang w:bidi="he-IL"/>
              </w:rPr>
              <w:t>אך בעסקים, סוג זה של השערה עלול להתפרש בטעות כעובדה או כמסקנה מבוססת.</w:t>
            </w:r>
            <w:r w:rsidRPr="00DD5A09">
              <w:rPr>
                <w:rFonts w:ascii="Arial" w:hAnsi="Arial" w:eastAsia="Arial" w:cs="Arial"/>
                <w:lang w:bidi="he-IL"/>
              </w:rPr>
              <w:t xml:space="preserve"> </w:t>
            </w:r>
            <w:r w:rsidRPr="00DD5A09">
              <w:rPr>
                <w:rFonts w:ascii="Arial" w:hAnsi="Arial" w:eastAsia="Arial" w:cs="Arial"/>
                <w:rtl/>
                <w:lang w:bidi="he-IL"/>
              </w:rPr>
              <w:t>בהמשך הדבר יכול לשמש כבסיס להחלטה עסקית – ככל הנראה עם השלכות מצערות.</w:t>
            </w:r>
          </w:p>
        </w:tc>
      </w:tr>
      <w:tr w:rsidRPr="00DD5A09" w:rsidR="00A974BF" w:rsidTr="0086EEB8" w14:paraId="79A55AD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416D4A9" w14:textId="77777777">
            <w:pPr>
              <w:spacing w:before="30" w:after="30"/>
              <w:ind w:left="30" w:right="30"/>
              <w:rPr>
                <w:rFonts w:ascii="Calibri" w:hAnsi="Calibri" w:eastAsia="Times New Roman" w:cs="Calibri"/>
                <w:sz w:val="16"/>
              </w:rPr>
            </w:pPr>
            <w:hyperlink w:tgtFrame="_blank" w:history="1" r:id="rId410">
              <w:r w:rsidRPr="00DD5A09" w:rsidR="0011120D">
                <w:rPr>
                  <w:rStyle w:val="Hyperlink"/>
                  <w:rFonts w:ascii="Calibri" w:hAnsi="Calibri" w:eastAsia="Times New Roman" w:cs="Calibri"/>
                  <w:sz w:val="16"/>
                </w:rPr>
                <w:t>Screen 32</w:t>
              </w:r>
            </w:hyperlink>
            <w:r w:rsidRPr="00DD5A09" w:rsidR="0011120D">
              <w:rPr>
                <w:rFonts w:ascii="Calibri" w:hAnsi="Calibri" w:eastAsia="Times New Roman" w:cs="Calibri"/>
                <w:sz w:val="16"/>
              </w:rPr>
              <w:t xml:space="preserve"> </w:t>
            </w:r>
          </w:p>
          <w:p w:rsidRPr="00DD5A09" w:rsidR="00525302" w:rsidP="00525302" w:rsidRDefault="008F56D6" w14:paraId="6AE91FA0" w14:textId="77777777">
            <w:pPr>
              <w:ind w:left="30" w:right="30"/>
              <w:rPr>
                <w:rFonts w:ascii="Calibri" w:hAnsi="Calibri" w:eastAsia="Times New Roman" w:cs="Calibri"/>
                <w:sz w:val="16"/>
              </w:rPr>
            </w:pPr>
            <w:hyperlink w:tgtFrame="_blank" w:history="1" r:id="rId411">
              <w:r w:rsidRPr="00DD5A09" w:rsidR="0011120D">
                <w:rPr>
                  <w:rStyle w:val="Hyperlink"/>
                  <w:rFonts w:ascii="Calibri" w:hAnsi="Calibri" w:eastAsia="Times New Roman" w:cs="Calibri"/>
                  <w:sz w:val="16"/>
                </w:rPr>
                <w:t>67_C_32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C6F1ADD" w14:textId="77777777">
            <w:pPr>
              <w:pStyle w:val="NormalWeb"/>
              <w:ind w:left="30" w:right="30"/>
              <w:rPr>
                <w:rFonts w:ascii="Calibri" w:hAnsi="Calibri" w:cs="Calibri"/>
              </w:rPr>
            </w:pPr>
            <w:r w:rsidRPr="00DD5A09">
              <w:rPr>
                <w:rFonts w:ascii="Calibri" w:hAnsi="Calibri" w:cs="Calibri"/>
              </w:rPr>
              <w:t>How we say something is just as important as what we say.</w:t>
            </w:r>
          </w:p>
          <w:p w:rsidRPr="00DD5A09" w:rsidR="00525302" w:rsidP="00525302" w:rsidRDefault="0011120D" w14:paraId="1D664CC1" w14:textId="77777777">
            <w:pPr>
              <w:pStyle w:val="NormalWeb"/>
              <w:ind w:left="30" w:right="30"/>
              <w:rPr>
                <w:rFonts w:ascii="Calibri" w:hAnsi="Calibri" w:cs="Calibri"/>
              </w:rPr>
            </w:pPr>
            <w:r w:rsidRPr="00DD5A09">
              <w:rPr>
                <w:rFonts w:ascii="Calibri" w:hAnsi="Calibri" w:cs="Calibri"/>
              </w:rPr>
              <w:t>Using the wrong tone when communicating may result in misunderstandings.</w:t>
            </w:r>
          </w:p>
        </w:tc>
        <w:tc>
          <w:tcPr>
            <w:tcW w:w="6000" w:type="dxa"/>
            <w:tcMar/>
            <w:vAlign w:val="center"/>
          </w:tcPr>
          <w:p w:rsidRPr="00DD5A09" w:rsidR="00525302" w:rsidP="00525302" w:rsidRDefault="0011120D" w14:paraId="108F6AC8" w14:textId="77777777">
            <w:pPr>
              <w:pStyle w:val="NormalWeb"/>
              <w:bidi/>
              <w:ind w:left="30" w:right="30"/>
              <w:rPr>
                <w:rFonts w:ascii="Calibri" w:hAnsi="Calibri" w:cs="Calibri"/>
              </w:rPr>
            </w:pPr>
            <w:r w:rsidRPr="00DD5A09">
              <w:rPr>
                <w:rFonts w:ascii="Arial" w:hAnsi="Arial" w:eastAsia="Arial" w:cs="Arial"/>
                <w:rtl/>
                <w:lang w:bidi="he-IL"/>
              </w:rPr>
              <w:t>האופן שבו אנו אומרים משהו חשוב לא פחות ממה שאנו אומרים.</w:t>
            </w:r>
          </w:p>
          <w:p w:rsidRPr="00DD5A09" w:rsidR="00525302" w:rsidP="00525302" w:rsidRDefault="0011120D" w14:paraId="789B51FD" w14:textId="6900243D">
            <w:pPr>
              <w:pStyle w:val="NormalWeb"/>
              <w:bidi/>
              <w:ind w:left="30" w:right="30"/>
              <w:rPr>
                <w:rFonts w:ascii="Calibri" w:hAnsi="Calibri" w:cs="Calibri"/>
              </w:rPr>
            </w:pPr>
            <w:r w:rsidRPr="00DD5A09">
              <w:rPr>
                <w:rFonts w:ascii="Arial" w:hAnsi="Arial" w:eastAsia="Arial" w:cs="Arial"/>
                <w:rtl/>
                <w:lang w:bidi="he-IL"/>
              </w:rPr>
              <w:t>שימוש בטון דיבור שגוי במהלך תקשורת עלול לגרום לאי הבנות.</w:t>
            </w:r>
          </w:p>
        </w:tc>
      </w:tr>
      <w:tr w:rsidRPr="00DD5A09" w:rsidR="00A974BF" w:rsidTr="0086EEB8" w14:paraId="1AE5BC1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79B7ED1" w14:textId="77777777">
            <w:pPr>
              <w:spacing w:before="30" w:after="30"/>
              <w:ind w:left="30" w:right="30"/>
              <w:rPr>
                <w:rFonts w:ascii="Calibri" w:hAnsi="Calibri" w:eastAsia="Times New Roman" w:cs="Calibri"/>
                <w:sz w:val="16"/>
              </w:rPr>
            </w:pPr>
            <w:hyperlink w:tgtFrame="_blank" w:history="1" r:id="rId412">
              <w:r w:rsidRPr="00DD5A09" w:rsidR="0011120D">
                <w:rPr>
                  <w:rStyle w:val="Hyperlink"/>
                  <w:rFonts w:ascii="Calibri" w:hAnsi="Calibri" w:eastAsia="Times New Roman" w:cs="Calibri"/>
                  <w:sz w:val="16"/>
                </w:rPr>
                <w:t>Screen 32</w:t>
              </w:r>
            </w:hyperlink>
            <w:r w:rsidRPr="00DD5A09" w:rsidR="0011120D">
              <w:rPr>
                <w:rFonts w:ascii="Calibri" w:hAnsi="Calibri" w:eastAsia="Times New Roman" w:cs="Calibri"/>
                <w:sz w:val="16"/>
              </w:rPr>
              <w:t xml:space="preserve"> </w:t>
            </w:r>
          </w:p>
          <w:p w:rsidRPr="00DD5A09" w:rsidR="00525302" w:rsidP="00525302" w:rsidRDefault="008F56D6" w14:paraId="035CEA20" w14:textId="77777777">
            <w:pPr>
              <w:ind w:left="30" w:right="30"/>
              <w:rPr>
                <w:rFonts w:ascii="Calibri" w:hAnsi="Calibri" w:eastAsia="Times New Roman" w:cs="Calibri"/>
                <w:sz w:val="16"/>
              </w:rPr>
            </w:pPr>
            <w:hyperlink w:tgtFrame="_blank" w:history="1" r:id="rId413">
              <w:r w:rsidRPr="00DD5A09" w:rsidR="0011120D">
                <w:rPr>
                  <w:rStyle w:val="Hyperlink"/>
                  <w:rFonts w:ascii="Calibri" w:hAnsi="Calibri" w:eastAsia="Times New Roman" w:cs="Calibri"/>
                  <w:sz w:val="16"/>
                </w:rPr>
                <w:t>68_C_32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E8E8B12" w14:textId="77777777">
            <w:pPr>
              <w:pStyle w:val="NormalWeb"/>
              <w:ind w:left="30" w:right="30"/>
              <w:rPr>
                <w:rFonts w:ascii="Calibri" w:hAnsi="Calibri" w:cs="Calibri"/>
              </w:rPr>
            </w:pPr>
            <w:r w:rsidRPr="00DD5A09">
              <w:rPr>
                <w:rFonts w:ascii="Calibri" w:hAnsi="Calibri" w:cs="Calibri"/>
              </w:rPr>
              <w:t xml:space="preserve">Steer clear of </w:t>
            </w:r>
            <w:proofErr w:type="spellStart"/>
            <w:r w:rsidRPr="00DD5A09">
              <w:rPr>
                <w:rFonts w:ascii="Calibri" w:hAnsi="Calibri" w:cs="Calibri"/>
              </w:rPr>
              <w:t>humor</w:t>
            </w:r>
            <w:proofErr w:type="spellEnd"/>
            <w:r w:rsidRPr="00DD5A09">
              <w:rPr>
                <w:rFonts w:ascii="Calibri" w:hAnsi="Calibri" w:cs="Calibri"/>
              </w:rPr>
              <w:t>.</w:t>
            </w:r>
          </w:p>
          <w:p w:rsidRPr="00DD5A09" w:rsidR="00525302" w:rsidP="00525302" w:rsidRDefault="0011120D" w14:paraId="5D79E2EA" w14:textId="77777777">
            <w:pPr>
              <w:pStyle w:val="NormalWeb"/>
              <w:ind w:left="30" w:right="30"/>
              <w:rPr>
                <w:rFonts w:ascii="Calibri" w:hAnsi="Calibri" w:cs="Calibri"/>
              </w:rPr>
            </w:pPr>
            <w:r w:rsidRPr="00DD5A09">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tcMar/>
            <w:vAlign w:val="center"/>
          </w:tcPr>
          <w:p w:rsidRPr="00DD5A09" w:rsidR="00525302" w:rsidP="00525302" w:rsidRDefault="0011120D" w14:paraId="457B3118" w14:textId="77777777">
            <w:pPr>
              <w:pStyle w:val="NormalWeb"/>
              <w:bidi/>
              <w:ind w:left="30" w:right="30"/>
              <w:rPr>
                <w:rFonts w:ascii="Calibri" w:hAnsi="Calibri" w:cs="Calibri"/>
              </w:rPr>
            </w:pPr>
            <w:r w:rsidRPr="00DD5A09">
              <w:rPr>
                <w:rFonts w:ascii="Arial" w:hAnsi="Arial" w:eastAsia="Arial" w:cs="Arial"/>
                <w:rtl/>
                <w:lang w:bidi="he-IL"/>
              </w:rPr>
              <w:t>הימנעו משימוש בהומור.</w:t>
            </w:r>
          </w:p>
          <w:p w:rsidRPr="00DD5A09" w:rsidR="00525302" w:rsidP="00525302" w:rsidRDefault="0011120D" w14:paraId="28031FBF" w14:textId="6394D05A">
            <w:pPr>
              <w:pStyle w:val="NormalWeb"/>
              <w:bidi/>
              <w:ind w:left="30" w:right="30"/>
              <w:rPr>
                <w:rFonts w:ascii="Calibri" w:hAnsi="Calibri" w:cs="Calibri"/>
              </w:rPr>
            </w:pPr>
            <w:r w:rsidRPr="0086EEB8" w:rsidR="0011120D">
              <w:rPr>
                <w:rFonts w:ascii="Arial" w:hAnsi="Arial" w:eastAsia="Arial" w:cs="Arial"/>
                <w:rtl w:val="1"/>
                <w:lang w:bidi="he-IL"/>
              </w:rPr>
              <w:t>כאשר אנו משתמשים בטונים סרקסטיים, אירוניים או הומוריסטיים בתקשורת עסקית כתובה, אחרים בקלות יכולים לפרש אותם באופן שגוי.</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זאת מכיוון שאין רמזים חזותיים או</w:t>
            </w:r>
            <w:r w:rsidRPr="0086EEB8" w:rsidR="77E87FBA">
              <w:rPr>
                <w:rFonts w:ascii="Arial" w:hAnsi="Arial" w:eastAsia="Arial" w:cs="Arial"/>
                <w:rtl w:val="1"/>
                <w:lang w:bidi="he-IL"/>
              </w:rPr>
              <w:t xml:space="preserve"> רמזים הנאמרים ב</w:t>
            </w:r>
            <w:r w:rsidRPr="0086EEB8" w:rsidR="0011120D">
              <w:rPr>
                <w:rFonts w:ascii="Arial" w:hAnsi="Arial" w:eastAsia="Arial" w:cs="Arial"/>
                <w:rtl w:val="1"/>
                <w:lang w:bidi="he-IL"/>
              </w:rPr>
              <w:t>שי</w:t>
            </w:r>
            <w:r w:rsidRPr="0086EEB8" w:rsidR="12EA5E4D">
              <w:rPr>
                <w:rFonts w:ascii="Arial" w:hAnsi="Arial" w:eastAsia="Arial" w:cs="Arial"/>
                <w:rtl w:val="1"/>
                <w:lang w:bidi="he-IL"/>
              </w:rPr>
              <w:t>חה</w:t>
            </w:r>
            <w:r w:rsidRPr="0086EEB8" w:rsidR="0011120D">
              <w:rPr>
                <w:rFonts w:ascii="Arial" w:hAnsi="Arial" w:eastAsia="Arial" w:cs="Arial"/>
                <w:rtl w:val="1"/>
                <w:lang w:bidi="he-IL"/>
              </w:rPr>
              <w:t xml:space="preserve"> שיעזרו להעביר את המשמעות המיועדת.</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בנוסף, אדם אחר שיקרא את ההודעות האלה בהמשך ללא כל הקשר עלול לעוות את המשמעות אפילו יותר.</w:t>
            </w:r>
          </w:p>
        </w:tc>
      </w:tr>
      <w:tr w:rsidRPr="00DD5A09" w:rsidR="00A974BF" w:rsidTr="0086EEB8" w14:paraId="047659C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A6D0EFF" w14:textId="77777777">
            <w:pPr>
              <w:spacing w:before="30" w:after="30"/>
              <w:ind w:left="30" w:right="30"/>
              <w:rPr>
                <w:rFonts w:ascii="Calibri" w:hAnsi="Calibri" w:eastAsia="Times New Roman" w:cs="Calibri"/>
                <w:sz w:val="16"/>
              </w:rPr>
            </w:pPr>
            <w:hyperlink w:tgtFrame="_blank" w:history="1" r:id="rId414">
              <w:r w:rsidRPr="00DD5A09" w:rsidR="0011120D">
                <w:rPr>
                  <w:rStyle w:val="Hyperlink"/>
                  <w:rFonts w:ascii="Calibri" w:hAnsi="Calibri" w:eastAsia="Times New Roman" w:cs="Calibri"/>
                  <w:sz w:val="16"/>
                </w:rPr>
                <w:t>Screen 32</w:t>
              </w:r>
            </w:hyperlink>
            <w:r w:rsidRPr="00DD5A09" w:rsidR="0011120D">
              <w:rPr>
                <w:rFonts w:ascii="Calibri" w:hAnsi="Calibri" w:eastAsia="Times New Roman" w:cs="Calibri"/>
                <w:sz w:val="16"/>
              </w:rPr>
              <w:t xml:space="preserve"> </w:t>
            </w:r>
          </w:p>
          <w:p w:rsidRPr="00DD5A09" w:rsidR="00525302" w:rsidP="00525302" w:rsidRDefault="008F56D6" w14:paraId="44E554A2" w14:textId="77777777">
            <w:pPr>
              <w:ind w:left="30" w:right="30"/>
              <w:rPr>
                <w:rFonts w:ascii="Calibri" w:hAnsi="Calibri" w:eastAsia="Times New Roman" w:cs="Calibri"/>
                <w:sz w:val="16"/>
              </w:rPr>
            </w:pPr>
            <w:hyperlink w:tgtFrame="_blank" w:history="1" r:id="rId415">
              <w:r w:rsidRPr="00DD5A09" w:rsidR="0011120D">
                <w:rPr>
                  <w:rStyle w:val="Hyperlink"/>
                  <w:rFonts w:ascii="Calibri" w:hAnsi="Calibri" w:eastAsia="Times New Roman" w:cs="Calibri"/>
                  <w:sz w:val="16"/>
                </w:rPr>
                <w:t>69_C_32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CEC9867" w14:textId="77777777">
            <w:pPr>
              <w:pStyle w:val="NormalWeb"/>
              <w:ind w:left="30" w:right="30"/>
              <w:rPr>
                <w:rFonts w:ascii="Calibri" w:hAnsi="Calibri" w:cs="Calibri"/>
              </w:rPr>
            </w:pPr>
            <w:r w:rsidRPr="00DD5A09">
              <w:rPr>
                <w:rFonts w:ascii="Calibri" w:hAnsi="Calibri" w:cs="Calibri"/>
              </w:rPr>
              <w:t>Avoid secretive language</w:t>
            </w:r>
          </w:p>
          <w:p w:rsidRPr="00DD5A09" w:rsidR="00525302" w:rsidP="00525302" w:rsidRDefault="0011120D" w14:paraId="0B9F8130" w14:textId="77777777">
            <w:pPr>
              <w:pStyle w:val="NormalWeb"/>
              <w:ind w:left="30" w:right="30"/>
              <w:rPr>
                <w:rFonts w:ascii="Calibri" w:hAnsi="Calibri" w:cs="Calibri"/>
              </w:rPr>
            </w:pPr>
            <w:r w:rsidRPr="00DD5A09">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tcMar/>
            <w:vAlign w:val="center"/>
          </w:tcPr>
          <w:p w:rsidRPr="00DD5A09" w:rsidR="00525302" w:rsidP="00525302" w:rsidRDefault="0011120D" w14:paraId="71E5577F" w14:textId="77777777">
            <w:pPr>
              <w:pStyle w:val="NormalWeb"/>
              <w:bidi/>
              <w:ind w:left="30" w:right="30"/>
              <w:rPr>
                <w:rFonts w:ascii="Calibri" w:hAnsi="Calibri" w:cs="Calibri"/>
              </w:rPr>
            </w:pPr>
            <w:r w:rsidRPr="00DD5A09">
              <w:rPr>
                <w:rFonts w:ascii="Arial" w:hAnsi="Arial" w:eastAsia="Arial" w:cs="Arial"/>
                <w:rtl/>
                <w:lang w:bidi="he-IL"/>
              </w:rPr>
              <w:t>הימנעו משימוש בביטויים חשאיים</w:t>
            </w:r>
          </w:p>
          <w:p w:rsidRPr="00DD5A09" w:rsidR="00525302" w:rsidP="00525302" w:rsidRDefault="0011120D" w14:paraId="012BB2C8" w14:textId="065A99C1">
            <w:pPr>
              <w:pStyle w:val="NormalWeb"/>
              <w:bidi/>
              <w:ind w:left="30" w:right="30"/>
              <w:rPr>
                <w:rFonts w:ascii="Calibri" w:hAnsi="Calibri" w:cs="Calibri"/>
              </w:rPr>
            </w:pPr>
            <w:r w:rsidRPr="00DD5A09">
              <w:rPr>
                <w:rFonts w:ascii="Arial" w:hAnsi="Arial" w:eastAsia="Arial" w:cs="Arial"/>
                <w:rtl/>
                <w:lang w:bidi="he-IL"/>
              </w:rPr>
              <w:t>שימוש בשפה שנשמעת סודית או חשאית עלול לגרום לאי הבנות.</w:t>
            </w:r>
            <w:r w:rsidRPr="00DD5A09">
              <w:rPr>
                <w:rFonts w:ascii="Arial" w:hAnsi="Arial" w:eastAsia="Arial" w:cs="Arial"/>
                <w:lang w:bidi="he-IL"/>
              </w:rPr>
              <w:t xml:space="preserve"> </w:t>
            </w:r>
            <w:r w:rsidRPr="00DD5A09">
              <w:rPr>
                <w:rFonts w:ascii="Arial" w:hAnsi="Arial" w:eastAsia="Arial" w:cs="Arial"/>
                <w:rtl/>
                <w:lang w:bidi="he-IL"/>
              </w:rPr>
              <w:t>ביטויים כמו "בוא נשאיר את זה בינינו" או "לעיניך בלבד" יכולים לגרום למשהו תקין להיראות כלא תקין או אפילו לא חוקי.</w:t>
            </w:r>
            <w:r w:rsidRPr="00DD5A09">
              <w:rPr>
                <w:rFonts w:ascii="Arial" w:hAnsi="Arial" w:eastAsia="Arial" w:cs="Arial"/>
                <w:lang w:bidi="he-IL"/>
              </w:rPr>
              <w:t xml:space="preserve"> </w:t>
            </w:r>
            <w:r w:rsidRPr="00DD5A09">
              <w:rPr>
                <w:rFonts w:ascii="Arial" w:hAnsi="Arial" w:eastAsia="Arial" w:cs="Arial"/>
                <w:rtl/>
                <w:lang w:bidi="he-IL"/>
              </w:rPr>
              <w:t>במקום זאת, ראוי לסמן חומרים כ"חסויים" או "רגישים" באמצעות מונחים סטנדרטיים כמו "חומר קנייני וחסוי".</w:t>
            </w:r>
          </w:p>
        </w:tc>
      </w:tr>
      <w:tr w:rsidRPr="00DD5A09" w:rsidR="00A974BF" w:rsidTr="0086EEB8" w14:paraId="7A0EC7E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B6001B0" w14:textId="77777777">
            <w:pPr>
              <w:spacing w:before="30" w:after="30"/>
              <w:ind w:left="30" w:right="30"/>
              <w:rPr>
                <w:rFonts w:ascii="Calibri" w:hAnsi="Calibri" w:eastAsia="Times New Roman" w:cs="Calibri"/>
                <w:sz w:val="16"/>
              </w:rPr>
            </w:pPr>
            <w:hyperlink w:tgtFrame="_blank" w:history="1" r:id="rId416">
              <w:r w:rsidRPr="00DD5A09" w:rsidR="0011120D">
                <w:rPr>
                  <w:rStyle w:val="Hyperlink"/>
                  <w:rFonts w:ascii="Calibri" w:hAnsi="Calibri" w:eastAsia="Times New Roman" w:cs="Calibri"/>
                  <w:sz w:val="16"/>
                </w:rPr>
                <w:t>Screen 32</w:t>
              </w:r>
            </w:hyperlink>
            <w:r w:rsidRPr="00DD5A09" w:rsidR="0011120D">
              <w:rPr>
                <w:rFonts w:ascii="Calibri" w:hAnsi="Calibri" w:eastAsia="Times New Roman" w:cs="Calibri"/>
                <w:sz w:val="16"/>
              </w:rPr>
              <w:t xml:space="preserve"> </w:t>
            </w:r>
          </w:p>
          <w:p w:rsidRPr="00DD5A09" w:rsidR="00525302" w:rsidP="00525302" w:rsidRDefault="008F56D6" w14:paraId="3D2D97B5" w14:textId="77777777">
            <w:pPr>
              <w:ind w:left="30" w:right="30"/>
              <w:rPr>
                <w:rFonts w:ascii="Calibri" w:hAnsi="Calibri" w:eastAsia="Times New Roman" w:cs="Calibri"/>
                <w:sz w:val="16"/>
              </w:rPr>
            </w:pPr>
            <w:hyperlink w:tgtFrame="_blank" w:history="1" r:id="rId417">
              <w:r w:rsidRPr="00DD5A09" w:rsidR="0011120D">
                <w:rPr>
                  <w:rStyle w:val="Hyperlink"/>
                  <w:rFonts w:ascii="Calibri" w:hAnsi="Calibri" w:eastAsia="Times New Roman" w:cs="Calibri"/>
                  <w:sz w:val="16"/>
                </w:rPr>
                <w:t>70_C_32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921E262" w14:textId="77777777">
            <w:pPr>
              <w:pStyle w:val="NormalWeb"/>
              <w:ind w:left="30" w:right="30"/>
              <w:rPr>
                <w:rFonts w:ascii="Calibri" w:hAnsi="Calibri" w:cs="Calibri"/>
              </w:rPr>
            </w:pPr>
            <w:r w:rsidRPr="00DD5A09">
              <w:rPr>
                <w:rFonts w:ascii="Calibri" w:hAnsi="Calibri" w:cs="Calibri"/>
              </w:rPr>
              <w:t>Control your emotions.</w:t>
            </w:r>
          </w:p>
          <w:p w:rsidRPr="00DD5A09" w:rsidR="00525302" w:rsidP="00525302" w:rsidRDefault="0011120D" w14:paraId="43F68518" w14:textId="77777777">
            <w:pPr>
              <w:pStyle w:val="NormalWeb"/>
              <w:ind w:left="30" w:right="30"/>
              <w:rPr>
                <w:rFonts w:ascii="Calibri" w:hAnsi="Calibri" w:cs="Calibri"/>
              </w:rPr>
            </w:pPr>
            <w:r w:rsidRPr="00DD5A09">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tcMar/>
            <w:vAlign w:val="center"/>
          </w:tcPr>
          <w:p w:rsidRPr="00DD5A09" w:rsidR="00525302" w:rsidP="00525302" w:rsidRDefault="0011120D" w14:paraId="5CC922E8" w14:textId="77777777">
            <w:pPr>
              <w:pStyle w:val="NormalWeb"/>
              <w:bidi/>
              <w:ind w:left="30" w:right="30"/>
              <w:rPr>
                <w:rFonts w:ascii="Calibri" w:hAnsi="Calibri" w:cs="Calibri"/>
              </w:rPr>
            </w:pPr>
            <w:r w:rsidRPr="00DD5A09">
              <w:rPr>
                <w:rFonts w:ascii="Arial" w:hAnsi="Arial" w:eastAsia="Arial" w:cs="Arial"/>
                <w:rtl/>
                <w:lang w:bidi="he-IL"/>
              </w:rPr>
              <w:t>שלטו ברגשותיכם.</w:t>
            </w:r>
          </w:p>
          <w:p w:rsidRPr="00DD5A09" w:rsidR="00525302" w:rsidP="00525302" w:rsidRDefault="0011120D" w14:paraId="635CCC19" w14:textId="2B4CF50D">
            <w:pPr>
              <w:pStyle w:val="NormalWeb"/>
              <w:bidi/>
              <w:ind w:left="30" w:right="30"/>
              <w:rPr>
                <w:rFonts w:ascii="Calibri" w:hAnsi="Calibri" w:cs="Calibri"/>
              </w:rPr>
            </w:pPr>
            <w:r w:rsidRPr="00DD5A09">
              <w:rPr>
                <w:rFonts w:ascii="Arial" w:hAnsi="Arial" w:eastAsia="Arial" w:cs="Arial"/>
                <w:rtl/>
                <w:lang w:bidi="he-IL"/>
              </w:rPr>
              <w:t>האופן שבו אנו שולטים ברגשות שלנו במהלך תקשורת יכול להשפיע על האופן שבו אחרים תופסים אותנו.</w:t>
            </w:r>
            <w:r w:rsidRPr="00DD5A09">
              <w:rPr>
                <w:rFonts w:ascii="Arial" w:hAnsi="Arial" w:eastAsia="Arial" w:cs="Arial"/>
                <w:lang w:bidi="he-IL"/>
              </w:rPr>
              <w:t xml:space="preserve"> </w:t>
            </w:r>
            <w:r w:rsidRPr="00DD5A09">
              <w:rPr>
                <w:rFonts w:ascii="Arial" w:hAnsi="Arial" w:eastAsia="Arial" w:cs="Arial"/>
                <w:rtl/>
                <w:lang w:bidi="he-IL"/>
              </w:rPr>
              <w:t>חשוב לשמור על סביבת עבודה חיובית, גם אם אנו מתוסכלים.</w:t>
            </w:r>
            <w:r w:rsidRPr="00DD5A09">
              <w:rPr>
                <w:rFonts w:ascii="Arial" w:hAnsi="Arial" w:eastAsia="Arial" w:cs="Arial"/>
                <w:lang w:bidi="he-IL"/>
              </w:rPr>
              <w:t xml:space="preserve"> </w:t>
            </w:r>
            <w:r w:rsidRPr="00DD5A09">
              <w:rPr>
                <w:rFonts w:ascii="Arial" w:hAnsi="Arial" w:eastAsia="Arial" w:cs="Arial"/>
                <w:rtl/>
                <w:lang w:bidi="he-IL"/>
              </w:rPr>
              <w:t>קחו רגע כדי להירגע, לקרוא ולהתאים את התקשורת, או לשקול לא לשלוח אותה כלל.</w:t>
            </w:r>
            <w:r w:rsidRPr="00DD5A09">
              <w:rPr>
                <w:rFonts w:ascii="Arial" w:hAnsi="Arial" w:eastAsia="Arial" w:cs="Arial"/>
                <w:lang w:bidi="he-IL"/>
              </w:rPr>
              <w:t xml:space="preserve"> </w:t>
            </w:r>
            <w:r w:rsidRPr="00DD5A09">
              <w:rPr>
                <w:rFonts w:ascii="Arial" w:hAnsi="Arial" w:eastAsia="Arial" w:cs="Arial"/>
                <w:rtl/>
                <w:lang w:bidi="he-IL"/>
              </w:rPr>
              <w:t>לעולם אל תשלחו הודעה כשאתם עצבניים.</w:t>
            </w:r>
          </w:p>
        </w:tc>
      </w:tr>
      <w:tr w:rsidRPr="00DD5A09" w:rsidR="00A974BF" w:rsidTr="0086EEB8" w14:paraId="430131B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416D2B0" w14:textId="77777777">
            <w:pPr>
              <w:spacing w:before="30" w:after="30"/>
              <w:ind w:left="30" w:right="30"/>
              <w:rPr>
                <w:rFonts w:ascii="Calibri" w:hAnsi="Calibri" w:eastAsia="Times New Roman" w:cs="Calibri"/>
                <w:sz w:val="16"/>
              </w:rPr>
            </w:pPr>
            <w:hyperlink w:tgtFrame="_blank" w:history="1" r:id="rId418">
              <w:r w:rsidRPr="00DD5A09" w:rsidR="0011120D">
                <w:rPr>
                  <w:rStyle w:val="Hyperlink"/>
                  <w:rFonts w:ascii="Calibri" w:hAnsi="Calibri" w:eastAsia="Times New Roman" w:cs="Calibri"/>
                  <w:sz w:val="16"/>
                </w:rPr>
                <w:t>Screen 32</w:t>
              </w:r>
            </w:hyperlink>
            <w:r w:rsidRPr="00DD5A09" w:rsidR="0011120D">
              <w:rPr>
                <w:rFonts w:ascii="Calibri" w:hAnsi="Calibri" w:eastAsia="Times New Roman" w:cs="Calibri"/>
                <w:sz w:val="16"/>
              </w:rPr>
              <w:t xml:space="preserve"> </w:t>
            </w:r>
          </w:p>
          <w:p w:rsidRPr="00DD5A09" w:rsidR="00525302" w:rsidP="00525302" w:rsidRDefault="008F56D6" w14:paraId="1A9D7C96" w14:textId="77777777">
            <w:pPr>
              <w:ind w:left="30" w:right="30"/>
              <w:rPr>
                <w:rFonts w:ascii="Calibri" w:hAnsi="Calibri" w:eastAsia="Times New Roman" w:cs="Calibri"/>
                <w:sz w:val="16"/>
              </w:rPr>
            </w:pPr>
            <w:hyperlink w:tgtFrame="_blank" w:history="1" r:id="rId419">
              <w:r w:rsidRPr="00DD5A09" w:rsidR="0011120D">
                <w:rPr>
                  <w:rStyle w:val="Hyperlink"/>
                  <w:rFonts w:ascii="Calibri" w:hAnsi="Calibri" w:eastAsia="Times New Roman" w:cs="Calibri"/>
                  <w:sz w:val="16"/>
                </w:rPr>
                <w:t>71_C_32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6C14762" w14:textId="77777777">
            <w:pPr>
              <w:pStyle w:val="NormalWeb"/>
              <w:ind w:left="30" w:right="30"/>
              <w:rPr>
                <w:rFonts w:ascii="Calibri" w:hAnsi="Calibri" w:cs="Calibri"/>
              </w:rPr>
            </w:pPr>
            <w:r w:rsidRPr="00DD5A09">
              <w:rPr>
                <w:rFonts w:ascii="Calibri" w:hAnsi="Calibri" w:cs="Calibri"/>
              </w:rPr>
              <w:t>Use neutral language.</w:t>
            </w:r>
          </w:p>
          <w:p w:rsidRPr="00DD5A09" w:rsidR="00525302" w:rsidP="00525302" w:rsidRDefault="0011120D" w14:paraId="5FDC399D" w14:textId="77777777">
            <w:pPr>
              <w:pStyle w:val="NormalWeb"/>
              <w:ind w:left="30" w:right="30"/>
              <w:rPr>
                <w:rFonts w:ascii="Calibri" w:hAnsi="Calibri" w:cs="Calibri"/>
              </w:rPr>
            </w:pPr>
            <w:r w:rsidRPr="00DD5A09">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tcMar/>
            <w:vAlign w:val="center"/>
          </w:tcPr>
          <w:p w:rsidRPr="00DD5A09" w:rsidR="00525302" w:rsidP="00525302" w:rsidRDefault="0011120D" w14:paraId="4261B43C" w14:textId="77777777">
            <w:pPr>
              <w:pStyle w:val="NormalWeb"/>
              <w:bidi/>
              <w:ind w:left="30" w:right="30"/>
              <w:rPr>
                <w:rFonts w:ascii="Calibri" w:hAnsi="Calibri" w:cs="Calibri"/>
              </w:rPr>
            </w:pPr>
            <w:r w:rsidRPr="00DD5A09">
              <w:rPr>
                <w:rFonts w:ascii="Arial" w:hAnsi="Arial" w:eastAsia="Arial" w:cs="Arial"/>
                <w:rtl/>
                <w:lang w:bidi="he-IL"/>
              </w:rPr>
              <w:t>השתמשו בשפה ניטרלית.</w:t>
            </w:r>
          </w:p>
          <w:p w:rsidRPr="00DD5A09" w:rsidR="00525302" w:rsidP="00525302" w:rsidRDefault="0011120D" w14:paraId="1E9B3306" w14:textId="394C4AB2">
            <w:pPr>
              <w:pStyle w:val="NormalWeb"/>
              <w:bidi/>
              <w:ind w:left="30" w:right="30"/>
              <w:rPr>
                <w:rFonts w:ascii="Calibri" w:hAnsi="Calibri" w:cs="Calibri"/>
              </w:rPr>
            </w:pPr>
            <w:r w:rsidRPr="00DD5A09">
              <w:rPr>
                <w:rFonts w:ascii="Arial" w:hAnsi="Arial" w:eastAsia="Arial" w:cs="Arial"/>
                <w:rtl/>
                <w:lang w:bidi="he-IL"/>
              </w:rPr>
              <w:t>שימוש בשפה ניטרלית מסייע לשמור על תקשורת אובייקטיבית ופחות רגשנית.</w:t>
            </w:r>
            <w:r w:rsidRPr="00DD5A09">
              <w:rPr>
                <w:rFonts w:ascii="Arial" w:hAnsi="Arial" w:eastAsia="Arial" w:cs="Arial"/>
                <w:lang w:bidi="he-IL"/>
              </w:rPr>
              <w:t xml:space="preserve"> </w:t>
            </w:r>
            <w:r w:rsidRPr="00DD5A09">
              <w:rPr>
                <w:rFonts w:ascii="Arial" w:hAnsi="Arial" w:eastAsia="Arial" w:cs="Arial"/>
                <w:rtl/>
                <w:lang w:bidi="he-IL"/>
              </w:rPr>
              <w:t>במקום להשתמש במילים טעונות רגשית כמו "בעיה" או "אסון", השתמשו במונחים ניטרליים יותר כמו "עניין" או "אתגר".</w:t>
            </w:r>
            <w:r w:rsidRPr="00DD5A09">
              <w:rPr>
                <w:rFonts w:ascii="Arial" w:hAnsi="Arial" w:eastAsia="Arial" w:cs="Arial"/>
                <w:lang w:bidi="he-IL"/>
              </w:rPr>
              <w:t xml:space="preserve"> </w:t>
            </w:r>
            <w:r w:rsidRPr="00DD5A09">
              <w:rPr>
                <w:rFonts w:ascii="Arial" w:hAnsi="Arial" w:eastAsia="Arial" w:cs="Arial"/>
                <w:rtl/>
                <w:lang w:bidi="he-IL"/>
              </w:rPr>
              <w:t>אם בשלב כלשהו אינכם בטוחים לגבי הניסוח שלכם, התייעצו עם מנהל.</w:t>
            </w:r>
          </w:p>
        </w:tc>
      </w:tr>
      <w:tr w:rsidRPr="00DD5A09" w:rsidR="00A974BF" w:rsidTr="0086EEB8" w14:paraId="173ADBD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FDE0138" w14:textId="77777777">
            <w:pPr>
              <w:spacing w:before="30" w:after="30"/>
              <w:ind w:left="30" w:right="30"/>
              <w:rPr>
                <w:rFonts w:ascii="Calibri" w:hAnsi="Calibri" w:eastAsia="Times New Roman" w:cs="Calibri"/>
                <w:sz w:val="16"/>
              </w:rPr>
            </w:pPr>
            <w:hyperlink w:tgtFrame="_blank" w:history="1" r:id="rId420">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22E187DA" w14:textId="77777777">
            <w:pPr>
              <w:ind w:left="30" w:right="30"/>
              <w:rPr>
                <w:rFonts w:ascii="Calibri" w:hAnsi="Calibri" w:eastAsia="Times New Roman" w:cs="Calibri"/>
                <w:sz w:val="16"/>
              </w:rPr>
            </w:pPr>
            <w:hyperlink w:tgtFrame="_blank" w:history="1" r:id="rId421">
              <w:r w:rsidRPr="00DD5A09" w:rsidR="0011120D">
                <w:rPr>
                  <w:rStyle w:val="Hyperlink"/>
                  <w:rFonts w:ascii="Calibri" w:hAnsi="Calibri" w:eastAsia="Times New Roman" w:cs="Calibri"/>
                  <w:sz w:val="16"/>
                </w:rPr>
                <w:t>72_C_33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1258D1D" w14:textId="77777777">
            <w:pPr>
              <w:pStyle w:val="NormalWeb"/>
              <w:ind w:left="30" w:right="30"/>
              <w:rPr>
                <w:rFonts w:ascii="Calibri" w:hAnsi="Calibri" w:cs="Calibri"/>
              </w:rPr>
            </w:pPr>
            <w:r w:rsidRPr="00DD5A09">
              <w:rPr>
                <w:rFonts w:ascii="Calibri" w:hAnsi="Calibri" w:cs="Calibri"/>
              </w:rPr>
              <w:t>Quick Check</w:t>
            </w:r>
          </w:p>
          <w:p w:rsidRPr="00DD5A09" w:rsidR="00525302" w:rsidP="00525302" w:rsidRDefault="0011120D" w14:paraId="58A35FFC" w14:textId="77777777">
            <w:pPr>
              <w:pStyle w:val="NormalWeb"/>
              <w:ind w:left="30" w:right="30"/>
              <w:rPr>
                <w:rFonts w:ascii="Calibri" w:hAnsi="Calibri" w:cs="Calibri"/>
              </w:rPr>
            </w:pPr>
            <w:r w:rsidRPr="00DD5A09">
              <w:rPr>
                <w:rFonts w:ascii="Calibri" w:hAnsi="Calibri" w:cs="Calibri"/>
              </w:rPr>
              <w:t>Test your knowledge now!</w:t>
            </w:r>
          </w:p>
        </w:tc>
        <w:tc>
          <w:tcPr>
            <w:tcW w:w="6000" w:type="dxa"/>
            <w:tcMar/>
            <w:vAlign w:val="center"/>
          </w:tcPr>
          <w:p w:rsidRPr="00DD5A09" w:rsidR="00525302" w:rsidP="00525302" w:rsidRDefault="0011120D" w14:paraId="3EDA73E5" w14:textId="77777777">
            <w:pPr>
              <w:pStyle w:val="NormalWeb"/>
              <w:bidi/>
              <w:ind w:left="30" w:right="30"/>
              <w:rPr>
                <w:rFonts w:ascii="Calibri" w:hAnsi="Calibri" w:cs="Calibri"/>
              </w:rPr>
            </w:pPr>
            <w:r w:rsidRPr="00DD5A09">
              <w:rPr>
                <w:rFonts w:ascii="Arial" w:hAnsi="Arial" w:eastAsia="Arial" w:cs="Arial"/>
                <w:rtl/>
                <w:lang w:bidi="he-IL"/>
              </w:rPr>
              <w:t>בדיקה מהירה</w:t>
            </w:r>
          </w:p>
          <w:p w:rsidRPr="00DD5A09" w:rsidR="00525302" w:rsidP="00525302" w:rsidRDefault="0011120D" w14:paraId="0EA62735" w14:textId="5D9CDAE0">
            <w:pPr>
              <w:pStyle w:val="NormalWeb"/>
              <w:bidi/>
              <w:ind w:left="30" w:right="30"/>
              <w:rPr>
                <w:rFonts w:ascii="Calibri" w:hAnsi="Calibri" w:cs="Calibri"/>
              </w:rPr>
            </w:pPr>
            <w:r w:rsidRPr="00DD5A09">
              <w:rPr>
                <w:rFonts w:ascii="Arial" w:hAnsi="Arial" w:eastAsia="Arial" w:cs="Arial"/>
                <w:rtl/>
                <w:lang w:bidi="he-IL"/>
              </w:rPr>
              <w:t>בדקו כמה אתם יודעים!</w:t>
            </w:r>
          </w:p>
        </w:tc>
      </w:tr>
      <w:tr w:rsidRPr="00DD5A09" w:rsidR="00A974BF" w:rsidTr="0086EEB8" w14:paraId="0C2BEFF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811B5A8" w14:textId="77777777">
            <w:pPr>
              <w:spacing w:before="30" w:after="30"/>
              <w:ind w:left="30" w:right="30"/>
              <w:rPr>
                <w:rFonts w:ascii="Calibri" w:hAnsi="Calibri" w:eastAsia="Times New Roman" w:cs="Calibri"/>
                <w:sz w:val="16"/>
              </w:rPr>
            </w:pPr>
            <w:hyperlink w:tgtFrame="_blank" w:history="1" r:id="rId422">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6A72B7FC" w14:textId="77777777">
            <w:pPr>
              <w:ind w:left="30" w:right="30"/>
              <w:rPr>
                <w:rFonts w:ascii="Calibri" w:hAnsi="Calibri" w:eastAsia="Times New Roman" w:cs="Calibri"/>
                <w:sz w:val="16"/>
              </w:rPr>
            </w:pPr>
            <w:hyperlink w:tgtFrame="_blank" w:history="1" r:id="rId423">
              <w:r w:rsidRPr="00DD5A09" w:rsidR="0011120D">
                <w:rPr>
                  <w:rStyle w:val="Hyperlink"/>
                  <w:rFonts w:ascii="Calibri" w:hAnsi="Calibri" w:eastAsia="Times New Roman" w:cs="Calibri"/>
                  <w:sz w:val="16"/>
                </w:rPr>
                <w:t>73_C_33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E09231A" w14:textId="77777777">
            <w:pPr>
              <w:pStyle w:val="NormalWeb"/>
              <w:ind w:left="30" w:right="30"/>
              <w:rPr>
                <w:rFonts w:ascii="Calibri" w:hAnsi="Calibri" w:cs="Calibri"/>
              </w:rPr>
            </w:pPr>
            <w:r w:rsidRPr="00DD5A09">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tcMar/>
            <w:vAlign w:val="center"/>
          </w:tcPr>
          <w:p w:rsidRPr="00DD5A09" w:rsidR="00525302" w:rsidP="00525302" w:rsidRDefault="0011120D" w14:paraId="4F946D24" w14:textId="2E120F14">
            <w:pPr>
              <w:pStyle w:val="NormalWeb"/>
              <w:bidi/>
              <w:ind w:left="30" w:right="30"/>
              <w:rPr>
                <w:rFonts w:ascii="Calibri" w:hAnsi="Calibri" w:cs="Calibri"/>
              </w:rPr>
            </w:pPr>
            <w:r w:rsidRPr="0086EEB8" w:rsidR="0011120D">
              <w:rPr>
                <w:rFonts w:ascii="Arial" w:hAnsi="Arial" w:eastAsia="Arial" w:cs="Arial"/>
                <w:rtl w:val="1"/>
                <w:lang w:bidi="he-IL"/>
              </w:rPr>
              <w:t xml:space="preserve">מנהל </w:t>
            </w:r>
            <w:r w:rsidRPr="0086EEB8" w:rsidR="3AAF0210">
              <w:rPr>
                <w:rFonts w:ascii="Arial" w:hAnsi="Arial" w:eastAsia="Arial" w:cs="Arial"/>
                <w:rtl w:val="1"/>
                <w:lang w:bidi="he-IL"/>
              </w:rPr>
              <w:t xml:space="preserve">חטיבה </w:t>
            </w:r>
            <w:r w:rsidRPr="0086EEB8" w:rsidR="0011120D">
              <w:rPr>
                <w:rFonts w:ascii="Arial" w:hAnsi="Arial" w:eastAsia="Arial" w:cs="Arial"/>
                <w:rtl w:val="1"/>
                <w:lang w:bidi="he-IL"/>
              </w:rPr>
              <w:t>שולח הודעת דוא"ל קבוצתית לעובדים.</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בהודעת הדוא"ל נכתב:</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"צריך להתקדם עם המוצר הזה.</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 xml:space="preserve">אנחנו ממש בפיגור לעומת המצב </w:t>
            </w:r>
            <w:r w:rsidRPr="0086EEB8" w:rsidR="0011120D">
              <w:rPr>
                <w:rFonts w:ascii="Arial" w:hAnsi="Arial" w:eastAsia="Arial" w:cs="Arial"/>
                <w:rtl w:val="1"/>
                <w:lang w:bidi="he-IL"/>
              </w:rPr>
              <w:t>בו</w:t>
            </w:r>
            <w:r w:rsidRPr="0086EEB8" w:rsidR="0011120D">
              <w:rPr>
                <w:rFonts w:ascii="Arial" w:hAnsi="Arial" w:eastAsia="Arial" w:cs="Arial"/>
                <w:rtl w:val="1"/>
                <w:lang w:bidi="he-IL"/>
              </w:rPr>
              <w:t xml:space="preserve"> אנחנו אמורים להיות.</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לכן, חשוב לי שתעשו כל מה שצריך כדי להבטיח שנעמוד ביעדים המספריים שלנו החודש".</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האם הודעה זו נשמעת כאילו היא עלולה להוות סיכון לחברה?</w:t>
            </w:r>
          </w:p>
        </w:tc>
      </w:tr>
      <w:tr w:rsidRPr="00DD5A09" w:rsidR="00A974BF" w:rsidTr="0086EEB8" w14:paraId="18551CD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CA1DA88" w14:textId="77777777">
            <w:pPr>
              <w:spacing w:before="30" w:after="30"/>
              <w:ind w:left="30" w:right="30"/>
              <w:rPr>
                <w:rFonts w:ascii="Calibri" w:hAnsi="Calibri" w:eastAsia="Times New Roman" w:cs="Calibri"/>
                <w:sz w:val="16"/>
              </w:rPr>
            </w:pPr>
            <w:hyperlink w:tgtFrame="_blank" w:history="1" r:id="rId424">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38495A4A" w14:textId="77777777">
            <w:pPr>
              <w:ind w:left="30" w:right="30"/>
              <w:rPr>
                <w:rFonts w:ascii="Calibri" w:hAnsi="Calibri" w:eastAsia="Times New Roman" w:cs="Calibri"/>
                <w:sz w:val="16"/>
              </w:rPr>
            </w:pPr>
            <w:hyperlink w:tgtFrame="_blank" w:history="1" r:id="rId425">
              <w:r w:rsidRPr="00DD5A09" w:rsidR="0011120D">
                <w:rPr>
                  <w:rStyle w:val="Hyperlink"/>
                  <w:rFonts w:ascii="Calibri" w:hAnsi="Calibri" w:eastAsia="Times New Roman" w:cs="Calibri"/>
                  <w:sz w:val="16"/>
                </w:rPr>
                <w:t>74_C_33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1199C46" w14:textId="77777777">
            <w:pPr>
              <w:pStyle w:val="NormalWeb"/>
              <w:ind w:left="30" w:right="30"/>
              <w:rPr>
                <w:rFonts w:ascii="Calibri" w:hAnsi="Calibri" w:cs="Calibri"/>
              </w:rPr>
            </w:pPr>
            <w:r w:rsidRPr="00DD5A09">
              <w:rPr>
                <w:rFonts w:ascii="Calibri" w:hAnsi="Calibri" w:cs="Calibri"/>
              </w:rPr>
              <w:t>Yes.</w:t>
            </w:r>
          </w:p>
          <w:p w:rsidRPr="00DD5A09" w:rsidR="00525302" w:rsidP="00525302" w:rsidRDefault="0011120D" w14:paraId="7E8D2FFF" w14:textId="77777777">
            <w:pPr>
              <w:pStyle w:val="NormalWeb"/>
              <w:ind w:left="30" w:right="30"/>
              <w:rPr>
                <w:rFonts w:ascii="Calibri" w:hAnsi="Calibri" w:cs="Calibri"/>
              </w:rPr>
            </w:pPr>
            <w:r w:rsidRPr="00DD5A09">
              <w:rPr>
                <w:rFonts w:ascii="Calibri" w:hAnsi="Calibri" w:cs="Calibri"/>
              </w:rPr>
              <w:t>No.</w:t>
            </w:r>
          </w:p>
          <w:p w:rsidRPr="00DD5A09" w:rsidR="00525302" w:rsidP="00525302" w:rsidRDefault="0011120D" w14:paraId="09775289"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55B8ACF0" w14:textId="77777777">
            <w:pPr>
              <w:pStyle w:val="NormalWeb"/>
              <w:bidi/>
              <w:ind w:left="30" w:right="30"/>
              <w:rPr>
                <w:rFonts w:ascii="Calibri" w:hAnsi="Calibri" w:cs="Calibri"/>
              </w:rPr>
            </w:pPr>
            <w:r w:rsidRPr="00DD5A09">
              <w:rPr>
                <w:rFonts w:ascii="Arial" w:hAnsi="Arial" w:eastAsia="Arial" w:cs="Arial"/>
                <w:rtl/>
                <w:lang w:bidi="he-IL"/>
              </w:rPr>
              <w:t>כן.</w:t>
            </w:r>
          </w:p>
          <w:p w:rsidRPr="00DD5A09" w:rsidR="00525302" w:rsidP="00525302" w:rsidRDefault="0011120D" w14:paraId="28CF671A" w14:textId="77777777">
            <w:pPr>
              <w:pStyle w:val="NormalWeb"/>
              <w:bidi/>
              <w:ind w:left="30" w:right="30"/>
              <w:rPr>
                <w:rFonts w:ascii="Calibri" w:hAnsi="Calibri" w:cs="Calibri"/>
              </w:rPr>
            </w:pPr>
            <w:r w:rsidRPr="00DD5A09">
              <w:rPr>
                <w:rFonts w:ascii="Arial" w:hAnsi="Arial" w:eastAsia="Arial" w:cs="Arial"/>
                <w:rtl/>
                <w:lang w:bidi="he-IL"/>
              </w:rPr>
              <w:t>לא.</w:t>
            </w:r>
          </w:p>
          <w:p w:rsidRPr="00DD5A09" w:rsidR="00525302" w:rsidP="00525302" w:rsidRDefault="0011120D" w14:paraId="41A5FFDA" w14:textId="37B32A36">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65A7979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4416637" w14:textId="77777777">
            <w:pPr>
              <w:spacing w:before="30" w:after="30"/>
              <w:ind w:left="30" w:right="30"/>
              <w:rPr>
                <w:rFonts w:ascii="Calibri" w:hAnsi="Calibri" w:eastAsia="Times New Roman" w:cs="Calibri"/>
                <w:sz w:val="16"/>
              </w:rPr>
            </w:pPr>
            <w:hyperlink w:tgtFrame="_blank" w:history="1" r:id="rId426">
              <w:r w:rsidRPr="00DD5A09" w:rsidR="0011120D">
                <w:rPr>
                  <w:rStyle w:val="Hyperlink"/>
                  <w:rFonts w:ascii="Calibri" w:hAnsi="Calibri" w:eastAsia="Times New Roman" w:cs="Calibri"/>
                  <w:sz w:val="16"/>
                </w:rPr>
                <w:t>Screen 33</w:t>
              </w:r>
            </w:hyperlink>
            <w:r w:rsidRPr="00DD5A09" w:rsidR="0011120D">
              <w:rPr>
                <w:rFonts w:ascii="Calibri" w:hAnsi="Calibri" w:eastAsia="Times New Roman" w:cs="Calibri"/>
                <w:sz w:val="16"/>
              </w:rPr>
              <w:t xml:space="preserve"> </w:t>
            </w:r>
          </w:p>
          <w:p w:rsidRPr="00DD5A09" w:rsidR="00525302" w:rsidP="00525302" w:rsidRDefault="008F56D6" w14:paraId="2BFAFF3C" w14:textId="77777777">
            <w:pPr>
              <w:ind w:left="30" w:right="30"/>
              <w:rPr>
                <w:rFonts w:ascii="Calibri" w:hAnsi="Calibri" w:eastAsia="Times New Roman" w:cs="Calibri"/>
                <w:sz w:val="16"/>
              </w:rPr>
            </w:pPr>
            <w:hyperlink w:tgtFrame="_blank" w:history="1" r:id="rId427">
              <w:r w:rsidRPr="00DD5A09" w:rsidR="0011120D">
                <w:rPr>
                  <w:rStyle w:val="Hyperlink"/>
                  <w:rFonts w:ascii="Calibri" w:hAnsi="Calibri" w:eastAsia="Times New Roman" w:cs="Calibri"/>
                  <w:sz w:val="16"/>
                </w:rPr>
                <w:t>75_C_33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71E5D90"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42F84311"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4931B047" w14:textId="77777777">
            <w:pPr>
              <w:pStyle w:val="NormalWeb"/>
              <w:ind w:left="30" w:right="30"/>
              <w:rPr>
                <w:rFonts w:ascii="Calibri" w:hAnsi="Calibri" w:cs="Calibri"/>
              </w:rPr>
            </w:pPr>
            <w:r w:rsidRPr="00DD5A09">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tcMar/>
            <w:vAlign w:val="center"/>
          </w:tcPr>
          <w:p w:rsidRPr="00DD5A09" w:rsidR="00525302" w:rsidP="00525302" w:rsidRDefault="0011120D" w14:paraId="6F672451"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62E93B4C"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12446A1D" w14:textId="2CEA2CFB">
            <w:pPr>
              <w:pStyle w:val="NormalWeb"/>
              <w:bidi/>
              <w:ind w:left="30" w:right="30"/>
              <w:rPr>
                <w:rFonts w:ascii="Calibri" w:hAnsi="Calibri" w:cs="Calibri"/>
              </w:rPr>
            </w:pPr>
            <w:r w:rsidRPr="00DD5A09">
              <w:rPr>
                <w:rFonts w:ascii="Arial" w:hAnsi="Arial" w:eastAsia="Arial" w:cs="Arial"/>
                <w:rtl/>
                <w:lang w:bidi="he-IL"/>
              </w:rPr>
              <w:t>המשפט "חשוב לי שתעשו כל מה שצריך כדי להבטיח שנעמוד ביעדים המספריים שלנו", הוא עמום ופתוח לפרשנות.</w:t>
            </w:r>
            <w:r w:rsidRPr="00DD5A09">
              <w:rPr>
                <w:rFonts w:ascii="Arial" w:hAnsi="Arial" w:eastAsia="Arial" w:cs="Arial"/>
                <w:lang w:bidi="he-IL"/>
              </w:rPr>
              <w:t xml:space="preserve"> </w:t>
            </w:r>
            <w:r w:rsidRPr="00DD5A09">
              <w:rPr>
                <w:rFonts w:ascii="Arial" w:hAnsi="Arial" w:eastAsia="Arial" w:cs="Arial"/>
                <w:rtl/>
                <w:lang w:bidi="he-IL"/>
              </w:rPr>
              <w:t>א</w:t>
            </w:r>
            <w:r w:rsidRPr="00DD5A09" w:rsidR="00A62548">
              <w:rPr>
                <w:rFonts w:hint="cs" w:ascii="Arial" w:hAnsi="Arial" w:eastAsia="Arial" w:cs="Arial"/>
                <w:rtl/>
                <w:lang w:bidi="he-IL"/>
              </w:rPr>
              <w:t>ם</w:t>
            </w:r>
            <w:r w:rsidRPr="00DD5A09">
              <w:rPr>
                <w:rFonts w:ascii="Arial" w:hAnsi="Arial" w:eastAsia="Arial" w:cs="Arial"/>
                <w:rtl/>
                <w:lang w:bidi="he-IL"/>
              </w:rPr>
              <w:t xml:space="preserve"> אחד מחברי הצוות של המנהל השיג חוזה תוך כדי שפעל בניגוד למדיניות החברה, הוא יכול להצביע על הודעת הדוא"ל ולטעון כי המנהל נתן לו אור ירוק לעשות "כל מה שצריך" על מנת לזכות בעסקה.</w:t>
            </w:r>
          </w:p>
        </w:tc>
      </w:tr>
      <w:tr w:rsidRPr="00DD5A09" w:rsidR="00A974BF" w:rsidTr="0086EEB8" w14:paraId="01F0215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96FCA35" w14:textId="77777777">
            <w:pPr>
              <w:spacing w:before="30" w:after="30"/>
              <w:ind w:left="30" w:right="30"/>
              <w:rPr>
                <w:rFonts w:ascii="Calibri" w:hAnsi="Calibri" w:eastAsia="Times New Roman" w:cs="Calibri"/>
                <w:sz w:val="16"/>
              </w:rPr>
            </w:pPr>
            <w:hyperlink w:tgtFrame="_blank" w:history="1" r:id="rId428">
              <w:r w:rsidRPr="00DD5A09" w:rsidR="0011120D">
                <w:rPr>
                  <w:rStyle w:val="Hyperlink"/>
                  <w:rFonts w:ascii="Calibri" w:hAnsi="Calibri" w:eastAsia="Times New Roman" w:cs="Calibri"/>
                  <w:sz w:val="16"/>
                </w:rPr>
                <w:t>Screen 34</w:t>
              </w:r>
            </w:hyperlink>
            <w:r w:rsidRPr="00DD5A09" w:rsidR="0011120D">
              <w:rPr>
                <w:rFonts w:ascii="Calibri" w:hAnsi="Calibri" w:eastAsia="Times New Roman" w:cs="Calibri"/>
                <w:sz w:val="16"/>
              </w:rPr>
              <w:t xml:space="preserve"> </w:t>
            </w:r>
          </w:p>
          <w:p w:rsidRPr="00DD5A09" w:rsidR="00525302" w:rsidP="00525302" w:rsidRDefault="008F56D6" w14:paraId="00AD363D" w14:textId="77777777">
            <w:pPr>
              <w:ind w:left="30" w:right="30"/>
              <w:rPr>
                <w:rFonts w:ascii="Calibri" w:hAnsi="Calibri" w:eastAsia="Times New Roman" w:cs="Calibri"/>
                <w:sz w:val="16"/>
              </w:rPr>
            </w:pPr>
            <w:hyperlink w:tgtFrame="_blank" w:history="1" r:id="rId429">
              <w:r w:rsidRPr="00DD5A09" w:rsidR="0011120D">
                <w:rPr>
                  <w:rStyle w:val="Hyperlink"/>
                  <w:rFonts w:ascii="Calibri" w:hAnsi="Calibri" w:eastAsia="Times New Roman" w:cs="Calibri"/>
                  <w:sz w:val="16"/>
                </w:rPr>
                <w:t>76_C_34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525302" w14:paraId="1006739E" w14:textId="77777777">
            <w:pPr>
              <w:ind w:left="30" w:right="30"/>
              <w:rPr>
                <w:rFonts w:ascii="Calibri" w:hAnsi="Calibri" w:eastAsia="Times New Roman" w:cs="Calibri"/>
              </w:rPr>
            </w:pPr>
          </w:p>
        </w:tc>
        <w:tc>
          <w:tcPr>
            <w:tcW w:w="6000" w:type="dxa"/>
            <w:tcMar/>
            <w:vAlign w:val="center"/>
          </w:tcPr>
          <w:p w:rsidRPr="00DD5A09" w:rsidR="00525302" w:rsidP="00525302" w:rsidRDefault="00525302" w14:paraId="628E2361" w14:textId="77777777">
            <w:pPr>
              <w:ind w:left="30" w:right="30"/>
              <w:rPr>
                <w:rFonts w:ascii="Calibri" w:hAnsi="Calibri" w:eastAsia="Times New Roman" w:cs="Calibri"/>
              </w:rPr>
            </w:pPr>
          </w:p>
        </w:tc>
      </w:tr>
      <w:tr w:rsidRPr="00DD5A09" w:rsidR="00A974BF" w:rsidTr="0086EEB8" w14:paraId="4F0F92B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43AA66B" w14:textId="77777777">
            <w:pPr>
              <w:spacing w:before="30" w:after="30"/>
              <w:ind w:left="30" w:right="30"/>
              <w:rPr>
                <w:rFonts w:ascii="Calibri" w:hAnsi="Calibri" w:eastAsia="Times New Roman" w:cs="Calibri"/>
                <w:sz w:val="16"/>
              </w:rPr>
            </w:pPr>
            <w:hyperlink w:tgtFrame="_blank" w:history="1" r:id="rId430">
              <w:r w:rsidRPr="00DD5A09" w:rsidR="0011120D">
                <w:rPr>
                  <w:rStyle w:val="Hyperlink"/>
                  <w:rFonts w:ascii="Calibri" w:hAnsi="Calibri" w:eastAsia="Times New Roman" w:cs="Calibri"/>
                  <w:sz w:val="16"/>
                </w:rPr>
                <w:t>Screen 34</w:t>
              </w:r>
            </w:hyperlink>
            <w:r w:rsidRPr="00DD5A09" w:rsidR="0011120D">
              <w:rPr>
                <w:rFonts w:ascii="Calibri" w:hAnsi="Calibri" w:eastAsia="Times New Roman" w:cs="Calibri"/>
                <w:sz w:val="16"/>
              </w:rPr>
              <w:t xml:space="preserve"> </w:t>
            </w:r>
          </w:p>
          <w:p w:rsidRPr="00DD5A09" w:rsidR="00525302" w:rsidP="00525302" w:rsidRDefault="008F56D6" w14:paraId="090F4519" w14:textId="77777777">
            <w:pPr>
              <w:ind w:left="30" w:right="30"/>
              <w:rPr>
                <w:rFonts w:ascii="Calibri" w:hAnsi="Calibri" w:eastAsia="Times New Roman" w:cs="Calibri"/>
                <w:sz w:val="16"/>
              </w:rPr>
            </w:pPr>
            <w:hyperlink w:tgtFrame="_blank" w:history="1" r:id="rId431">
              <w:r w:rsidRPr="00DD5A09" w:rsidR="0011120D">
                <w:rPr>
                  <w:rStyle w:val="Hyperlink"/>
                  <w:rFonts w:ascii="Calibri" w:hAnsi="Calibri" w:eastAsia="Times New Roman" w:cs="Calibri"/>
                  <w:sz w:val="16"/>
                </w:rPr>
                <w:t>77_C_34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9DA7B9E" w14:textId="77777777">
            <w:pPr>
              <w:pStyle w:val="NormalWeb"/>
              <w:ind w:left="30" w:right="30"/>
              <w:rPr>
                <w:rFonts w:ascii="Calibri" w:hAnsi="Calibri" w:cs="Calibri"/>
              </w:rPr>
            </w:pPr>
            <w:r w:rsidRPr="00DD5A09">
              <w:rPr>
                <w:rFonts w:ascii="Calibri" w:hAnsi="Calibri" w:cs="Calibri"/>
              </w:rPr>
              <w:t xml:space="preserve">A regional sales manager hears a </w:t>
            </w:r>
            <w:proofErr w:type="spellStart"/>
            <w:r w:rsidRPr="00DD5A09">
              <w:rPr>
                <w:rFonts w:ascii="Calibri" w:hAnsi="Calibri" w:cs="Calibri"/>
              </w:rPr>
              <w:t>rumor</w:t>
            </w:r>
            <w:proofErr w:type="spellEnd"/>
            <w:r w:rsidRPr="00DD5A09">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"Just heard . . . They've </w:t>
            </w:r>
            <w:proofErr w:type="spellStart"/>
            <w:r w:rsidRPr="00DD5A09">
              <w:rPr>
                <w:rFonts w:ascii="Calibri" w:hAnsi="Calibri" w:cs="Calibri"/>
              </w:rPr>
              <w:t>canceled</w:t>
            </w:r>
            <w:proofErr w:type="spellEnd"/>
            <w:r w:rsidRPr="00DD5A09">
              <w:rPr>
                <w:rFonts w:ascii="Calibri" w:hAnsi="Calibri" w:cs="Calibri"/>
              </w:rPr>
              <w:t xml:space="preserve"> the launch for the second time. Major quality issues with the new product!" Based on this message, which of the following statements would you assume to be true?</w:t>
            </w:r>
          </w:p>
        </w:tc>
        <w:tc>
          <w:tcPr>
            <w:tcW w:w="6000" w:type="dxa"/>
            <w:tcMar/>
            <w:vAlign w:val="center"/>
          </w:tcPr>
          <w:p w:rsidRPr="00DD5A09" w:rsidR="00525302" w:rsidP="00525302" w:rsidRDefault="0011120D" w14:paraId="3DC52454" w14:textId="6E9C5BED">
            <w:pPr>
              <w:pStyle w:val="NormalWeb"/>
              <w:bidi/>
              <w:ind w:left="30" w:right="30"/>
              <w:rPr>
                <w:rFonts w:ascii="Calibri" w:hAnsi="Calibri" w:cs="Calibri"/>
              </w:rPr>
            </w:pPr>
            <w:r w:rsidRPr="00DD5A09">
              <w:rPr>
                <w:rFonts w:ascii="Arial" w:hAnsi="Arial" w:eastAsia="Arial" w:cs="Arial"/>
                <w:rtl/>
                <w:lang w:bidi="he-IL"/>
              </w:rPr>
              <w:t>לאוזני מנהלת מכירות אזורית מגיעה שמועה שלפיה מוצר חדש בפיתוח נתקל בבעיות איכות.</w:t>
            </w:r>
            <w:r w:rsidRPr="00DD5A09">
              <w:rPr>
                <w:rFonts w:ascii="Arial" w:hAnsi="Arial" w:eastAsia="Arial" w:cs="Arial"/>
                <w:lang w:bidi="he-IL"/>
              </w:rPr>
              <w:t xml:space="preserve"> </w:t>
            </w:r>
            <w:r w:rsidRPr="00DD5A09">
              <w:rPr>
                <w:rFonts w:ascii="Arial" w:hAnsi="Arial" w:eastAsia="Arial" w:cs="Arial"/>
                <w:rtl/>
                <w:lang w:bidi="he-IL"/>
              </w:rPr>
              <w:t>לאחר מכן, המנהלת משתתפת בפגישה שבמהלכה מודיעים כי השקת המוצר החדש תידחה.</w:t>
            </w:r>
            <w:r w:rsidRPr="00DD5A09">
              <w:rPr>
                <w:rFonts w:ascii="Arial" w:hAnsi="Arial" w:eastAsia="Arial" w:cs="Arial"/>
                <w:lang w:bidi="he-IL"/>
              </w:rPr>
              <w:t xml:space="preserve"> </w:t>
            </w:r>
            <w:r w:rsidRPr="00DD5A09">
              <w:rPr>
                <w:rFonts w:ascii="Arial" w:hAnsi="Arial" w:eastAsia="Arial" w:cs="Arial"/>
                <w:rtl/>
                <w:lang w:bidi="he-IL"/>
              </w:rPr>
              <w:t>לאחר הפגישה, המנהלת שולחת הודעה לעמית:</w:t>
            </w:r>
            <w:r w:rsidRPr="00DD5A09">
              <w:rPr>
                <w:rFonts w:ascii="Arial" w:hAnsi="Arial" w:eastAsia="Arial" w:cs="Arial"/>
                <w:lang w:bidi="he-IL"/>
              </w:rPr>
              <w:t xml:space="preserve"> </w:t>
            </w:r>
            <w:r w:rsidRPr="00DD5A09">
              <w:rPr>
                <w:rFonts w:ascii="Arial" w:hAnsi="Arial" w:eastAsia="Arial" w:cs="Arial"/>
                <w:rtl/>
                <w:lang w:bidi="he-IL"/>
              </w:rPr>
              <w:t>"הרגע שמעתי . . .</w:t>
            </w:r>
            <w:r w:rsidRPr="00DD5A09">
              <w:rPr>
                <w:rFonts w:ascii="Arial" w:hAnsi="Arial" w:eastAsia="Arial" w:cs="Arial"/>
                <w:lang w:bidi="he-IL"/>
              </w:rPr>
              <w:t xml:space="preserve"> </w:t>
            </w:r>
            <w:r w:rsidRPr="00DD5A09">
              <w:rPr>
                <w:rFonts w:ascii="Arial" w:hAnsi="Arial" w:eastAsia="Arial" w:cs="Arial"/>
                <w:rtl/>
                <w:lang w:bidi="he-IL"/>
              </w:rPr>
              <w:t>הם ביטלו את ההשקה בפעם השנייה.</w:t>
            </w:r>
            <w:r w:rsidRPr="00DD5A09">
              <w:rPr>
                <w:rFonts w:ascii="Arial" w:hAnsi="Arial" w:eastAsia="Arial" w:cs="Arial"/>
                <w:lang w:bidi="he-IL"/>
              </w:rPr>
              <w:t xml:space="preserve"> </w:t>
            </w:r>
            <w:r w:rsidRPr="00DD5A09">
              <w:rPr>
                <w:rFonts w:ascii="Arial" w:hAnsi="Arial" w:eastAsia="Arial" w:cs="Arial"/>
                <w:rtl/>
                <w:lang w:bidi="he-IL"/>
              </w:rPr>
              <w:t>למוצר החדש יש בעיות איכות רציניות!"</w:t>
            </w:r>
            <w:r w:rsidRPr="00DD5A09">
              <w:rPr>
                <w:rFonts w:ascii="Arial" w:hAnsi="Arial" w:eastAsia="Arial" w:cs="Arial"/>
                <w:lang w:bidi="he-IL"/>
              </w:rPr>
              <w:t xml:space="preserve"> </w:t>
            </w:r>
            <w:r w:rsidRPr="00DD5A09">
              <w:rPr>
                <w:rFonts w:ascii="Arial" w:hAnsi="Arial" w:eastAsia="Arial" w:cs="Arial"/>
                <w:rtl/>
                <w:lang w:bidi="he-IL"/>
              </w:rPr>
              <w:t>על סמך הודעה זו, איזו אמירה נכונה, לדעתכם, מבין האמירות הבאות?</w:t>
            </w:r>
          </w:p>
        </w:tc>
      </w:tr>
      <w:tr w:rsidRPr="00DD5A09" w:rsidR="00A974BF" w:rsidTr="0086EEB8" w14:paraId="0CC922D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37D4FE7" w14:textId="77777777">
            <w:pPr>
              <w:spacing w:before="30" w:after="30"/>
              <w:ind w:left="30" w:right="30"/>
              <w:rPr>
                <w:rFonts w:ascii="Calibri" w:hAnsi="Calibri" w:eastAsia="Times New Roman" w:cs="Calibri"/>
                <w:sz w:val="16"/>
              </w:rPr>
            </w:pPr>
            <w:hyperlink w:tgtFrame="_blank" w:history="1" r:id="rId432">
              <w:r w:rsidRPr="00DD5A09" w:rsidR="0011120D">
                <w:rPr>
                  <w:rStyle w:val="Hyperlink"/>
                  <w:rFonts w:ascii="Calibri" w:hAnsi="Calibri" w:eastAsia="Times New Roman" w:cs="Calibri"/>
                  <w:sz w:val="16"/>
                </w:rPr>
                <w:t>Screen 34</w:t>
              </w:r>
            </w:hyperlink>
            <w:r w:rsidRPr="00DD5A09" w:rsidR="0011120D">
              <w:rPr>
                <w:rFonts w:ascii="Calibri" w:hAnsi="Calibri" w:eastAsia="Times New Roman" w:cs="Calibri"/>
                <w:sz w:val="16"/>
              </w:rPr>
              <w:t xml:space="preserve"> </w:t>
            </w:r>
          </w:p>
          <w:p w:rsidRPr="00DD5A09" w:rsidR="00525302" w:rsidP="00525302" w:rsidRDefault="008F56D6" w14:paraId="196F1255" w14:textId="77777777">
            <w:pPr>
              <w:ind w:left="30" w:right="30"/>
              <w:rPr>
                <w:rFonts w:ascii="Calibri" w:hAnsi="Calibri" w:eastAsia="Times New Roman" w:cs="Calibri"/>
                <w:sz w:val="16"/>
              </w:rPr>
            </w:pPr>
            <w:hyperlink w:tgtFrame="_blank" w:history="1" r:id="rId433">
              <w:r w:rsidRPr="00DD5A09" w:rsidR="0011120D">
                <w:rPr>
                  <w:rStyle w:val="Hyperlink"/>
                  <w:rFonts w:ascii="Calibri" w:hAnsi="Calibri" w:eastAsia="Times New Roman" w:cs="Calibri"/>
                  <w:sz w:val="16"/>
                </w:rPr>
                <w:t>78_C_34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51F104F" w14:textId="77777777">
            <w:pPr>
              <w:pStyle w:val="NormalWeb"/>
              <w:ind w:left="30" w:right="30"/>
              <w:rPr>
                <w:rFonts w:ascii="Calibri" w:hAnsi="Calibri" w:cs="Calibri"/>
              </w:rPr>
            </w:pPr>
            <w:r w:rsidRPr="00DD5A09">
              <w:rPr>
                <w:rFonts w:ascii="Calibri" w:hAnsi="Calibri" w:cs="Calibri"/>
              </w:rPr>
              <w:t xml:space="preserve">The launch has been </w:t>
            </w:r>
            <w:proofErr w:type="spellStart"/>
            <w:r w:rsidRPr="00DD5A09">
              <w:rPr>
                <w:rFonts w:ascii="Calibri" w:hAnsi="Calibri" w:cs="Calibri"/>
              </w:rPr>
              <w:t>canceled</w:t>
            </w:r>
            <w:proofErr w:type="spellEnd"/>
            <w:r w:rsidRPr="00DD5A09">
              <w:rPr>
                <w:rFonts w:ascii="Calibri" w:hAnsi="Calibri" w:cs="Calibri"/>
              </w:rPr>
              <w:t>.</w:t>
            </w:r>
          </w:p>
          <w:p w:rsidRPr="00DD5A09" w:rsidR="00525302" w:rsidP="00525302" w:rsidRDefault="0011120D" w14:paraId="23C180D7" w14:textId="77777777">
            <w:pPr>
              <w:pStyle w:val="NormalWeb"/>
              <w:ind w:left="30" w:right="30"/>
              <w:rPr>
                <w:rFonts w:ascii="Calibri" w:hAnsi="Calibri" w:cs="Calibri"/>
              </w:rPr>
            </w:pPr>
            <w:r w:rsidRPr="00DD5A09">
              <w:rPr>
                <w:rFonts w:ascii="Calibri" w:hAnsi="Calibri" w:cs="Calibri"/>
              </w:rPr>
              <w:t>There are quality issues with the new product.</w:t>
            </w:r>
          </w:p>
          <w:p w:rsidRPr="00DD5A09" w:rsidR="00525302" w:rsidP="00525302" w:rsidRDefault="0011120D" w14:paraId="51787F49" w14:textId="77777777">
            <w:pPr>
              <w:pStyle w:val="NormalWeb"/>
              <w:ind w:left="30" w:right="30"/>
              <w:rPr>
                <w:rFonts w:ascii="Calibri" w:hAnsi="Calibri" w:cs="Calibri"/>
              </w:rPr>
            </w:pPr>
            <w:r w:rsidRPr="00DD5A09">
              <w:rPr>
                <w:rFonts w:ascii="Calibri" w:hAnsi="Calibri" w:cs="Calibri"/>
              </w:rPr>
              <w:t>Both 1 and 2.</w:t>
            </w:r>
          </w:p>
          <w:p w:rsidRPr="00DD5A09" w:rsidR="00525302" w:rsidP="00525302" w:rsidRDefault="0011120D" w14:paraId="16B802CA"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7F7F73AD" w14:textId="77777777">
            <w:pPr>
              <w:pStyle w:val="NormalWeb"/>
              <w:bidi/>
              <w:ind w:left="30" w:right="30"/>
              <w:rPr>
                <w:rFonts w:ascii="Calibri" w:hAnsi="Calibri" w:cs="Calibri"/>
              </w:rPr>
            </w:pPr>
            <w:r w:rsidRPr="00DD5A09">
              <w:rPr>
                <w:rFonts w:ascii="Arial" w:hAnsi="Arial" w:eastAsia="Arial" w:cs="Arial"/>
                <w:rtl/>
                <w:lang w:bidi="he-IL"/>
              </w:rPr>
              <w:t>ההשקה בוטלה.</w:t>
            </w:r>
          </w:p>
          <w:p w:rsidRPr="00DD5A09" w:rsidR="00525302" w:rsidP="00525302" w:rsidRDefault="0011120D" w14:paraId="5785B94B" w14:textId="77777777">
            <w:pPr>
              <w:pStyle w:val="NormalWeb"/>
              <w:bidi/>
              <w:ind w:left="30" w:right="30"/>
              <w:rPr>
                <w:rFonts w:ascii="Calibri" w:hAnsi="Calibri" w:cs="Calibri"/>
              </w:rPr>
            </w:pPr>
            <w:r w:rsidRPr="00DD5A09">
              <w:rPr>
                <w:rFonts w:ascii="Arial" w:hAnsi="Arial" w:eastAsia="Arial" w:cs="Arial"/>
                <w:rtl/>
                <w:lang w:bidi="he-IL"/>
              </w:rPr>
              <w:t>יש בעיות איכות עם המוצר החדש.</w:t>
            </w:r>
          </w:p>
          <w:p w:rsidRPr="00DD5A09" w:rsidR="00525302" w:rsidP="00525302" w:rsidRDefault="0011120D" w14:paraId="40225F6B" w14:textId="77777777">
            <w:pPr>
              <w:pStyle w:val="NormalWeb"/>
              <w:bidi/>
              <w:ind w:left="30" w:right="30"/>
              <w:rPr>
                <w:rFonts w:ascii="Calibri" w:hAnsi="Calibri" w:cs="Calibri"/>
              </w:rPr>
            </w:pPr>
            <w:r w:rsidRPr="00DD5A09">
              <w:rPr>
                <w:rFonts w:ascii="Arial" w:hAnsi="Arial" w:eastAsia="Arial" w:cs="Arial"/>
                <w:rtl/>
                <w:lang w:bidi="he-IL"/>
              </w:rPr>
              <w:t xml:space="preserve">גם </w:t>
            </w:r>
            <w:r w:rsidRPr="00DD5A09">
              <w:rPr>
                <w:rFonts w:ascii="Arial" w:hAnsi="Arial" w:eastAsia="Arial" w:cs="Arial"/>
                <w:lang w:bidi="he-IL"/>
              </w:rPr>
              <w:t>1</w:t>
            </w:r>
            <w:r w:rsidRPr="00DD5A09">
              <w:rPr>
                <w:rFonts w:ascii="Arial" w:hAnsi="Arial" w:eastAsia="Arial" w:cs="Arial"/>
                <w:rtl/>
                <w:lang w:bidi="he-IL"/>
              </w:rPr>
              <w:t xml:space="preserve"> וגם </w:t>
            </w:r>
            <w:r w:rsidRPr="00DD5A09">
              <w:rPr>
                <w:rFonts w:ascii="Arial" w:hAnsi="Arial" w:eastAsia="Arial" w:cs="Arial"/>
                <w:lang w:bidi="he-IL"/>
              </w:rPr>
              <w:t>2</w:t>
            </w:r>
            <w:r w:rsidRPr="00DD5A09">
              <w:rPr>
                <w:rFonts w:ascii="Arial" w:hAnsi="Arial" w:eastAsia="Arial" w:cs="Arial"/>
                <w:rtl/>
                <w:lang w:bidi="he-IL"/>
              </w:rPr>
              <w:t>.</w:t>
            </w:r>
          </w:p>
          <w:p w:rsidRPr="00DD5A09" w:rsidR="00525302" w:rsidP="00525302" w:rsidRDefault="0011120D" w14:paraId="2C4FCF1C" w14:textId="01B3584D">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3E640A4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B4A5864" w14:textId="77777777">
            <w:pPr>
              <w:spacing w:before="30" w:after="30"/>
              <w:ind w:left="30" w:right="30"/>
              <w:rPr>
                <w:rFonts w:ascii="Calibri" w:hAnsi="Calibri" w:eastAsia="Times New Roman" w:cs="Calibri"/>
                <w:sz w:val="16"/>
              </w:rPr>
            </w:pPr>
            <w:hyperlink w:tgtFrame="_blank" w:history="1" r:id="rId434">
              <w:r w:rsidRPr="00DD5A09" w:rsidR="0011120D">
                <w:rPr>
                  <w:rStyle w:val="Hyperlink"/>
                  <w:rFonts w:ascii="Calibri" w:hAnsi="Calibri" w:eastAsia="Times New Roman" w:cs="Calibri"/>
                  <w:sz w:val="16"/>
                </w:rPr>
                <w:t>Screen 34</w:t>
              </w:r>
            </w:hyperlink>
            <w:r w:rsidRPr="00DD5A09" w:rsidR="0011120D">
              <w:rPr>
                <w:rFonts w:ascii="Calibri" w:hAnsi="Calibri" w:eastAsia="Times New Roman" w:cs="Calibri"/>
                <w:sz w:val="16"/>
              </w:rPr>
              <w:t xml:space="preserve"> </w:t>
            </w:r>
          </w:p>
          <w:p w:rsidRPr="00DD5A09" w:rsidR="00525302" w:rsidP="00525302" w:rsidRDefault="008F56D6" w14:paraId="0E2DB658" w14:textId="77777777">
            <w:pPr>
              <w:ind w:left="30" w:right="30"/>
              <w:rPr>
                <w:rFonts w:ascii="Calibri" w:hAnsi="Calibri" w:eastAsia="Times New Roman" w:cs="Calibri"/>
                <w:sz w:val="16"/>
              </w:rPr>
            </w:pPr>
            <w:hyperlink w:tgtFrame="_blank" w:history="1" r:id="rId435">
              <w:r w:rsidRPr="00DD5A09" w:rsidR="0011120D">
                <w:rPr>
                  <w:rStyle w:val="Hyperlink"/>
                  <w:rFonts w:ascii="Calibri" w:hAnsi="Calibri" w:eastAsia="Times New Roman" w:cs="Calibri"/>
                  <w:sz w:val="16"/>
                </w:rPr>
                <w:t>79_C_34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AB9026C"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769EA267"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3EC939F6" w14:textId="77777777">
            <w:pPr>
              <w:pStyle w:val="NormalWeb"/>
              <w:ind w:left="30" w:right="30"/>
              <w:rPr>
                <w:rFonts w:ascii="Calibri" w:hAnsi="Calibri" w:cs="Calibri"/>
              </w:rPr>
            </w:pPr>
            <w:r w:rsidRPr="00DD5A09">
              <w:rPr>
                <w:rFonts w:ascii="Calibri" w:hAnsi="Calibri" w:cs="Calibri"/>
              </w:rPr>
              <w:t xml:space="preserve">Most people would assume both statements were true. The truth, however, is that the manager has no idea what has caused the delay. The manager has assumed the cancellation of the launch has been caused by quality issues, consequently presenting that </w:t>
            </w:r>
            <w:proofErr w:type="spellStart"/>
            <w:r w:rsidRPr="00DD5A09">
              <w:rPr>
                <w:rFonts w:ascii="Calibri" w:hAnsi="Calibri" w:cs="Calibri"/>
              </w:rPr>
              <w:t>rumor</w:t>
            </w:r>
            <w:proofErr w:type="spellEnd"/>
            <w:r w:rsidRPr="00DD5A09">
              <w:rPr>
                <w:rFonts w:ascii="Calibri" w:hAnsi="Calibri" w:cs="Calibri"/>
              </w:rPr>
              <w:t xml:space="preserve"> as a fact.</w:t>
            </w:r>
          </w:p>
        </w:tc>
        <w:tc>
          <w:tcPr>
            <w:tcW w:w="6000" w:type="dxa"/>
            <w:tcMar/>
            <w:vAlign w:val="center"/>
          </w:tcPr>
          <w:p w:rsidRPr="00DD5A09" w:rsidR="00525302" w:rsidP="00525302" w:rsidRDefault="0011120D" w14:paraId="584F3FF0"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7354BC58"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48C1659D" w14:textId="14CA6ADE">
            <w:pPr>
              <w:pStyle w:val="NormalWeb"/>
              <w:bidi/>
              <w:ind w:left="30" w:right="30"/>
              <w:rPr>
                <w:rFonts w:ascii="Calibri" w:hAnsi="Calibri" w:cs="Calibri"/>
              </w:rPr>
            </w:pPr>
            <w:r w:rsidRPr="00DD5A09">
              <w:rPr>
                <w:rFonts w:ascii="Arial" w:hAnsi="Arial" w:eastAsia="Arial" w:cs="Arial"/>
                <w:rtl/>
                <w:lang w:bidi="he-IL"/>
              </w:rPr>
              <w:t>רוב האנשים היו מניחים ששתי ההצהרות נכונות.</w:t>
            </w:r>
            <w:r w:rsidRPr="00DD5A09">
              <w:rPr>
                <w:rFonts w:ascii="Arial" w:hAnsi="Arial" w:eastAsia="Arial" w:cs="Arial"/>
                <w:lang w:bidi="he-IL"/>
              </w:rPr>
              <w:t xml:space="preserve"> </w:t>
            </w:r>
            <w:r w:rsidRPr="00DD5A09">
              <w:rPr>
                <w:rFonts w:ascii="Arial" w:hAnsi="Arial" w:eastAsia="Arial" w:cs="Arial"/>
                <w:rtl/>
                <w:lang w:bidi="he-IL"/>
              </w:rPr>
              <w:t>אך האמת היא שלמנהלת אין מושג מה גרם לעיכוב.</w:t>
            </w:r>
            <w:r w:rsidRPr="00DD5A09">
              <w:rPr>
                <w:rFonts w:ascii="Arial" w:hAnsi="Arial" w:eastAsia="Arial" w:cs="Arial"/>
                <w:lang w:bidi="he-IL"/>
              </w:rPr>
              <w:t xml:space="preserve"> </w:t>
            </w:r>
            <w:r w:rsidRPr="00DD5A09">
              <w:rPr>
                <w:rFonts w:ascii="Arial" w:hAnsi="Arial" w:eastAsia="Arial" w:cs="Arial"/>
                <w:rtl/>
                <w:lang w:bidi="he-IL"/>
              </w:rPr>
              <w:t>המנהלת הניחה שביטול ההשקה התרחש בשל בעיות איכות, וכתוצאה מכך הציגה שמועה זו כעובדה.</w:t>
            </w:r>
          </w:p>
        </w:tc>
      </w:tr>
      <w:tr w:rsidRPr="00DD5A09" w:rsidR="00A974BF" w:rsidTr="0086EEB8" w14:paraId="0C7A8B8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EEC3D1C" w14:textId="77777777">
            <w:pPr>
              <w:spacing w:before="30" w:after="30"/>
              <w:ind w:left="30" w:right="30"/>
              <w:rPr>
                <w:rFonts w:ascii="Calibri" w:hAnsi="Calibri" w:eastAsia="Times New Roman" w:cs="Calibri"/>
                <w:sz w:val="16"/>
              </w:rPr>
            </w:pPr>
            <w:hyperlink w:tgtFrame="_blank" w:history="1" r:id="rId436">
              <w:r w:rsidRPr="00DD5A09" w:rsidR="0011120D">
                <w:rPr>
                  <w:rStyle w:val="Hyperlink"/>
                  <w:rFonts w:ascii="Calibri" w:hAnsi="Calibri" w:eastAsia="Times New Roman" w:cs="Calibri"/>
                  <w:sz w:val="16"/>
                </w:rPr>
                <w:t>Screen 35</w:t>
              </w:r>
            </w:hyperlink>
            <w:r w:rsidRPr="00DD5A09" w:rsidR="0011120D">
              <w:rPr>
                <w:rFonts w:ascii="Calibri" w:hAnsi="Calibri" w:eastAsia="Times New Roman" w:cs="Calibri"/>
                <w:sz w:val="16"/>
              </w:rPr>
              <w:t xml:space="preserve"> </w:t>
            </w:r>
          </w:p>
          <w:p w:rsidRPr="00DD5A09" w:rsidR="00525302" w:rsidP="00525302" w:rsidRDefault="008F56D6" w14:paraId="67F12ECA" w14:textId="77777777">
            <w:pPr>
              <w:ind w:left="30" w:right="30"/>
              <w:rPr>
                <w:rFonts w:ascii="Calibri" w:hAnsi="Calibri" w:eastAsia="Times New Roman" w:cs="Calibri"/>
                <w:sz w:val="16"/>
              </w:rPr>
            </w:pPr>
            <w:hyperlink w:tgtFrame="_blank" w:history="1" r:id="rId437">
              <w:r w:rsidRPr="00DD5A09" w:rsidR="0011120D">
                <w:rPr>
                  <w:rStyle w:val="Hyperlink"/>
                  <w:rFonts w:ascii="Calibri" w:hAnsi="Calibri" w:eastAsia="Times New Roman" w:cs="Calibri"/>
                  <w:sz w:val="16"/>
                </w:rPr>
                <w:t>80_C_35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A9CF07F" w14:textId="77777777">
            <w:pPr>
              <w:pStyle w:val="NormalWeb"/>
              <w:ind w:left="30" w:right="30"/>
              <w:rPr>
                <w:rFonts w:ascii="Calibri" w:hAnsi="Calibri" w:cs="Calibri"/>
              </w:rPr>
            </w:pPr>
            <w:r w:rsidRPr="00DD5A09">
              <w:rPr>
                <w:rFonts w:ascii="Calibri" w:hAnsi="Calibri" w:cs="Calibri"/>
              </w:rPr>
              <w:t>Click the arrow to begin your review.</w:t>
            </w:r>
          </w:p>
          <w:p w:rsidRPr="00DD5A09" w:rsidR="00525302" w:rsidP="00525302" w:rsidRDefault="0011120D" w14:paraId="61C30E4D" w14:textId="77777777">
            <w:pPr>
              <w:pStyle w:val="NormalWeb"/>
              <w:ind w:left="30" w:right="30"/>
              <w:rPr>
                <w:rFonts w:ascii="Calibri" w:hAnsi="Calibri" w:cs="Calibri"/>
              </w:rPr>
            </w:pPr>
            <w:r w:rsidRPr="00DD5A09">
              <w:rPr>
                <w:rFonts w:ascii="Calibri" w:hAnsi="Calibri" w:cs="Calibri"/>
              </w:rPr>
              <w:t>Review</w:t>
            </w:r>
          </w:p>
          <w:p w:rsidRPr="00DD5A09" w:rsidR="00525302" w:rsidP="00525302" w:rsidRDefault="0011120D" w14:paraId="13089BD5" w14:textId="77777777">
            <w:pPr>
              <w:pStyle w:val="NormalWeb"/>
              <w:ind w:left="30" w:right="30"/>
              <w:rPr>
                <w:rFonts w:ascii="Calibri" w:hAnsi="Calibri" w:cs="Calibri"/>
              </w:rPr>
            </w:pPr>
            <w:r w:rsidRPr="00DD5A09">
              <w:rPr>
                <w:rFonts w:ascii="Calibri" w:hAnsi="Calibri" w:cs="Calibri"/>
              </w:rPr>
              <w:t>Take a moment to review some of the key concepts in this section.</w:t>
            </w:r>
          </w:p>
        </w:tc>
        <w:tc>
          <w:tcPr>
            <w:tcW w:w="6000" w:type="dxa"/>
            <w:tcMar/>
            <w:vAlign w:val="center"/>
          </w:tcPr>
          <w:p w:rsidRPr="00DD5A09" w:rsidR="00525302" w:rsidP="00525302" w:rsidRDefault="0011120D" w14:paraId="34727388" w14:textId="77777777">
            <w:pPr>
              <w:pStyle w:val="NormalWeb"/>
              <w:bidi/>
              <w:ind w:left="30" w:right="30"/>
              <w:rPr>
                <w:rFonts w:ascii="Calibri" w:hAnsi="Calibri" w:cs="Calibri"/>
              </w:rPr>
            </w:pPr>
            <w:r w:rsidRPr="00DD5A09">
              <w:rPr>
                <w:rFonts w:ascii="Arial" w:hAnsi="Arial" w:eastAsia="Arial" w:cs="Arial"/>
                <w:rtl/>
                <w:lang w:bidi="he-IL"/>
              </w:rPr>
              <w:t>כדי להתחיל את הסקירה, לחצו על החץ.</w:t>
            </w:r>
          </w:p>
          <w:p w:rsidRPr="00DD5A09" w:rsidR="00525302" w:rsidP="00525302" w:rsidRDefault="0011120D" w14:paraId="25C6FAAE" w14:textId="77777777">
            <w:pPr>
              <w:pStyle w:val="NormalWeb"/>
              <w:bidi/>
              <w:ind w:left="30" w:right="30"/>
              <w:rPr>
                <w:rFonts w:ascii="Calibri" w:hAnsi="Calibri" w:cs="Calibri"/>
              </w:rPr>
            </w:pPr>
            <w:r w:rsidRPr="00DD5A09">
              <w:rPr>
                <w:rFonts w:ascii="Arial" w:hAnsi="Arial" w:eastAsia="Arial" w:cs="Arial"/>
                <w:rtl/>
                <w:lang w:bidi="he-IL"/>
              </w:rPr>
              <w:t>סקירה</w:t>
            </w:r>
          </w:p>
          <w:p w:rsidRPr="00DD5A09" w:rsidR="00525302" w:rsidP="00525302" w:rsidRDefault="0011120D" w14:paraId="4C4EF785" w14:textId="5D8BA99E">
            <w:pPr>
              <w:pStyle w:val="NormalWeb"/>
              <w:bidi/>
              <w:ind w:left="30" w:right="30"/>
              <w:rPr>
                <w:rFonts w:ascii="Calibri" w:hAnsi="Calibri" w:cs="Calibri"/>
              </w:rPr>
            </w:pPr>
            <w:r w:rsidRPr="00DD5A09">
              <w:rPr>
                <w:rFonts w:ascii="Arial" w:hAnsi="Arial" w:eastAsia="Arial" w:cs="Arial"/>
                <w:rtl/>
                <w:lang w:bidi="he-IL"/>
              </w:rPr>
              <w:t>בואו נעבור על כמה מהמושגים המרכזיים שנכללו בחלק זה.</w:t>
            </w:r>
          </w:p>
        </w:tc>
      </w:tr>
      <w:tr w:rsidRPr="00DD5A09" w:rsidR="00A974BF" w:rsidTr="0086EEB8" w14:paraId="4B36687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44858B8" w14:textId="77777777">
            <w:pPr>
              <w:spacing w:before="30" w:after="30"/>
              <w:ind w:left="30" w:right="30"/>
              <w:rPr>
                <w:rFonts w:ascii="Calibri" w:hAnsi="Calibri" w:eastAsia="Times New Roman" w:cs="Calibri"/>
                <w:sz w:val="16"/>
              </w:rPr>
            </w:pPr>
            <w:hyperlink w:tgtFrame="_blank" w:history="1" r:id="rId438">
              <w:r w:rsidRPr="00DD5A09" w:rsidR="0011120D">
                <w:rPr>
                  <w:rStyle w:val="Hyperlink"/>
                  <w:rFonts w:ascii="Calibri" w:hAnsi="Calibri" w:eastAsia="Times New Roman" w:cs="Calibri"/>
                  <w:sz w:val="16"/>
                </w:rPr>
                <w:t>Screen 35</w:t>
              </w:r>
            </w:hyperlink>
            <w:r w:rsidRPr="00DD5A09" w:rsidR="0011120D">
              <w:rPr>
                <w:rFonts w:ascii="Calibri" w:hAnsi="Calibri" w:eastAsia="Times New Roman" w:cs="Calibri"/>
                <w:sz w:val="16"/>
              </w:rPr>
              <w:t xml:space="preserve"> </w:t>
            </w:r>
          </w:p>
          <w:p w:rsidRPr="00DD5A09" w:rsidR="00525302" w:rsidP="00525302" w:rsidRDefault="008F56D6" w14:paraId="76806308" w14:textId="77777777">
            <w:pPr>
              <w:ind w:left="30" w:right="30"/>
              <w:rPr>
                <w:rFonts w:ascii="Calibri" w:hAnsi="Calibri" w:eastAsia="Times New Roman" w:cs="Calibri"/>
                <w:sz w:val="16"/>
              </w:rPr>
            </w:pPr>
            <w:hyperlink w:tgtFrame="_blank" w:history="1" r:id="rId439">
              <w:r w:rsidRPr="00DD5A09" w:rsidR="0011120D">
                <w:rPr>
                  <w:rStyle w:val="Hyperlink"/>
                  <w:rFonts w:ascii="Calibri" w:hAnsi="Calibri" w:eastAsia="Times New Roman" w:cs="Calibri"/>
                  <w:sz w:val="16"/>
                </w:rPr>
                <w:t>81_C_35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6642218" w14:textId="77777777">
            <w:pPr>
              <w:pStyle w:val="NormalWeb"/>
              <w:ind w:left="30" w:right="30"/>
              <w:rPr>
                <w:rFonts w:ascii="Calibri" w:hAnsi="Calibri" w:cs="Calibri"/>
              </w:rPr>
            </w:pPr>
            <w:r w:rsidRPr="00DD5A09">
              <w:rPr>
                <w:rFonts w:ascii="Calibri" w:hAnsi="Calibri" w:cs="Calibri"/>
              </w:rPr>
              <w:t>Crafting Compliant Business Communications</w:t>
            </w:r>
          </w:p>
          <w:p w:rsidRPr="00DD5A09" w:rsidR="00525302" w:rsidP="00525302" w:rsidRDefault="0011120D" w14:paraId="3A7CB3AF" w14:textId="77777777">
            <w:pPr>
              <w:pStyle w:val="NormalWeb"/>
              <w:ind w:left="30" w:right="30"/>
              <w:rPr>
                <w:rFonts w:ascii="Calibri" w:hAnsi="Calibri" w:cs="Calibri"/>
              </w:rPr>
            </w:pPr>
            <w:r w:rsidRPr="00DD5A09">
              <w:rPr>
                <w:rFonts w:ascii="Calibri" w:hAnsi="Calibri" w:cs="Calibri"/>
              </w:rPr>
              <w:t>Compliant communication in a business environment requires consideration of language, tone, and emotions.</w:t>
            </w:r>
          </w:p>
        </w:tc>
        <w:tc>
          <w:tcPr>
            <w:tcW w:w="6000" w:type="dxa"/>
            <w:tcMar/>
            <w:vAlign w:val="center"/>
          </w:tcPr>
          <w:p w:rsidRPr="00DD5A09" w:rsidR="00525302" w:rsidP="00525302" w:rsidRDefault="0011120D" w14:paraId="51F70C62" w14:textId="77777777">
            <w:pPr>
              <w:pStyle w:val="NormalWeb"/>
              <w:bidi/>
              <w:ind w:left="30" w:right="30"/>
              <w:rPr>
                <w:rFonts w:ascii="Calibri" w:hAnsi="Calibri" w:cs="Calibri"/>
              </w:rPr>
            </w:pPr>
            <w:r w:rsidRPr="00DD5A09">
              <w:rPr>
                <w:rFonts w:ascii="Arial" w:hAnsi="Arial" w:eastAsia="Arial" w:cs="Arial"/>
                <w:rtl/>
                <w:lang w:bidi="he-IL"/>
              </w:rPr>
              <w:t>יצירת תקשורת עסקית הולמת</w:t>
            </w:r>
          </w:p>
          <w:p w:rsidRPr="00DD5A09" w:rsidR="00525302" w:rsidP="00525302" w:rsidRDefault="0011120D" w14:paraId="5D06068E" w14:textId="0DA2DA5B">
            <w:pPr>
              <w:pStyle w:val="NormalWeb"/>
              <w:bidi/>
              <w:ind w:left="30" w:right="30"/>
              <w:rPr>
                <w:rFonts w:ascii="Calibri" w:hAnsi="Calibri" w:cs="Calibri"/>
              </w:rPr>
            </w:pPr>
            <w:r w:rsidRPr="00DD5A09">
              <w:rPr>
                <w:rFonts w:ascii="Arial" w:hAnsi="Arial" w:eastAsia="Arial" w:cs="Arial"/>
                <w:rtl/>
                <w:lang w:bidi="he-IL"/>
              </w:rPr>
              <w:t>תקשורת הולמת בסביבה עסקית דורשת התחשבות בשפה, בטון הדיבור וברגשות.</w:t>
            </w:r>
          </w:p>
        </w:tc>
      </w:tr>
      <w:tr w:rsidRPr="00DD5A09" w:rsidR="00A974BF" w:rsidTr="0086EEB8" w14:paraId="417256C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151EF14" w14:textId="77777777">
            <w:pPr>
              <w:spacing w:before="30" w:after="30"/>
              <w:ind w:left="30" w:right="30"/>
              <w:rPr>
                <w:rFonts w:ascii="Calibri" w:hAnsi="Calibri" w:eastAsia="Times New Roman" w:cs="Calibri"/>
                <w:sz w:val="16"/>
              </w:rPr>
            </w:pPr>
            <w:hyperlink w:tgtFrame="_blank" w:history="1" r:id="rId440">
              <w:r w:rsidRPr="00DD5A09" w:rsidR="0011120D">
                <w:rPr>
                  <w:rStyle w:val="Hyperlink"/>
                  <w:rFonts w:ascii="Calibri" w:hAnsi="Calibri" w:eastAsia="Times New Roman" w:cs="Calibri"/>
                  <w:sz w:val="16"/>
                </w:rPr>
                <w:t>Screen 35</w:t>
              </w:r>
            </w:hyperlink>
            <w:r w:rsidRPr="00DD5A09" w:rsidR="0011120D">
              <w:rPr>
                <w:rFonts w:ascii="Calibri" w:hAnsi="Calibri" w:eastAsia="Times New Roman" w:cs="Calibri"/>
                <w:sz w:val="16"/>
              </w:rPr>
              <w:t xml:space="preserve"> </w:t>
            </w:r>
          </w:p>
          <w:p w:rsidRPr="00DD5A09" w:rsidR="00525302" w:rsidP="00525302" w:rsidRDefault="008F56D6" w14:paraId="3F4D89F0" w14:textId="77777777">
            <w:pPr>
              <w:ind w:left="30" w:right="30"/>
              <w:rPr>
                <w:rFonts w:ascii="Calibri" w:hAnsi="Calibri" w:eastAsia="Times New Roman" w:cs="Calibri"/>
                <w:sz w:val="16"/>
              </w:rPr>
            </w:pPr>
            <w:hyperlink w:tgtFrame="_blank" w:history="1" r:id="rId441">
              <w:r w:rsidRPr="00DD5A09" w:rsidR="0011120D">
                <w:rPr>
                  <w:rStyle w:val="Hyperlink"/>
                  <w:rFonts w:ascii="Calibri" w:hAnsi="Calibri" w:eastAsia="Times New Roman" w:cs="Calibri"/>
                  <w:sz w:val="16"/>
                </w:rPr>
                <w:t>82_C_35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CB19475" w14:textId="77777777">
            <w:pPr>
              <w:pStyle w:val="NormalWeb"/>
              <w:ind w:left="30" w:right="30"/>
              <w:rPr>
                <w:rFonts w:ascii="Calibri" w:hAnsi="Calibri" w:cs="Calibri"/>
              </w:rPr>
            </w:pPr>
            <w:r w:rsidRPr="00DD5A09">
              <w:rPr>
                <w:rFonts w:ascii="Calibri" w:hAnsi="Calibri" w:cs="Calibri"/>
              </w:rPr>
              <w:t>Importance of Tone</w:t>
            </w:r>
          </w:p>
          <w:p w:rsidRPr="00DD5A09" w:rsidR="00525302" w:rsidP="00525302" w:rsidRDefault="0011120D" w14:paraId="63990A65" w14:textId="77777777">
            <w:pPr>
              <w:pStyle w:val="NormalWeb"/>
              <w:ind w:left="30" w:right="30"/>
              <w:rPr>
                <w:rFonts w:ascii="Calibri" w:hAnsi="Calibri" w:cs="Calibri"/>
              </w:rPr>
            </w:pPr>
            <w:r w:rsidRPr="00DD5A09">
              <w:rPr>
                <w:rFonts w:ascii="Calibri" w:hAnsi="Calibri" w:cs="Calibri"/>
              </w:rPr>
              <w:t>How we say something is just as important as what we say. Using the wrong tone when communicating may result in misunderstandings.</w:t>
            </w:r>
          </w:p>
        </w:tc>
        <w:tc>
          <w:tcPr>
            <w:tcW w:w="6000" w:type="dxa"/>
            <w:tcMar/>
            <w:vAlign w:val="center"/>
          </w:tcPr>
          <w:p w:rsidRPr="00DD5A09" w:rsidR="00525302" w:rsidP="00525302" w:rsidRDefault="0011120D" w14:paraId="3B9F84DD" w14:textId="77777777">
            <w:pPr>
              <w:pStyle w:val="NormalWeb"/>
              <w:bidi/>
              <w:ind w:left="30" w:right="30"/>
              <w:rPr>
                <w:rFonts w:ascii="Calibri" w:hAnsi="Calibri" w:cs="Calibri"/>
              </w:rPr>
            </w:pPr>
            <w:r w:rsidRPr="00DD5A09">
              <w:rPr>
                <w:rFonts w:ascii="Arial" w:hAnsi="Arial" w:eastAsia="Arial" w:cs="Arial"/>
                <w:rtl/>
                <w:lang w:bidi="he-IL"/>
              </w:rPr>
              <w:t>חשיבות הטון בתקשורת</w:t>
            </w:r>
          </w:p>
          <w:p w:rsidRPr="00DD5A09" w:rsidR="00525302" w:rsidP="00525302" w:rsidRDefault="0011120D" w14:paraId="01309FE2" w14:textId="71B8E7C7">
            <w:pPr>
              <w:pStyle w:val="NormalWeb"/>
              <w:bidi/>
              <w:ind w:left="30" w:right="30"/>
              <w:rPr>
                <w:rFonts w:ascii="Calibri" w:hAnsi="Calibri" w:cs="Calibri"/>
              </w:rPr>
            </w:pPr>
            <w:r w:rsidRPr="00DD5A09">
              <w:rPr>
                <w:rFonts w:ascii="Arial" w:hAnsi="Arial" w:eastAsia="Arial" w:cs="Arial"/>
                <w:rtl/>
                <w:lang w:bidi="he-IL"/>
              </w:rPr>
              <w:t>האופן שבו אנו אומרים משהו חשוב לא פחות ממה שאנו אומרים.</w:t>
            </w:r>
            <w:r w:rsidRPr="00DD5A09">
              <w:rPr>
                <w:rFonts w:ascii="Arial" w:hAnsi="Arial" w:eastAsia="Arial" w:cs="Arial"/>
                <w:lang w:bidi="he-IL"/>
              </w:rPr>
              <w:t xml:space="preserve"> </w:t>
            </w:r>
            <w:r w:rsidRPr="00DD5A09">
              <w:rPr>
                <w:rFonts w:ascii="Arial" w:hAnsi="Arial" w:eastAsia="Arial" w:cs="Arial"/>
                <w:rtl/>
                <w:lang w:bidi="he-IL"/>
              </w:rPr>
              <w:t>שימוש בטון דיבור שגוי במהלך תקשורת עלול לגרום לאי הבנות.</w:t>
            </w:r>
          </w:p>
        </w:tc>
      </w:tr>
      <w:tr w:rsidRPr="00DD5A09" w:rsidR="00A974BF" w:rsidTr="0086EEB8" w14:paraId="49FF3AD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CA72832" w14:textId="77777777">
            <w:pPr>
              <w:spacing w:before="30" w:after="30"/>
              <w:ind w:left="30" w:right="30"/>
              <w:rPr>
                <w:rFonts w:ascii="Calibri" w:hAnsi="Calibri" w:eastAsia="Times New Roman" w:cs="Calibri"/>
                <w:sz w:val="16"/>
              </w:rPr>
            </w:pPr>
            <w:hyperlink w:tgtFrame="_blank" w:history="1" r:id="rId442">
              <w:r w:rsidRPr="00DD5A09" w:rsidR="0011120D">
                <w:rPr>
                  <w:rStyle w:val="Hyperlink"/>
                  <w:rFonts w:ascii="Calibri" w:hAnsi="Calibri" w:eastAsia="Times New Roman" w:cs="Calibri"/>
                  <w:sz w:val="16"/>
                </w:rPr>
                <w:t>Screen 37</w:t>
              </w:r>
            </w:hyperlink>
            <w:r w:rsidRPr="00DD5A09" w:rsidR="0011120D">
              <w:rPr>
                <w:rFonts w:ascii="Calibri" w:hAnsi="Calibri" w:eastAsia="Times New Roman" w:cs="Calibri"/>
                <w:sz w:val="16"/>
              </w:rPr>
              <w:t xml:space="preserve"> </w:t>
            </w:r>
          </w:p>
          <w:p w:rsidRPr="00DD5A09" w:rsidR="00525302" w:rsidP="00525302" w:rsidRDefault="008F56D6" w14:paraId="13BDFC07" w14:textId="77777777">
            <w:pPr>
              <w:ind w:left="30" w:right="30"/>
              <w:rPr>
                <w:rFonts w:ascii="Calibri" w:hAnsi="Calibri" w:eastAsia="Times New Roman" w:cs="Calibri"/>
                <w:sz w:val="16"/>
              </w:rPr>
            </w:pPr>
            <w:hyperlink w:tgtFrame="_blank" w:history="1" r:id="rId443">
              <w:r w:rsidRPr="00DD5A09" w:rsidR="0011120D">
                <w:rPr>
                  <w:rStyle w:val="Hyperlink"/>
                  <w:rFonts w:ascii="Calibri" w:hAnsi="Calibri" w:eastAsia="Times New Roman" w:cs="Calibri"/>
                  <w:sz w:val="16"/>
                </w:rPr>
                <w:t>84_C_37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A7A67AA" w14:textId="77777777">
            <w:pPr>
              <w:pStyle w:val="NormalWeb"/>
              <w:ind w:left="30" w:right="30"/>
              <w:rPr>
                <w:rFonts w:ascii="Calibri" w:hAnsi="Calibri" w:cs="Calibri"/>
              </w:rPr>
            </w:pPr>
            <w:r w:rsidRPr="00DD5A09">
              <w:rPr>
                <w:rFonts w:ascii="Calibri" w:hAnsi="Calibri" w:cs="Calibri"/>
              </w:rPr>
              <w:t>Take a moment to confirm your agreement with the statement below.</w:t>
            </w:r>
          </w:p>
          <w:p w:rsidRPr="00DD5A09" w:rsidR="00525302" w:rsidP="00525302" w:rsidRDefault="0011120D" w14:paraId="44E7DDC4" w14:textId="77777777">
            <w:pPr>
              <w:pStyle w:val="NormalWeb"/>
              <w:ind w:left="30" w:right="30"/>
              <w:rPr>
                <w:rFonts w:ascii="Calibri" w:hAnsi="Calibri" w:cs="Calibri"/>
              </w:rPr>
            </w:pPr>
            <w:r w:rsidRPr="00DD5A09">
              <w:rPr>
                <w:rFonts w:ascii="Calibri" w:hAnsi="Calibri" w:cs="Calibri"/>
              </w:rPr>
              <w:t>I confirm that I understand my responsibilities regarding business communications and know where to go if I have any questions.</w:t>
            </w:r>
          </w:p>
          <w:p w:rsidRPr="00DD5A09" w:rsidR="00525302" w:rsidP="00525302" w:rsidRDefault="0011120D" w14:paraId="0E338F88" w14:textId="77777777">
            <w:pPr>
              <w:pStyle w:val="NormalWeb"/>
              <w:ind w:left="30" w:right="30"/>
              <w:rPr>
                <w:rFonts w:ascii="Calibri" w:hAnsi="Calibri" w:cs="Calibri"/>
              </w:rPr>
            </w:pPr>
            <w:r w:rsidRPr="00DD5A09">
              <w:rPr>
                <w:rFonts w:ascii="Calibri" w:hAnsi="Calibri" w:cs="Calibri"/>
              </w:rPr>
              <w:t>Confirm</w:t>
            </w:r>
          </w:p>
        </w:tc>
        <w:tc>
          <w:tcPr>
            <w:tcW w:w="6000" w:type="dxa"/>
            <w:tcMar/>
            <w:vAlign w:val="center"/>
          </w:tcPr>
          <w:p w:rsidRPr="00DD5A09" w:rsidR="00525302" w:rsidP="00525302" w:rsidRDefault="0011120D" w14:paraId="5DA0A0CC" w14:textId="77777777">
            <w:pPr>
              <w:pStyle w:val="NormalWeb"/>
              <w:bidi/>
              <w:ind w:left="30" w:right="30"/>
              <w:rPr>
                <w:rFonts w:ascii="Calibri" w:hAnsi="Calibri" w:cs="Calibri"/>
              </w:rPr>
            </w:pPr>
            <w:r w:rsidRPr="00DD5A09">
              <w:rPr>
                <w:rFonts w:ascii="Arial" w:hAnsi="Arial" w:eastAsia="Arial" w:cs="Arial"/>
                <w:rtl/>
                <w:lang w:bidi="he-IL"/>
              </w:rPr>
              <w:t>הקדישו רגע לאישור הסכמתכם בנוגע להצהרה שלהלן.</w:t>
            </w:r>
          </w:p>
          <w:p w:rsidRPr="00DD5A09" w:rsidR="00525302" w:rsidP="00525302" w:rsidRDefault="0011120D" w14:paraId="76459456" w14:textId="77777777">
            <w:pPr>
              <w:pStyle w:val="NormalWeb"/>
              <w:bidi/>
              <w:ind w:left="30" w:right="30"/>
              <w:rPr>
                <w:rFonts w:ascii="Calibri" w:hAnsi="Calibri" w:cs="Calibri"/>
              </w:rPr>
            </w:pPr>
            <w:r w:rsidRPr="00DD5A09">
              <w:rPr>
                <w:rFonts w:ascii="Arial" w:hAnsi="Arial" w:eastAsia="Arial" w:cs="Arial"/>
                <w:rtl/>
                <w:lang w:bidi="he-IL"/>
              </w:rPr>
              <w:t>אני מאשר/ת כי תחומי האחריות שלי בנוגע לתקשורת עסקית מובנים לי, וידוע לי לאן לפנות אם יש לי שאלות כלשהן.</w:t>
            </w:r>
          </w:p>
          <w:p w:rsidRPr="00DD5A09" w:rsidR="00525302" w:rsidP="00525302" w:rsidRDefault="0011120D" w14:paraId="6B161A63" w14:textId="6658AC76">
            <w:pPr>
              <w:pStyle w:val="NormalWeb"/>
              <w:bidi/>
              <w:ind w:left="30" w:right="30"/>
              <w:rPr>
                <w:rFonts w:ascii="Calibri" w:hAnsi="Calibri" w:cs="Calibri"/>
              </w:rPr>
            </w:pPr>
            <w:r w:rsidRPr="00DD5A09">
              <w:rPr>
                <w:rFonts w:ascii="Arial" w:hAnsi="Arial" w:eastAsia="Arial" w:cs="Arial"/>
                <w:rtl/>
                <w:lang w:bidi="he-IL"/>
              </w:rPr>
              <w:t>אישור</w:t>
            </w:r>
          </w:p>
        </w:tc>
      </w:tr>
      <w:tr w:rsidRPr="00DD5A09" w:rsidR="00A974BF" w:rsidTr="0086EEB8" w14:paraId="46B3ABD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F80C263" w14:textId="77777777">
            <w:pPr>
              <w:spacing w:before="30" w:after="30"/>
              <w:ind w:left="30" w:right="30"/>
              <w:rPr>
                <w:rFonts w:ascii="Calibri" w:hAnsi="Calibri" w:eastAsia="Times New Roman" w:cs="Calibri"/>
                <w:sz w:val="16"/>
              </w:rPr>
            </w:pPr>
            <w:hyperlink w:tgtFrame="_blank" w:history="1" r:id="rId444">
              <w:r w:rsidRPr="00DD5A09" w:rsidR="0011120D">
                <w:rPr>
                  <w:rStyle w:val="Hyperlink"/>
                  <w:rFonts w:ascii="Calibri" w:hAnsi="Calibri" w:eastAsia="Times New Roman" w:cs="Calibri"/>
                  <w:sz w:val="16"/>
                </w:rPr>
                <w:t>Screen 38</w:t>
              </w:r>
            </w:hyperlink>
            <w:r w:rsidRPr="00DD5A09" w:rsidR="0011120D">
              <w:rPr>
                <w:rFonts w:ascii="Calibri" w:hAnsi="Calibri" w:eastAsia="Times New Roman" w:cs="Calibri"/>
                <w:sz w:val="16"/>
              </w:rPr>
              <w:t xml:space="preserve"> </w:t>
            </w:r>
          </w:p>
          <w:p w:rsidRPr="00DD5A09" w:rsidR="00525302" w:rsidP="00525302" w:rsidRDefault="008F56D6" w14:paraId="69AE34F7" w14:textId="77777777">
            <w:pPr>
              <w:ind w:left="30" w:right="30"/>
              <w:rPr>
                <w:rFonts w:ascii="Calibri" w:hAnsi="Calibri" w:eastAsia="Times New Roman" w:cs="Calibri"/>
                <w:sz w:val="16"/>
              </w:rPr>
            </w:pPr>
            <w:hyperlink w:tgtFrame="_blank" w:history="1" r:id="rId445">
              <w:r w:rsidRPr="00DD5A09" w:rsidR="0011120D">
                <w:rPr>
                  <w:rStyle w:val="Hyperlink"/>
                  <w:rFonts w:ascii="Calibri" w:hAnsi="Calibri" w:eastAsia="Times New Roman" w:cs="Calibri"/>
                  <w:sz w:val="16"/>
                </w:rPr>
                <w:t>85_C_38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B32E23D" w14:textId="77777777">
            <w:pPr>
              <w:pStyle w:val="NormalWeb"/>
              <w:ind w:left="30" w:right="30"/>
              <w:rPr>
                <w:rFonts w:ascii="Calibri" w:hAnsi="Calibri" w:cs="Calibri"/>
              </w:rPr>
            </w:pPr>
            <w:r w:rsidRPr="00DD5A09">
              <w:rPr>
                <w:rFonts w:ascii="Calibri" w:hAnsi="Calibri" w:cs="Calibri"/>
              </w:rPr>
              <w:t>The Knowledge Check that follows consists of 10 questions. You must score 80% or higher to successfully complete this course.</w:t>
            </w:r>
          </w:p>
          <w:p w:rsidRPr="00DD5A09" w:rsidR="00525302" w:rsidP="00525302" w:rsidRDefault="0011120D" w14:paraId="4A1E1753" w14:textId="77777777">
            <w:pPr>
              <w:pStyle w:val="NormalWeb"/>
              <w:ind w:left="30" w:right="30"/>
              <w:rPr>
                <w:rFonts w:ascii="Calibri" w:hAnsi="Calibri" w:cs="Calibri"/>
              </w:rPr>
            </w:pPr>
            <w:r w:rsidRPr="00DD5A09">
              <w:rPr>
                <w:rFonts w:ascii="Calibri" w:hAnsi="Calibri" w:cs="Calibri"/>
              </w:rPr>
              <w:t>WHEN YOU ARE READY, CLICK THE KNOWLEDGE CHECK BUTTON.</w:t>
            </w:r>
          </w:p>
        </w:tc>
        <w:tc>
          <w:tcPr>
            <w:tcW w:w="6000" w:type="dxa"/>
            <w:tcMar/>
            <w:vAlign w:val="center"/>
          </w:tcPr>
          <w:p w:rsidRPr="00DD5A09" w:rsidR="00525302" w:rsidP="00525302" w:rsidRDefault="0011120D" w14:paraId="72DD2991" w14:textId="77777777">
            <w:pPr>
              <w:pStyle w:val="NormalWeb"/>
              <w:bidi/>
              <w:ind w:left="30" w:right="30"/>
              <w:rPr>
                <w:rFonts w:ascii="Calibri" w:hAnsi="Calibri" w:cs="Calibri"/>
              </w:rPr>
            </w:pPr>
            <w:r w:rsidRPr="00DD5A09">
              <w:rPr>
                <w:rFonts w:ascii="Arial" w:hAnsi="Arial" w:eastAsia="Arial" w:cs="Arial"/>
                <w:rtl/>
                <w:lang w:bidi="he-IL"/>
              </w:rPr>
              <w:t>בדיקת הידע שלהלן מורכבת מ-</w:t>
            </w:r>
            <w:r w:rsidRPr="00DD5A09">
              <w:rPr>
                <w:rFonts w:ascii="Arial" w:hAnsi="Arial" w:eastAsia="Arial" w:cs="Arial"/>
                <w:lang w:bidi="he-IL"/>
              </w:rPr>
              <w:t>10</w:t>
            </w:r>
            <w:r w:rsidRPr="00DD5A09">
              <w:rPr>
                <w:rFonts w:ascii="Arial" w:hAnsi="Arial" w:eastAsia="Arial" w:cs="Arial"/>
                <w:rtl/>
                <w:lang w:bidi="he-IL"/>
              </w:rPr>
              <w:t xml:space="preserve"> שאלות.</w:t>
            </w:r>
            <w:r w:rsidRPr="00DD5A09">
              <w:rPr>
                <w:rFonts w:ascii="Arial" w:hAnsi="Arial" w:eastAsia="Arial" w:cs="Arial"/>
                <w:lang w:bidi="he-IL"/>
              </w:rPr>
              <w:t xml:space="preserve"> </w:t>
            </w:r>
            <w:r w:rsidRPr="00DD5A09">
              <w:rPr>
                <w:rFonts w:ascii="Arial" w:hAnsi="Arial" w:eastAsia="Arial" w:cs="Arial"/>
                <w:rtl/>
                <w:lang w:bidi="he-IL"/>
              </w:rPr>
              <w:t xml:space="preserve">עליכם להשיג ציון של </w:t>
            </w:r>
            <w:r w:rsidRPr="00DD5A09">
              <w:rPr>
                <w:rFonts w:ascii="Arial" w:hAnsi="Arial" w:eastAsia="Arial" w:cs="Arial"/>
                <w:lang w:bidi="he-IL"/>
              </w:rPr>
              <w:t>80%</w:t>
            </w:r>
            <w:r w:rsidRPr="00DD5A09">
              <w:rPr>
                <w:rFonts w:ascii="Arial" w:hAnsi="Arial" w:eastAsia="Arial" w:cs="Arial"/>
                <w:rtl/>
                <w:lang w:bidi="he-IL"/>
              </w:rPr>
              <w:t xml:space="preserve"> ומעלה כדי להשלים בהצלחה את הקורס.</w:t>
            </w:r>
          </w:p>
          <w:p w:rsidRPr="00DD5A09" w:rsidR="00525302" w:rsidP="00525302" w:rsidRDefault="0011120D" w14:paraId="7F71AAD5" w14:textId="2990A5CD">
            <w:pPr>
              <w:pStyle w:val="NormalWeb"/>
              <w:bidi/>
              <w:ind w:left="30" w:right="30"/>
              <w:rPr>
                <w:rFonts w:ascii="Calibri" w:hAnsi="Calibri" w:cs="Calibri"/>
              </w:rPr>
            </w:pPr>
            <w:r w:rsidRPr="00DD5A09">
              <w:rPr>
                <w:rFonts w:ascii="Arial" w:hAnsi="Arial" w:eastAsia="Arial" w:cs="Arial"/>
                <w:rtl/>
                <w:lang w:bidi="he-IL"/>
              </w:rPr>
              <w:t>כשתהיו מוכנים, לחצו על לחצן בדיקת הידע.</w:t>
            </w:r>
          </w:p>
        </w:tc>
      </w:tr>
      <w:tr w:rsidRPr="00DD5A09" w:rsidR="00A974BF" w:rsidTr="0086EEB8" w14:paraId="70CFFBE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5D4E1C6" w14:textId="77777777">
            <w:pPr>
              <w:spacing w:before="30" w:after="30"/>
              <w:ind w:left="30" w:right="30"/>
              <w:rPr>
                <w:rFonts w:ascii="Calibri" w:hAnsi="Calibri" w:eastAsia="Times New Roman" w:cs="Calibri"/>
                <w:sz w:val="16"/>
              </w:rPr>
            </w:pPr>
            <w:hyperlink w:tgtFrame="_blank" w:history="1" r:id="rId446">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02E65462" w14:textId="77777777">
            <w:pPr>
              <w:ind w:left="30" w:right="30"/>
              <w:rPr>
                <w:rFonts w:ascii="Calibri" w:hAnsi="Calibri" w:eastAsia="Times New Roman" w:cs="Calibri"/>
                <w:sz w:val="16"/>
              </w:rPr>
            </w:pPr>
            <w:hyperlink w:tgtFrame="_blank" w:history="1" r:id="rId447">
              <w:r w:rsidRPr="00DD5A09" w:rsidR="0011120D">
                <w:rPr>
                  <w:rStyle w:val="Hyperlink"/>
                  <w:rFonts w:ascii="Calibri" w:hAnsi="Calibri" w:eastAsia="Times New Roman" w:cs="Calibri"/>
                  <w:sz w:val="16"/>
                </w:rPr>
                <w:t>86_C_39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93FD2FF" w14:textId="77777777">
            <w:pPr>
              <w:pStyle w:val="NormalWeb"/>
              <w:ind w:left="30" w:right="30"/>
              <w:rPr>
                <w:rFonts w:ascii="Calibri" w:hAnsi="Calibri" w:cs="Calibri"/>
              </w:rPr>
            </w:pPr>
            <w:r w:rsidRPr="00DD5A09">
              <w:rPr>
                <w:rFonts w:ascii="Calibri" w:hAnsi="Calibri" w:cs="Calibri"/>
              </w:rPr>
              <w:t>[1] When talking about Abbott, its brands, or its products on social media, you should clearly disclose your connection to Abbott.</w:t>
            </w:r>
          </w:p>
        </w:tc>
        <w:tc>
          <w:tcPr>
            <w:tcW w:w="6000" w:type="dxa"/>
            <w:tcMar/>
            <w:vAlign w:val="center"/>
          </w:tcPr>
          <w:p w:rsidRPr="00DD5A09" w:rsidR="00525302" w:rsidP="00525302" w:rsidRDefault="0011120D" w14:paraId="008E5E9A" w14:textId="2D356258">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xml:space="preserve">] כשאתם מדברים על </w:t>
            </w:r>
            <w:r w:rsidRPr="00DD5A09">
              <w:rPr>
                <w:rFonts w:ascii="Arial" w:hAnsi="Arial" w:eastAsia="Arial" w:cs="Arial"/>
                <w:lang w:bidi="he-IL"/>
              </w:rPr>
              <w:t>Abbott</w:t>
            </w:r>
            <w:r w:rsidRPr="00DD5A09">
              <w:rPr>
                <w:rFonts w:ascii="Arial" w:hAnsi="Arial" w:eastAsia="Arial" w:cs="Arial"/>
                <w:rtl/>
                <w:lang w:bidi="he-IL"/>
              </w:rPr>
              <w:t>, המותגים שלה או מוצריה, עליכם לחשוף בבירור את הקשר שלכם אליה.</w:t>
            </w:r>
          </w:p>
        </w:tc>
      </w:tr>
      <w:tr w:rsidRPr="00DD5A09" w:rsidR="00A974BF" w:rsidTr="0086EEB8" w14:paraId="4E317C4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5FEE0F2" w14:textId="77777777">
            <w:pPr>
              <w:spacing w:before="30" w:after="30"/>
              <w:ind w:left="30" w:right="30"/>
              <w:rPr>
                <w:rFonts w:ascii="Calibri" w:hAnsi="Calibri" w:eastAsia="Times New Roman" w:cs="Calibri"/>
                <w:sz w:val="16"/>
              </w:rPr>
            </w:pPr>
            <w:hyperlink w:tgtFrame="_blank" w:history="1" r:id="rId448">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4E08932F" w14:textId="77777777">
            <w:pPr>
              <w:ind w:left="30" w:right="30"/>
              <w:rPr>
                <w:rFonts w:ascii="Calibri" w:hAnsi="Calibri" w:eastAsia="Times New Roman" w:cs="Calibri"/>
                <w:sz w:val="16"/>
              </w:rPr>
            </w:pPr>
            <w:hyperlink w:tgtFrame="_blank" w:history="1" r:id="rId449">
              <w:r w:rsidRPr="00DD5A09" w:rsidR="0011120D">
                <w:rPr>
                  <w:rStyle w:val="Hyperlink"/>
                  <w:rFonts w:ascii="Calibri" w:hAnsi="Calibri" w:eastAsia="Times New Roman" w:cs="Calibri"/>
                  <w:sz w:val="16"/>
                </w:rPr>
                <w:t>87_C_39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A0341E0"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2A02F303" w14:textId="740A9EA3">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2BE4A9D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B788C00" w14:textId="77777777">
            <w:pPr>
              <w:spacing w:before="30" w:after="30"/>
              <w:ind w:left="30" w:right="30"/>
              <w:rPr>
                <w:rFonts w:ascii="Calibri" w:hAnsi="Calibri" w:eastAsia="Times New Roman" w:cs="Calibri"/>
                <w:sz w:val="16"/>
              </w:rPr>
            </w:pPr>
            <w:hyperlink w:tgtFrame="_blank" w:history="1" r:id="rId450">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3A9FB34B" w14:textId="77777777">
            <w:pPr>
              <w:ind w:left="30" w:right="30"/>
              <w:rPr>
                <w:rFonts w:ascii="Calibri" w:hAnsi="Calibri" w:eastAsia="Times New Roman" w:cs="Calibri"/>
                <w:sz w:val="16"/>
              </w:rPr>
            </w:pPr>
            <w:hyperlink w:tgtFrame="_blank" w:history="1" r:id="rId451">
              <w:r w:rsidRPr="00DD5A09" w:rsidR="0011120D">
                <w:rPr>
                  <w:rStyle w:val="Hyperlink"/>
                  <w:rFonts w:ascii="Calibri" w:hAnsi="Calibri" w:eastAsia="Times New Roman" w:cs="Calibri"/>
                  <w:sz w:val="16"/>
                </w:rPr>
                <w:t>88_C_39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BAE0F2D"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7F88FD65"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5674B6CB"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456E19E8" w14:textId="56957305">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5D525D3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E540DF7"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79A8C8C5" w14:textId="77777777">
            <w:pPr>
              <w:pStyle w:val="NormalWeb"/>
              <w:ind w:left="30" w:right="30"/>
              <w:rPr>
                <w:rFonts w:ascii="Calibri" w:hAnsi="Calibri" w:cs="Calibri"/>
                <w:sz w:val="16"/>
              </w:rPr>
            </w:pPr>
            <w:r w:rsidRPr="00DD5A09">
              <w:rPr>
                <w:rFonts w:ascii="Calibri" w:hAnsi="Calibri" w:cs="Calibri"/>
                <w:sz w:val="16"/>
              </w:rPr>
              <w:t>Question 1: Feedback</w:t>
            </w:r>
          </w:p>
          <w:p w:rsidRPr="00DD5A09" w:rsidR="00525302" w:rsidP="00525302" w:rsidRDefault="0011120D" w14:paraId="5B2B1A23" w14:textId="77777777">
            <w:pPr>
              <w:ind w:left="30" w:right="30"/>
              <w:rPr>
                <w:rFonts w:ascii="Calibri" w:hAnsi="Calibri" w:eastAsia="Times New Roman" w:cs="Calibri"/>
                <w:sz w:val="16"/>
              </w:rPr>
            </w:pPr>
            <w:r w:rsidRPr="00DD5A09">
              <w:rPr>
                <w:rFonts w:ascii="Calibri" w:hAnsi="Calibri" w:eastAsia="Times New Roman" w:cs="Calibri"/>
                <w:sz w:val="16"/>
              </w:rPr>
              <w:t>89_C_39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F969233" w14:textId="77777777">
            <w:pPr>
              <w:pStyle w:val="NormalWeb"/>
              <w:ind w:left="30" w:right="30"/>
              <w:rPr>
                <w:rFonts w:ascii="Calibri" w:hAnsi="Calibri" w:cs="Calibri"/>
              </w:rPr>
            </w:pPr>
            <w:r w:rsidRPr="00DD5A09">
              <w:rPr>
                <w:rFonts w:ascii="Calibri" w:hAnsi="Calibri" w:cs="Calibri"/>
              </w:rPr>
              <w:t>You should always disclose your connection to Abbott. This makes it clear you have a vested interest in Abbott.</w:t>
            </w:r>
          </w:p>
        </w:tc>
        <w:tc>
          <w:tcPr>
            <w:tcW w:w="6000" w:type="dxa"/>
            <w:tcMar/>
            <w:vAlign w:val="center"/>
          </w:tcPr>
          <w:p w:rsidRPr="00DD5A09" w:rsidR="00525302" w:rsidP="00525302" w:rsidRDefault="0011120D" w14:paraId="6E736E10" w14:textId="3E6A6886">
            <w:pPr>
              <w:pStyle w:val="NormalWeb"/>
              <w:bidi/>
              <w:ind w:left="30" w:right="30"/>
              <w:rPr>
                <w:rFonts w:ascii="Calibri" w:hAnsi="Calibri" w:cs="Calibri"/>
                <w:rtl/>
                <w:lang w:bidi="he-IL"/>
              </w:rPr>
            </w:pPr>
            <w:r w:rsidRPr="00DD5A09">
              <w:rPr>
                <w:rFonts w:ascii="Arial" w:hAnsi="Arial" w:eastAsia="Arial" w:cs="Arial"/>
                <w:rtl/>
                <w:lang w:bidi="he-IL"/>
              </w:rPr>
              <w:t>עליכם לחשוף תמיד את הקשר שלכם ל-</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כך תבהירו שיש לכם אינטרס ב-</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59EB1A9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BCED522" w14:textId="77777777">
            <w:pPr>
              <w:spacing w:before="30" w:after="30"/>
              <w:ind w:left="30" w:right="30"/>
              <w:rPr>
                <w:rFonts w:ascii="Calibri" w:hAnsi="Calibri" w:eastAsia="Times New Roman" w:cs="Calibri"/>
                <w:sz w:val="16"/>
              </w:rPr>
            </w:pPr>
            <w:hyperlink w:tgtFrame="_blank" w:history="1" r:id="rId452">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08D33E24" w14:textId="77777777">
            <w:pPr>
              <w:ind w:left="30" w:right="30"/>
              <w:rPr>
                <w:rFonts w:ascii="Calibri" w:hAnsi="Calibri" w:eastAsia="Times New Roman" w:cs="Calibri"/>
                <w:sz w:val="16"/>
              </w:rPr>
            </w:pPr>
            <w:hyperlink w:tgtFrame="_blank" w:history="1" r:id="rId453">
              <w:r w:rsidRPr="00DD5A09" w:rsidR="0011120D">
                <w:rPr>
                  <w:rStyle w:val="Hyperlink"/>
                  <w:rFonts w:ascii="Calibri" w:hAnsi="Calibri" w:eastAsia="Times New Roman" w:cs="Calibri"/>
                  <w:sz w:val="16"/>
                </w:rPr>
                <w:t>90_C_39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B0394D1" w14:textId="77777777">
            <w:pPr>
              <w:pStyle w:val="NormalWeb"/>
              <w:ind w:left="30" w:right="30"/>
              <w:rPr>
                <w:rFonts w:ascii="Calibri" w:hAnsi="Calibri" w:cs="Calibri"/>
              </w:rPr>
            </w:pPr>
            <w:r w:rsidRPr="00DD5A09">
              <w:rPr>
                <w:rFonts w:ascii="Calibri" w:hAnsi="Calibri" w:cs="Calibri"/>
              </w:rPr>
              <w:t>[2] You receive a phone call inviting you to a give an interview about Abbott’s new product. You should:</w:t>
            </w:r>
          </w:p>
        </w:tc>
        <w:tc>
          <w:tcPr>
            <w:tcW w:w="6000" w:type="dxa"/>
            <w:tcMar/>
            <w:vAlign w:val="center"/>
          </w:tcPr>
          <w:p w:rsidRPr="00DD5A09" w:rsidR="00525302" w:rsidP="00525302" w:rsidRDefault="0011120D" w14:paraId="4370D012" w14:textId="1338B120">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xml:space="preserve">] אתם מקבלים שיחת טלפון שמזמינה אתכם להתראיין על המוצר החדש של </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עליכם:</w:t>
            </w:r>
          </w:p>
        </w:tc>
      </w:tr>
      <w:tr w:rsidRPr="00DD5A09" w:rsidR="00A974BF" w:rsidTr="0086EEB8" w14:paraId="6634310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B678A04" w14:textId="77777777">
            <w:pPr>
              <w:spacing w:before="30" w:after="30"/>
              <w:ind w:left="30" w:right="30"/>
              <w:rPr>
                <w:rFonts w:ascii="Calibri" w:hAnsi="Calibri" w:eastAsia="Times New Roman" w:cs="Calibri"/>
                <w:sz w:val="16"/>
              </w:rPr>
            </w:pPr>
            <w:hyperlink w:tgtFrame="_blank" w:history="1" r:id="rId454">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3E2684A9" w14:textId="77777777">
            <w:pPr>
              <w:ind w:left="30" w:right="30"/>
              <w:rPr>
                <w:rFonts w:ascii="Calibri" w:hAnsi="Calibri" w:eastAsia="Times New Roman" w:cs="Calibri"/>
                <w:sz w:val="16"/>
              </w:rPr>
            </w:pPr>
            <w:hyperlink w:tgtFrame="_blank" w:history="1" r:id="rId455">
              <w:r w:rsidRPr="00DD5A09" w:rsidR="0011120D">
                <w:rPr>
                  <w:rStyle w:val="Hyperlink"/>
                  <w:rFonts w:ascii="Calibri" w:hAnsi="Calibri" w:eastAsia="Times New Roman" w:cs="Calibri"/>
                  <w:sz w:val="16"/>
                </w:rPr>
                <w:t>91_C_39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6BC0CA0" w14:textId="77777777">
            <w:pPr>
              <w:pStyle w:val="NormalWeb"/>
              <w:ind w:left="30" w:right="30"/>
              <w:rPr>
                <w:rFonts w:ascii="Calibri" w:hAnsi="Calibri" w:cs="Calibri"/>
              </w:rPr>
            </w:pPr>
            <w:r w:rsidRPr="00DD5A09">
              <w:rPr>
                <w:rFonts w:ascii="Calibri" w:hAnsi="Calibri" w:cs="Calibri"/>
              </w:rPr>
              <w:t>[1] Agree immediately, since this is a wonderful opportunity for Abbott to share information about the new product.</w:t>
            </w:r>
          </w:p>
        </w:tc>
        <w:tc>
          <w:tcPr>
            <w:tcW w:w="6000" w:type="dxa"/>
            <w:tcMar/>
            <w:vAlign w:val="center"/>
          </w:tcPr>
          <w:p w:rsidRPr="00DD5A09" w:rsidR="00525302" w:rsidP="00525302" w:rsidRDefault="0011120D" w14:paraId="573D5008" w14:textId="00EFE74E">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להסכים מייד, משום שזו הזדמנות נפלאה ל-</w:t>
            </w:r>
            <w:r w:rsidRPr="00DD5A09">
              <w:rPr>
                <w:rFonts w:ascii="Arial" w:hAnsi="Arial" w:eastAsia="Arial" w:cs="Arial"/>
                <w:lang w:bidi="he-IL"/>
              </w:rPr>
              <w:t>Abbott</w:t>
            </w:r>
            <w:r w:rsidRPr="00DD5A09">
              <w:rPr>
                <w:rFonts w:ascii="Arial" w:hAnsi="Arial" w:eastAsia="Arial" w:cs="Arial"/>
                <w:rtl/>
                <w:lang w:bidi="he-IL"/>
              </w:rPr>
              <w:t xml:space="preserve"> לחלוק מידע על המוצר החדש.</w:t>
            </w:r>
          </w:p>
        </w:tc>
      </w:tr>
      <w:tr w:rsidRPr="00DD5A09" w:rsidR="00A974BF" w:rsidTr="0086EEB8" w14:paraId="6DCC895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B4A9A02" w14:textId="77777777">
            <w:pPr>
              <w:spacing w:before="30" w:after="30"/>
              <w:ind w:left="30" w:right="30"/>
              <w:rPr>
                <w:rFonts w:ascii="Calibri" w:hAnsi="Calibri" w:eastAsia="Times New Roman" w:cs="Calibri"/>
                <w:sz w:val="16"/>
              </w:rPr>
            </w:pPr>
            <w:hyperlink w:tgtFrame="_blank" w:history="1" r:id="rId456">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78033A35" w14:textId="77777777">
            <w:pPr>
              <w:ind w:left="30" w:right="30"/>
              <w:rPr>
                <w:rFonts w:ascii="Calibri" w:hAnsi="Calibri" w:eastAsia="Times New Roman" w:cs="Calibri"/>
                <w:sz w:val="16"/>
              </w:rPr>
            </w:pPr>
            <w:hyperlink w:tgtFrame="_blank" w:history="1" r:id="rId457">
              <w:r w:rsidRPr="00DD5A09" w:rsidR="0011120D">
                <w:rPr>
                  <w:rStyle w:val="Hyperlink"/>
                  <w:rFonts w:ascii="Calibri" w:hAnsi="Calibri" w:eastAsia="Times New Roman" w:cs="Calibri"/>
                  <w:sz w:val="16"/>
                </w:rPr>
                <w:t>92_C_39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EDCEA48" w14:textId="77777777">
            <w:pPr>
              <w:pStyle w:val="NormalWeb"/>
              <w:ind w:left="30" w:right="30"/>
              <w:rPr>
                <w:rFonts w:ascii="Calibri" w:hAnsi="Calibri" w:cs="Calibri"/>
              </w:rPr>
            </w:pPr>
            <w:r w:rsidRPr="00DD5A09">
              <w:rPr>
                <w:rFonts w:ascii="Calibri" w:hAnsi="Calibri" w:cs="Calibri"/>
              </w:rPr>
              <w:t>[2] Agree to participate after you discuss it with your manager.</w:t>
            </w:r>
          </w:p>
        </w:tc>
        <w:tc>
          <w:tcPr>
            <w:tcW w:w="6000" w:type="dxa"/>
            <w:tcMar/>
            <w:vAlign w:val="center"/>
          </w:tcPr>
          <w:p w:rsidRPr="00DD5A09" w:rsidR="00525302" w:rsidP="00525302" w:rsidRDefault="0011120D" w14:paraId="6C149CB4" w14:textId="44560D46">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להסכים להשתתף לאחר שתשוחחו על כך עם המנהל</w:t>
            </w:r>
            <w:r w:rsidRPr="00DD5A09" w:rsidR="0021343B">
              <w:rPr>
                <w:rFonts w:hint="cs" w:ascii="Arial" w:hAnsi="Arial" w:eastAsia="Arial" w:cs="Arial"/>
                <w:rtl/>
                <w:lang w:bidi="he-IL"/>
              </w:rPr>
              <w:t>ים</w:t>
            </w:r>
            <w:r w:rsidRPr="00DD5A09">
              <w:rPr>
                <w:rFonts w:ascii="Arial" w:hAnsi="Arial" w:eastAsia="Arial" w:cs="Arial"/>
                <w:rtl/>
                <w:lang w:bidi="he-IL"/>
              </w:rPr>
              <w:t xml:space="preserve"> שלכם.</w:t>
            </w:r>
          </w:p>
        </w:tc>
      </w:tr>
      <w:tr w:rsidRPr="00DD5A09" w:rsidR="00A974BF" w:rsidTr="0086EEB8" w14:paraId="64B25A0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ABDDACC" w14:textId="77777777">
            <w:pPr>
              <w:spacing w:before="30" w:after="30"/>
              <w:ind w:left="30" w:right="30"/>
              <w:rPr>
                <w:rFonts w:ascii="Calibri" w:hAnsi="Calibri" w:eastAsia="Times New Roman" w:cs="Calibri"/>
                <w:sz w:val="16"/>
              </w:rPr>
            </w:pPr>
            <w:hyperlink w:tgtFrame="_blank" w:history="1" r:id="rId458">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407F9841" w14:textId="77777777">
            <w:pPr>
              <w:ind w:left="30" w:right="30"/>
              <w:rPr>
                <w:rFonts w:ascii="Calibri" w:hAnsi="Calibri" w:eastAsia="Times New Roman" w:cs="Calibri"/>
                <w:sz w:val="16"/>
              </w:rPr>
            </w:pPr>
            <w:hyperlink w:tgtFrame="_blank" w:history="1" r:id="rId459">
              <w:r w:rsidRPr="00DD5A09" w:rsidR="0011120D">
                <w:rPr>
                  <w:rStyle w:val="Hyperlink"/>
                  <w:rFonts w:ascii="Calibri" w:hAnsi="Calibri" w:eastAsia="Times New Roman" w:cs="Calibri"/>
                  <w:sz w:val="16"/>
                </w:rPr>
                <w:t>93_C_39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A00CEC6" w14:textId="77777777">
            <w:pPr>
              <w:pStyle w:val="NormalWeb"/>
              <w:ind w:left="30" w:right="30"/>
              <w:rPr>
                <w:rFonts w:ascii="Calibri" w:hAnsi="Calibri" w:cs="Calibri"/>
              </w:rPr>
            </w:pPr>
            <w:r w:rsidRPr="00DD5A09">
              <w:rPr>
                <w:rFonts w:ascii="Calibri" w:hAnsi="Calibri" w:cs="Calibri"/>
              </w:rPr>
              <w:t>[3] Consult with both your manager and Public Affairs, since Public Affairs determines and approves who will be the Abbott spokesperson in all scenarios.</w:t>
            </w:r>
          </w:p>
        </w:tc>
        <w:tc>
          <w:tcPr>
            <w:tcW w:w="6000" w:type="dxa"/>
            <w:tcMar/>
            <w:vAlign w:val="center"/>
          </w:tcPr>
          <w:p w:rsidRPr="00DD5A09" w:rsidR="00525302" w:rsidP="00525302" w:rsidRDefault="0011120D" w14:paraId="0C0987FB" w14:textId="4BB637F6">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3</w:t>
            </w:r>
            <w:r w:rsidRPr="00DD5A09">
              <w:rPr>
                <w:rFonts w:ascii="Arial" w:hAnsi="Arial" w:eastAsia="Arial" w:cs="Arial"/>
                <w:rtl/>
                <w:lang w:bidi="he-IL"/>
              </w:rPr>
              <w:t>] להתייעץ הן עם המנהל</w:t>
            </w:r>
            <w:r w:rsidRPr="00DD5A09" w:rsidR="0021343B">
              <w:rPr>
                <w:rFonts w:hint="cs" w:ascii="Arial" w:hAnsi="Arial" w:eastAsia="Arial" w:cs="Arial"/>
                <w:rtl/>
                <w:lang w:bidi="he-IL"/>
              </w:rPr>
              <w:t>ים</w:t>
            </w:r>
            <w:r w:rsidRPr="00DD5A09">
              <w:rPr>
                <w:rFonts w:ascii="Arial" w:hAnsi="Arial" w:eastAsia="Arial" w:cs="Arial"/>
                <w:rtl/>
                <w:lang w:bidi="he-IL"/>
              </w:rPr>
              <w:t xml:space="preserve"> שלכם והן עם מחלקת יחסי הציבור, משום שמחלקת יחסי הציבור היא זו שקובעת ומאשרת מי יהיה הדובר של </w:t>
            </w:r>
            <w:r w:rsidRPr="00DD5A09">
              <w:rPr>
                <w:rFonts w:ascii="Arial" w:hAnsi="Arial" w:eastAsia="Arial" w:cs="Arial"/>
                <w:lang w:bidi="he-IL"/>
              </w:rPr>
              <w:t>Abbott</w:t>
            </w:r>
            <w:r w:rsidRPr="00DD5A09">
              <w:rPr>
                <w:rFonts w:ascii="Arial" w:hAnsi="Arial" w:eastAsia="Arial" w:cs="Arial"/>
                <w:rtl/>
                <w:lang w:bidi="he-IL"/>
              </w:rPr>
              <w:t xml:space="preserve"> בכל התרחישים.</w:t>
            </w:r>
          </w:p>
        </w:tc>
      </w:tr>
      <w:tr w:rsidRPr="00DD5A09" w:rsidR="00A974BF" w:rsidTr="0086EEB8" w14:paraId="22BBC85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933F6EA" w14:textId="77777777">
            <w:pPr>
              <w:spacing w:before="30" w:after="30"/>
              <w:ind w:left="30" w:right="30"/>
              <w:rPr>
                <w:rFonts w:ascii="Calibri" w:hAnsi="Calibri" w:eastAsia="Times New Roman" w:cs="Calibri"/>
                <w:sz w:val="16"/>
              </w:rPr>
            </w:pPr>
            <w:hyperlink w:tgtFrame="_blank" w:history="1" r:id="rId460">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49942FF8" w14:textId="77777777">
            <w:pPr>
              <w:ind w:left="30" w:right="30"/>
              <w:rPr>
                <w:rFonts w:ascii="Calibri" w:hAnsi="Calibri" w:eastAsia="Times New Roman" w:cs="Calibri"/>
                <w:sz w:val="16"/>
              </w:rPr>
            </w:pPr>
            <w:hyperlink w:tgtFrame="_blank" w:history="1" r:id="rId461">
              <w:r w:rsidRPr="00DD5A09" w:rsidR="0011120D">
                <w:rPr>
                  <w:rStyle w:val="Hyperlink"/>
                  <w:rFonts w:ascii="Calibri" w:hAnsi="Calibri" w:eastAsia="Times New Roman" w:cs="Calibri"/>
                  <w:sz w:val="16"/>
                </w:rPr>
                <w:t>94_C_39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5012970" w14:textId="77777777">
            <w:pPr>
              <w:pStyle w:val="NormalWeb"/>
              <w:ind w:left="30" w:right="30"/>
              <w:rPr>
                <w:rFonts w:ascii="Calibri" w:hAnsi="Calibri" w:cs="Calibri"/>
              </w:rPr>
            </w:pPr>
            <w:r w:rsidRPr="00DD5A09">
              <w:rPr>
                <w:rFonts w:ascii="Calibri" w:hAnsi="Calibri" w:cs="Calibri"/>
              </w:rPr>
              <w:t>[4] Say you cannot participate because you will be out of town.</w:t>
            </w:r>
          </w:p>
          <w:p w:rsidRPr="00DD5A09" w:rsidR="00525302" w:rsidP="00525302" w:rsidRDefault="0011120D" w14:paraId="289FA08E"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50F44D37"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לומר שאינכם יכולים להשתתף משום שתהיו בחופשה.</w:t>
            </w:r>
          </w:p>
          <w:p w:rsidRPr="00DD5A09" w:rsidR="00525302" w:rsidP="00525302" w:rsidRDefault="0011120D" w14:paraId="0EDF2C86" w14:textId="4743050E">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54DE98A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901FCF7"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7C524227" w14:textId="77777777">
            <w:pPr>
              <w:pStyle w:val="NormalWeb"/>
              <w:ind w:left="30" w:right="30"/>
              <w:rPr>
                <w:rFonts w:ascii="Calibri" w:hAnsi="Calibri" w:cs="Calibri"/>
                <w:sz w:val="16"/>
              </w:rPr>
            </w:pPr>
            <w:r w:rsidRPr="00DD5A09">
              <w:rPr>
                <w:rFonts w:ascii="Calibri" w:hAnsi="Calibri" w:cs="Calibri"/>
                <w:sz w:val="16"/>
              </w:rPr>
              <w:t>Question 2: Feedback</w:t>
            </w:r>
          </w:p>
          <w:p w:rsidRPr="00DD5A09" w:rsidR="00525302" w:rsidP="00525302" w:rsidRDefault="0011120D" w14:paraId="7AC0DBBC" w14:textId="77777777">
            <w:pPr>
              <w:ind w:left="30" w:right="30"/>
              <w:rPr>
                <w:rFonts w:ascii="Calibri" w:hAnsi="Calibri" w:eastAsia="Times New Roman" w:cs="Calibri"/>
                <w:sz w:val="16"/>
              </w:rPr>
            </w:pPr>
            <w:r w:rsidRPr="00DD5A09">
              <w:rPr>
                <w:rFonts w:ascii="Calibri" w:hAnsi="Calibri" w:eastAsia="Times New Roman" w:cs="Calibri"/>
                <w:sz w:val="16"/>
              </w:rPr>
              <w:t>95_C_39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3BAA804" w14:textId="77777777">
            <w:pPr>
              <w:pStyle w:val="NormalWeb"/>
              <w:ind w:left="30" w:right="30"/>
              <w:rPr>
                <w:rFonts w:ascii="Calibri" w:hAnsi="Calibri" w:cs="Calibri"/>
              </w:rPr>
            </w:pPr>
            <w:r w:rsidRPr="00DD5A09">
              <w:rPr>
                <w:rFonts w:ascii="Calibri" w:hAnsi="Calibri" w:cs="Calibri"/>
              </w:rPr>
              <w:t>All media interview requests and external speaking engagements must be directed to Public Affairs for evaluation - no exceptions.</w:t>
            </w:r>
          </w:p>
        </w:tc>
        <w:tc>
          <w:tcPr>
            <w:tcW w:w="6000" w:type="dxa"/>
            <w:tcMar/>
            <w:vAlign w:val="center"/>
          </w:tcPr>
          <w:p w:rsidRPr="00DD5A09" w:rsidR="00525302" w:rsidP="00525302" w:rsidRDefault="0011120D" w14:paraId="3ACC90DF" w14:textId="082622E3">
            <w:pPr>
              <w:pStyle w:val="NormalWeb"/>
              <w:bidi/>
              <w:ind w:left="30" w:right="30"/>
              <w:rPr>
                <w:rFonts w:ascii="Calibri" w:hAnsi="Calibri" w:cs="Calibri"/>
              </w:rPr>
            </w:pPr>
            <w:r w:rsidRPr="0086EEB8" w:rsidR="0011120D">
              <w:rPr>
                <w:rFonts w:ascii="Arial" w:hAnsi="Arial" w:eastAsia="Arial" w:cs="Arial"/>
                <w:rtl w:val="1"/>
                <w:lang w:bidi="he-IL"/>
              </w:rPr>
              <w:t>יש להפנות את כל הבקשות לראיונות תקשורתיים ולהרצאות חיצוניות למחלקת יחסי הציבור לצורך הערכה – ללא יוצאים מן הכלל.</w:t>
            </w:r>
          </w:p>
        </w:tc>
      </w:tr>
      <w:tr w:rsidRPr="00DD5A09" w:rsidR="00A974BF" w:rsidTr="0086EEB8" w14:paraId="57472F3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A93DA45" w14:textId="77777777">
            <w:pPr>
              <w:spacing w:before="30" w:after="30"/>
              <w:ind w:left="30" w:right="30"/>
              <w:rPr>
                <w:rFonts w:ascii="Calibri" w:hAnsi="Calibri" w:eastAsia="Times New Roman" w:cs="Calibri"/>
                <w:sz w:val="16"/>
              </w:rPr>
            </w:pPr>
            <w:hyperlink w:tgtFrame="_blank" w:history="1" r:id="rId462">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15297677" w14:textId="77777777">
            <w:pPr>
              <w:ind w:left="30" w:right="30"/>
              <w:rPr>
                <w:rFonts w:ascii="Calibri" w:hAnsi="Calibri" w:eastAsia="Times New Roman" w:cs="Calibri"/>
                <w:sz w:val="16"/>
              </w:rPr>
            </w:pPr>
            <w:hyperlink w:tgtFrame="_blank" w:history="1" r:id="rId463">
              <w:r w:rsidRPr="00DD5A09" w:rsidR="0011120D">
                <w:rPr>
                  <w:rStyle w:val="Hyperlink"/>
                  <w:rFonts w:ascii="Calibri" w:hAnsi="Calibri" w:eastAsia="Times New Roman" w:cs="Calibri"/>
                  <w:sz w:val="16"/>
                </w:rPr>
                <w:t>96_C_39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2B26E32" w14:textId="77777777">
            <w:pPr>
              <w:pStyle w:val="NormalWeb"/>
              <w:ind w:left="30" w:right="30"/>
              <w:rPr>
                <w:rFonts w:ascii="Calibri" w:hAnsi="Calibri" w:cs="Calibri"/>
              </w:rPr>
            </w:pPr>
            <w:r w:rsidRPr="00DD5A09">
              <w:rPr>
                <w:rFonts w:ascii="Calibri" w:hAnsi="Calibri" w:cs="Calibri"/>
              </w:rPr>
              <w:t>[3] Which electronic communication channels may Abbott employees use to conduct substantive business communications?</w:t>
            </w:r>
          </w:p>
        </w:tc>
        <w:tc>
          <w:tcPr>
            <w:tcW w:w="6000" w:type="dxa"/>
            <w:tcMar/>
            <w:vAlign w:val="center"/>
          </w:tcPr>
          <w:p w:rsidRPr="00DD5A09" w:rsidR="00525302" w:rsidP="00525302" w:rsidRDefault="0011120D" w14:paraId="423A727E" w14:textId="5266DAEC">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3</w:t>
            </w:r>
            <w:r w:rsidRPr="00DD5A09">
              <w:rPr>
                <w:rFonts w:ascii="Arial" w:hAnsi="Arial" w:eastAsia="Arial" w:cs="Arial"/>
                <w:rtl/>
                <w:lang w:bidi="he-IL"/>
              </w:rPr>
              <w:t xml:space="preserve">] באילו ערוצי תקשורת אלקטרוניים יכולים עובדי </w:t>
            </w:r>
            <w:r w:rsidRPr="00DD5A09">
              <w:rPr>
                <w:rFonts w:ascii="Arial" w:hAnsi="Arial" w:eastAsia="Arial" w:cs="Arial"/>
                <w:lang w:bidi="he-IL"/>
              </w:rPr>
              <w:t>Abbott</w:t>
            </w:r>
            <w:r w:rsidRPr="00DD5A09">
              <w:rPr>
                <w:rFonts w:ascii="Arial" w:hAnsi="Arial" w:eastAsia="Arial" w:cs="Arial"/>
                <w:rtl/>
                <w:lang w:bidi="he-IL"/>
              </w:rPr>
              <w:t xml:space="preserve"> להשתמש כדי לנהל תקשורת עסקית מהותית?</w:t>
            </w:r>
          </w:p>
        </w:tc>
      </w:tr>
      <w:tr w:rsidRPr="00DD5A09" w:rsidR="00A974BF" w:rsidTr="0086EEB8" w14:paraId="0AB0876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0EAB927" w14:textId="77777777">
            <w:pPr>
              <w:spacing w:before="30" w:after="30"/>
              <w:ind w:left="30" w:right="30"/>
              <w:rPr>
                <w:rFonts w:ascii="Calibri" w:hAnsi="Calibri" w:eastAsia="Times New Roman" w:cs="Calibri"/>
                <w:sz w:val="16"/>
              </w:rPr>
            </w:pPr>
            <w:hyperlink w:tgtFrame="_blank" w:history="1" r:id="rId464">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27CDF026" w14:textId="77777777">
            <w:pPr>
              <w:ind w:left="30" w:right="30"/>
              <w:rPr>
                <w:rFonts w:ascii="Calibri" w:hAnsi="Calibri" w:eastAsia="Times New Roman" w:cs="Calibri"/>
                <w:sz w:val="16"/>
              </w:rPr>
            </w:pPr>
            <w:hyperlink w:tgtFrame="_blank" w:history="1" r:id="rId465">
              <w:r w:rsidRPr="00DD5A09" w:rsidR="0011120D">
                <w:rPr>
                  <w:rStyle w:val="Hyperlink"/>
                  <w:rFonts w:ascii="Calibri" w:hAnsi="Calibri" w:eastAsia="Times New Roman" w:cs="Calibri"/>
                  <w:sz w:val="16"/>
                </w:rPr>
                <w:t>97_C_39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282B99F" w14:textId="77777777">
            <w:pPr>
              <w:pStyle w:val="NormalWeb"/>
              <w:ind w:left="30" w:right="30"/>
              <w:rPr>
                <w:rFonts w:ascii="Calibri" w:hAnsi="Calibri" w:cs="Calibri"/>
              </w:rPr>
            </w:pPr>
            <w:r w:rsidRPr="00DD5A09">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tcMar/>
            <w:vAlign w:val="center"/>
          </w:tcPr>
          <w:p w:rsidRPr="00DD5A09" w:rsidR="00525302" w:rsidP="00525302" w:rsidRDefault="0011120D" w14:paraId="0C17DE1C" w14:textId="4EE96FDE">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xml:space="preserve">] מערכות תקשורת המנוהלות על ידי </w:t>
            </w:r>
            <w:r w:rsidRPr="00DD5A09">
              <w:rPr>
                <w:rFonts w:ascii="Arial" w:hAnsi="Arial" w:eastAsia="Arial" w:cs="Arial"/>
                <w:lang w:bidi="he-IL"/>
              </w:rPr>
              <w:t>Abbott</w:t>
            </w:r>
            <w:r w:rsidRPr="00DD5A09">
              <w:rPr>
                <w:rFonts w:ascii="Arial" w:hAnsi="Arial" w:eastAsia="Arial" w:cs="Arial"/>
                <w:rtl/>
                <w:lang w:bidi="he-IL"/>
              </w:rPr>
              <w:t xml:space="preserve"> כגון הדוא"ל של </w:t>
            </w:r>
            <w:r w:rsidRPr="00DD5A09">
              <w:rPr>
                <w:rFonts w:ascii="Arial" w:hAnsi="Arial" w:eastAsia="Arial" w:cs="Arial"/>
                <w:lang w:bidi="he-IL"/>
              </w:rPr>
              <w:t>Abbott</w:t>
            </w:r>
            <w:r w:rsidRPr="00DD5A09">
              <w:rPr>
                <w:rFonts w:ascii="Arial" w:hAnsi="Arial" w:eastAsia="Arial" w:cs="Arial"/>
                <w:rtl/>
                <w:lang w:bidi="he-IL"/>
              </w:rPr>
              <w:t xml:space="preserve">, ערוצי </w:t>
            </w:r>
            <w:r w:rsidRPr="00DD5A09">
              <w:rPr>
                <w:rFonts w:ascii="Arial" w:hAnsi="Arial" w:eastAsia="Arial" w:cs="Arial"/>
                <w:lang w:bidi="he-IL"/>
              </w:rPr>
              <w:t>Microsoft</w:t>
            </w:r>
            <w:r w:rsidRPr="00DD5A09">
              <w:rPr>
                <w:rFonts w:ascii="Arial" w:hAnsi="Arial" w:eastAsia="Arial" w:cs="Arial"/>
                <w:rtl/>
                <w:lang w:bidi="he-IL"/>
              </w:rPr>
              <w:t xml:space="preserve"> (לא תכונת הצ'אט), יכולות שיתוף קבצים של SharePoint/‏OneDrive ושיחות ועידה בטלפון/בווידאו בשידור חי (למשל, שיחות טלפון ושיחות במסגרת </w:t>
            </w:r>
            <w:r w:rsidRPr="00DD5A09">
              <w:rPr>
                <w:rFonts w:ascii="Arial" w:hAnsi="Arial" w:eastAsia="Arial" w:cs="Arial"/>
                <w:lang w:bidi="he-IL"/>
              </w:rPr>
              <w:t>Microsoft Teams</w:t>
            </w:r>
            <w:r w:rsidRPr="00DD5A09">
              <w:rPr>
                <w:rFonts w:ascii="Arial" w:hAnsi="Arial" w:eastAsia="Arial" w:cs="Arial"/>
                <w:rtl/>
                <w:lang w:bidi="he-IL"/>
              </w:rPr>
              <w:t>)</w:t>
            </w:r>
          </w:p>
        </w:tc>
      </w:tr>
      <w:tr w:rsidRPr="00DD5A09" w:rsidR="00A974BF" w:rsidTr="0086EEB8" w14:paraId="5B6D1FE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1465859" w14:textId="77777777">
            <w:pPr>
              <w:spacing w:before="30" w:after="30"/>
              <w:ind w:left="30" w:right="30"/>
              <w:rPr>
                <w:rFonts w:ascii="Calibri" w:hAnsi="Calibri" w:eastAsia="Times New Roman" w:cs="Calibri"/>
                <w:sz w:val="16"/>
              </w:rPr>
            </w:pPr>
            <w:hyperlink w:tgtFrame="_blank" w:history="1" r:id="rId466">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72B82C70" w14:textId="77777777">
            <w:pPr>
              <w:ind w:left="30" w:right="30"/>
              <w:rPr>
                <w:rFonts w:ascii="Calibri" w:hAnsi="Calibri" w:eastAsia="Times New Roman" w:cs="Calibri"/>
                <w:sz w:val="16"/>
              </w:rPr>
            </w:pPr>
            <w:hyperlink w:tgtFrame="_blank" w:history="1" r:id="rId467">
              <w:r w:rsidRPr="00DD5A09" w:rsidR="0011120D">
                <w:rPr>
                  <w:rStyle w:val="Hyperlink"/>
                  <w:rFonts w:ascii="Calibri" w:hAnsi="Calibri" w:eastAsia="Times New Roman" w:cs="Calibri"/>
                  <w:sz w:val="16"/>
                </w:rPr>
                <w:t>98_C_39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E8DCA49" w14:textId="77777777">
            <w:pPr>
              <w:pStyle w:val="NormalWeb"/>
              <w:ind w:left="30" w:right="30"/>
              <w:rPr>
                <w:rFonts w:ascii="Calibri" w:hAnsi="Calibri" w:cs="Calibri"/>
              </w:rPr>
            </w:pPr>
            <w:r w:rsidRPr="00DD5A09">
              <w:rPr>
                <w:rFonts w:ascii="Calibri" w:hAnsi="Calibri" w:cs="Calibri"/>
              </w:rPr>
              <w:t xml:space="preserve">[2] </w:t>
            </w:r>
            <w:proofErr w:type="gramStart"/>
            <w:r w:rsidRPr="00DD5A09">
              <w:rPr>
                <w:rFonts w:ascii="Calibri" w:hAnsi="Calibri" w:cs="Calibri"/>
              </w:rPr>
              <w:t>Non-Abbott</w:t>
            </w:r>
            <w:proofErr w:type="gramEnd"/>
            <w:r w:rsidRPr="00DD5A09">
              <w:rPr>
                <w:rFonts w:ascii="Calibri" w:hAnsi="Calibri" w:cs="Calibri"/>
              </w:rPr>
              <w:t xml:space="preserve"> communication systems such as personal email</w:t>
            </w:r>
          </w:p>
        </w:tc>
        <w:tc>
          <w:tcPr>
            <w:tcW w:w="6000" w:type="dxa"/>
            <w:tcMar/>
            <w:vAlign w:val="center"/>
          </w:tcPr>
          <w:p w:rsidRPr="00DD5A09" w:rsidR="00525302" w:rsidP="00525302" w:rsidRDefault="0011120D" w14:paraId="40962744" w14:textId="6C757335">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xml:space="preserve">] מערכות תקשורת שאינן של </w:t>
            </w:r>
            <w:r w:rsidRPr="00DD5A09">
              <w:rPr>
                <w:rFonts w:ascii="Arial" w:hAnsi="Arial" w:eastAsia="Arial" w:cs="Arial"/>
                <w:lang w:bidi="he-IL"/>
              </w:rPr>
              <w:t>Abbott</w:t>
            </w:r>
            <w:r w:rsidRPr="00DD5A09">
              <w:rPr>
                <w:rFonts w:ascii="Arial" w:hAnsi="Arial" w:eastAsia="Arial" w:cs="Arial"/>
                <w:rtl/>
                <w:lang w:bidi="he-IL"/>
              </w:rPr>
              <w:t>, כמו דוא"ל אישי</w:t>
            </w:r>
          </w:p>
        </w:tc>
      </w:tr>
      <w:tr w:rsidRPr="00DD5A09" w:rsidR="00A974BF" w:rsidTr="0086EEB8" w14:paraId="28D3F29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46D2C8C" w14:textId="77777777">
            <w:pPr>
              <w:spacing w:before="30" w:after="30"/>
              <w:ind w:left="30" w:right="30"/>
              <w:rPr>
                <w:rFonts w:ascii="Calibri" w:hAnsi="Calibri" w:eastAsia="Times New Roman" w:cs="Calibri"/>
                <w:sz w:val="16"/>
              </w:rPr>
            </w:pPr>
            <w:hyperlink w:tgtFrame="_blank" w:history="1" r:id="rId468">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6B52AB9B" w14:textId="77777777">
            <w:pPr>
              <w:ind w:left="30" w:right="30"/>
              <w:rPr>
                <w:rFonts w:ascii="Calibri" w:hAnsi="Calibri" w:eastAsia="Times New Roman" w:cs="Calibri"/>
                <w:sz w:val="16"/>
              </w:rPr>
            </w:pPr>
            <w:hyperlink w:tgtFrame="_blank" w:history="1" r:id="rId469">
              <w:r w:rsidRPr="00DD5A09" w:rsidR="0011120D">
                <w:rPr>
                  <w:rStyle w:val="Hyperlink"/>
                  <w:rFonts w:ascii="Calibri" w:hAnsi="Calibri" w:eastAsia="Times New Roman" w:cs="Calibri"/>
                  <w:sz w:val="16"/>
                </w:rPr>
                <w:t>99_C_39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D8E54B7" w14:textId="77777777">
            <w:pPr>
              <w:pStyle w:val="NormalWeb"/>
              <w:ind w:left="30" w:right="30"/>
              <w:rPr>
                <w:rFonts w:ascii="Calibri" w:hAnsi="Calibri" w:cs="Calibri"/>
              </w:rPr>
            </w:pPr>
            <w:r w:rsidRPr="00DD5A09">
              <w:rPr>
                <w:rFonts w:ascii="Calibri" w:hAnsi="Calibri" w:cs="Calibri"/>
              </w:rPr>
              <w:t>[3] Instant message or social media applications (e.g., WhatsApp, WeChat, Microsoft Teams Chat, or Facebook Messenger)</w:t>
            </w:r>
          </w:p>
        </w:tc>
        <w:tc>
          <w:tcPr>
            <w:tcW w:w="6000" w:type="dxa"/>
            <w:tcMar/>
            <w:vAlign w:val="center"/>
          </w:tcPr>
          <w:p w:rsidRPr="00DD5A09" w:rsidR="00525302" w:rsidP="00525302" w:rsidRDefault="0011120D" w14:paraId="3854D09D" w14:textId="70D1B71B">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3</w:t>
            </w:r>
            <w:r w:rsidRPr="00DD5A09">
              <w:rPr>
                <w:rFonts w:ascii="Arial" w:hAnsi="Arial" w:eastAsia="Arial" w:cs="Arial"/>
                <w:rtl/>
                <w:lang w:bidi="he-IL"/>
              </w:rPr>
              <w:t xml:space="preserve">] יישומי הודעות מיידיות או מדיה חברתית (לדוגמה, WhatsApp,‏ WeChat,‏ Microsoft Teams Chat או </w:t>
            </w:r>
            <w:r w:rsidRPr="00DD5A09">
              <w:rPr>
                <w:rFonts w:ascii="Arial" w:hAnsi="Arial" w:eastAsia="Arial" w:cs="Arial"/>
                <w:lang w:bidi="he-IL"/>
              </w:rPr>
              <w:t>Facebook Messenger</w:t>
            </w:r>
            <w:r w:rsidRPr="00DD5A09">
              <w:rPr>
                <w:rFonts w:ascii="Arial" w:hAnsi="Arial" w:eastAsia="Arial" w:cs="Arial"/>
                <w:rtl/>
                <w:lang w:bidi="he-IL"/>
              </w:rPr>
              <w:t>)</w:t>
            </w:r>
          </w:p>
        </w:tc>
      </w:tr>
      <w:tr w:rsidRPr="00DD5A09" w:rsidR="00A974BF" w:rsidTr="0086EEB8" w14:paraId="0F78D1A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60EB012" w14:textId="77777777">
            <w:pPr>
              <w:spacing w:before="30" w:after="30"/>
              <w:ind w:left="30" w:right="30"/>
              <w:rPr>
                <w:rFonts w:ascii="Calibri" w:hAnsi="Calibri" w:eastAsia="Times New Roman" w:cs="Calibri"/>
                <w:sz w:val="16"/>
              </w:rPr>
            </w:pPr>
            <w:hyperlink w:tgtFrame="_blank" w:history="1" r:id="rId470">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5C85903C" w14:textId="77777777">
            <w:pPr>
              <w:ind w:left="30" w:right="30"/>
              <w:rPr>
                <w:rFonts w:ascii="Calibri" w:hAnsi="Calibri" w:eastAsia="Times New Roman" w:cs="Calibri"/>
                <w:sz w:val="16"/>
              </w:rPr>
            </w:pPr>
            <w:hyperlink w:tgtFrame="_blank" w:history="1" r:id="rId471">
              <w:r w:rsidRPr="00DD5A09" w:rsidR="0011120D">
                <w:rPr>
                  <w:rStyle w:val="Hyperlink"/>
                  <w:rFonts w:ascii="Calibri" w:hAnsi="Calibri" w:eastAsia="Times New Roman" w:cs="Calibri"/>
                  <w:sz w:val="16"/>
                </w:rPr>
                <w:t>100_C_39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AFB24A4" w14:textId="77777777">
            <w:pPr>
              <w:pStyle w:val="NormalWeb"/>
              <w:ind w:left="30" w:right="30"/>
              <w:rPr>
                <w:rFonts w:ascii="Calibri" w:hAnsi="Calibri" w:cs="Calibri"/>
              </w:rPr>
            </w:pPr>
            <w:r w:rsidRPr="00DD5A09">
              <w:rPr>
                <w:rFonts w:ascii="Calibri" w:hAnsi="Calibri" w:cs="Calibri"/>
              </w:rPr>
              <w:t>[4] Ephemeral or "short-lived" messaging platforms, whether or not provided by Abbott</w:t>
            </w:r>
          </w:p>
          <w:p w:rsidRPr="00DD5A09" w:rsidR="00525302" w:rsidP="00525302" w:rsidRDefault="0011120D" w14:paraId="5FB96F0F"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386A7494" w14:textId="77777777">
            <w:pPr>
              <w:pStyle w:val="NormalWeb"/>
              <w:bidi/>
              <w:ind w:left="30" w:right="30"/>
              <w:rPr>
                <w:rFonts w:ascii="Calibri" w:hAnsi="Calibri" w:cs="Calibri"/>
                <w:rtl/>
                <w:lang w:bidi="he-IL"/>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xml:space="preserve">] פלטפורמות הודעות ארעיות או "קצרות מועד", בין אם סופקו על ידי </w:t>
            </w:r>
            <w:r w:rsidRPr="00DD5A09">
              <w:rPr>
                <w:rFonts w:ascii="Arial" w:hAnsi="Arial" w:eastAsia="Arial" w:cs="Arial"/>
                <w:lang w:bidi="he-IL"/>
              </w:rPr>
              <w:t>Abbott</w:t>
            </w:r>
            <w:r w:rsidRPr="00DD5A09">
              <w:rPr>
                <w:rFonts w:ascii="Arial" w:hAnsi="Arial" w:eastAsia="Arial" w:cs="Arial"/>
                <w:rtl/>
                <w:lang w:bidi="he-IL"/>
              </w:rPr>
              <w:t xml:space="preserve"> ובין אם לא</w:t>
            </w:r>
          </w:p>
          <w:p w:rsidRPr="00DD5A09" w:rsidR="00525302" w:rsidP="00525302" w:rsidRDefault="0011120D" w14:paraId="67E6773A" w14:textId="67072FA6">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3778EE2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910990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7CCAE6A5" w14:textId="77777777">
            <w:pPr>
              <w:pStyle w:val="NormalWeb"/>
              <w:ind w:left="30" w:right="30"/>
              <w:rPr>
                <w:rFonts w:ascii="Calibri" w:hAnsi="Calibri" w:cs="Calibri"/>
                <w:sz w:val="16"/>
              </w:rPr>
            </w:pPr>
            <w:r w:rsidRPr="00DD5A09">
              <w:rPr>
                <w:rFonts w:ascii="Calibri" w:hAnsi="Calibri" w:cs="Calibri"/>
                <w:sz w:val="16"/>
              </w:rPr>
              <w:t>Question 3: Feedback</w:t>
            </w:r>
          </w:p>
          <w:p w:rsidRPr="00DD5A09" w:rsidR="00525302" w:rsidP="00525302" w:rsidRDefault="0011120D" w14:paraId="0EFF50FD" w14:textId="77777777">
            <w:pPr>
              <w:ind w:left="30" w:right="30"/>
              <w:rPr>
                <w:rFonts w:ascii="Calibri" w:hAnsi="Calibri" w:eastAsia="Times New Roman" w:cs="Calibri"/>
                <w:sz w:val="16"/>
              </w:rPr>
            </w:pPr>
            <w:r w:rsidRPr="00DD5A09">
              <w:rPr>
                <w:rFonts w:ascii="Calibri" w:hAnsi="Calibri" w:eastAsia="Times New Roman" w:cs="Calibri"/>
                <w:sz w:val="16"/>
              </w:rPr>
              <w:t>101_C_39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3D2B5ED" w14:textId="77777777">
            <w:pPr>
              <w:pStyle w:val="NormalWeb"/>
              <w:ind w:left="30" w:right="30"/>
              <w:rPr>
                <w:rFonts w:ascii="Calibri" w:hAnsi="Calibri" w:cs="Calibri"/>
              </w:rPr>
            </w:pPr>
            <w:r w:rsidRPr="00DD5A09">
              <w:rPr>
                <w:rFonts w:ascii="Calibri" w:hAnsi="Calibri" w:cs="Calibri"/>
              </w:rPr>
              <w:t>Do not use instant message applications, text messages, voicemail services, and other "short-lived" messaging platforms to conduct substantive business communications.</w:t>
            </w:r>
          </w:p>
        </w:tc>
        <w:tc>
          <w:tcPr>
            <w:tcW w:w="6000" w:type="dxa"/>
            <w:tcMar/>
            <w:vAlign w:val="center"/>
          </w:tcPr>
          <w:p w:rsidRPr="00DD5A09" w:rsidR="00525302" w:rsidP="00525302" w:rsidRDefault="0011120D" w14:paraId="759A31E4" w14:textId="19BBE400">
            <w:pPr>
              <w:pStyle w:val="NormalWeb"/>
              <w:bidi/>
              <w:ind w:left="30" w:right="30"/>
              <w:rPr>
                <w:rFonts w:ascii="Calibri" w:hAnsi="Calibri" w:cs="Calibri"/>
              </w:rPr>
            </w:pPr>
            <w:r w:rsidRPr="00DD5A09">
              <w:rPr>
                <w:rFonts w:ascii="Arial" w:hAnsi="Arial" w:eastAsia="Arial" w:cs="Arial"/>
                <w:rtl/>
                <w:lang w:bidi="he-IL"/>
              </w:rPr>
              <w:t>אין להשתמש ביישומים של הודעות מיידיות, בהודעות טקסט, בשירותי תא קולי ובכל פלטפורמה אחרת לשליחת הודעות קצרות מועד לצורך ניהול תקשורת עסקית מהותית.</w:t>
            </w:r>
          </w:p>
        </w:tc>
      </w:tr>
      <w:tr w:rsidRPr="00DD5A09" w:rsidR="00A974BF" w:rsidTr="0086EEB8" w14:paraId="5DD5CC2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554ADBA" w14:textId="77777777">
            <w:pPr>
              <w:spacing w:before="30" w:after="30"/>
              <w:ind w:left="30" w:right="30"/>
              <w:rPr>
                <w:rFonts w:ascii="Calibri" w:hAnsi="Calibri" w:eastAsia="Times New Roman" w:cs="Calibri"/>
                <w:sz w:val="16"/>
              </w:rPr>
            </w:pPr>
            <w:hyperlink w:tgtFrame="_blank" w:history="1" r:id="rId472">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0C997976" w14:textId="77777777">
            <w:pPr>
              <w:ind w:left="30" w:right="30"/>
              <w:rPr>
                <w:rFonts w:ascii="Calibri" w:hAnsi="Calibri" w:eastAsia="Times New Roman" w:cs="Calibri"/>
                <w:sz w:val="16"/>
              </w:rPr>
            </w:pPr>
            <w:hyperlink w:tgtFrame="_blank" w:history="1" r:id="rId473">
              <w:r w:rsidRPr="00DD5A09" w:rsidR="0011120D">
                <w:rPr>
                  <w:rStyle w:val="Hyperlink"/>
                  <w:rFonts w:ascii="Calibri" w:hAnsi="Calibri" w:eastAsia="Times New Roman" w:cs="Calibri"/>
                  <w:sz w:val="16"/>
                </w:rPr>
                <w:t>102_C_39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6D562E1" w14:textId="77777777">
            <w:pPr>
              <w:pStyle w:val="NormalWeb"/>
              <w:ind w:left="30" w:right="30"/>
              <w:rPr>
                <w:rFonts w:ascii="Calibri" w:hAnsi="Calibri" w:cs="Calibri"/>
              </w:rPr>
            </w:pPr>
            <w:r w:rsidRPr="00DD5A09">
              <w:rPr>
                <w:rFonts w:ascii="Calibri" w:hAnsi="Calibri" w:cs="Calibri"/>
              </w:rPr>
              <w:t>[4] Messages requiring a lot of history and context are best communicated in writing.</w:t>
            </w:r>
          </w:p>
        </w:tc>
        <w:tc>
          <w:tcPr>
            <w:tcW w:w="6000" w:type="dxa"/>
            <w:tcMar/>
            <w:vAlign w:val="center"/>
          </w:tcPr>
          <w:p w:rsidRPr="00DD5A09" w:rsidR="00525302" w:rsidP="00525302" w:rsidRDefault="0011120D" w14:paraId="733F48B9" w14:textId="58268EAB">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הודעות שיש בהן כמות גדולה של היסטוריה והקשרים, מוטב להעביר בכתב.</w:t>
            </w:r>
          </w:p>
        </w:tc>
      </w:tr>
      <w:tr w:rsidRPr="00DD5A09" w:rsidR="00A974BF" w:rsidTr="0086EEB8" w14:paraId="3E0030E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E04EF9E" w14:textId="77777777">
            <w:pPr>
              <w:spacing w:before="30" w:after="30"/>
              <w:ind w:left="30" w:right="30"/>
              <w:rPr>
                <w:rFonts w:ascii="Calibri" w:hAnsi="Calibri" w:eastAsia="Times New Roman" w:cs="Calibri"/>
                <w:sz w:val="16"/>
              </w:rPr>
            </w:pPr>
            <w:hyperlink w:tgtFrame="_blank" w:history="1" r:id="rId474">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4E69743D" w14:textId="77777777">
            <w:pPr>
              <w:ind w:left="30" w:right="30"/>
              <w:rPr>
                <w:rFonts w:ascii="Calibri" w:hAnsi="Calibri" w:eastAsia="Times New Roman" w:cs="Calibri"/>
                <w:sz w:val="16"/>
              </w:rPr>
            </w:pPr>
            <w:hyperlink w:tgtFrame="_blank" w:history="1" r:id="rId475">
              <w:r w:rsidRPr="00DD5A09" w:rsidR="0011120D">
                <w:rPr>
                  <w:rStyle w:val="Hyperlink"/>
                  <w:rFonts w:ascii="Calibri" w:hAnsi="Calibri" w:eastAsia="Times New Roman" w:cs="Calibri"/>
                  <w:sz w:val="16"/>
                </w:rPr>
                <w:t>103_C_39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E9D1B1B"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2C25B792" w14:textId="5A3C1893">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742A910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86212F3" w14:textId="77777777">
            <w:pPr>
              <w:spacing w:before="30" w:after="30"/>
              <w:ind w:left="30" w:right="30"/>
              <w:rPr>
                <w:rFonts w:ascii="Calibri" w:hAnsi="Calibri" w:eastAsia="Times New Roman" w:cs="Calibri"/>
                <w:sz w:val="16"/>
              </w:rPr>
            </w:pPr>
            <w:hyperlink w:tgtFrame="_blank" w:history="1" r:id="rId476">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557DAAC0" w14:textId="77777777">
            <w:pPr>
              <w:ind w:left="30" w:right="30"/>
              <w:rPr>
                <w:rFonts w:ascii="Calibri" w:hAnsi="Calibri" w:eastAsia="Times New Roman" w:cs="Calibri"/>
                <w:sz w:val="16"/>
              </w:rPr>
            </w:pPr>
            <w:hyperlink w:tgtFrame="_blank" w:history="1" r:id="rId477">
              <w:r w:rsidRPr="00DD5A09" w:rsidR="0011120D">
                <w:rPr>
                  <w:rStyle w:val="Hyperlink"/>
                  <w:rFonts w:ascii="Calibri" w:hAnsi="Calibri" w:eastAsia="Times New Roman" w:cs="Calibri"/>
                  <w:sz w:val="16"/>
                </w:rPr>
                <w:t>104_C_39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10C639D"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63564C09"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4E87B32A"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00AFD27C" w14:textId="46F14473">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61C8C31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00A72F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4BE84BCF" w14:textId="77777777">
            <w:pPr>
              <w:pStyle w:val="NormalWeb"/>
              <w:ind w:left="30" w:right="30"/>
              <w:rPr>
                <w:rFonts w:ascii="Calibri" w:hAnsi="Calibri" w:cs="Calibri"/>
                <w:sz w:val="16"/>
              </w:rPr>
            </w:pPr>
            <w:r w:rsidRPr="00DD5A09">
              <w:rPr>
                <w:rFonts w:ascii="Calibri" w:hAnsi="Calibri" w:cs="Calibri"/>
                <w:sz w:val="16"/>
              </w:rPr>
              <w:t>Question 4: Feedback</w:t>
            </w:r>
          </w:p>
          <w:p w:rsidRPr="00DD5A09" w:rsidR="00525302" w:rsidP="00525302" w:rsidRDefault="0011120D" w14:paraId="29B1303F" w14:textId="77777777">
            <w:pPr>
              <w:ind w:left="30" w:right="30"/>
              <w:rPr>
                <w:rFonts w:ascii="Calibri" w:hAnsi="Calibri" w:eastAsia="Times New Roman" w:cs="Calibri"/>
                <w:sz w:val="16"/>
              </w:rPr>
            </w:pPr>
            <w:r w:rsidRPr="00DD5A09">
              <w:rPr>
                <w:rFonts w:ascii="Calibri" w:hAnsi="Calibri" w:eastAsia="Times New Roman" w:cs="Calibri"/>
                <w:sz w:val="16"/>
              </w:rPr>
              <w:t>105_C_39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D94B7E2" w14:textId="77777777">
            <w:pPr>
              <w:pStyle w:val="NormalWeb"/>
              <w:ind w:left="30" w:right="30"/>
              <w:rPr>
                <w:rFonts w:ascii="Calibri" w:hAnsi="Calibri" w:cs="Calibri"/>
              </w:rPr>
            </w:pPr>
            <w:r w:rsidRPr="00DD5A09">
              <w:rPr>
                <w:rFonts w:ascii="Calibri" w:hAnsi="Calibri" w:cs="Calibri"/>
              </w:rPr>
              <w:t>Messages that discuss complex issues, or require a significant amount of history and context, are best communicated in real time, either in person or over the phone.</w:t>
            </w:r>
          </w:p>
        </w:tc>
        <w:tc>
          <w:tcPr>
            <w:tcW w:w="6000" w:type="dxa"/>
            <w:tcMar/>
            <w:vAlign w:val="center"/>
          </w:tcPr>
          <w:p w:rsidRPr="00DD5A09" w:rsidR="00525302" w:rsidP="00525302" w:rsidRDefault="00BC3244" w14:paraId="1D5F0829" w14:textId="516D90E5">
            <w:pPr>
              <w:pStyle w:val="NormalWeb"/>
              <w:bidi/>
              <w:ind w:left="30" w:right="30"/>
              <w:rPr>
                <w:rFonts w:ascii="Calibri" w:hAnsi="Calibri" w:cs="Calibri"/>
              </w:rPr>
            </w:pPr>
            <w:r w:rsidRPr="00DD5A09">
              <w:rPr>
                <w:rFonts w:ascii="Arial" w:hAnsi="Arial" w:eastAsia="Arial" w:cs="Arial"/>
                <w:rtl/>
                <w:lang w:bidi="he-IL"/>
              </w:rPr>
              <w:t>מוטב להעביר בזמן אמת הודעות שעוסקות בנושאים מורכבים, או שיש בהן כמות משמעותית של היסטוריה והקשרים, בין אם בשיחה פנים אל פנים או בטלפון.</w:t>
            </w:r>
          </w:p>
        </w:tc>
      </w:tr>
      <w:tr w:rsidRPr="00DD5A09" w:rsidR="00A974BF" w:rsidTr="0086EEB8" w14:paraId="4C4D574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DF04986" w14:textId="77777777">
            <w:pPr>
              <w:spacing w:before="30" w:after="30"/>
              <w:ind w:left="30" w:right="30"/>
              <w:rPr>
                <w:rFonts w:ascii="Calibri" w:hAnsi="Calibri" w:eastAsia="Times New Roman" w:cs="Calibri"/>
                <w:sz w:val="16"/>
              </w:rPr>
            </w:pPr>
            <w:hyperlink w:tgtFrame="_blank" w:history="1" r:id="rId478">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36419E87" w14:textId="77777777">
            <w:pPr>
              <w:ind w:left="30" w:right="30"/>
              <w:rPr>
                <w:rFonts w:ascii="Calibri" w:hAnsi="Calibri" w:eastAsia="Times New Roman" w:cs="Calibri"/>
                <w:sz w:val="16"/>
              </w:rPr>
            </w:pPr>
            <w:hyperlink w:tgtFrame="_blank" w:history="1" r:id="rId479">
              <w:r w:rsidRPr="00DD5A09" w:rsidR="0011120D">
                <w:rPr>
                  <w:rStyle w:val="Hyperlink"/>
                  <w:rFonts w:ascii="Calibri" w:hAnsi="Calibri" w:eastAsia="Times New Roman" w:cs="Calibri"/>
                  <w:sz w:val="16"/>
                </w:rPr>
                <w:t>106_C_39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E6B7CD5" w14:textId="77777777">
            <w:pPr>
              <w:pStyle w:val="NormalWeb"/>
              <w:ind w:left="30" w:right="30"/>
              <w:rPr>
                <w:rFonts w:ascii="Calibri" w:hAnsi="Calibri" w:cs="Calibri"/>
              </w:rPr>
            </w:pPr>
            <w:r w:rsidRPr="00DD5A09">
              <w:rPr>
                <w:rFonts w:ascii="Calibri" w:hAnsi="Calibri" w:cs="Calibri"/>
              </w:rPr>
              <w:t>[5] Which of the following should you avoid in business communications?</w:t>
            </w:r>
          </w:p>
          <w:p w:rsidRPr="00DD5A09" w:rsidR="00525302" w:rsidP="00525302" w:rsidRDefault="0011120D" w14:paraId="4CA0BE69" w14:textId="77777777">
            <w:pPr>
              <w:pStyle w:val="NormalWeb"/>
              <w:ind w:left="30" w:right="30"/>
              <w:rPr>
                <w:rFonts w:ascii="Calibri" w:hAnsi="Calibri" w:cs="Calibri"/>
              </w:rPr>
            </w:pPr>
            <w:r w:rsidRPr="00DD5A09">
              <w:rPr>
                <w:rFonts w:ascii="Calibri" w:hAnsi="Calibri" w:cs="Calibri"/>
              </w:rPr>
              <w:t>Check all that apply.</w:t>
            </w:r>
          </w:p>
        </w:tc>
        <w:tc>
          <w:tcPr>
            <w:tcW w:w="6000" w:type="dxa"/>
            <w:tcMar/>
            <w:vAlign w:val="center"/>
          </w:tcPr>
          <w:p w:rsidRPr="00DD5A09" w:rsidR="00525302" w:rsidP="00525302" w:rsidRDefault="0011120D" w14:paraId="79CA0FF7"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5</w:t>
            </w:r>
            <w:r w:rsidRPr="00DD5A09">
              <w:rPr>
                <w:rFonts w:ascii="Arial" w:hAnsi="Arial" w:eastAsia="Arial" w:cs="Arial"/>
                <w:rtl/>
                <w:lang w:bidi="he-IL"/>
              </w:rPr>
              <w:t>] מאילו מהפעולות הבאות כדאי לכם להימנע בתקשורת העסקית שלכם?</w:t>
            </w:r>
          </w:p>
          <w:p w:rsidRPr="00DD5A09" w:rsidR="00525302" w:rsidP="00525302" w:rsidRDefault="0011120D" w14:paraId="4DB5A37A" w14:textId="57D371FD">
            <w:pPr>
              <w:pStyle w:val="NormalWeb"/>
              <w:bidi/>
              <w:ind w:left="30" w:right="30"/>
              <w:rPr>
                <w:rFonts w:ascii="Calibri" w:hAnsi="Calibri" w:cs="Calibri"/>
              </w:rPr>
            </w:pPr>
            <w:r w:rsidRPr="00DD5A09">
              <w:rPr>
                <w:rFonts w:ascii="Arial" w:hAnsi="Arial" w:eastAsia="Arial" w:cs="Arial"/>
                <w:rtl/>
                <w:lang w:bidi="he-IL"/>
              </w:rPr>
              <w:t>בחרו את כל האפשרויות המתאימות.</w:t>
            </w:r>
          </w:p>
        </w:tc>
      </w:tr>
      <w:tr w:rsidRPr="00DD5A09" w:rsidR="00A974BF" w:rsidTr="0086EEB8" w14:paraId="3F53134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E1A6ECD" w14:textId="77777777">
            <w:pPr>
              <w:spacing w:before="30" w:after="30"/>
              <w:ind w:left="30" w:right="30"/>
              <w:rPr>
                <w:rFonts w:ascii="Calibri" w:hAnsi="Calibri" w:eastAsia="Times New Roman" w:cs="Calibri"/>
                <w:sz w:val="16"/>
              </w:rPr>
            </w:pPr>
            <w:hyperlink w:tgtFrame="_blank" w:history="1" r:id="rId480">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67197BCC" w14:textId="77777777">
            <w:pPr>
              <w:ind w:left="30" w:right="30"/>
              <w:rPr>
                <w:rFonts w:ascii="Calibri" w:hAnsi="Calibri" w:eastAsia="Times New Roman" w:cs="Calibri"/>
                <w:sz w:val="16"/>
              </w:rPr>
            </w:pPr>
            <w:hyperlink w:tgtFrame="_blank" w:history="1" r:id="rId481">
              <w:r w:rsidRPr="00DD5A09" w:rsidR="0011120D">
                <w:rPr>
                  <w:rStyle w:val="Hyperlink"/>
                  <w:rFonts w:ascii="Calibri" w:hAnsi="Calibri" w:eastAsia="Times New Roman" w:cs="Calibri"/>
                  <w:sz w:val="16"/>
                </w:rPr>
                <w:t>107_C_39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7AF2C55" w14:textId="77777777">
            <w:pPr>
              <w:pStyle w:val="NormalWeb"/>
              <w:ind w:left="30" w:right="30"/>
              <w:rPr>
                <w:rFonts w:ascii="Calibri" w:hAnsi="Calibri" w:cs="Calibri"/>
              </w:rPr>
            </w:pPr>
            <w:r w:rsidRPr="00DD5A09">
              <w:rPr>
                <w:rFonts w:ascii="Calibri" w:hAnsi="Calibri" w:cs="Calibri"/>
              </w:rPr>
              <w:t>[1] Imagining how others are likely to interpret what you are saying</w:t>
            </w:r>
          </w:p>
        </w:tc>
        <w:tc>
          <w:tcPr>
            <w:tcW w:w="6000" w:type="dxa"/>
            <w:tcMar/>
            <w:vAlign w:val="center"/>
          </w:tcPr>
          <w:p w:rsidRPr="00DD5A09" w:rsidR="00525302" w:rsidP="00525302" w:rsidRDefault="0011120D" w14:paraId="76448FF1" w14:textId="65C8C91B">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לדמיין כיצד אחרים עשויים לפרש את מה שאתם אומרים</w:t>
            </w:r>
          </w:p>
        </w:tc>
      </w:tr>
      <w:tr w:rsidRPr="00DD5A09" w:rsidR="00A974BF" w:rsidTr="0086EEB8" w14:paraId="05F3EDD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1184976" w14:textId="77777777">
            <w:pPr>
              <w:spacing w:before="30" w:after="30"/>
              <w:ind w:left="30" w:right="30"/>
              <w:rPr>
                <w:rFonts w:ascii="Calibri" w:hAnsi="Calibri" w:eastAsia="Times New Roman" w:cs="Calibri"/>
                <w:sz w:val="16"/>
              </w:rPr>
            </w:pPr>
            <w:hyperlink w:tgtFrame="_blank" w:history="1" r:id="rId482">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4BC72190" w14:textId="77777777">
            <w:pPr>
              <w:ind w:left="30" w:right="30"/>
              <w:rPr>
                <w:rFonts w:ascii="Calibri" w:hAnsi="Calibri" w:eastAsia="Times New Roman" w:cs="Calibri"/>
                <w:sz w:val="16"/>
              </w:rPr>
            </w:pPr>
            <w:hyperlink w:tgtFrame="_blank" w:history="1" r:id="rId483">
              <w:r w:rsidRPr="00DD5A09" w:rsidR="0011120D">
                <w:rPr>
                  <w:rStyle w:val="Hyperlink"/>
                  <w:rFonts w:ascii="Calibri" w:hAnsi="Calibri" w:eastAsia="Times New Roman" w:cs="Calibri"/>
                  <w:sz w:val="16"/>
                </w:rPr>
                <w:t>108_C_39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15F6828" w14:textId="77777777">
            <w:pPr>
              <w:pStyle w:val="NormalWeb"/>
              <w:ind w:left="30" w:right="30"/>
              <w:rPr>
                <w:rFonts w:ascii="Calibri" w:hAnsi="Calibri" w:cs="Calibri"/>
              </w:rPr>
            </w:pPr>
            <w:r w:rsidRPr="00DD5A09">
              <w:rPr>
                <w:rFonts w:ascii="Calibri" w:hAnsi="Calibri" w:cs="Calibri"/>
              </w:rPr>
              <w:t>[2] Using secretive and conspiratorial tones</w:t>
            </w:r>
          </w:p>
        </w:tc>
        <w:tc>
          <w:tcPr>
            <w:tcW w:w="6000" w:type="dxa"/>
            <w:tcMar/>
            <w:vAlign w:val="center"/>
          </w:tcPr>
          <w:p w:rsidRPr="00DD5A09" w:rsidR="00525302" w:rsidP="00525302" w:rsidRDefault="0011120D" w14:paraId="342B8E04" w14:textId="62D7F49C">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להשתמש בביטויים חשאיים וסודיים</w:t>
            </w:r>
          </w:p>
        </w:tc>
      </w:tr>
      <w:tr w:rsidRPr="00DD5A09" w:rsidR="00A974BF" w:rsidTr="0086EEB8" w14:paraId="5F28659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9F9433F" w14:textId="77777777">
            <w:pPr>
              <w:spacing w:before="30" w:after="30"/>
              <w:ind w:left="30" w:right="30"/>
              <w:rPr>
                <w:rFonts w:ascii="Calibri" w:hAnsi="Calibri" w:eastAsia="Times New Roman" w:cs="Calibri"/>
                <w:sz w:val="16"/>
              </w:rPr>
            </w:pPr>
            <w:hyperlink w:tgtFrame="_blank" w:history="1" r:id="rId484">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6A95D3C7" w14:textId="77777777">
            <w:pPr>
              <w:ind w:left="30" w:right="30"/>
              <w:rPr>
                <w:rFonts w:ascii="Calibri" w:hAnsi="Calibri" w:eastAsia="Times New Roman" w:cs="Calibri"/>
                <w:sz w:val="16"/>
              </w:rPr>
            </w:pPr>
            <w:hyperlink w:tgtFrame="_blank" w:history="1" r:id="rId485">
              <w:r w:rsidRPr="00DD5A09" w:rsidR="0011120D">
                <w:rPr>
                  <w:rStyle w:val="Hyperlink"/>
                  <w:rFonts w:ascii="Calibri" w:hAnsi="Calibri" w:eastAsia="Times New Roman" w:cs="Calibri"/>
                  <w:sz w:val="16"/>
                </w:rPr>
                <w:t>109_C_39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0EA57EE" w14:textId="77777777">
            <w:pPr>
              <w:pStyle w:val="NormalWeb"/>
              <w:ind w:left="30" w:right="30"/>
              <w:rPr>
                <w:rFonts w:ascii="Calibri" w:hAnsi="Calibri" w:cs="Calibri"/>
              </w:rPr>
            </w:pPr>
            <w:r w:rsidRPr="00DD5A09">
              <w:rPr>
                <w:rFonts w:ascii="Calibri" w:hAnsi="Calibri" w:cs="Calibri"/>
              </w:rPr>
              <w:t>[3] Adjusting your choice of words, tone, and body language to your audience</w:t>
            </w:r>
          </w:p>
        </w:tc>
        <w:tc>
          <w:tcPr>
            <w:tcW w:w="6000" w:type="dxa"/>
            <w:tcMar/>
            <w:vAlign w:val="center"/>
          </w:tcPr>
          <w:p w:rsidRPr="00DD5A09" w:rsidR="00525302" w:rsidP="00525302" w:rsidRDefault="0011120D" w14:paraId="093C08C0" w14:textId="11D002C8">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3</w:t>
            </w:r>
            <w:r w:rsidRPr="00DD5A09">
              <w:rPr>
                <w:rFonts w:ascii="Arial" w:hAnsi="Arial" w:eastAsia="Arial" w:cs="Arial"/>
                <w:rtl/>
                <w:lang w:bidi="he-IL"/>
              </w:rPr>
              <w:t>] להתאים את בחירת המילים, טון הדיבור ושפת הגוף לקהל היעד שלכם</w:t>
            </w:r>
          </w:p>
        </w:tc>
      </w:tr>
      <w:tr w:rsidRPr="00DD5A09" w:rsidR="00A974BF" w:rsidTr="0086EEB8" w14:paraId="63992FD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BCD783E" w14:textId="77777777">
            <w:pPr>
              <w:spacing w:before="30" w:after="30"/>
              <w:ind w:left="30" w:right="30"/>
              <w:rPr>
                <w:rFonts w:ascii="Calibri" w:hAnsi="Calibri" w:eastAsia="Times New Roman" w:cs="Calibri"/>
                <w:sz w:val="16"/>
              </w:rPr>
            </w:pPr>
            <w:hyperlink w:tgtFrame="_blank" w:history="1" r:id="rId486">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048AB313" w14:textId="77777777">
            <w:pPr>
              <w:ind w:left="30" w:right="30"/>
              <w:rPr>
                <w:rFonts w:ascii="Calibri" w:hAnsi="Calibri" w:eastAsia="Times New Roman" w:cs="Calibri"/>
                <w:sz w:val="16"/>
              </w:rPr>
            </w:pPr>
            <w:hyperlink w:tgtFrame="_blank" w:history="1" r:id="rId487">
              <w:r w:rsidRPr="00DD5A09" w:rsidR="0011120D">
                <w:rPr>
                  <w:rStyle w:val="Hyperlink"/>
                  <w:rFonts w:ascii="Calibri" w:hAnsi="Calibri" w:eastAsia="Times New Roman" w:cs="Calibri"/>
                  <w:sz w:val="16"/>
                </w:rPr>
                <w:t>110_C_39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8049D7E" w14:textId="77777777">
            <w:pPr>
              <w:pStyle w:val="NormalWeb"/>
              <w:ind w:left="30" w:right="30"/>
              <w:rPr>
                <w:rFonts w:ascii="Calibri" w:hAnsi="Calibri" w:cs="Calibri"/>
              </w:rPr>
            </w:pPr>
            <w:r w:rsidRPr="00DD5A09">
              <w:rPr>
                <w:rFonts w:ascii="Calibri" w:hAnsi="Calibri" w:cs="Calibri"/>
              </w:rPr>
              <w:t>[4] Using jokes and sarcasm to insert some fun in your communications</w:t>
            </w:r>
          </w:p>
          <w:p w:rsidRPr="00DD5A09" w:rsidR="00525302" w:rsidP="00525302" w:rsidRDefault="0011120D" w14:paraId="441AD074"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74075AAA"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להשתמש בבדיחות ובציניות כדי לתבל מעט את התקשורת</w:t>
            </w:r>
          </w:p>
          <w:p w:rsidRPr="00DD5A09" w:rsidR="00525302" w:rsidP="00525302" w:rsidRDefault="0011120D" w14:paraId="53BBB846" w14:textId="592E2BCF">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3FAFB73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6CE3AB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30AEEA2D" w14:textId="77777777">
            <w:pPr>
              <w:pStyle w:val="NormalWeb"/>
              <w:ind w:left="30" w:right="30"/>
              <w:rPr>
                <w:rFonts w:ascii="Calibri" w:hAnsi="Calibri" w:cs="Calibri"/>
                <w:sz w:val="16"/>
              </w:rPr>
            </w:pPr>
            <w:r w:rsidRPr="00DD5A09">
              <w:rPr>
                <w:rFonts w:ascii="Calibri" w:hAnsi="Calibri" w:cs="Calibri"/>
                <w:sz w:val="16"/>
              </w:rPr>
              <w:t>Question 5: Feedback</w:t>
            </w:r>
          </w:p>
          <w:p w:rsidRPr="00DD5A09" w:rsidR="00525302" w:rsidP="00525302" w:rsidRDefault="0011120D" w14:paraId="415A9192" w14:textId="77777777">
            <w:pPr>
              <w:ind w:left="30" w:right="30"/>
              <w:rPr>
                <w:rFonts w:ascii="Calibri" w:hAnsi="Calibri" w:eastAsia="Times New Roman" w:cs="Calibri"/>
                <w:sz w:val="16"/>
              </w:rPr>
            </w:pPr>
            <w:r w:rsidRPr="00DD5A09">
              <w:rPr>
                <w:rFonts w:ascii="Calibri" w:hAnsi="Calibri" w:eastAsia="Times New Roman" w:cs="Calibri"/>
                <w:sz w:val="16"/>
              </w:rPr>
              <w:t>111_C_39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A8F63FB" w14:textId="77777777">
            <w:pPr>
              <w:pStyle w:val="NormalWeb"/>
              <w:ind w:left="30" w:right="30"/>
              <w:rPr>
                <w:rFonts w:ascii="Calibri" w:hAnsi="Calibri" w:cs="Calibri"/>
              </w:rPr>
            </w:pPr>
            <w:r w:rsidRPr="00DD5A09">
              <w:rPr>
                <w:rFonts w:ascii="Calibri" w:hAnsi="Calibri" w:cs="Calibri"/>
              </w:rPr>
              <w:t>Sarcastic, ironic, and humorous tones are often misinterpreted in business communications, as is secretive or conspiratorial language.</w:t>
            </w:r>
          </w:p>
        </w:tc>
        <w:tc>
          <w:tcPr>
            <w:tcW w:w="6000" w:type="dxa"/>
            <w:tcMar/>
            <w:vAlign w:val="center"/>
          </w:tcPr>
          <w:p w:rsidRPr="00DD5A09" w:rsidR="00525302" w:rsidP="00525302" w:rsidRDefault="0011120D" w14:paraId="79FB7B22" w14:textId="5B538E5F">
            <w:pPr>
              <w:pStyle w:val="NormalWeb"/>
              <w:bidi/>
              <w:ind w:left="30" w:right="30"/>
              <w:rPr>
                <w:rFonts w:ascii="Calibri" w:hAnsi="Calibri" w:cs="Calibri"/>
              </w:rPr>
            </w:pPr>
            <w:r w:rsidRPr="00DD5A09">
              <w:rPr>
                <w:rFonts w:ascii="Arial" w:hAnsi="Arial" w:eastAsia="Arial" w:cs="Arial"/>
                <w:rtl/>
                <w:lang w:bidi="he-IL"/>
              </w:rPr>
              <w:t>לעיתים קרובות טון דיבור עוקצני, אירוני ומתבדח מתפרש באופן שגוי בתקשורת עסקית, והדבר נכון גם לגבי שפה שנשמעת סודית או חשאית.</w:t>
            </w:r>
          </w:p>
        </w:tc>
      </w:tr>
      <w:tr w:rsidRPr="00DD5A09" w:rsidR="00A974BF" w:rsidTr="0086EEB8" w14:paraId="79B3D93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314C086" w14:textId="77777777">
            <w:pPr>
              <w:spacing w:before="30" w:after="30"/>
              <w:ind w:left="30" w:right="30"/>
              <w:rPr>
                <w:rFonts w:ascii="Calibri" w:hAnsi="Calibri" w:eastAsia="Times New Roman" w:cs="Calibri"/>
                <w:sz w:val="16"/>
              </w:rPr>
            </w:pPr>
            <w:hyperlink w:tgtFrame="_blank" w:history="1" r:id="rId488">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5E2AC512" w14:textId="77777777">
            <w:pPr>
              <w:ind w:left="30" w:right="30"/>
              <w:rPr>
                <w:rFonts w:ascii="Calibri" w:hAnsi="Calibri" w:eastAsia="Times New Roman" w:cs="Calibri"/>
                <w:sz w:val="16"/>
              </w:rPr>
            </w:pPr>
            <w:hyperlink w:tgtFrame="_blank" w:history="1" r:id="rId489">
              <w:r w:rsidRPr="00DD5A09" w:rsidR="0011120D">
                <w:rPr>
                  <w:rStyle w:val="Hyperlink"/>
                  <w:rFonts w:ascii="Calibri" w:hAnsi="Calibri" w:eastAsia="Times New Roman" w:cs="Calibri"/>
                  <w:sz w:val="16"/>
                </w:rPr>
                <w:t>112_C_39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9D72F10" w14:textId="77777777">
            <w:pPr>
              <w:pStyle w:val="NormalWeb"/>
              <w:ind w:left="30" w:right="30"/>
              <w:rPr>
                <w:rFonts w:ascii="Calibri" w:hAnsi="Calibri" w:cs="Calibri"/>
              </w:rPr>
            </w:pPr>
            <w:r w:rsidRPr="00DD5A09">
              <w:rPr>
                <w:rFonts w:ascii="Calibri" w:hAnsi="Calibri" w:cs="Calibri"/>
              </w:rPr>
              <w:t>[6] If you enable the privacy settings on a social media site, your comments and content can never be viewed by others.</w:t>
            </w:r>
          </w:p>
        </w:tc>
        <w:tc>
          <w:tcPr>
            <w:tcW w:w="6000" w:type="dxa"/>
            <w:tcMar/>
            <w:vAlign w:val="center"/>
          </w:tcPr>
          <w:p w:rsidRPr="00DD5A09" w:rsidR="00525302" w:rsidP="00525302" w:rsidRDefault="0011120D" w14:paraId="3F354564" w14:textId="2F89BB1D">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6</w:t>
            </w:r>
            <w:r w:rsidRPr="00DD5A09">
              <w:rPr>
                <w:rFonts w:ascii="Arial" w:hAnsi="Arial" w:eastAsia="Arial" w:cs="Arial"/>
                <w:rtl/>
                <w:lang w:bidi="he-IL"/>
              </w:rPr>
              <w:t>] כל עוד אתם מפעילים את הגדרות הפרטיות באתרי מדיה חברתית באינטרנט, ההערות והתכנים שלכם לעולם לא יוכלו להיות מוצגים בפני אחרים.</w:t>
            </w:r>
          </w:p>
        </w:tc>
      </w:tr>
      <w:tr w:rsidRPr="00DD5A09" w:rsidR="00A974BF" w:rsidTr="0086EEB8" w14:paraId="1699EF3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3A1865A" w14:textId="77777777">
            <w:pPr>
              <w:spacing w:before="30" w:after="30"/>
              <w:ind w:left="30" w:right="30"/>
              <w:rPr>
                <w:rFonts w:ascii="Calibri" w:hAnsi="Calibri" w:eastAsia="Times New Roman" w:cs="Calibri"/>
                <w:sz w:val="16"/>
              </w:rPr>
            </w:pPr>
            <w:hyperlink w:tgtFrame="_blank" w:history="1" r:id="rId490">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66ABDCF8" w14:textId="77777777">
            <w:pPr>
              <w:ind w:left="30" w:right="30"/>
              <w:rPr>
                <w:rFonts w:ascii="Calibri" w:hAnsi="Calibri" w:eastAsia="Times New Roman" w:cs="Calibri"/>
                <w:sz w:val="16"/>
              </w:rPr>
            </w:pPr>
            <w:hyperlink w:tgtFrame="_blank" w:history="1" r:id="rId491">
              <w:r w:rsidRPr="00DD5A09" w:rsidR="0011120D">
                <w:rPr>
                  <w:rStyle w:val="Hyperlink"/>
                  <w:rFonts w:ascii="Calibri" w:hAnsi="Calibri" w:eastAsia="Times New Roman" w:cs="Calibri"/>
                  <w:sz w:val="16"/>
                </w:rPr>
                <w:t>113_C_39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A4911B9"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1039DB2C" w14:textId="51DC10E4">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171B288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A7AEEB8" w14:textId="77777777">
            <w:pPr>
              <w:spacing w:before="30" w:after="30"/>
              <w:ind w:left="30" w:right="30"/>
              <w:rPr>
                <w:rFonts w:ascii="Calibri" w:hAnsi="Calibri" w:eastAsia="Times New Roman" w:cs="Calibri"/>
                <w:sz w:val="16"/>
              </w:rPr>
            </w:pPr>
            <w:hyperlink w:tgtFrame="_blank" w:history="1" r:id="rId492">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4924C53C" w14:textId="77777777">
            <w:pPr>
              <w:ind w:left="30" w:right="30"/>
              <w:rPr>
                <w:rFonts w:ascii="Calibri" w:hAnsi="Calibri" w:eastAsia="Times New Roman" w:cs="Calibri"/>
                <w:sz w:val="16"/>
              </w:rPr>
            </w:pPr>
            <w:hyperlink w:tgtFrame="_blank" w:history="1" r:id="rId493">
              <w:r w:rsidRPr="00DD5A09" w:rsidR="0011120D">
                <w:rPr>
                  <w:rStyle w:val="Hyperlink"/>
                  <w:rFonts w:ascii="Calibri" w:hAnsi="Calibri" w:eastAsia="Times New Roman" w:cs="Calibri"/>
                  <w:sz w:val="16"/>
                </w:rPr>
                <w:t>114_C_39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2AF7813"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409E2C3F"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0280CE01"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0F144156" w14:textId="226BA14E">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6304BE3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7EF9EC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0EAB5EA3" w14:textId="77777777">
            <w:pPr>
              <w:pStyle w:val="NormalWeb"/>
              <w:ind w:left="30" w:right="30"/>
              <w:rPr>
                <w:rFonts w:ascii="Calibri" w:hAnsi="Calibri" w:cs="Calibri"/>
                <w:sz w:val="16"/>
              </w:rPr>
            </w:pPr>
            <w:r w:rsidRPr="00DD5A09">
              <w:rPr>
                <w:rFonts w:ascii="Calibri" w:hAnsi="Calibri" w:cs="Calibri"/>
                <w:sz w:val="16"/>
              </w:rPr>
              <w:t>Question 6: Feedback</w:t>
            </w:r>
          </w:p>
          <w:p w:rsidRPr="00DD5A09" w:rsidR="00525302" w:rsidP="00525302" w:rsidRDefault="0011120D" w14:paraId="5F5A4FFB" w14:textId="77777777">
            <w:pPr>
              <w:ind w:left="30" w:right="30"/>
              <w:rPr>
                <w:rFonts w:ascii="Calibri" w:hAnsi="Calibri" w:eastAsia="Times New Roman" w:cs="Calibri"/>
                <w:sz w:val="16"/>
              </w:rPr>
            </w:pPr>
            <w:r w:rsidRPr="00DD5A09">
              <w:rPr>
                <w:rFonts w:ascii="Calibri" w:hAnsi="Calibri" w:eastAsia="Times New Roman" w:cs="Calibri"/>
                <w:sz w:val="16"/>
              </w:rPr>
              <w:t>115_C_39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6BB35F0" w14:textId="77777777">
            <w:pPr>
              <w:pStyle w:val="NormalWeb"/>
              <w:ind w:left="30" w:right="30"/>
              <w:rPr>
                <w:rFonts w:ascii="Calibri" w:hAnsi="Calibri" w:cs="Calibri"/>
              </w:rPr>
            </w:pPr>
            <w:r w:rsidRPr="00DD5A09">
              <w:rPr>
                <w:rFonts w:ascii="Calibri" w:hAnsi="Calibri" w:cs="Calibri"/>
              </w:rPr>
              <w:t>Content and comments you originally intended only for family and friends may be viewed by others, even if privacy settings are enabled.</w:t>
            </w:r>
          </w:p>
        </w:tc>
        <w:tc>
          <w:tcPr>
            <w:tcW w:w="6000" w:type="dxa"/>
            <w:tcMar/>
            <w:vAlign w:val="center"/>
          </w:tcPr>
          <w:p w:rsidRPr="00DD5A09" w:rsidR="00525302" w:rsidP="00525302" w:rsidRDefault="0011120D" w14:paraId="77110549" w14:textId="1617F5DF">
            <w:pPr>
              <w:pStyle w:val="NormalWeb"/>
              <w:bidi/>
              <w:ind w:left="30" w:right="30"/>
              <w:rPr>
                <w:rFonts w:ascii="Calibri" w:hAnsi="Calibri" w:cs="Calibri"/>
              </w:rPr>
            </w:pPr>
            <w:r w:rsidRPr="00DD5A09">
              <w:rPr>
                <w:rFonts w:ascii="Arial" w:hAnsi="Arial" w:eastAsia="Arial" w:cs="Arial"/>
                <w:rtl/>
                <w:lang w:bidi="he-IL"/>
              </w:rPr>
              <w:t>הערות ותכנים שכוונו במקור רק לבני משפחה וחברים עלולים להיחשף בפני אנשים אחרים, אפילו אם הגדרות הפרטיות מופעלות.</w:t>
            </w:r>
          </w:p>
        </w:tc>
      </w:tr>
      <w:tr w:rsidRPr="00DD5A09" w:rsidR="00A974BF" w:rsidTr="0086EEB8" w14:paraId="6101C08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8018DF5" w14:textId="77777777">
            <w:pPr>
              <w:spacing w:before="30" w:after="30"/>
              <w:ind w:left="30" w:right="30"/>
              <w:rPr>
                <w:rFonts w:ascii="Calibri" w:hAnsi="Calibri" w:eastAsia="Times New Roman" w:cs="Calibri"/>
                <w:sz w:val="16"/>
              </w:rPr>
            </w:pPr>
            <w:hyperlink w:tgtFrame="_blank" w:history="1" r:id="rId494">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7EAFCB43" w14:textId="77777777">
            <w:pPr>
              <w:ind w:left="30" w:right="30"/>
              <w:rPr>
                <w:rFonts w:ascii="Calibri" w:hAnsi="Calibri" w:eastAsia="Times New Roman" w:cs="Calibri"/>
                <w:sz w:val="16"/>
              </w:rPr>
            </w:pPr>
            <w:hyperlink w:tgtFrame="_blank" w:history="1" r:id="rId495">
              <w:r w:rsidRPr="00DD5A09" w:rsidR="0011120D">
                <w:rPr>
                  <w:rStyle w:val="Hyperlink"/>
                  <w:rFonts w:ascii="Calibri" w:hAnsi="Calibri" w:eastAsia="Times New Roman" w:cs="Calibri"/>
                  <w:sz w:val="16"/>
                </w:rPr>
                <w:t>116_C_39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915D2AF" w14:textId="77777777">
            <w:pPr>
              <w:pStyle w:val="NormalWeb"/>
              <w:ind w:left="30" w:right="30"/>
              <w:rPr>
                <w:rFonts w:ascii="Calibri" w:hAnsi="Calibri" w:cs="Calibri"/>
              </w:rPr>
            </w:pPr>
            <w:r w:rsidRPr="00DD5A09">
              <w:rPr>
                <w:rFonts w:ascii="Calibri" w:hAnsi="Calibri" w:cs="Calibri"/>
              </w:rPr>
              <w:t>[7] Which of the following would be appropriate to send via instant messaging?</w:t>
            </w:r>
          </w:p>
        </w:tc>
        <w:tc>
          <w:tcPr>
            <w:tcW w:w="6000" w:type="dxa"/>
            <w:tcMar/>
            <w:vAlign w:val="center"/>
          </w:tcPr>
          <w:p w:rsidRPr="00DD5A09" w:rsidR="00525302" w:rsidP="00525302" w:rsidRDefault="0011120D" w14:paraId="15405B78" w14:textId="30402FE6">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7</w:t>
            </w:r>
            <w:r w:rsidRPr="00DD5A09">
              <w:rPr>
                <w:rFonts w:ascii="Arial" w:hAnsi="Arial" w:eastAsia="Arial" w:cs="Arial"/>
                <w:rtl/>
                <w:lang w:bidi="he-IL"/>
              </w:rPr>
              <w:t>] איזה מהנתונים הבאים הולם לשלוח באמצעות מסרים מידיים?</w:t>
            </w:r>
          </w:p>
        </w:tc>
      </w:tr>
      <w:tr w:rsidRPr="00DD5A09" w:rsidR="00A974BF" w:rsidTr="0086EEB8" w14:paraId="0AF8C39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B4465F2" w14:textId="77777777">
            <w:pPr>
              <w:spacing w:before="30" w:after="30"/>
              <w:ind w:left="30" w:right="30"/>
              <w:rPr>
                <w:rFonts w:ascii="Calibri" w:hAnsi="Calibri" w:eastAsia="Times New Roman" w:cs="Calibri"/>
                <w:sz w:val="16"/>
              </w:rPr>
            </w:pPr>
            <w:hyperlink w:tgtFrame="_blank" w:history="1" r:id="rId496">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2A07B966" w14:textId="77777777">
            <w:pPr>
              <w:ind w:left="30" w:right="30"/>
              <w:rPr>
                <w:rFonts w:ascii="Calibri" w:hAnsi="Calibri" w:eastAsia="Times New Roman" w:cs="Calibri"/>
                <w:sz w:val="16"/>
              </w:rPr>
            </w:pPr>
            <w:hyperlink w:tgtFrame="_blank" w:history="1" r:id="rId497">
              <w:r w:rsidRPr="00DD5A09" w:rsidR="0011120D">
                <w:rPr>
                  <w:rStyle w:val="Hyperlink"/>
                  <w:rFonts w:ascii="Calibri" w:hAnsi="Calibri" w:eastAsia="Times New Roman" w:cs="Calibri"/>
                  <w:sz w:val="16"/>
                </w:rPr>
                <w:t>117_C_39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56058A6" w14:textId="77777777">
            <w:pPr>
              <w:pStyle w:val="NormalWeb"/>
              <w:ind w:left="30" w:right="30"/>
              <w:rPr>
                <w:rFonts w:ascii="Calibri" w:hAnsi="Calibri" w:cs="Calibri"/>
              </w:rPr>
            </w:pPr>
            <w:r w:rsidRPr="00DD5A09">
              <w:rPr>
                <w:rFonts w:ascii="Calibri" w:hAnsi="Calibri" w:cs="Calibri"/>
              </w:rPr>
              <w:t>[1] Sales contracting information</w:t>
            </w:r>
          </w:p>
        </w:tc>
        <w:tc>
          <w:tcPr>
            <w:tcW w:w="6000" w:type="dxa"/>
            <w:tcMar/>
            <w:vAlign w:val="center"/>
          </w:tcPr>
          <w:p w:rsidRPr="00DD5A09" w:rsidR="00525302" w:rsidP="00525302" w:rsidRDefault="0011120D" w14:paraId="5C357C92" w14:textId="297A53C3">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מידע על חוזה מכירות</w:t>
            </w:r>
          </w:p>
        </w:tc>
      </w:tr>
      <w:tr w:rsidRPr="00DD5A09" w:rsidR="00A974BF" w:rsidTr="0086EEB8" w14:paraId="1413CF6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473FD1B" w14:textId="77777777">
            <w:pPr>
              <w:spacing w:before="30" w:after="30"/>
              <w:ind w:left="30" w:right="30"/>
              <w:rPr>
                <w:rFonts w:ascii="Calibri" w:hAnsi="Calibri" w:eastAsia="Times New Roman" w:cs="Calibri"/>
                <w:sz w:val="16"/>
              </w:rPr>
            </w:pPr>
            <w:hyperlink w:tgtFrame="_blank" w:history="1" r:id="rId498">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70C19D58" w14:textId="77777777">
            <w:pPr>
              <w:ind w:left="30" w:right="30"/>
              <w:rPr>
                <w:rFonts w:ascii="Calibri" w:hAnsi="Calibri" w:eastAsia="Times New Roman" w:cs="Calibri"/>
                <w:sz w:val="16"/>
              </w:rPr>
            </w:pPr>
            <w:hyperlink w:tgtFrame="_blank" w:history="1" r:id="rId499">
              <w:r w:rsidRPr="00DD5A09" w:rsidR="0011120D">
                <w:rPr>
                  <w:rStyle w:val="Hyperlink"/>
                  <w:rFonts w:ascii="Calibri" w:hAnsi="Calibri" w:eastAsia="Times New Roman" w:cs="Calibri"/>
                  <w:sz w:val="16"/>
                </w:rPr>
                <w:t>118_C_39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EBE1D13" w14:textId="77777777">
            <w:pPr>
              <w:pStyle w:val="NormalWeb"/>
              <w:ind w:left="30" w:right="30"/>
              <w:rPr>
                <w:rFonts w:ascii="Calibri" w:hAnsi="Calibri" w:cs="Calibri"/>
              </w:rPr>
            </w:pPr>
            <w:r w:rsidRPr="00DD5A09">
              <w:rPr>
                <w:rFonts w:ascii="Calibri" w:hAnsi="Calibri" w:cs="Calibri"/>
              </w:rPr>
              <w:t>[2] An alert to a scheduling conflict</w:t>
            </w:r>
          </w:p>
        </w:tc>
        <w:tc>
          <w:tcPr>
            <w:tcW w:w="6000" w:type="dxa"/>
            <w:tcMar/>
            <w:vAlign w:val="center"/>
          </w:tcPr>
          <w:p w:rsidRPr="00DD5A09" w:rsidR="00525302" w:rsidP="00525302" w:rsidRDefault="0011120D" w14:paraId="6E6E2F27" w14:textId="54EC2513">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התראה על התנגשות בלוח הזמנים</w:t>
            </w:r>
          </w:p>
        </w:tc>
      </w:tr>
      <w:tr w:rsidRPr="00DD5A09" w:rsidR="00A974BF" w:rsidTr="0086EEB8" w14:paraId="3E7AD29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7093D92" w14:textId="77777777">
            <w:pPr>
              <w:spacing w:before="30" w:after="30"/>
              <w:ind w:left="30" w:right="30"/>
              <w:rPr>
                <w:rFonts w:ascii="Calibri" w:hAnsi="Calibri" w:eastAsia="Times New Roman" w:cs="Calibri"/>
                <w:sz w:val="16"/>
              </w:rPr>
            </w:pPr>
            <w:hyperlink w:tgtFrame="_blank" w:history="1" r:id="rId500">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188BF3FE" w14:textId="77777777">
            <w:pPr>
              <w:ind w:left="30" w:right="30"/>
              <w:rPr>
                <w:rFonts w:ascii="Calibri" w:hAnsi="Calibri" w:eastAsia="Times New Roman" w:cs="Calibri"/>
                <w:sz w:val="16"/>
              </w:rPr>
            </w:pPr>
            <w:hyperlink w:tgtFrame="_blank" w:history="1" r:id="rId501">
              <w:r w:rsidRPr="00DD5A09" w:rsidR="0011120D">
                <w:rPr>
                  <w:rStyle w:val="Hyperlink"/>
                  <w:rFonts w:ascii="Calibri" w:hAnsi="Calibri" w:eastAsia="Times New Roman" w:cs="Calibri"/>
                  <w:sz w:val="16"/>
                </w:rPr>
                <w:t>119_C_39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C1C049B" w14:textId="77777777">
            <w:pPr>
              <w:pStyle w:val="NormalWeb"/>
              <w:ind w:left="30" w:right="30"/>
              <w:rPr>
                <w:rFonts w:ascii="Calibri" w:hAnsi="Calibri" w:cs="Calibri"/>
              </w:rPr>
            </w:pPr>
            <w:r w:rsidRPr="00DD5A09">
              <w:rPr>
                <w:rFonts w:ascii="Calibri" w:hAnsi="Calibri" w:cs="Calibri"/>
              </w:rPr>
              <w:t>[3] A performance evaluation</w:t>
            </w:r>
          </w:p>
        </w:tc>
        <w:tc>
          <w:tcPr>
            <w:tcW w:w="6000" w:type="dxa"/>
            <w:tcMar/>
            <w:vAlign w:val="center"/>
          </w:tcPr>
          <w:p w:rsidRPr="00DD5A09" w:rsidR="00525302" w:rsidP="00525302" w:rsidRDefault="0011120D" w14:paraId="69E98406" w14:textId="02571D74">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3</w:t>
            </w:r>
            <w:r w:rsidRPr="00DD5A09">
              <w:rPr>
                <w:rFonts w:ascii="Arial" w:hAnsi="Arial" w:eastAsia="Arial" w:cs="Arial"/>
                <w:rtl/>
                <w:lang w:bidi="he-IL"/>
              </w:rPr>
              <w:t>] הערכת ביצועים</w:t>
            </w:r>
          </w:p>
        </w:tc>
      </w:tr>
      <w:tr w:rsidRPr="00DD5A09" w:rsidR="00A974BF" w:rsidTr="0086EEB8" w14:paraId="23BDEBC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8EDC0BA" w14:textId="77777777">
            <w:pPr>
              <w:spacing w:before="30" w:after="30"/>
              <w:ind w:left="30" w:right="30"/>
              <w:rPr>
                <w:rFonts w:ascii="Calibri" w:hAnsi="Calibri" w:eastAsia="Times New Roman" w:cs="Calibri"/>
                <w:sz w:val="16"/>
              </w:rPr>
            </w:pPr>
            <w:hyperlink w:tgtFrame="_blank" w:history="1" r:id="rId502">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24075931" w14:textId="77777777">
            <w:pPr>
              <w:ind w:left="30" w:right="30"/>
              <w:rPr>
                <w:rFonts w:ascii="Calibri" w:hAnsi="Calibri" w:eastAsia="Times New Roman" w:cs="Calibri"/>
                <w:sz w:val="16"/>
              </w:rPr>
            </w:pPr>
            <w:hyperlink w:tgtFrame="_blank" w:history="1" r:id="rId503">
              <w:r w:rsidRPr="00DD5A09" w:rsidR="0011120D">
                <w:rPr>
                  <w:rStyle w:val="Hyperlink"/>
                  <w:rFonts w:ascii="Calibri" w:hAnsi="Calibri" w:eastAsia="Times New Roman" w:cs="Calibri"/>
                  <w:sz w:val="16"/>
                </w:rPr>
                <w:t>120_C_39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8F57A6D" w14:textId="77777777">
            <w:pPr>
              <w:pStyle w:val="NormalWeb"/>
              <w:ind w:left="30" w:right="30"/>
              <w:rPr>
                <w:rFonts w:ascii="Calibri" w:hAnsi="Calibri" w:cs="Calibri"/>
              </w:rPr>
            </w:pPr>
            <w:r w:rsidRPr="00DD5A09">
              <w:rPr>
                <w:rFonts w:ascii="Calibri" w:hAnsi="Calibri" w:cs="Calibri"/>
              </w:rPr>
              <w:t>[4] A discussion about whether to hire a doctor for an educational event</w:t>
            </w:r>
          </w:p>
          <w:p w:rsidRPr="00DD5A09" w:rsidR="00525302" w:rsidP="00525302" w:rsidRDefault="0011120D" w14:paraId="0C668855"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63118C8F"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דיון לגבי הצורך לשכור את שירותיו של רופא לאירוע לימודי</w:t>
            </w:r>
          </w:p>
          <w:p w:rsidRPr="00DD5A09" w:rsidR="00525302" w:rsidP="00525302" w:rsidRDefault="0011120D" w14:paraId="5488EB76" w14:textId="334A243E">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090B414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80A157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45E57115" w14:textId="77777777">
            <w:pPr>
              <w:pStyle w:val="NormalWeb"/>
              <w:ind w:left="30" w:right="30"/>
              <w:rPr>
                <w:rFonts w:ascii="Calibri" w:hAnsi="Calibri" w:cs="Calibri"/>
                <w:sz w:val="16"/>
              </w:rPr>
            </w:pPr>
            <w:r w:rsidRPr="00DD5A09">
              <w:rPr>
                <w:rFonts w:ascii="Calibri" w:hAnsi="Calibri" w:cs="Calibri"/>
                <w:sz w:val="16"/>
              </w:rPr>
              <w:t>Question 7: Feedback</w:t>
            </w:r>
          </w:p>
          <w:p w:rsidRPr="00DD5A09" w:rsidR="00525302" w:rsidP="00525302" w:rsidRDefault="0011120D" w14:paraId="0E301517" w14:textId="77777777">
            <w:pPr>
              <w:ind w:left="30" w:right="30"/>
              <w:rPr>
                <w:rFonts w:ascii="Calibri" w:hAnsi="Calibri" w:eastAsia="Times New Roman" w:cs="Calibri"/>
                <w:sz w:val="16"/>
              </w:rPr>
            </w:pPr>
            <w:r w:rsidRPr="00DD5A09">
              <w:rPr>
                <w:rFonts w:ascii="Calibri" w:hAnsi="Calibri" w:eastAsia="Times New Roman" w:cs="Calibri"/>
                <w:sz w:val="16"/>
              </w:rPr>
              <w:t>121_C_39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5A5BA64" w14:textId="77777777">
            <w:pPr>
              <w:pStyle w:val="NormalWeb"/>
              <w:ind w:left="30" w:right="30"/>
              <w:rPr>
                <w:rFonts w:ascii="Calibri" w:hAnsi="Calibri" w:cs="Calibri"/>
              </w:rPr>
            </w:pPr>
            <w:r w:rsidRPr="00DD5A09">
              <w:rPr>
                <w:rFonts w:ascii="Calibri" w:hAnsi="Calibri" w:cs="Calibri"/>
              </w:rPr>
              <w:t>Instant messaging is appropriate for providing colleagues with scheduling or availability updates and other brief administrative communications.</w:t>
            </w:r>
          </w:p>
        </w:tc>
        <w:tc>
          <w:tcPr>
            <w:tcW w:w="6000" w:type="dxa"/>
            <w:tcMar/>
            <w:vAlign w:val="center"/>
          </w:tcPr>
          <w:p w:rsidRPr="00DD5A09" w:rsidR="00525302" w:rsidP="00525302" w:rsidRDefault="0011120D" w14:paraId="21EC8085" w14:textId="3E5D2448">
            <w:pPr>
              <w:pStyle w:val="NormalWeb"/>
              <w:bidi/>
              <w:ind w:left="30" w:right="30"/>
              <w:rPr>
                <w:rFonts w:ascii="Calibri" w:hAnsi="Calibri" w:cs="Calibri"/>
              </w:rPr>
            </w:pPr>
            <w:r w:rsidRPr="00DD5A09">
              <w:rPr>
                <w:rFonts w:ascii="Arial" w:hAnsi="Arial" w:eastAsia="Arial" w:cs="Arial"/>
                <w:rtl/>
                <w:lang w:bidi="he-IL"/>
              </w:rPr>
              <w:t>הודעות מיידיות מתאימות לשליחת עדכונים לעמיתים בנוגע ללוחות זמנים או לזמינות, ולהודעות מנהליות קצרות אחרות.</w:t>
            </w:r>
          </w:p>
        </w:tc>
      </w:tr>
      <w:tr w:rsidRPr="00DD5A09" w:rsidR="00A974BF" w:rsidTr="0086EEB8" w14:paraId="343B16B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FD3841B" w14:textId="77777777">
            <w:pPr>
              <w:spacing w:before="30" w:after="30"/>
              <w:ind w:left="30" w:right="30"/>
              <w:rPr>
                <w:rFonts w:ascii="Calibri" w:hAnsi="Calibri" w:eastAsia="Times New Roman" w:cs="Calibri"/>
                <w:sz w:val="16"/>
              </w:rPr>
            </w:pPr>
            <w:hyperlink w:tgtFrame="_blank" w:history="1" r:id="rId504">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407FAE57" w14:textId="77777777">
            <w:pPr>
              <w:ind w:left="30" w:right="30"/>
              <w:rPr>
                <w:rFonts w:ascii="Calibri" w:hAnsi="Calibri" w:eastAsia="Times New Roman" w:cs="Calibri"/>
                <w:sz w:val="16"/>
              </w:rPr>
            </w:pPr>
            <w:hyperlink w:tgtFrame="_blank" w:history="1" r:id="rId505">
              <w:r w:rsidRPr="00DD5A09" w:rsidR="0011120D">
                <w:rPr>
                  <w:rStyle w:val="Hyperlink"/>
                  <w:rFonts w:ascii="Calibri" w:hAnsi="Calibri" w:eastAsia="Times New Roman" w:cs="Calibri"/>
                  <w:sz w:val="16"/>
                </w:rPr>
                <w:t>122_C_39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D5011B9" w14:textId="77777777">
            <w:pPr>
              <w:pStyle w:val="NormalWeb"/>
              <w:ind w:left="30" w:right="30"/>
              <w:rPr>
                <w:rFonts w:ascii="Calibri" w:hAnsi="Calibri" w:cs="Calibri"/>
              </w:rPr>
            </w:pPr>
            <w:r w:rsidRPr="00DD5A09">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tcMar/>
            <w:vAlign w:val="center"/>
          </w:tcPr>
          <w:p w:rsidRPr="00DD5A09" w:rsidR="00525302" w:rsidP="00525302" w:rsidRDefault="0011120D" w14:paraId="03C4E969" w14:textId="1645BC1F">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8</w:t>
            </w:r>
            <w:r w:rsidRPr="00DD5A09">
              <w:rPr>
                <w:rFonts w:ascii="Arial" w:hAnsi="Arial" w:eastAsia="Arial" w:cs="Arial"/>
                <w:rtl/>
                <w:lang w:bidi="he-IL"/>
              </w:rPr>
              <w:t xml:space="preserve">] ניתן לנהל את התקשורת הנוגעת לעסקים של </w:t>
            </w:r>
            <w:r w:rsidRPr="00DD5A09">
              <w:rPr>
                <w:rFonts w:ascii="Arial" w:hAnsi="Arial" w:eastAsia="Arial" w:cs="Arial"/>
                <w:lang w:bidi="he-IL"/>
              </w:rPr>
              <w:t>Abbott</w:t>
            </w:r>
            <w:r w:rsidRPr="00DD5A09">
              <w:rPr>
                <w:rFonts w:ascii="Arial" w:hAnsi="Arial" w:eastAsia="Arial" w:cs="Arial"/>
                <w:rtl/>
                <w:lang w:bidi="he-IL"/>
              </w:rPr>
              <w:t xml:space="preserve"> באמצעות מחשבים ביתיים וכתובות דוא"ל אישיות, כל עוד אתם נזהרים מפני חשיפת מידע חסוי או קנייני.</w:t>
            </w:r>
          </w:p>
        </w:tc>
      </w:tr>
      <w:tr w:rsidRPr="00DD5A09" w:rsidR="00A974BF" w:rsidTr="0086EEB8" w14:paraId="6974219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9E365D0" w14:textId="77777777">
            <w:pPr>
              <w:spacing w:before="30" w:after="30"/>
              <w:ind w:left="30" w:right="30"/>
              <w:rPr>
                <w:rFonts w:ascii="Calibri" w:hAnsi="Calibri" w:eastAsia="Times New Roman" w:cs="Calibri"/>
                <w:sz w:val="16"/>
              </w:rPr>
            </w:pPr>
            <w:hyperlink w:tgtFrame="_blank" w:history="1" r:id="rId506">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03C5B5A8" w14:textId="77777777">
            <w:pPr>
              <w:ind w:left="30" w:right="30"/>
              <w:rPr>
                <w:rFonts w:ascii="Calibri" w:hAnsi="Calibri" w:eastAsia="Times New Roman" w:cs="Calibri"/>
                <w:sz w:val="16"/>
              </w:rPr>
            </w:pPr>
            <w:hyperlink w:tgtFrame="_blank" w:history="1" r:id="rId507">
              <w:r w:rsidRPr="00DD5A09" w:rsidR="0011120D">
                <w:rPr>
                  <w:rStyle w:val="Hyperlink"/>
                  <w:rFonts w:ascii="Calibri" w:hAnsi="Calibri" w:eastAsia="Times New Roman" w:cs="Calibri"/>
                  <w:sz w:val="16"/>
                </w:rPr>
                <w:t>123_C_39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2D6A062"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0ED3ABD7" w14:textId="0C4E9C33">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160C904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7394019" w14:textId="77777777">
            <w:pPr>
              <w:spacing w:before="30" w:after="30"/>
              <w:ind w:left="30" w:right="30"/>
              <w:rPr>
                <w:rFonts w:ascii="Calibri" w:hAnsi="Calibri" w:eastAsia="Times New Roman" w:cs="Calibri"/>
                <w:sz w:val="16"/>
              </w:rPr>
            </w:pPr>
            <w:hyperlink w:tgtFrame="_blank" w:history="1" r:id="rId508">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5A5CD94B" w14:textId="77777777">
            <w:pPr>
              <w:ind w:left="30" w:right="30"/>
              <w:rPr>
                <w:rFonts w:ascii="Calibri" w:hAnsi="Calibri" w:eastAsia="Times New Roman" w:cs="Calibri"/>
                <w:sz w:val="16"/>
              </w:rPr>
            </w:pPr>
            <w:hyperlink w:tgtFrame="_blank" w:history="1" r:id="rId509">
              <w:r w:rsidRPr="00DD5A09" w:rsidR="0011120D">
                <w:rPr>
                  <w:rStyle w:val="Hyperlink"/>
                  <w:rFonts w:ascii="Calibri" w:hAnsi="Calibri" w:eastAsia="Times New Roman" w:cs="Calibri"/>
                  <w:sz w:val="16"/>
                </w:rPr>
                <w:t>124_C_39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70906C3"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70552B9F"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3ECB0713"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0E77693A" w14:textId="0DDB46BC">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5122150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B0845E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076E21F6" w14:textId="77777777">
            <w:pPr>
              <w:pStyle w:val="NormalWeb"/>
              <w:ind w:left="30" w:right="30"/>
              <w:rPr>
                <w:rFonts w:ascii="Calibri" w:hAnsi="Calibri" w:cs="Calibri"/>
                <w:sz w:val="16"/>
              </w:rPr>
            </w:pPr>
            <w:r w:rsidRPr="00DD5A09">
              <w:rPr>
                <w:rFonts w:ascii="Calibri" w:hAnsi="Calibri" w:cs="Calibri"/>
                <w:sz w:val="16"/>
              </w:rPr>
              <w:t>Question 8: Feedback</w:t>
            </w:r>
          </w:p>
          <w:p w:rsidRPr="00DD5A09" w:rsidR="00525302" w:rsidP="00525302" w:rsidRDefault="0011120D" w14:paraId="27197DA9" w14:textId="77777777">
            <w:pPr>
              <w:ind w:left="30" w:right="30"/>
              <w:rPr>
                <w:rFonts w:ascii="Calibri" w:hAnsi="Calibri" w:eastAsia="Times New Roman" w:cs="Calibri"/>
                <w:sz w:val="16"/>
              </w:rPr>
            </w:pPr>
            <w:r w:rsidRPr="00DD5A09">
              <w:rPr>
                <w:rFonts w:ascii="Calibri" w:hAnsi="Calibri" w:eastAsia="Times New Roman" w:cs="Calibri"/>
                <w:sz w:val="16"/>
              </w:rPr>
              <w:t>125_C_39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7F68514" w14:textId="77777777">
            <w:pPr>
              <w:pStyle w:val="NormalWeb"/>
              <w:ind w:left="30" w:right="30"/>
              <w:rPr>
                <w:rFonts w:ascii="Calibri" w:hAnsi="Calibri" w:cs="Calibri"/>
              </w:rPr>
            </w:pPr>
            <w:r w:rsidRPr="00DD5A09">
              <w:rPr>
                <w:rFonts w:ascii="Calibri" w:hAnsi="Calibri" w:cs="Calibri"/>
              </w:rPr>
              <w:t>Communications related to Abbott business should only be done via the devices, software, and tools approved by Abbott.</w:t>
            </w:r>
          </w:p>
        </w:tc>
        <w:tc>
          <w:tcPr>
            <w:tcW w:w="6000" w:type="dxa"/>
            <w:tcMar/>
            <w:vAlign w:val="center"/>
          </w:tcPr>
          <w:p w:rsidRPr="00DD5A09" w:rsidR="00525302" w:rsidP="00525302" w:rsidRDefault="0011120D" w14:paraId="675C0B15" w14:textId="3035642D">
            <w:pPr>
              <w:pStyle w:val="NormalWeb"/>
              <w:bidi/>
              <w:ind w:left="30" w:right="30"/>
              <w:rPr>
                <w:rFonts w:ascii="Calibri" w:hAnsi="Calibri" w:cs="Calibri"/>
              </w:rPr>
            </w:pPr>
            <w:r w:rsidRPr="00DD5A09">
              <w:rPr>
                <w:rFonts w:ascii="Arial" w:hAnsi="Arial" w:eastAsia="Arial" w:cs="Arial"/>
                <w:rtl/>
                <w:lang w:bidi="he-IL"/>
              </w:rPr>
              <w:t xml:space="preserve">במסגרת תקשורת הנוגעת לעסקים של </w:t>
            </w:r>
            <w:r w:rsidRPr="00DD5A09">
              <w:rPr>
                <w:rFonts w:ascii="Arial" w:hAnsi="Arial" w:eastAsia="Arial" w:cs="Arial"/>
                <w:lang w:bidi="he-IL"/>
              </w:rPr>
              <w:t>Abbott</w:t>
            </w:r>
            <w:r w:rsidRPr="00DD5A09">
              <w:rPr>
                <w:rFonts w:ascii="Arial" w:hAnsi="Arial" w:eastAsia="Arial" w:cs="Arial"/>
                <w:rtl/>
                <w:lang w:bidi="he-IL"/>
              </w:rPr>
              <w:t xml:space="preserve">, יש להשתמש אך ורק במכשירים, בתוכנות ובכלים שאושרו על ידי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7E8434C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38D4C57" w14:textId="77777777">
            <w:pPr>
              <w:spacing w:before="30" w:after="30"/>
              <w:ind w:left="30" w:right="30"/>
              <w:rPr>
                <w:rFonts w:ascii="Calibri" w:hAnsi="Calibri" w:eastAsia="Times New Roman" w:cs="Calibri"/>
                <w:sz w:val="16"/>
              </w:rPr>
            </w:pPr>
            <w:hyperlink w:tgtFrame="_blank" w:history="1" r:id="rId510">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7EB6722E" w14:textId="77777777">
            <w:pPr>
              <w:ind w:left="30" w:right="30"/>
              <w:rPr>
                <w:rFonts w:ascii="Calibri" w:hAnsi="Calibri" w:eastAsia="Times New Roman" w:cs="Calibri"/>
                <w:sz w:val="16"/>
              </w:rPr>
            </w:pPr>
            <w:hyperlink w:tgtFrame="_blank" w:history="1" r:id="rId511">
              <w:r w:rsidRPr="00DD5A09" w:rsidR="0011120D">
                <w:rPr>
                  <w:rStyle w:val="Hyperlink"/>
                  <w:rFonts w:ascii="Calibri" w:hAnsi="Calibri" w:eastAsia="Times New Roman" w:cs="Calibri"/>
                  <w:sz w:val="16"/>
                </w:rPr>
                <w:t>126_C_39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84740FA" w14:textId="77777777">
            <w:pPr>
              <w:pStyle w:val="NormalWeb"/>
              <w:ind w:left="30" w:right="30"/>
              <w:rPr>
                <w:rFonts w:ascii="Calibri" w:hAnsi="Calibri" w:cs="Calibri"/>
              </w:rPr>
            </w:pPr>
            <w:r w:rsidRPr="00DD5A09">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tcMar/>
            <w:vAlign w:val="center"/>
          </w:tcPr>
          <w:p w:rsidRPr="00DD5A09" w:rsidR="00525302" w:rsidP="00525302" w:rsidRDefault="0011120D" w14:paraId="209490D0" w14:textId="0B50EFF0">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9</w:t>
            </w:r>
            <w:r w:rsidRPr="00DD5A09">
              <w:rPr>
                <w:rFonts w:ascii="Arial" w:hAnsi="Arial" w:eastAsia="Arial" w:cs="Arial"/>
                <w:rtl/>
                <w:lang w:bidi="he-IL"/>
              </w:rPr>
              <w:t xml:space="preserve">] בתגובה לבקשות של גורמי תביעה, או של רשויות אכיפה אזרחיות או רגולטוריות, ייתכן כי </w:t>
            </w:r>
            <w:r w:rsidRPr="00DD5A09">
              <w:rPr>
                <w:rFonts w:ascii="Arial" w:hAnsi="Arial" w:eastAsia="Arial" w:cs="Arial"/>
                <w:lang w:bidi="he-IL"/>
              </w:rPr>
              <w:t>Abbott</w:t>
            </w:r>
            <w:r w:rsidRPr="00DD5A09">
              <w:rPr>
                <w:rFonts w:ascii="Arial" w:hAnsi="Arial" w:eastAsia="Arial" w:cs="Arial"/>
                <w:rtl/>
                <w:lang w:bidi="he-IL"/>
              </w:rPr>
              <w:t xml:space="preserve"> תידרש לנהל ולשמר מידע מתוך ערוצי תקשורת אלקטרוניים, כולל דוא"ל, צ'אטים, הודעות טקסט ופלטפורמות הודעות אחרות במכשירים ובחשבונות האישיים של העובדים.</w:t>
            </w:r>
          </w:p>
        </w:tc>
      </w:tr>
      <w:tr w:rsidRPr="00DD5A09" w:rsidR="00A974BF" w:rsidTr="0086EEB8" w14:paraId="5D21494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0EABA59" w14:textId="77777777">
            <w:pPr>
              <w:spacing w:before="30" w:after="30"/>
              <w:ind w:left="30" w:right="30"/>
              <w:rPr>
                <w:rFonts w:ascii="Calibri" w:hAnsi="Calibri" w:eastAsia="Times New Roman" w:cs="Calibri"/>
                <w:sz w:val="16"/>
              </w:rPr>
            </w:pPr>
            <w:hyperlink w:tgtFrame="_blank" w:history="1" r:id="rId512">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37FBB762" w14:textId="77777777">
            <w:pPr>
              <w:ind w:left="30" w:right="30"/>
              <w:rPr>
                <w:rFonts w:ascii="Calibri" w:hAnsi="Calibri" w:eastAsia="Times New Roman" w:cs="Calibri"/>
                <w:sz w:val="16"/>
              </w:rPr>
            </w:pPr>
            <w:hyperlink w:tgtFrame="_blank" w:history="1" r:id="rId513">
              <w:r w:rsidRPr="00DD5A09" w:rsidR="0011120D">
                <w:rPr>
                  <w:rStyle w:val="Hyperlink"/>
                  <w:rFonts w:ascii="Calibri" w:hAnsi="Calibri" w:eastAsia="Times New Roman" w:cs="Calibri"/>
                  <w:sz w:val="16"/>
                </w:rPr>
                <w:t>127_C_39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EB6F647"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5C12ED2A" w14:textId="3B1178A5">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1ABF26E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104637C" w14:textId="77777777">
            <w:pPr>
              <w:spacing w:before="30" w:after="30"/>
              <w:ind w:left="30" w:right="30"/>
              <w:rPr>
                <w:rFonts w:ascii="Calibri" w:hAnsi="Calibri" w:eastAsia="Times New Roman" w:cs="Calibri"/>
                <w:sz w:val="16"/>
              </w:rPr>
            </w:pPr>
            <w:hyperlink w:tgtFrame="_blank" w:history="1" r:id="rId514">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00696537" w14:textId="77777777">
            <w:pPr>
              <w:ind w:left="30" w:right="30"/>
              <w:rPr>
                <w:rFonts w:ascii="Calibri" w:hAnsi="Calibri" w:eastAsia="Times New Roman" w:cs="Calibri"/>
                <w:sz w:val="16"/>
              </w:rPr>
            </w:pPr>
            <w:hyperlink w:tgtFrame="_blank" w:history="1" r:id="rId515">
              <w:r w:rsidRPr="00DD5A09" w:rsidR="0011120D">
                <w:rPr>
                  <w:rStyle w:val="Hyperlink"/>
                  <w:rFonts w:ascii="Calibri" w:hAnsi="Calibri" w:eastAsia="Times New Roman" w:cs="Calibri"/>
                  <w:sz w:val="16"/>
                </w:rPr>
                <w:t>128_C_39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65CA84C"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0BB16A18"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284E1D19"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303FCD99" w14:textId="57BF02AD">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42501E3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2430D02"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5156D0F4" w14:textId="77777777">
            <w:pPr>
              <w:pStyle w:val="NormalWeb"/>
              <w:ind w:left="30" w:right="30"/>
              <w:rPr>
                <w:rFonts w:ascii="Calibri" w:hAnsi="Calibri" w:cs="Calibri"/>
                <w:sz w:val="16"/>
              </w:rPr>
            </w:pPr>
            <w:r w:rsidRPr="00DD5A09">
              <w:rPr>
                <w:rFonts w:ascii="Calibri" w:hAnsi="Calibri" w:cs="Calibri"/>
                <w:sz w:val="16"/>
              </w:rPr>
              <w:t>Question 9: Feedback</w:t>
            </w:r>
          </w:p>
          <w:p w:rsidRPr="00DD5A09" w:rsidR="00525302" w:rsidP="00525302" w:rsidRDefault="0011120D" w14:paraId="0A9B0892" w14:textId="77777777">
            <w:pPr>
              <w:ind w:left="30" w:right="30"/>
              <w:rPr>
                <w:rFonts w:ascii="Calibri" w:hAnsi="Calibri" w:eastAsia="Times New Roman" w:cs="Calibri"/>
                <w:sz w:val="16"/>
              </w:rPr>
            </w:pPr>
            <w:r w:rsidRPr="00DD5A09">
              <w:rPr>
                <w:rFonts w:ascii="Calibri" w:hAnsi="Calibri" w:eastAsia="Times New Roman" w:cs="Calibri"/>
                <w:sz w:val="16"/>
              </w:rPr>
              <w:t>129_C_39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8A47A0A" w14:textId="77777777">
            <w:pPr>
              <w:pStyle w:val="NormalWeb"/>
              <w:ind w:left="30" w:right="30"/>
              <w:rPr>
                <w:rFonts w:ascii="Calibri" w:hAnsi="Calibri" w:cs="Calibri"/>
              </w:rPr>
            </w:pPr>
            <w:r w:rsidRPr="00DD5A09">
              <w:rPr>
                <w:rFonts w:ascii="Calibri" w:hAnsi="Calibri" w:cs="Calibri"/>
              </w:rPr>
              <w:t>In some cases, Abbott may be required to manage and preserve information contained within communication channels on employees' personal devices and accounts.</w:t>
            </w:r>
          </w:p>
        </w:tc>
        <w:tc>
          <w:tcPr>
            <w:tcW w:w="6000" w:type="dxa"/>
            <w:tcMar/>
            <w:vAlign w:val="center"/>
          </w:tcPr>
          <w:p w:rsidRPr="00DD5A09" w:rsidR="00525302" w:rsidP="00525302" w:rsidRDefault="0011120D" w14:paraId="58EAC9E4" w14:textId="55D68256">
            <w:pPr>
              <w:pStyle w:val="NormalWeb"/>
              <w:bidi/>
              <w:ind w:left="30" w:right="30"/>
              <w:rPr>
                <w:rFonts w:ascii="Calibri" w:hAnsi="Calibri" w:cs="Calibri"/>
              </w:rPr>
            </w:pPr>
            <w:r w:rsidRPr="00DD5A09">
              <w:rPr>
                <w:rFonts w:ascii="Arial" w:hAnsi="Arial" w:eastAsia="Arial" w:cs="Arial"/>
                <w:rtl/>
                <w:lang w:bidi="he-IL"/>
              </w:rPr>
              <w:t xml:space="preserve">במקרים מסוימים, ייתכן כי </w:t>
            </w:r>
            <w:r w:rsidRPr="00DD5A09">
              <w:rPr>
                <w:rFonts w:ascii="Arial" w:hAnsi="Arial" w:eastAsia="Arial" w:cs="Arial"/>
                <w:lang w:bidi="he-IL"/>
              </w:rPr>
              <w:t>Abbott</w:t>
            </w:r>
            <w:r w:rsidRPr="00DD5A09">
              <w:rPr>
                <w:rFonts w:ascii="Arial" w:hAnsi="Arial" w:eastAsia="Arial" w:cs="Arial"/>
                <w:rtl/>
                <w:lang w:bidi="he-IL"/>
              </w:rPr>
              <w:t xml:space="preserve"> תידרש לנהל ולשמור מידע מתוך ערוצי תקשורת במכשירים ובחשבונות האישיים של העובדים.</w:t>
            </w:r>
          </w:p>
        </w:tc>
      </w:tr>
      <w:tr w:rsidRPr="00DD5A09" w:rsidR="00A974BF" w:rsidTr="0086EEB8" w14:paraId="338B944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6A3535C" w14:textId="77777777">
            <w:pPr>
              <w:spacing w:before="30" w:after="30"/>
              <w:ind w:left="30" w:right="30"/>
              <w:rPr>
                <w:rFonts w:ascii="Calibri" w:hAnsi="Calibri" w:eastAsia="Times New Roman" w:cs="Calibri"/>
                <w:sz w:val="16"/>
              </w:rPr>
            </w:pPr>
            <w:hyperlink w:tgtFrame="_blank" w:history="1" r:id="rId516">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12C1B92E" w14:textId="77777777">
            <w:pPr>
              <w:ind w:left="30" w:right="30"/>
              <w:rPr>
                <w:rFonts w:ascii="Calibri" w:hAnsi="Calibri" w:eastAsia="Times New Roman" w:cs="Calibri"/>
                <w:sz w:val="16"/>
              </w:rPr>
            </w:pPr>
            <w:hyperlink w:tgtFrame="_blank" w:history="1" r:id="rId517">
              <w:r w:rsidRPr="00DD5A09" w:rsidR="0011120D">
                <w:rPr>
                  <w:rStyle w:val="Hyperlink"/>
                  <w:rFonts w:ascii="Calibri" w:hAnsi="Calibri" w:eastAsia="Times New Roman" w:cs="Calibri"/>
                  <w:sz w:val="16"/>
                </w:rPr>
                <w:t>130_C_39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CE9DB80" w14:textId="77777777">
            <w:pPr>
              <w:pStyle w:val="NormalWeb"/>
              <w:ind w:left="30" w:right="30"/>
              <w:rPr>
                <w:rFonts w:ascii="Calibri" w:hAnsi="Calibri" w:cs="Calibri"/>
              </w:rPr>
            </w:pPr>
            <w:r w:rsidRPr="00DD5A09">
              <w:rPr>
                <w:rFonts w:ascii="Calibri" w:hAnsi="Calibri" w:cs="Calibri"/>
              </w:rPr>
              <w:t>[10] If you are subject to a Legal Hold, data must be preserved in which of the following data sources?</w:t>
            </w:r>
          </w:p>
          <w:p w:rsidRPr="00DD5A09" w:rsidR="00525302" w:rsidP="00525302" w:rsidRDefault="0011120D" w14:paraId="22968369" w14:textId="77777777">
            <w:pPr>
              <w:pStyle w:val="NormalWeb"/>
              <w:ind w:left="30" w:right="30"/>
              <w:rPr>
                <w:rFonts w:ascii="Calibri" w:hAnsi="Calibri" w:cs="Calibri"/>
              </w:rPr>
            </w:pPr>
            <w:r w:rsidRPr="00DD5A09">
              <w:rPr>
                <w:rFonts w:ascii="Calibri" w:hAnsi="Calibri" w:cs="Calibri"/>
              </w:rPr>
              <w:t>Check all that apply.</w:t>
            </w:r>
          </w:p>
        </w:tc>
        <w:tc>
          <w:tcPr>
            <w:tcW w:w="6000" w:type="dxa"/>
            <w:tcMar/>
            <w:vAlign w:val="center"/>
          </w:tcPr>
          <w:p w:rsidRPr="00DD5A09" w:rsidR="00525302" w:rsidP="00525302" w:rsidRDefault="0011120D" w14:paraId="2152EEC4"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10</w:t>
            </w:r>
            <w:r w:rsidRPr="00DD5A09">
              <w:rPr>
                <w:rFonts w:ascii="Arial" w:hAnsi="Arial" w:eastAsia="Arial" w:cs="Arial"/>
                <w:rtl/>
                <w:lang w:bidi="he-IL"/>
              </w:rPr>
              <w:t>] אם אתם כפופים לנוהל לשמירת מידע לצרכים משפטיים, מאילו ממקורות המידע הבאים יש לשמור את המידע?</w:t>
            </w:r>
          </w:p>
          <w:p w:rsidRPr="00DD5A09" w:rsidR="00525302" w:rsidP="00525302" w:rsidRDefault="0011120D" w14:paraId="033C18AF" w14:textId="059EA0A9">
            <w:pPr>
              <w:pStyle w:val="NormalWeb"/>
              <w:bidi/>
              <w:ind w:left="30" w:right="30"/>
              <w:rPr>
                <w:rFonts w:ascii="Calibri" w:hAnsi="Calibri" w:cs="Calibri"/>
              </w:rPr>
            </w:pPr>
            <w:r w:rsidRPr="00DD5A09">
              <w:rPr>
                <w:rFonts w:ascii="Arial" w:hAnsi="Arial" w:eastAsia="Arial" w:cs="Arial"/>
                <w:rtl/>
                <w:lang w:bidi="he-IL"/>
              </w:rPr>
              <w:t>בחרו את כל האפשרויות המתאימות.</w:t>
            </w:r>
          </w:p>
        </w:tc>
      </w:tr>
      <w:tr w:rsidRPr="00DD5A09" w:rsidR="00A974BF" w:rsidTr="0086EEB8" w14:paraId="39B8F13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CC3D25F" w14:textId="77777777">
            <w:pPr>
              <w:spacing w:before="30" w:after="30"/>
              <w:ind w:left="30" w:right="30"/>
              <w:rPr>
                <w:rFonts w:ascii="Calibri" w:hAnsi="Calibri" w:eastAsia="Times New Roman" w:cs="Calibri"/>
                <w:sz w:val="16"/>
              </w:rPr>
            </w:pPr>
            <w:hyperlink w:tgtFrame="_blank" w:history="1" r:id="rId518">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4F6A2C93" w14:textId="77777777">
            <w:pPr>
              <w:ind w:left="30" w:right="30"/>
              <w:rPr>
                <w:rFonts w:ascii="Calibri" w:hAnsi="Calibri" w:eastAsia="Times New Roman" w:cs="Calibri"/>
                <w:sz w:val="16"/>
              </w:rPr>
            </w:pPr>
            <w:hyperlink w:tgtFrame="_blank" w:history="1" r:id="rId519">
              <w:r w:rsidRPr="00DD5A09" w:rsidR="0011120D">
                <w:rPr>
                  <w:rStyle w:val="Hyperlink"/>
                  <w:rFonts w:ascii="Calibri" w:hAnsi="Calibri" w:eastAsia="Times New Roman" w:cs="Calibri"/>
                  <w:sz w:val="16"/>
                </w:rPr>
                <w:t>131_C_39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73CE7BB" w14:textId="77777777">
            <w:pPr>
              <w:pStyle w:val="NormalWeb"/>
              <w:ind w:left="30" w:right="30"/>
              <w:rPr>
                <w:rFonts w:ascii="Calibri" w:hAnsi="Calibri" w:cs="Calibri"/>
              </w:rPr>
            </w:pPr>
            <w:r w:rsidRPr="00DD5A09">
              <w:rPr>
                <w:rFonts w:ascii="Calibri" w:hAnsi="Calibri" w:cs="Calibri"/>
              </w:rPr>
              <w:t>[1] Email</w:t>
            </w:r>
          </w:p>
        </w:tc>
        <w:tc>
          <w:tcPr>
            <w:tcW w:w="6000" w:type="dxa"/>
            <w:tcMar/>
            <w:vAlign w:val="center"/>
          </w:tcPr>
          <w:p w:rsidRPr="00DD5A09" w:rsidR="00525302" w:rsidP="00525302" w:rsidRDefault="0011120D" w14:paraId="3692D317" w14:textId="31862380">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דוא"ל</w:t>
            </w:r>
          </w:p>
        </w:tc>
      </w:tr>
      <w:tr w:rsidRPr="00DD5A09" w:rsidR="00A974BF" w:rsidTr="0086EEB8" w14:paraId="43CCC67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70BDA34" w14:textId="77777777">
            <w:pPr>
              <w:spacing w:before="30" w:after="30"/>
              <w:ind w:left="30" w:right="30"/>
              <w:rPr>
                <w:rFonts w:ascii="Calibri" w:hAnsi="Calibri" w:eastAsia="Times New Roman" w:cs="Calibri"/>
                <w:sz w:val="16"/>
              </w:rPr>
            </w:pPr>
            <w:hyperlink w:tgtFrame="_blank" w:history="1" r:id="rId520">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6CBEA7F9" w14:textId="77777777">
            <w:pPr>
              <w:ind w:left="30" w:right="30"/>
              <w:rPr>
                <w:rFonts w:ascii="Calibri" w:hAnsi="Calibri" w:eastAsia="Times New Roman" w:cs="Calibri"/>
                <w:sz w:val="16"/>
              </w:rPr>
            </w:pPr>
            <w:hyperlink w:tgtFrame="_blank" w:history="1" r:id="rId521">
              <w:r w:rsidRPr="00DD5A09" w:rsidR="0011120D">
                <w:rPr>
                  <w:rStyle w:val="Hyperlink"/>
                  <w:rFonts w:ascii="Calibri" w:hAnsi="Calibri" w:eastAsia="Times New Roman" w:cs="Calibri"/>
                  <w:sz w:val="16"/>
                </w:rPr>
                <w:t>132_C_39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93EE64D" w14:textId="77777777">
            <w:pPr>
              <w:pStyle w:val="NormalWeb"/>
              <w:ind w:left="30" w:right="30"/>
              <w:rPr>
                <w:rFonts w:ascii="Calibri" w:hAnsi="Calibri" w:cs="Calibri"/>
              </w:rPr>
            </w:pPr>
            <w:r w:rsidRPr="00DD5A09">
              <w:rPr>
                <w:rFonts w:ascii="Calibri" w:hAnsi="Calibri" w:cs="Calibri"/>
              </w:rPr>
              <w:t>[2] OneDrive/SharePoint</w:t>
            </w:r>
          </w:p>
        </w:tc>
        <w:tc>
          <w:tcPr>
            <w:tcW w:w="6000" w:type="dxa"/>
            <w:tcMar/>
            <w:vAlign w:val="center"/>
          </w:tcPr>
          <w:p w:rsidRPr="00DD5A09" w:rsidR="00525302" w:rsidP="00525302" w:rsidRDefault="0011120D" w14:paraId="2D161913" w14:textId="020CB082">
            <w:pPr>
              <w:pStyle w:val="NormalWeb"/>
              <w:bidi/>
              <w:ind w:left="30" w:right="30"/>
              <w:rPr>
                <w:rFonts w:ascii="Calibri" w:hAnsi="Calibri" w:cs="Calibri"/>
                <w:rtl/>
              </w:rPr>
            </w:pPr>
            <w:r w:rsidRPr="00DD5A09">
              <w:rPr>
                <w:rFonts w:ascii="Arial" w:hAnsi="Arial" w:eastAsia="Arial" w:cs="Arial"/>
                <w:rtl/>
                <w:lang w:bidi="he-IL"/>
              </w:rPr>
              <w:t>[2] OneDrive/‏SharePoint</w:t>
            </w:r>
          </w:p>
        </w:tc>
      </w:tr>
      <w:tr w:rsidRPr="00DD5A09" w:rsidR="00A974BF" w:rsidTr="0086EEB8" w14:paraId="36F9F6A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1E6B7E5" w14:textId="77777777">
            <w:pPr>
              <w:spacing w:before="30" w:after="30"/>
              <w:ind w:left="30" w:right="30"/>
              <w:rPr>
                <w:rFonts w:ascii="Calibri" w:hAnsi="Calibri" w:eastAsia="Times New Roman" w:cs="Calibri"/>
                <w:sz w:val="16"/>
              </w:rPr>
            </w:pPr>
            <w:hyperlink w:tgtFrame="_blank" w:history="1" r:id="rId522">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2B299EEA" w14:textId="77777777">
            <w:pPr>
              <w:ind w:left="30" w:right="30"/>
              <w:rPr>
                <w:rFonts w:ascii="Calibri" w:hAnsi="Calibri" w:eastAsia="Times New Roman" w:cs="Calibri"/>
                <w:sz w:val="16"/>
              </w:rPr>
            </w:pPr>
            <w:hyperlink w:tgtFrame="_blank" w:history="1" r:id="rId523">
              <w:r w:rsidRPr="00DD5A09" w:rsidR="0011120D">
                <w:rPr>
                  <w:rStyle w:val="Hyperlink"/>
                  <w:rFonts w:ascii="Calibri" w:hAnsi="Calibri" w:eastAsia="Times New Roman" w:cs="Calibri"/>
                  <w:sz w:val="16"/>
                </w:rPr>
                <w:t>133_C_39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6C23EDC" w14:textId="77777777">
            <w:pPr>
              <w:pStyle w:val="NormalWeb"/>
              <w:ind w:left="30" w:right="30"/>
              <w:rPr>
                <w:rFonts w:ascii="Calibri" w:hAnsi="Calibri" w:cs="Calibri"/>
              </w:rPr>
            </w:pPr>
            <w:r w:rsidRPr="00DD5A09">
              <w:rPr>
                <w:rFonts w:ascii="Calibri" w:hAnsi="Calibri" w:cs="Calibri"/>
              </w:rPr>
              <w:t>[3] Teams chats/channels</w:t>
            </w:r>
          </w:p>
        </w:tc>
        <w:tc>
          <w:tcPr>
            <w:tcW w:w="6000" w:type="dxa"/>
            <w:tcMar/>
            <w:vAlign w:val="center"/>
          </w:tcPr>
          <w:p w:rsidRPr="00DD5A09" w:rsidR="00525302" w:rsidP="00525302" w:rsidRDefault="0011120D" w14:paraId="14F2858C" w14:textId="3BDC17E2">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3</w:t>
            </w:r>
            <w:r w:rsidRPr="00DD5A09">
              <w:rPr>
                <w:rFonts w:ascii="Arial" w:hAnsi="Arial" w:eastAsia="Arial" w:cs="Arial"/>
                <w:rtl/>
                <w:lang w:bidi="he-IL"/>
              </w:rPr>
              <w:t xml:space="preserve">] צ'אטים/ערוצים של </w:t>
            </w:r>
            <w:r w:rsidRPr="00DD5A09">
              <w:rPr>
                <w:rFonts w:ascii="Arial" w:hAnsi="Arial" w:eastAsia="Arial" w:cs="Arial"/>
                <w:lang w:bidi="he-IL"/>
              </w:rPr>
              <w:t>Teams</w:t>
            </w:r>
          </w:p>
        </w:tc>
      </w:tr>
      <w:tr w:rsidRPr="00DD5A09" w:rsidR="00A974BF" w:rsidTr="0086EEB8" w14:paraId="6E6E2E7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E77E6EB" w14:textId="77777777">
            <w:pPr>
              <w:spacing w:before="30" w:after="30"/>
              <w:ind w:left="30" w:right="30"/>
              <w:rPr>
                <w:rFonts w:ascii="Calibri" w:hAnsi="Calibri" w:eastAsia="Times New Roman" w:cs="Calibri"/>
                <w:sz w:val="16"/>
              </w:rPr>
            </w:pPr>
            <w:hyperlink w:tgtFrame="_blank" w:history="1" r:id="rId524">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48E28A15" w14:textId="77777777">
            <w:pPr>
              <w:ind w:left="30" w:right="30"/>
              <w:rPr>
                <w:rFonts w:ascii="Calibri" w:hAnsi="Calibri" w:eastAsia="Times New Roman" w:cs="Calibri"/>
                <w:sz w:val="16"/>
              </w:rPr>
            </w:pPr>
            <w:hyperlink w:tgtFrame="_blank" w:history="1" r:id="rId525">
              <w:r w:rsidRPr="00DD5A09" w:rsidR="0011120D">
                <w:rPr>
                  <w:rStyle w:val="Hyperlink"/>
                  <w:rFonts w:ascii="Calibri" w:hAnsi="Calibri" w:eastAsia="Times New Roman" w:cs="Calibri"/>
                  <w:sz w:val="16"/>
                </w:rPr>
                <w:t>134_C_39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5D810C3" w14:textId="77777777">
            <w:pPr>
              <w:pStyle w:val="NormalWeb"/>
              <w:ind w:left="30" w:right="30"/>
              <w:rPr>
                <w:rFonts w:ascii="Calibri" w:hAnsi="Calibri" w:cs="Calibri"/>
              </w:rPr>
            </w:pPr>
            <w:r w:rsidRPr="00DD5A09">
              <w:rPr>
                <w:rFonts w:ascii="Calibri" w:hAnsi="Calibri" w:cs="Calibri"/>
              </w:rPr>
              <w:t>[4] Text messages (such as WhatsApp, WeChat, Viber, Telegram, etc.)</w:t>
            </w:r>
          </w:p>
        </w:tc>
        <w:tc>
          <w:tcPr>
            <w:tcW w:w="6000" w:type="dxa"/>
            <w:tcMar/>
            <w:vAlign w:val="center"/>
          </w:tcPr>
          <w:p w:rsidRPr="00DD5A09" w:rsidR="00525302" w:rsidP="00525302" w:rsidRDefault="0011120D" w14:paraId="3D07C71B" w14:textId="058D1CD6">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הודעות טקסט (כגון WhatsApp,‏ WeChat,‏ Viber,‏ Telegram וכו')</w:t>
            </w:r>
          </w:p>
        </w:tc>
      </w:tr>
      <w:tr w:rsidRPr="00DD5A09" w:rsidR="00A974BF" w:rsidTr="0086EEB8" w14:paraId="0BA3A29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3F9C5BB" w14:textId="77777777">
            <w:pPr>
              <w:spacing w:before="30" w:after="30"/>
              <w:ind w:left="30" w:right="30"/>
              <w:rPr>
                <w:rFonts w:ascii="Calibri" w:hAnsi="Calibri" w:eastAsia="Times New Roman" w:cs="Calibri"/>
                <w:sz w:val="16"/>
              </w:rPr>
            </w:pPr>
            <w:hyperlink w:tgtFrame="_blank" w:history="1" r:id="rId526">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70234E74" w14:textId="77777777">
            <w:pPr>
              <w:ind w:left="30" w:right="30"/>
              <w:rPr>
                <w:rFonts w:ascii="Calibri" w:hAnsi="Calibri" w:eastAsia="Times New Roman" w:cs="Calibri"/>
                <w:sz w:val="16"/>
              </w:rPr>
            </w:pPr>
            <w:hyperlink w:tgtFrame="_blank" w:history="1" r:id="rId527">
              <w:r w:rsidRPr="00DD5A09" w:rsidR="0011120D">
                <w:rPr>
                  <w:rStyle w:val="Hyperlink"/>
                  <w:rFonts w:ascii="Calibri" w:hAnsi="Calibri" w:eastAsia="Times New Roman" w:cs="Calibri"/>
                  <w:sz w:val="16"/>
                </w:rPr>
                <w:t>135_C_39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585A8D6" w14:textId="77777777">
            <w:pPr>
              <w:pStyle w:val="NormalWeb"/>
              <w:ind w:left="30" w:right="30"/>
              <w:rPr>
                <w:rFonts w:ascii="Calibri" w:hAnsi="Calibri" w:cs="Calibri"/>
              </w:rPr>
            </w:pPr>
            <w:r w:rsidRPr="00DD5A09">
              <w:rPr>
                <w:rFonts w:ascii="Calibri" w:hAnsi="Calibri" w:cs="Calibri"/>
              </w:rPr>
              <w:t>[5] Laptop/desktop</w:t>
            </w:r>
          </w:p>
        </w:tc>
        <w:tc>
          <w:tcPr>
            <w:tcW w:w="6000" w:type="dxa"/>
            <w:tcMar/>
            <w:vAlign w:val="center"/>
          </w:tcPr>
          <w:p w:rsidRPr="00DD5A09" w:rsidR="00525302" w:rsidP="00525302" w:rsidRDefault="0011120D" w14:paraId="43AAD469" w14:textId="1197FF28">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5</w:t>
            </w:r>
            <w:r w:rsidRPr="00DD5A09">
              <w:rPr>
                <w:rFonts w:ascii="Arial" w:hAnsi="Arial" w:eastAsia="Arial" w:cs="Arial"/>
                <w:rtl/>
                <w:lang w:bidi="he-IL"/>
              </w:rPr>
              <w:t>] מחשב נייד/שולחני</w:t>
            </w:r>
          </w:p>
        </w:tc>
      </w:tr>
      <w:tr w:rsidRPr="00DD5A09" w:rsidR="00A974BF" w:rsidTr="0086EEB8" w14:paraId="5628239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FA1BB59" w14:textId="77777777">
            <w:pPr>
              <w:spacing w:before="30" w:after="30"/>
              <w:ind w:left="30" w:right="30"/>
              <w:rPr>
                <w:rFonts w:ascii="Calibri" w:hAnsi="Calibri" w:eastAsia="Times New Roman" w:cs="Calibri"/>
                <w:sz w:val="16"/>
              </w:rPr>
            </w:pPr>
            <w:hyperlink w:tgtFrame="_blank" w:history="1" r:id="rId528">
              <w:r w:rsidRPr="00DD5A09" w:rsidR="0011120D">
                <w:rPr>
                  <w:rStyle w:val="Hyperlink"/>
                  <w:rFonts w:ascii="Calibri" w:hAnsi="Calibri" w:eastAsia="Times New Roman" w:cs="Calibri"/>
                  <w:sz w:val="16"/>
                </w:rPr>
                <w:t>Screen 39</w:t>
              </w:r>
            </w:hyperlink>
            <w:r w:rsidRPr="00DD5A09" w:rsidR="0011120D">
              <w:rPr>
                <w:rFonts w:ascii="Calibri" w:hAnsi="Calibri" w:eastAsia="Times New Roman" w:cs="Calibri"/>
                <w:sz w:val="16"/>
              </w:rPr>
              <w:t xml:space="preserve"> </w:t>
            </w:r>
          </w:p>
          <w:p w:rsidRPr="00DD5A09" w:rsidR="00525302" w:rsidP="00525302" w:rsidRDefault="008F56D6" w14:paraId="1A9D1129" w14:textId="77777777">
            <w:pPr>
              <w:ind w:left="30" w:right="30"/>
              <w:rPr>
                <w:rFonts w:ascii="Calibri" w:hAnsi="Calibri" w:eastAsia="Times New Roman" w:cs="Calibri"/>
                <w:sz w:val="16"/>
              </w:rPr>
            </w:pPr>
            <w:hyperlink w:tgtFrame="_blank" w:history="1" r:id="rId529">
              <w:r w:rsidRPr="00DD5A09" w:rsidR="0011120D">
                <w:rPr>
                  <w:rStyle w:val="Hyperlink"/>
                  <w:rFonts w:ascii="Calibri" w:hAnsi="Calibri" w:eastAsia="Times New Roman" w:cs="Calibri"/>
                  <w:sz w:val="16"/>
                </w:rPr>
                <w:t>136_C_39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6A824D8" w14:textId="77777777">
            <w:pPr>
              <w:pStyle w:val="NormalWeb"/>
              <w:ind w:left="30" w:right="30"/>
              <w:rPr>
                <w:rFonts w:ascii="Calibri" w:hAnsi="Calibri" w:cs="Calibri"/>
              </w:rPr>
            </w:pPr>
            <w:r w:rsidRPr="00DD5A09">
              <w:rPr>
                <w:rFonts w:ascii="Calibri" w:hAnsi="Calibri" w:cs="Calibri"/>
              </w:rPr>
              <w:t xml:space="preserve">[6] Data systems (such as SAP, </w:t>
            </w:r>
            <w:proofErr w:type="spellStart"/>
            <w:r w:rsidRPr="00DD5A09">
              <w:rPr>
                <w:rFonts w:ascii="Calibri" w:hAnsi="Calibri" w:cs="Calibri"/>
              </w:rPr>
              <w:t>EthicsPoint</w:t>
            </w:r>
            <w:proofErr w:type="spellEnd"/>
            <w:r w:rsidRPr="00DD5A09">
              <w:rPr>
                <w:rFonts w:ascii="Calibri" w:hAnsi="Calibri" w:cs="Calibri"/>
              </w:rPr>
              <w:t>, Symphony)</w:t>
            </w:r>
          </w:p>
          <w:p w:rsidRPr="00DD5A09" w:rsidR="00525302" w:rsidP="00525302" w:rsidRDefault="0011120D" w14:paraId="4B9A28DE"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0F246AF7"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6</w:t>
            </w:r>
            <w:r w:rsidRPr="00DD5A09">
              <w:rPr>
                <w:rFonts w:ascii="Arial" w:hAnsi="Arial" w:eastAsia="Arial" w:cs="Arial"/>
                <w:rtl/>
                <w:lang w:bidi="he-IL"/>
              </w:rPr>
              <w:t>] מערכות נתונים (כגון SAP,‏ EthicsPoint,‏ Symphony)</w:t>
            </w:r>
          </w:p>
          <w:p w:rsidRPr="00DD5A09" w:rsidR="00525302" w:rsidP="00525302" w:rsidRDefault="0011120D" w14:paraId="741EA18A" w14:textId="03283983">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3F49D3B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CEB413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39</w:t>
            </w:r>
          </w:p>
          <w:p w:rsidRPr="00DD5A09" w:rsidR="00525302" w:rsidP="00525302" w:rsidRDefault="0011120D" w14:paraId="483276A9" w14:textId="77777777">
            <w:pPr>
              <w:pStyle w:val="NormalWeb"/>
              <w:ind w:left="30" w:right="30"/>
              <w:rPr>
                <w:rFonts w:ascii="Calibri" w:hAnsi="Calibri" w:cs="Calibri"/>
                <w:sz w:val="16"/>
              </w:rPr>
            </w:pPr>
            <w:r w:rsidRPr="00DD5A09">
              <w:rPr>
                <w:rFonts w:ascii="Calibri" w:hAnsi="Calibri" w:cs="Calibri"/>
                <w:sz w:val="16"/>
              </w:rPr>
              <w:t>Question 10: Feedback</w:t>
            </w:r>
          </w:p>
          <w:p w:rsidRPr="00DD5A09" w:rsidR="00525302" w:rsidP="00525302" w:rsidRDefault="0011120D" w14:paraId="52FEFF65" w14:textId="77777777">
            <w:pPr>
              <w:ind w:left="30" w:right="30"/>
              <w:rPr>
                <w:rFonts w:ascii="Calibri" w:hAnsi="Calibri" w:eastAsia="Times New Roman" w:cs="Calibri"/>
                <w:sz w:val="16"/>
              </w:rPr>
            </w:pPr>
            <w:r w:rsidRPr="00DD5A09">
              <w:rPr>
                <w:rFonts w:ascii="Calibri" w:hAnsi="Calibri" w:eastAsia="Times New Roman" w:cs="Calibri"/>
                <w:sz w:val="16"/>
              </w:rPr>
              <w:t>137_C_39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B98A2E8" w14:textId="77777777">
            <w:pPr>
              <w:pStyle w:val="NormalWeb"/>
              <w:ind w:left="30" w:right="30"/>
              <w:rPr>
                <w:rFonts w:ascii="Calibri" w:hAnsi="Calibri" w:cs="Calibri"/>
              </w:rPr>
            </w:pPr>
            <w:r w:rsidRPr="00DD5A09">
              <w:rPr>
                <w:rFonts w:ascii="Calibri" w:hAnsi="Calibri" w:cs="Calibri"/>
              </w:rPr>
              <w:t>Data from all data sources must be preserved, if you are subject to a Legal Hold.</w:t>
            </w:r>
          </w:p>
        </w:tc>
        <w:tc>
          <w:tcPr>
            <w:tcW w:w="6000" w:type="dxa"/>
            <w:tcMar/>
            <w:vAlign w:val="center"/>
          </w:tcPr>
          <w:p w:rsidRPr="00DD5A09" w:rsidR="00525302" w:rsidP="00525302" w:rsidRDefault="0011120D" w14:paraId="49AE5042" w14:textId="3932F769">
            <w:pPr>
              <w:pStyle w:val="NormalWeb"/>
              <w:bidi/>
              <w:ind w:left="30" w:right="30"/>
              <w:rPr>
                <w:rFonts w:ascii="Calibri" w:hAnsi="Calibri" w:cs="Calibri"/>
              </w:rPr>
            </w:pPr>
            <w:r w:rsidRPr="00DD5A09">
              <w:rPr>
                <w:rFonts w:ascii="Arial" w:hAnsi="Arial" w:eastAsia="Arial" w:cs="Arial"/>
                <w:rtl/>
                <w:lang w:bidi="he-IL"/>
              </w:rPr>
              <w:t>אם אתם כפופים לנוהל לשמירת מידע לצרכים משפטיים, יש לשמור מידע מכל מקורות המידע.</w:t>
            </w:r>
          </w:p>
        </w:tc>
      </w:tr>
      <w:tr w:rsidRPr="00DD5A09" w:rsidR="00A974BF" w:rsidTr="0086EEB8" w14:paraId="70F19CE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C40DDA0" w14:textId="77777777">
            <w:pPr>
              <w:spacing w:before="30" w:after="30"/>
              <w:ind w:left="30" w:right="30"/>
              <w:rPr>
                <w:rFonts w:ascii="Calibri" w:hAnsi="Calibri" w:eastAsia="Times New Roman" w:cs="Calibri"/>
                <w:sz w:val="16"/>
              </w:rPr>
            </w:pPr>
            <w:hyperlink w:tgtFrame="_blank" w:history="1" r:id="rId530">
              <w:r w:rsidRPr="00DD5A09" w:rsidR="0011120D">
                <w:rPr>
                  <w:rStyle w:val="Hyperlink"/>
                  <w:rFonts w:ascii="Calibri" w:hAnsi="Calibri" w:eastAsia="Times New Roman" w:cs="Calibri"/>
                  <w:sz w:val="16"/>
                </w:rPr>
                <w:t>Screen 41</w:t>
              </w:r>
            </w:hyperlink>
            <w:r w:rsidRPr="00DD5A09" w:rsidR="0011120D">
              <w:rPr>
                <w:rFonts w:ascii="Calibri" w:hAnsi="Calibri" w:eastAsia="Times New Roman" w:cs="Calibri"/>
                <w:sz w:val="16"/>
              </w:rPr>
              <w:t xml:space="preserve"> </w:t>
            </w:r>
          </w:p>
          <w:p w:rsidRPr="00DD5A09" w:rsidR="00525302" w:rsidP="00525302" w:rsidRDefault="008F56D6" w14:paraId="2F82FE9F" w14:textId="77777777">
            <w:pPr>
              <w:ind w:left="30" w:right="30"/>
              <w:rPr>
                <w:rFonts w:ascii="Calibri" w:hAnsi="Calibri" w:eastAsia="Times New Roman" w:cs="Calibri"/>
                <w:sz w:val="16"/>
              </w:rPr>
            </w:pPr>
            <w:hyperlink w:tgtFrame="_blank" w:history="1" r:id="rId531">
              <w:r w:rsidRPr="00DD5A09" w:rsidR="0011120D">
                <w:rPr>
                  <w:rStyle w:val="Hyperlink"/>
                  <w:rFonts w:ascii="Calibri" w:hAnsi="Calibri" w:eastAsia="Times New Roman" w:cs="Calibri"/>
                  <w:sz w:val="16"/>
                </w:rPr>
                <w:t>139_C_199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F6ED5C7" w14:textId="77777777">
            <w:pPr>
              <w:pStyle w:val="NormalWeb"/>
              <w:ind w:left="30" w:right="30"/>
              <w:rPr>
                <w:rFonts w:ascii="Calibri" w:hAnsi="Calibri" w:cs="Calibri"/>
              </w:rPr>
            </w:pPr>
            <w:r w:rsidRPr="00DD5A09">
              <w:rPr>
                <w:rFonts w:ascii="Calibri" w:hAnsi="Calibri" w:cs="Calibri"/>
              </w:rPr>
              <w:t>This survey is optional.</w:t>
            </w:r>
          </w:p>
          <w:p w:rsidRPr="00DD5A09" w:rsidR="00525302" w:rsidP="00525302" w:rsidRDefault="0011120D" w14:paraId="6A0C2016" w14:textId="77777777">
            <w:pPr>
              <w:pStyle w:val="NormalWeb"/>
              <w:ind w:left="30" w:right="30"/>
              <w:rPr>
                <w:rFonts w:ascii="Calibri" w:hAnsi="Calibri" w:cs="Calibri"/>
              </w:rPr>
            </w:pPr>
            <w:r w:rsidRPr="00DD5A09">
              <w:rPr>
                <w:rFonts w:ascii="Calibri" w:hAnsi="Calibri" w:cs="Calibri"/>
              </w:rPr>
              <w:t>Important: Whether you choose to complete the survey or not, you must click the EXIT (X) icon in the course title bar to complete the course and upload your results.</w:t>
            </w:r>
          </w:p>
        </w:tc>
        <w:tc>
          <w:tcPr>
            <w:tcW w:w="6000" w:type="dxa"/>
            <w:tcMar/>
            <w:vAlign w:val="center"/>
          </w:tcPr>
          <w:p w:rsidRPr="00DD5A09" w:rsidR="00525302" w:rsidP="00525302" w:rsidRDefault="0011120D" w14:paraId="734A400D" w14:textId="77777777">
            <w:pPr>
              <w:pStyle w:val="NormalWeb"/>
              <w:bidi/>
              <w:ind w:left="30" w:right="30"/>
              <w:rPr>
                <w:rFonts w:ascii="Calibri" w:hAnsi="Calibri" w:cs="Calibri"/>
              </w:rPr>
            </w:pPr>
            <w:r w:rsidRPr="00DD5A09">
              <w:rPr>
                <w:rFonts w:ascii="Arial" w:hAnsi="Arial" w:eastAsia="Arial" w:cs="Arial"/>
                <w:rtl/>
                <w:lang w:bidi="he-IL"/>
              </w:rPr>
              <w:t>מילוי הסקר הוא בגדר רשות.</w:t>
            </w:r>
          </w:p>
          <w:p w:rsidRPr="00DD5A09" w:rsidR="00525302" w:rsidP="00525302" w:rsidRDefault="0011120D" w14:paraId="6E37E24D" w14:textId="02881974">
            <w:pPr>
              <w:pStyle w:val="NormalWeb"/>
              <w:bidi/>
              <w:ind w:left="30" w:right="30"/>
              <w:rPr>
                <w:rFonts w:ascii="Calibri" w:hAnsi="Calibri" w:cs="Calibri"/>
              </w:rPr>
            </w:pPr>
            <w:r w:rsidRPr="00DD5A09">
              <w:rPr>
                <w:rFonts w:ascii="Arial" w:hAnsi="Arial" w:eastAsia="Arial" w:cs="Arial"/>
                <w:rtl/>
                <w:lang w:bidi="he-IL"/>
              </w:rPr>
              <w:t>חשוב:</w:t>
            </w:r>
            <w:r w:rsidRPr="00DD5A09">
              <w:rPr>
                <w:rFonts w:ascii="Arial" w:hAnsi="Arial" w:eastAsia="Arial" w:cs="Arial"/>
                <w:lang w:bidi="he-IL"/>
              </w:rPr>
              <w:t xml:space="preserve"> </w:t>
            </w:r>
            <w:r w:rsidRPr="00DD5A09">
              <w:rPr>
                <w:rFonts w:ascii="Arial" w:hAnsi="Arial" w:eastAsia="Arial" w:cs="Arial"/>
                <w:rtl/>
                <w:lang w:bidi="he-IL"/>
              </w:rPr>
              <w:t>בין אם תבחרו למלא את הסקר ובין אם לא, עליכם ללחוץ על סמל היציאה (</w:t>
            </w:r>
            <w:r w:rsidRPr="00DD5A09">
              <w:rPr>
                <w:rFonts w:ascii="Arial" w:hAnsi="Arial" w:eastAsia="Arial" w:cs="Arial"/>
                <w:lang w:bidi="he-IL"/>
              </w:rPr>
              <w:t>X</w:t>
            </w:r>
            <w:r w:rsidRPr="00DD5A09">
              <w:rPr>
                <w:rFonts w:ascii="Arial" w:hAnsi="Arial" w:eastAsia="Arial" w:cs="Arial"/>
                <w:rtl/>
                <w:lang w:bidi="he-IL"/>
              </w:rPr>
              <w:t>) בסרגל הכותרת של הקורס כדי להשלים את הקורס ולהעלות את התוצאות שלכם.</w:t>
            </w:r>
          </w:p>
        </w:tc>
      </w:tr>
      <w:tr w:rsidRPr="00DD5A09" w:rsidR="00A974BF" w:rsidTr="0086EEB8" w14:paraId="57F5104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5363D5B" w14:textId="77777777">
            <w:pPr>
              <w:spacing w:before="30" w:after="30"/>
              <w:ind w:left="30" w:right="30"/>
              <w:rPr>
                <w:rFonts w:ascii="Calibri" w:hAnsi="Calibri" w:eastAsia="Times New Roman" w:cs="Calibri"/>
                <w:sz w:val="16"/>
              </w:rPr>
            </w:pPr>
            <w:hyperlink w:tgtFrame="_blank" w:history="1" r:id="rId532">
              <w:r w:rsidRPr="00DD5A09" w:rsidR="0011120D">
                <w:rPr>
                  <w:rStyle w:val="Hyperlink"/>
                  <w:rFonts w:ascii="Calibri" w:hAnsi="Calibri" w:eastAsia="Times New Roman" w:cs="Calibri"/>
                  <w:sz w:val="16"/>
                </w:rPr>
                <w:t>Screen 42</w:t>
              </w:r>
            </w:hyperlink>
            <w:r w:rsidRPr="00DD5A09" w:rsidR="0011120D">
              <w:rPr>
                <w:rFonts w:ascii="Calibri" w:hAnsi="Calibri" w:eastAsia="Times New Roman" w:cs="Calibri"/>
                <w:sz w:val="16"/>
              </w:rPr>
              <w:t xml:space="preserve"> </w:t>
            </w:r>
          </w:p>
          <w:p w:rsidRPr="00DD5A09" w:rsidR="00525302" w:rsidP="00525302" w:rsidRDefault="008F56D6" w14:paraId="6CDCAE83" w14:textId="77777777">
            <w:pPr>
              <w:ind w:left="30" w:right="30"/>
              <w:rPr>
                <w:rFonts w:ascii="Calibri" w:hAnsi="Calibri" w:eastAsia="Times New Roman" w:cs="Calibri"/>
                <w:sz w:val="16"/>
              </w:rPr>
            </w:pPr>
            <w:hyperlink w:tgtFrame="_blank" w:history="1" r:id="rId533">
              <w:r w:rsidRPr="00DD5A09" w:rsidR="0011120D">
                <w:rPr>
                  <w:rStyle w:val="Hyperlink"/>
                  <w:rFonts w:ascii="Calibri" w:hAnsi="Calibri" w:eastAsia="Times New Roman" w:cs="Calibri"/>
                  <w:sz w:val="16"/>
                </w:rPr>
                <w:t>145_C_200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91FCB5A" w14:textId="77777777">
            <w:pPr>
              <w:pStyle w:val="NormalWeb"/>
              <w:ind w:left="30" w:right="30"/>
              <w:rPr>
                <w:rFonts w:ascii="Calibri" w:hAnsi="Calibri" w:cs="Calibri"/>
              </w:rPr>
            </w:pPr>
            <w:r w:rsidRPr="00DD5A09">
              <w:rPr>
                <w:rFonts w:ascii="Calibri" w:hAnsi="Calibri" w:cs="Calibri"/>
              </w:rPr>
              <w:t>Where to Get Help</w:t>
            </w:r>
          </w:p>
        </w:tc>
        <w:tc>
          <w:tcPr>
            <w:tcW w:w="6000" w:type="dxa"/>
            <w:tcMar/>
            <w:vAlign w:val="center"/>
          </w:tcPr>
          <w:p w:rsidRPr="00DD5A09" w:rsidR="00525302" w:rsidP="00525302" w:rsidRDefault="0011120D" w14:paraId="03C92DF7" w14:textId="3A452BD1">
            <w:pPr>
              <w:pStyle w:val="NormalWeb"/>
              <w:bidi/>
              <w:ind w:left="30" w:right="30"/>
              <w:rPr>
                <w:rFonts w:ascii="Calibri" w:hAnsi="Calibri" w:cs="Calibri"/>
              </w:rPr>
            </w:pPr>
            <w:r w:rsidRPr="00DD5A09">
              <w:rPr>
                <w:rFonts w:ascii="Arial" w:hAnsi="Arial" w:eastAsia="Arial" w:cs="Arial"/>
                <w:rtl/>
                <w:lang w:bidi="he-IL"/>
              </w:rPr>
              <w:t>לאן לפנות לעזרה</w:t>
            </w:r>
          </w:p>
        </w:tc>
      </w:tr>
      <w:tr w:rsidRPr="00DD5A09" w:rsidR="00A974BF" w:rsidTr="0086EEB8" w14:paraId="09230DF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F7E72CB" w14:textId="77777777">
            <w:pPr>
              <w:spacing w:before="30" w:after="30"/>
              <w:ind w:left="30" w:right="30"/>
              <w:rPr>
                <w:rFonts w:ascii="Calibri" w:hAnsi="Calibri" w:eastAsia="Times New Roman" w:cs="Calibri"/>
                <w:sz w:val="16"/>
              </w:rPr>
            </w:pPr>
            <w:hyperlink w:tgtFrame="_blank" w:history="1" r:id="rId534">
              <w:r w:rsidRPr="00DD5A09" w:rsidR="0011120D">
                <w:rPr>
                  <w:rStyle w:val="Hyperlink"/>
                  <w:rFonts w:ascii="Calibri" w:hAnsi="Calibri" w:eastAsia="Times New Roman" w:cs="Calibri"/>
                  <w:sz w:val="16"/>
                </w:rPr>
                <w:t>Screen 42</w:t>
              </w:r>
            </w:hyperlink>
            <w:r w:rsidRPr="00DD5A09" w:rsidR="0011120D">
              <w:rPr>
                <w:rFonts w:ascii="Calibri" w:hAnsi="Calibri" w:eastAsia="Times New Roman" w:cs="Calibri"/>
                <w:sz w:val="16"/>
              </w:rPr>
              <w:t xml:space="preserve"> </w:t>
            </w:r>
          </w:p>
          <w:p w:rsidRPr="00DD5A09" w:rsidR="00525302" w:rsidP="00525302" w:rsidRDefault="008F56D6" w14:paraId="6106D160" w14:textId="77777777">
            <w:pPr>
              <w:ind w:left="30" w:right="30"/>
              <w:rPr>
                <w:rFonts w:ascii="Calibri" w:hAnsi="Calibri" w:eastAsia="Times New Roman" w:cs="Calibri"/>
                <w:sz w:val="16"/>
              </w:rPr>
            </w:pPr>
            <w:hyperlink w:tgtFrame="_blank" w:history="1" r:id="rId535">
              <w:r w:rsidRPr="00DD5A09" w:rsidR="0011120D">
                <w:rPr>
                  <w:rStyle w:val="Hyperlink"/>
                  <w:rFonts w:ascii="Calibri" w:hAnsi="Calibri" w:eastAsia="Times New Roman" w:cs="Calibri"/>
                  <w:sz w:val="16"/>
                </w:rPr>
                <w:t>146_C_200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D9B44FD" w14:textId="77777777">
            <w:pPr>
              <w:pStyle w:val="NormalWeb"/>
              <w:ind w:left="30" w:right="30"/>
              <w:rPr>
                <w:rFonts w:ascii="Calibri" w:hAnsi="Calibri" w:cs="Calibri"/>
              </w:rPr>
            </w:pPr>
            <w:r w:rsidRPr="00DD5A09">
              <w:rPr>
                <w:rFonts w:ascii="Calibri" w:hAnsi="Calibri" w:cs="Calibri"/>
              </w:rPr>
              <w:t>Manager</w:t>
            </w:r>
          </w:p>
          <w:p w:rsidRPr="00DD5A09" w:rsidR="00525302" w:rsidP="00525302" w:rsidRDefault="0011120D" w14:paraId="28B27414" w14:textId="77777777">
            <w:pPr>
              <w:pStyle w:val="NormalWeb"/>
              <w:ind w:left="30" w:right="30"/>
              <w:rPr>
                <w:rFonts w:ascii="Calibri" w:hAnsi="Calibri" w:cs="Calibri"/>
              </w:rPr>
            </w:pPr>
            <w:r w:rsidRPr="00DD5A09">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tcMar/>
            <w:vAlign w:val="center"/>
          </w:tcPr>
          <w:p w:rsidRPr="00DD5A09" w:rsidR="00525302" w:rsidP="00525302" w:rsidRDefault="0011120D" w14:paraId="0AAEBF02" w14:textId="77777777">
            <w:pPr>
              <w:pStyle w:val="NormalWeb"/>
              <w:bidi/>
              <w:ind w:left="30" w:right="30"/>
              <w:rPr>
                <w:rFonts w:ascii="Calibri" w:hAnsi="Calibri" w:cs="Calibri"/>
              </w:rPr>
            </w:pPr>
            <w:r w:rsidRPr="00DD5A09">
              <w:rPr>
                <w:rFonts w:ascii="Arial" w:hAnsi="Arial" w:eastAsia="Arial" w:cs="Arial"/>
                <w:rtl/>
                <w:lang w:bidi="he-IL"/>
              </w:rPr>
              <w:t>מנהלים</w:t>
            </w:r>
          </w:p>
          <w:p w:rsidRPr="00DD5A09" w:rsidR="00525302" w:rsidP="00525302" w:rsidRDefault="0011120D" w14:paraId="611BF8C2" w14:textId="6CE25E2E">
            <w:pPr>
              <w:pStyle w:val="NormalWeb"/>
              <w:bidi/>
              <w:ind w:left="30" w:right="30"/>
              <w:rPr>
                <w:rFonts w:ascii="Calibri" w:hAnsi="Calibri" w:cs="Calibri"/>
              </w:rPr>
            </w:pPr>
            <w:r w:rsidRPr="00DD5A09">
              <w:rPr>
                <w:rFonts w:ascii="Arial" w:hAnsi="Arial" w:eastAsia="Arial" w:cs="Arial"/>
                <w:rtl/>
                <w:lang w:bidi="he-IL"/>
              </w:rPr>
              <w:t xml:space="preserve">אם יש לכם שאלות או חששות בנוגע לתקשורת שאתם יצרתם, או לתקשורת שקיבלתם מעובד </w:t>
            </w:r>
            <w:r w:rsidRPr="00DD5A09">
              <w:rPr>
                <w:rFonts w:ascii="Arial" w:hAnsi="Arial" w:eastAsia="Arial" w:cs="Arial"/>
                <w:lang w:bidi="he-IL"/>
              </w:rPr>
              <w:t>Abbott</w:t>
            </w:r>
            <w:r w:rsidRPr="00DD5A09">
              <w:rPr>
                <w:rFonts w:ascii="Arial" w:hAnsi="Arial" w:eastAsia="Arial" w:cs="Arial"/>
                <w:rtl/>
                <w:lang w:bidi="he-IL"/>
              </w:rPr>
              <w:t xml:space="preserve"> אחר, שותף עסקי, לקוח או כל אדם אחר הקשור ל-</w:t>
            </w:r>
            <w:r w:rsidRPr="00DD5A09">
              <w:rPr>
                <w:rFonts w:ascii="Arial" w:hAnsi="Arial" w:eastAsia="Arial" w:cs="Arial"/>
                <w:lang w:bidi="he-IL"/>
              </w:rPr>
              <w:t>Abbott</w:t>
            </w:r>
            <w:r w:rsidRPr="00DD5A09">
              <w:rPr>
                <w:rFonts w:ascii="Arial" w:hAnsi="Arial" w:eastAsia="Arial" w:cs="Arial"/>
                <w:rtl/>
                <w:lang w:bidi="he-IL"/>
              </w:rPr>
              <w:t>, הדרך הטובה ביותר להתחיל בה היא שיחה עם המנהלים שלכם.</w:t>
            </w:r>
          </w:p>
        </w:tc>
      </w:tr>
      <w:tr w:rsidRPr="00DD5A09" w:rsidR="00A974BF" w:rsidTr="0086EEB8" w14:paraId="3CFF297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0DC386B" w14:textId="77777777">
            <w:pPr>
              <w:spacing w:before="30" w:after="30"/>
              <w:ind w:left="30" w:right="30"/>
              <w:rPr>
                <w:rFonts w:ascii="Calibri" w:hAnsi="Calibri" w:eastAsia="Times New Roman" w:cs="Calibri"/>
                <w:sz w:val="16"/>
              </w:rPr>
            </w:pPr>
            <w:hyperlink w:tgtFrame="_blank" w:history="1" r:id="rId536">
              <w:r w:rsidRPr="00DD5A09" w:rsidR="0011120D">
                <w:rPr>
                  <w:rStyle w:val="Hyperlink"/>
                  <w:rFonts w:ascii="Calibri" w:hAnsi="Calibri" w:eastAsia="Times New Roman" w:cs="Calibri"/>
                  <w:sz w:val="16"/>
                </w:rPr>
                <w:t>Screen 42</w:t>
              </w:r>
            </w:hyperlink>
            <w:r w:rsidRPr="00DD5A09" w:rsidR="0011120D">
              <w:rPr>
                <w:rFonts w:ascii="Calibri" w:hAnsi="Calibri" w:eastAsia="Times New Roman" w:cs="Calibri"/>
                <w:sz w:val="16"/>
              </w:rPr>
              <w:t xml:space="preserve"> </w:t>
            </w:r>
          </w:p>
          <w:p w:rsidRPr="00DD5A09" w:rsidR="00525302" w:rsidP="00525302" w:rsidRDefault="008F56D6" w14:paraId="3B6D195E" w14:textId="77777777">
            <w:pPr>
              <w:ind w:left="30" w:right="30"/>
              <w:rPr>
                <w:rFonts w:ascii="Calibri" w:hAnsi="Calibri" w:eastAsia="Times New Roman" w:cs="Calibri"/>
                <w:sz w:val="16"/>
              </w:rPr>
            </w:pPr>
            <w:hyperlink w:tgtFrame="_blank" w:history="1" r:id="rId537">
              <w:r w:rsidRPr="00DD5A09" w:rsidR="0011120D">
                <w:rPr>
                  <w:rStyle w:val="Hyperlink"/>
                  <w:rFonts w:ascii="Calibri" w:hAnsi="Calibri" w:eastAsia="Times New Roman" w:cs="Calibri"/>
                  <w:sz w:val="16"/>
                </w:rPr>
                <w:t>147_C_200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3730356" w14:textId="77777777">
            <w:pPr>
              <w:pStyle w:val="NormalWeb"/>
              <w:ind w:left="30" w:right="30"/>
              <w:rPr>
                <w:rFonts w:ascii="Calibri" w:hAnsi="Calibri" w:cs="Calibri"/>
              </w:rPr>
            </w:pPr>
            <w:r w:rsidRPr="00DD5A09">
              <w:rPr>
                <w:rFonts w:ascii="Calibri" w:hAnsi="Calibri" w:cs="Calibri"/>
              </w:rPr>
              <w:t>Public Affairs</w:t>
            </w:r>
          </w:p>
          <w:p w:rsidRPr="00DD5A09" w:rsidR="00525302" w:rsidP="00525302" w:rsidRDefault="0011120D" w14:paraId="4E53F26D" w14:textId="77777777">
            <w:pPr>
              <w:pStyle w:val="NormalWeb"/>
              <w:ind w:left="30" w:right="30"/>
              <w:rPr>
                <w:rFonts w:ascii="Calibri" w:hAnsi="Calibri" w:cs="Calibri"/>
              </w:rPr>
            </w:pPr>
            <w:r w:rsidRPr="00DD5A09">
              <w:rPr>
                <w:rFonts w:ascii="Calibri" w:hAnsi="Calibri" w:cs="Calibri"/>
              </w:rPr>
              <w:t>Contact a Public Affairs representative if you have questions about Abbott’s expectations for communicating both internally and externally while working at Abbott.</w:t>
            </w:r>
          </w:p>
          <w:p w:rsidRPr="00DD5A09" w:rsidR="00525302" w:rsidP="00525302" w:rsidRDefault="0011120D" w14:paraId="058826ED" w14:textId="77777777">
            <w:pPr>
              <w:pStyle w:val="NormalWeb"/>
              <w:ind w:left="30" w:right="30"/>
              <w:rPr>
                <w:rFonts w:ascii="Calibri" w:hAnsi="Calibri" w:cs="Calibri"/>
              </w:rPr>
            </w:pPr>
            <w:r w:rsidRPr="00DD5A09">
              <w:rPr>
                <w:rFonts w:ascii="Calibri" w:hAnsi="Calibri" w:cs="Calibri"/>
              </w:rPr>
              <w:t>Public Affairs Website</w:t>
            </w:r>
          </w:p>
          <w:p w:rsidRPr="00DD5A09" w:rsidR="00525302" w:rsidP="00525302" w:rsidRDefault="0011120D" w14:paraId="534A1814" w14:textId="77777777">
            <w:pPr>
              <w:numPr>
                <w:ilvl w:val="0"/>
                <w:numId w:val="1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Click </w:t>
            </w:r>
            <w:hyperlink w:tgtFrame="_blank" w:history="1" r:id="rId538">
              <w:r w:rsidRPr="00DD5A09">
                <w:rPr>
                  <w:rStyle w:val="Hyperlink"/>
                  <w:rFonts w:ascii="Calibri" w:hAnsi="Calibri" w:eastAsia="Times New Roman" w:cs="Calibri"/>
                </w:rPr>
                <w:t xml:space="preserve"> here </w:t>
              </w:r>
            </w:hyperlink>
            <w:r w:rsidRPr="00DD5A09">
              <w:rPr>
                <w:rFonts w:ascii="Calibri" w:hAnsi="Calibri" w:eastAsia="Times New Roman" w:cs="Calibri"/>
              </w:rPr>
              <w:t>to access the Public Affairs website on Abbott World.</w:t>
            </w:r>
          </w:p>
          <w:p w:rsidRPr="00DD5A09" w:rsidR="00525302" w:rsidP="00525302" w:rsidRDefault="0011120D" w14:paraId="5C8AAA21" w14:textId="77777777">
            <w:pPr>
              <w:pStyle w:val="NormalWeb"/>
              <w:ind w:left="30" w:right="30"/>
              <w:rPr>
                <w:rFonts w:ascii="Calibri" w:hAnsi="Calibri" w:cs="Calibri"/>
              </w:rPr>
            </w:pPr>
            <w:r w:rsidRPr="00DD5A09">
              <w:rPr>
                <w:rFonts w:ascii="Calibri" w:hAnsi="Calibri" w:cs="Calibri"/>
              </w:rPr>
              <w:t>Public Affairs Policies and Procedures</w:t>
            </w:r>
          </w:p>
          <w:p w:rsidRPr="00DD5A09" w:rsidR="00525302" w:rsidP="00525302" w:rsidRDefault="0011120D" w14:paraId="4EAD9F49" w14:textId="77777777">
            <w:pPr>
              <w:numPr>
                <w:ilvl w:val="0"/>
                <w:numId w:val="1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Click </w:t>
            </w:r>
            <w:hyperlink w:tgtFrame="_blank" w:history="1" r:id="rId539">
              <w:r w:rsidRPr="00DD5A09">
                <w:rPr>
                  <w:rStyle w:val="Hyperlink"/>
                  <w:rFonts w:ascii="Calibri" w:hAnsi="Calibri" w:eastAsia="Times New Roman" w:cs="Calibri"/>
                </w:rPr>
                <w:t xml:space="preserve">here </w:t>
              </w:r>
            </w:hyperlink>
            <w:r w:rsidRPr="00DD5A09">
              <w:rPr>
                <w:rFonts w:ascii="Calibri" w:hAnsi="Calibri" w:eastAsia="Times New Roman" w:cs="Calibri"/>
              </w:rPr>
              <w:t>to access communication related policies and procedures on the Global Policy Portal on Abbott World.</w:t>
            </w:r>
          </w:p>
          <w:p w:rsidRPr="00DD5A09" w:rsidR="00525302" w:rsidP="00525302" w:rsidRDefault="0011120D" w14:paraId="75C4918D" w14:textId="77777777">
            <w:pPr>
              <w:pStyle w:val="NormalWeb"/>
              <w:ind w:left="30" w:right="30"/>
              <w:rPr>
                <w:rFonts w:ascii="Calibri" w:hAnsi="Calibri" w:cs="Calibri"/>
              </w:rPr>
            </w:pPr>
            <w:r w:rsidRPr="00DD5A09">
              <w:rPr>
                <w:rFonts w:ascii="Calibri" w:hAnsi="Calibri" w:cs="Calibri"/>
              </w:rPr>
              <w:t xml:space="preserve">Digital Knowledge </w:t>
            </w:r>
            <w:proofErr w:type="spellStart"/>
            <w:r w:rsidRPr="00DD5A09">
              <w:rPr>
                <w:rFonts w:ascii="Calibri" w:hAnsi="Calibri" w:cs="Calibri"/>
              </w:rPr>
              <w:t>Center</w:t>
            </w:r>
            <w:proofErr w:type="spellEnd"/>
          </w:p>
          <w:p w:rsidRPr="00DD5A09" w:rsidR="00525302" w:rsidP="00525302" w:rsidRDefault="0011120D" w14:paraId="1110CCDB" w14:textId="77777777">
            <w:pPr>
              <w:numPr>
                <w:ilvl w:val="0"/>
                <w:numId w:val="13"/>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Click </w:t>
            </w:r>
            <w:hyperlink w:tgtFrame="_blank" w:history="1" r:id="rId540">
              <w:r w:rsidRPr="00DD5A09">
                <w:rPr>
                  <w:rStyle w:val="Hyperlink"/>
                  <w:rFonts w:ascii="Calibri" w:hAnsi="Calibri" w:eastAsia="Times New Roman" w:cs="Calibri"/>
                </w:rPr>
                <w:t>here</w:t>
              </w:r>
            </w:hyperlink>
            <w:r w:rsidRPr="00DD5A09">
              <w:rPr>
                <w:rFonts w:ascii="Calibri" w:hAnsi="Calibri" w:eastAsia="Times New Roman" w:cs="Calibri"/>
              </w:rPr>
              <w:t xml:space="preserve"> to access the Digital Knowledge </w:t>
            </w:r>
            <w:proofErr w:type="spellStart"/>
            <w:r w:rsidRPr="00DD5A09">
              <w:rPr>
                <w:rFonts w:ascii="Calibri" w:hAnsi="Calibri" w:eastAsia="Times New Roman" w:cs="Calibri"/>
              </w:rPr>
              <w:t>Center</w:t>
            </w:r>
            <w:proofErr w:type="spellEnd"/>
            <w:r w:rsidRPr="00DD5A09">
              <w:rPr>
                <w:rFonts w:ascii="Calibri" w:hAnsi="Calibri" w:eastAsia="Times New Roman" w:cs="Calibri"/>
              </w:rPr>
              <w:t xml:space="preserve"> on Abbott World for tools to help guide you while using social media at Abbott.</w:t>
            </w:r>
          </w:p>
        </w:tc>
        <w:tc>
          <w:tcPr>
            <w:tcW w:w="6000" w:type="dxa"/>
            <w:tcMar/>
            <w:vAlign w:val="center"/>
          </w:tcPr>
          <w:p w:rsidRPr="00DD5A09" w:rsidR="00525302" w:rsidP="00525302" w:rsidRDefault="0011120D" w14:paraId="4343FC3A" w14:textId="77777777">
            <w:pPr>
              <w:pStyle w:val="NormalWeb"/>
              <w:bidi/>
              <w:ind w:left="30" w:right="30"/>
              <w:rPr>
                <w:rFonts w:ascii="Calibri" w:hAnsi="Calibri" w:cs="Calibri"/>
              </w:rPr>
            </w:pPr>
            <w:r w:rsidRPr="00DD5A09">
              <w:rPr>
                <w:rFonts w:ascii="Arial" w:hAnsi="Arial" w:eastAsia="Arial" w:cs="Arial"/>
                <w:rtl/>
                <w:lang w:bidi="he-IL"/>
              </w:rPr>
              <w:t>מחלקת יחסי ציבור</w:t>
            </w:r>
          </w:p>
          <w:p w:rsidRPr="00DD5A09" w:rsidR="00525302" w:rsidP="00525302" w:rsidRDefault="0011120D" w14:paraId="22301E1B" w14:textId="4FC022C6">
            <w:pPr>
              <w:pStyle w:val="NormalWeb"/>
              <w:bidi/>
              <w:ind w:left="30" w:right="30"/>
              <w:rPr>
                <w:rFonts w:ascii="Calibri" w:hAnsi="Calibri" w:cs="Calibri"/>
              </w:rPr>
            </w:pPr>
            <w:r w:rsidRPr="00DD5A09">
              <w:rPr>
                <w:rFonts w:ascii="Arial" w:hAnsi="Arial" w:eastAsia="Arial" w:cs="Arial"/>
                <w:rtl/>
                <w:lang w:bidi="he-IL"/>
              </w:rPr>
              <w:t>פנו לנציג מחלקת יחסי הציבור אם יש לכם שאלות בקשר לציפיות החברה מהתקשורת הפנימית והחיצונית במהלך העבודה ב</w:t>
            </w:r>
            <w:r w:rsidRPr="00DD5A09" w:rsidR="00B13558">
              <w:rPr>
                <w:rFonts w:eastAsia="Arial" w:asciiTheme="minorBidi" w:hAnsiTheme="minorBidi"/>
                <w:spacing w:val="3"/>
                <w:rtl/>
              </w:rPr>
              <w:noBreakHyphen/>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2AFFADE7" w14:textId="77777777">
            <w:pPr>
              <w:pStyle w:val="NormalWeb"/>
              <w:bidi/>
              <w:ind w:left="30" w:right="30"/>
              <w:rPr>
                <w:rFonts w:ascii="Calibri" w:hAnsi="Calibri" w:cs="Calibri"/>
              </w:rPr>
            </w:pPr>
            <w:r w:rsidRPr="00DD5A09">
              <w:rPr>
                <w:rFonts w:ascii="Arial" w:hAnsi="Arial" w:eastAsia="Arial" w:cs="Arial"/>
                <w:rtl/>
                <w:lang w:bidi="he-IL"/>
              </w:rPr>
              <w:t>אתר מחלקת יחסי הציבור</w:t>
            </w:r>
          </w:p>
          <w:p w:rsidRPr="00DD5A09" w:rsidR="00525302" w:rsidP="00525302" w:rsidRDefault="0011120D" w14:paraId="2DBF4452" w14:textId="3589A7E3">
            <w:pPr>
              <w:numPr>
                <w:ilvl w:val="0"/>
                <w:numId w:val="11"/>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לחצו </w:t>
            </w:r>
            <w:hyperlink w:tgtFrame="_blank" w:history="1" r:id="rId541">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להיכנס לאתר מחלקת יחסי הציבור ב</w:t>
            </w:r>
            <w:r w:rsidRPr="00DD5A09" w:rsidR="00B13558">
              <w:rPr>
                <w:rFonts w:eastAsia="Arial" w:asciiTheme="minorBidi" w:hAnsiTheme="minorBidi"/>
                <w:spacing w:val="3"/>
                <w:rtl/>
              </w:rPr>
              <w:noBreakHyphen/>
            </w:r>
            <w:r w:rsidRPr="00DD5A09">
              <w:rPr>
                <w:rFonts w:ascii="Arial" w:hAnsi="Arial" w:eastAsia="Arial" w:cs="Arial"/>
                <w:lang w:bidi="he-IL"/>
              </w:rPr>
              <w:t>Abbott World</w:t>
            </w:r>
          </w:p>
          <w:p w:rsidRPr="00DD5A09" w:rsidR="00525302" w:rsidP="00525302" w:rsidRDefault="0011120D" w14:paraId="1DACC99E" w14:textId="77777777">
            <w:pPr>
              <w:pStyle w:val="NormalWeb"/>
              <w:bidi/>
              <w:ind w:left="30" w:right="30"/>
              <w:rPr>
                <w:rFonts w:ascii="Calibri" w:hAnsi="Calibri" w:cs="Calibri"/>
              </w:rPr>
            </w:pPr>
            <w:r w:rsidRPr="00DD5A09">
              <w:rPr>
                <w:rFonts w:ascii="Arial" w:hAnsi="Arial" w:eastAsia="Arial" w:cs="Arial"/>
                <w:rtl/>
                <w:lang w:bidi="he-IL"/>
              </w:rPr>
              <w:t>המדיניות והנהלים של מחלקת יחסי הציבור</w:t>
            </w:r>
          </w:p>
          <w:p w:rsidRPr="00DD5A09" w:rsidR="00525302" w:rsidP="00525302" w:rsidRDefault="0011120D" w14:paraId="08BF8559" w14:textId="7CFA8E8C">
            <w:pPr>
              <w:numPr>
                <w:ilvl w:val="0"/>
                <w:numId w:val="1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לחצו </w:t>
            </w:r>
            <w:hyperlink w:tgtFrame="_blank" w:history="1" r:id="rId542">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לצפות במדיניות ובנהלים בנושא תקשורת בפורטל המדיניות הגלובלית ב-</w:t>
            </w:r>
            <w:r w:rsidRPr="00DD5A09">
              <w:rPr>
                <w:rFonts w:ascii="Arial" w:hAnsi="Arial" w:eastAsia="Arial" w:cs="Arial"/>
                <w:lang w:bidi="he-IL"/>
              </w:rPr>
              <w:t>Abbott World</w:t>
            </w:r>
          </w:p>
          <w:p w:rsidRPr="00DD5A09" w:rsidR="00525302" w:rsidP="00525302" w:rsidRDefault="0011120D" w14:paraId="366B5DBB" w14:textId="77777777">
            <w:pPr>
              <w:pStyle w:val="NormalWeb"/>
              <w:bidi/>
              <w:ind w:left="30" w:right="30"/>
              <w:rPr>
                <w:rFonts w:ascii="Calibri" w:hAnsi="Calibri" w:cs="Calibri"/>
              </w:rPr>
            </w:pPr>
            <w:r w:rsidRPr="00DD5A09">
              <w:rPr>
                <w:rFonts w:ascii="Arial" w:hAnsi="Arial" w:eastAsia="Arial" w:cs="Arial"/>
                <w:rtl/>
                <w:lang w:bidi="he-IL"/>
              </w:rPr>
              <w:t>מרכז הידע הדיגיטלי</w:t>
            </w:r>
          </w:p>
          <w:p w:rsidRPr="00DD5A09" w:rsidR="00525302" w:rsidP="00D0049E" w:rsidRDefault="0011120D" w14:paraId="4C8FA022" w14:textId="333B7DF5">
            <w:pPr>
              <w:pStyle w:val="NormalWeb"/>
              <w:numPr>
                <w:ilvl w:val="0"/>
                <w:numId w:val="49"/>
              </w:numPr>
              <w:bidi/>
              <w:ind w:right="30"/>
              <w:rPr>
                <w:rFonts w:ascii="Calibri" w:hAnsi="Calibri" w:cs="Calibri"/>
              </w:rPr>
            </w:pPr>
            <w:r w:rsidRPr="00DD5A09">
              <w:rPr>
                <w:rFonts w:ascii="Arial" w:hAnsi="Arial" w:eastAsia="Arial" w:cs="Arial"/>
                <w:rtl/>
                <w:lang w:bidi="he-IL"/>
              </w:rPr>
              <w:t xml:space="preserve">לחצו </w:t>
            </w:r>
            <w:hyperlink w:tgtFrame="_blank" w:history="1" r:id="rId543">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להיכנס למרכז הידע הדיגיטלי ב-</w:t>
            </w:r>
            <w:r w:rsidRPr="00DD5A09">
              <w:rPr>
                <w:rFonts w:ascii="Arial" w:hAnsi="Arial" w:eastAsia="Arial" w:cs="Arial"/>
                <w:lang w:bidi="he-IL"/>
              </w:rPr>
              <w:t>Abbott World</w:t>
            </w:r>
            <w:r w:rsidRPr="00DD5A09">
              <w:rPr>
                <w:rFonts w:ascii="Arial" w:hAnsi="Arial" w:eastAsia="Arial" w:cs="Arial"/>
                <w:rtl/>
                <w:lang w:bidi="he-IL"/>
              </w:rPr>
              <w:t xml:space="preserve"> ולקבל כלים שידריכו אתכם לגבי השימוש במדיה חברתית ב-</w:t>
            </w:r>
            <w:r w:rsidRPr="00DD5A09">
              <w:rPr>
                <w:rFonts w:ascii="Arial" w:hAnsi="Arial" w:eastAsia="Arial" w:cs="Arial"/>
                <w:lang w:bidi="he-IL"/>
              </w:rPr>
              <w:t>Abbott</w:t>
            </w:r>
          </w:p>
        </w:tc>
      </w:tr>
      <w:tr w:rsidRPr="00DD5A09" w:rsidR="00A974BF" w:rsidTr="0086EEB8" w14:paraId="72FF64D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3E7AB41" w14:textId="77777777">
            <w:pPr>
              <w:spacing w:before="30" w:after="30"/>
              <w:ind w:left="30" w:right="30"/>
              <w:rPr>
                <w:rFonts w:ascii="Calibri" w:hAnsi="Calibri" w:eastAsia="Times New Roman" w:cs="Calibri"/>
                <w:sz w:val="16"/>
              </w:rPr>
            </w:pPr>
            <w:hyperlink w:tgtFrame="_blank" w:history="1" r:id="rId544">
              <w:r w:rsidRPr="00DD5A09" w:rsidR="0011120D">
                <w:rPr>
                  <w:rStyle w:val="Hyperlink"/>
                  <w:rFonts w:ascii="Calibri" w:hAnsi="Calibri" w:eastAsia="Times New Roman" w:cs="Calibri"/>
                  <w:sz w:val="16"/>
                </w:rPr>
                <w:t>Screen 42</w:t>
              </w:r>
            </w:hyperlink>
            <w:r w:rsidRPr="00DD5A09" w:rsidR="0011120D">
              <w:rPr>
                <w:rFonts w:ascii="Calibri" w:hAnsi="Calibri" w:eastAsia="Times New Roman" w:cs="Calibri"/>
                <w:sz w:val="16"/>
              </w:rPr>
              <w:t xml:space="preserve"> </w:t>
            </w:r>
          </w:p>
          <w:p w:rsidRPr="00DD5A09" w:rsidR="00525302" w:rsidP="00525302" w:rsidRDefault="008F56D6" w14:paraId="09A1A659" w14:textId="77777777">
            <w:pPr>
              <w:ind w:left="30" w:right="30"/>
              <w:rPr>
                <w:rFonts w:ascii="Calibri" w:hAnsi="Calibri" w:eastAsia="Times New Roman" w:cs="Calibri"/>
                <w:sz w:val="16"/>
              </w:rPr>
            </w:pPr>
            <w:hyperlink w:tgtFrame="_blank" w:history="1" r:id="rId545">
              <w:r w:rsidRPr="00DD5A09" w:rsidR="0011120D">
                <w:rPr>
                  <w:rStyle w:val="Hyperlink"/>
                  <w:rFonts w:ascii="Calibri" w:hAnsi="Calibri" w:eastAsia="Times New Roman" w:cs="Calibri"/>
                  <w:sz w:val="16"/>
                </w:rPr>
                <w:t>148_C_200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9774D9F" w14:textId="77777777">
            <w:pPr>
              <w:pStyle w:val="NormalWeb"/>
              <w:ind w:left="30" w:right="30"/>
              <w:rPr>
                <w:rFonts w:ascii="Calibri" w:hAnsi="Calibri" w:cs="Calibri"/>
              </w:rPr>
            </w:pPr>
            <w:r w:rsidRPr="00DD5A09">
              <w:rPr>
                <w:rFonts w:ascii="Calibri" w:hAnsi="Calibri" w:cs="Calibri"/>
              </w:rPr>
              <w:t>Human Resources (HR)</w:t>
            </w:r>
          </w:p>
          <w:p w:rsidRPr="00DD5A09" w:rsidR="00525302" w:rsidP="00525302" w:rsidRDefault="0011120D" w14:paraId="10E98376" w14:textId="77777777">
            <w:pPr>
              <w:pStyle w:val="NormalWeb"/>
              <w:ind w:left="30" w:right="30"/>
              <w:rPr>
                <w:rFonts w:ascii="Calibri" w:hAnsi="Calibri" w:cs="Calibri"/>
              </w:rPr>
            </w:pPr>
            <w:r w:rsidRPr="00DD5A09">
              <w:rPr>
                <w:rFonts w:ascii="Calibri" w:hAnsi="Calibri" w:cs="Calibri"/>
              </w:rPr>
              <w:t>Contact a Human Resources representative for employee-related issues, including your concerns about interactions with other Abbott employees or anyone else connected with Abbott.</w:t>
            </w:r>
          </w:p>
          <w:p w:rsidRPr="00DD5A09" w:rsidR="00525302" w:rsidP="00525302" w:rsidRDefault="0011120D" w14:paraId="69651045" w14:textId="77777777">
            <w:pPr>
              <w:pStyle w:val="NormalWeb"/>
              <w:ind w:left="30" w:right="30"/>
              <w:rPr>
                <w:rFonts w:ascii="Calibri" w:hAnsi="Calibri" w:cs="Calibri"/>
              </w:rPr>
            </w:pPr>
            <w:r w:rsidRPr="00DD5A09">
              <w:rPr>
                <w:rFonts w:ascii="Calibri" w:hAnsi="Calibri" w:cs="Calibri"/>
              </w:rPr>
              <w:t>Human Resources Website</w:t>
            </w:r>
          </w:p>
          <w:p w:rsidRPr="00DD5A09" w:rsidR="00525302" w:rsidP="00525302" w:rsidRDefault="0011120D" w14:paraId="652E0F11" w14:textId="77777777">
            <w:pPr>
              <w:numPr>
                <w:ilvl w:val="0"/>
                <w:numId w:val="1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Click </w:t>
            </w:r>
            <w:hyperlink w:tgtFrame="_blank" w:history="1" r:id="rId546">
              <w:r w:rsidRPr="00DD5A09">
                <w:rPr>
                  <w:rStyle w:val="Hyperlink"/>
                  <w:rFonts w:ascii="Calibri" w:hAnsi="Calibri" w:eastAsia="Times New Roman" w:cs="Calibri"/>
                </w:rPr>
                <w:t xml:space="preserve"> here </w:t>
              </w:r>
            </w:hyperlink>
            <w:r w:rsidRPr="00DD5A09">
              <w:rPr>
                <w:rFonts w:ascii="Calibri" w:hAnsi="Calibri" w:eastAsia="Times New Roman" w:cs="Calibri"/>
              </w:rPr>
              <w:t xml:space="preserve">to access the </w:t>
            </w:r>
            <w:proofErr w:type="spellStart"/>
            <w:r w:rsidRPr="00DD5A09">
              <w:rPr>
                <w:rFonts w:ascii="Calibri" w:hAnsi="Calibri" w:eastAsia="Times New Roman" w:cs="Calibri"/>
              </w:rPr>
              <w:t>myHR</w:t>
            </w:r>
            <w:proofErr w:type="spellEnd"/>
            <w:r w:rsidRPr="00DD5A09">
              <w:rPr>
                <w:rFonts w:ascii="Calibri" w:hAnsi="Calibri" w:eastAsia="Times New Roman" w:cs="Calibri"/>
              </w:rPr>
              <w:t xml:space="preserve"> Portal on Abbott World.</w:t>
            </w:r>
          </w:p>
          <w:p w:rsidRPr="00DD5A09" w:rsidR="00525302" w:rsidP="00525302" w:rsidRDefault="0011120D" w14:paraId="3304DD83" w14:textId="77777777">
            <w:pPr>
              <w:pStyle w:val="NormalWeb"/>
              <w:ind w:left="30" w:right="30"/>
              <w:rPr>
                <w:rFonts w:ascii="Calibri" w:hAnsi="Calibri" w:cs="Calibri"/>
              </w:rPr>
            </w:pPr>
            <w:r w:rsidRPr="00DD5A09">
              <w:rPr>
                <w:rFonts w:ascii="Calibri" w:hAnsi="Calibri" w:cs="Calibri"/>
              </w:rPr>
              <w:t xml:space="preserve">Human Resources Policies and Procedures – The following global HR policies describe conduct prohibited in the workplace: </w:t>
            </w:r>
            <w:r w:rsidRPr="00DD5A09">
              <w:rPr>
                <w:rStyle w:val="italic1"/>
                <w:rFonts w:ascii="Calibri" w:hAnsi="Calibri" w:cs="Calibri"/>
              </w:rPr>
              <w:t>Workplace Harassment (C-111) and Violence (C-113).</w:t>
            </w:r>
          </w:p>
          <w:p w:rsidRPr="00DD5A09" w:rsidR="00525302" w:rsidP="00525302" w:rsidRDefault="0011120D" w14:paraId="5CB2B85D" w14:textId="77777777">
            <w:pPr>
              <w:numPr>
                <w:ilvl w:val="0"/>
                <w:numId w:val="1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Click </w:t>
            </w:r>
            <w:hyperlink w:tgtFrame="_blank" w:history="1" r:id="rId547">
              <w:r w:rsidRPr="00DD5A09">
                <w:rPr>
                  <w:rStyle w:val="Hyperlink"/>
                  <w:rFonts w:ascii="Calibri" w:hAnsi="Calibri" w:eastAsia="Times New Roman" w:cs="Calibri"/>
                </w:rPr>
                <w:t xml:space="preserve"> here </w:t>
              </w:r>
            </w:hyperlink>
            <w:r w:rsidRPr="00DD5A09">
              <w:rPr>
                <w:rFonts w:ascii="Calibri" w:hAnsi="Calibri" w:eastAsia="Times New Roman" w:cs="Calibri"/>
              </w:rPr>
              <w:t> to access the above policies on Abbott World.</w:t>
            </w:r>
          </w:p>
        </w:tc>
        <w:tc>
          <w:tcPr>
            <w:tcW w:w="6000" w:type="dxa"/>
            <w:tcMar/>
            <w:vAlign w:val="center"/>
          </w:tcPr>
          <w:p w:rsidRPr="00DD5A09" w:rsidR="00525302" w:rsidP="00525302" w:rsidRDefault="0011120D" w14:paraId="6A54CE23" w14:textId="77777777">
            <w:pPr>
              <w:pStyle w:val="NormalWeb"/>
              <w:bidi/>
              <w:ind w:left="30" w:right="30"/>
              <w:rPr>
                <w:rFonts w:ascii="Calibri" w:hAnsi="Calibri" w:cs="Calibri"/>
              </w:rPr>
            </w:pPr>
            <w:r w:rsidRPr="00DD5A09">
              <w:rPr>
                <w:rFonts w:ascii="Arial" w:hAnsi="Arial" w:eastAsia="Arial" w:cs="Arial"/>
                <w:rtl/>
                <w:lang w:bidi="he-IL"/>
              </w:rPr>
              <w:t>מחלקת משאבי אנוש (</w:t>
            </w:r>
            <w:r w:rsidRPr="00DD5A09">
              <w:rPr>
                <w:rFonts w:ascii="Arial" w:hAnsi="Arial" w:eastAsia="Arial" w:cs="Arial"/>
                <w:lang w:bidi="he-IL"/>
              </w:rPr>
              <w:t>HR</w:t>
            </w:r>
            <w:r w:rsidRPr="00DD5A09">
              <w:rPr>
                <w:rFonts w:ascii="Arial" w:hAnsi="Arial" w:eastAsia="Arial" w:cs="Arial"/>
                <w:rtl/>
                <w:lang w:bidi="he-IL"/>
              </w:rPr>
              <w:t>)</w:t>
            </w:r>
          </w:p>
          <w:p w:rsidRPr="00DD5A09" w:rsidR="00525302" w:rsidP="00525302" w:rsidRDefault="0011120D" w14:paraId="5274F18D" w14:textId="77777777">
            <w:pPr>
              <w:pStyle w:val="NormalWeb"/>
              <w:bidi/>
              <w:ind w:left="30" w:right="30"/>
              <w:rPr>
                <w:rFonts w:ascii="Calibri" w:hAnsi="Calibri" w:cs="Calibri"/>
              </w:rPr>
            </w:pPr>
            <w:r w:rsidRPr="00DD5A09">
              <w:rPr>
                <w:rFonts w:ascii="Arial" w:hAnsi="Arial" w:eastAsia="Arial" w:cs="Arial"/>
                <w:rtl/>
                <w:lang w:bidi="he-IL"/>
              </w:rPr>
              <w:t xml:space="preserve">צרו קשר עם נציג ממחלקת משאבי האנוש כדי להעלות בעיות הקשורות לעובדים, כולל חששות מפני אינטראקציות עם עובדים אחרים של </w:t>
            </w:r>
            <w:r w:rsidRPr="00DD5A09">
              <w:rPr>
                <w:rFonts w:ascii="Arial" w:hAnsi="Arial" w:eastAsia="Arial" w:cs="Arial"/>
                <w:lang w:bidi="he-IL"/>
              </w:rPr>
              <w:t>Abbott</w:t>
            </w:r>
            <w:r w:rsidRPr="00DD5A09">
              <w:rPr>
                <w:rFonts w:ascii="Arial" w:hAnsi="Arial" w:eastAsia="Arial" w:cs="Arial"/>
                <w:rtl/>
                <w:lang w:bidi="he-IL"/>
              </w:rPr>
              <w:t xml:space="preserve"> או כל אדם אחר הקשור ל-</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6B638A15" w14:textId="77777777">
            <w:pPr>
              <w:pStyle w:val="NormalWeb"/>
              <w:bidi/>
              <w:ind w:left="30" w:right="30"/>
              <w:rPr>
                <w:rFonts w:ascii="Calibri" w:hAnsi="Calibri" w:cs="Calibri"/>
              </w:rPr>
            </w:pPr>
            <w:r w:rsidRPr="00DD5A09">
              <w:rPr>
                <w:rFonts w:ascii="Arial" w:hAnsi="Arial" w:eastAsia="Arial" w:cs="Arial"/>
                <w:rtl/>
                <w:lang w:bidi="he-IL"/>
              </w:rPr>
              <w:t>אתר משאבי אנוש</w:t>
            </w:r>
          </w:p>
          <w:p w:rsidRPr="00DD5A09" w:rsidR="00525302" w:rsidP="00525302" w:rsidRDefault="0011120D" w14:paraId="64B53BFE" w14:textId="0C5BE577">
            <w:pPr>
              <w:numPr>
                <w:ilvl w:val="0"/>
                <w:numId w:val="14"/>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לחצו </w:t>
            </w:r>
            <w:hyperlink w:tgtFrame="_blank" w:history="1" r:id="rId548">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להיכנס לפורטל </w:t>
            </w:r>
            <w:proofErr w:type="spellStart"/>
            <w:r w:rsidRPr="00DD5A09">
              <w:rPr>
                <w:rFonts w:ascii="Arial" w:hAnsi="Arial" w:eastAsia="Arial" w:cs="Arial"/>
                <w:lang w:bidi="he-IL"/>
              </w:rPr>
              <w:t>myHR</w:t>
            </w:r>
            <w:proofErr w:type="spellEnd"/>
            <w:r w:rsidRPr="00DD5A09">
              <w:rPr>
                <w:rFonts w:ascii="Arial" w:hAnsi="Arial" w:eastAsia="Arial" w:cs="Arial"/>
                <w:rtl/>
                <w:lang w:bidi="he-IL"/>
              </w:rPr>
              <w:t xml:space="preserve"> ב-</w:t>
            </w:r>
            <w:r w:rsidRPr="00DD5A09">
              <w:rPr>
                <w:rFonts w:ascii="Arial" w:hAnsi="Arial" w:eastAsia="Arial" w:cs="Arial"/>
                <w:lang w:bidi="he-IL"/>
              </w:rPr>
              <w:t>Abbott World</w:t>
            </w:r>
          </w:p>
          <w:p w:rsidRPr="00DD5A09" w:rsidR="00525302" w:rsidP="00525302" w:rsidRDefault="0011120D" w14:paraId="17CB5C90" w14:textId="77777777">
            <w:pPr>
              <w:pStyle w:val="NormalWeb"/>
              <w:bidi/>
              <w:ind w:left="30" w:right="30"/>
              <w:rPr>
                <w:rFonts w:ascii="Calibri" w:hAnsi="Calibri" w:cs="Calibri"/>
              </w:rPr>
            </w:pPr>
            <w:r w:rsidRPr="00DD5A09">
              <w:rPr>
                <w:rFonts w:ascii="Arial" w:hAnsi="Arial" w:eastAsia="Arial" w:cs="Arial"/>
                <w:rtl/>
                <w:lang w:bidi="he-IL"/>
              </w:rPr>
              <w:t>המדיניות והנהלים של מחלקת משאבי האנוש – מדיניות משאבי האנוש הגלובלית שלהלן מתארת התנהגות אסורה במקום העבודה:</w:t>
            </w:r>
            <w:r w:rsidRPr="00DD5A09">
              <w:rPr>
                <w:rFonts w:ascii="Arial" w:hAnsi="Arial" w:eastAsia="Arial" w:cs="Arial"/>
                <w:lang w:bidi="he-IL"/>
              </w:rPr>
              <w:t xml:space="preserve"> </w:t>
            </w:r>
            <w:r w:rsidRPr="00DD5A09">
              <w:rPr>
                <w:rFonts w:ascii="Arial" w:hAnsi="Arial" w:eastAsia="Arial" w:cs="Arial"/>
                <w:i/>
                <w:iCs/>
                <w:rtl/>
                <w:lang w:bidi="he-IL"/>
              </w:rPr>
              <w:t>הטרדה (</w:t>
            </w:r>
            <w:r w:rsidRPr="00DD5A09">
              <w:rPr>
                <w:rFonts w:ascii="Arial" w:hAnsi="Arial" w:eastAsia="Arial" w:cs="Arial"/>
                <w:i/>
                <w:iCs/>
                <w:lang w:bidi="he-IL"/>
              </w:rPr>
              <w:t>C-111</w:t>
            </w:r>
            <w:r w:rsidRPr="00DD5A09">
              <w:rPr>
                <w:rFonts w:ascii="Arial" w:hAnsi="Arial" w:eastAsia="Arial" w:cs="Arial"/>
                <w:i/>
                <w:iCs/>
                <w:rtl/>
                <w:lang w:bidi="he-IL"/>
              </w:rPr>
              <w:t>) ואלימות (</w:t>
            </w:r>
            <w:r w:rsidRPr="00DD5A09">
              <w:rPr>
                <w:rFonts w:ascii="Arial" w:hAnsi="Arial" w:eastAsia="Arial" w:cs="Arial"/>
                <w:i/>
                <w:iCs/>
                <w:lang w:bidi="he-IL"/>
              </w:rPr>
              <w:t>C-113</w:t>
            </w:r>
            <w:r w:rsidRPr="00DD5A09">
              <w:rPr>
                <w:rFonts w:ascii="Arial" w:hAnsi="Arial" w:eastAsia="Arial" w:cs="Arial"/>
                <w:i/>
                <w:iCs/>
                <w:rtl/>
                <w:lang w:bidi="he-IL"/>
              </w:rPr>
              <w:t>) במקום העבודה.</w:t>
            </w:r>
          </w:p>
          <w:p w:rsidRPr="00DD5A09" w:rsidR="00525302" w:rsidP="00D0049E" w:rsidRDefault="0011120D" w14:paraId="4F57B674" w14:textId="3C7EC851">
            <w:pPr>
              <w:pStyle w:val="NormalWeb"/>
              <w:numPr>
                <w:ilvl w:val="0"/>
                <w:numId w:val="49"/>
              </w:numPr>
              <w:bidi/>
              <w:ind w:right="30"/>
              <w:rPr>
                <w:rFonts w:ascii="Calibri" w:hAnsi="Calibri" w:cs="Calibri"/>
              </w:rPr>
            </w:pPr>
            <w:r w:rsidRPr="00DD5A09">
              <w:rPr>
                <w:rFonts w:ascii="Arial" w:hAnsi="Arial" w:eastAsia="Arial" w:cs="Arial"/>
                <w:rtl/>
                <w:lang w:bidi="he-IL"/>
              </w:rPr>
              <w:t xml:space="preserve">לחצו </w:t>
            </w:r>
            <w:hyperlink w:tgtFrame="_blank" w:history="1" r:id="rId549">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לעיין בקווי המדיניות המוזכרים לעיל ב-</w:t>
            </w:r>
            <w:r w:rsidRPr="00DD5A09">
              <w:rPr>
                <w:rFonts w:ascii="Arial" w:hAnsi="Arial" w:eastAsia="Arial" w:cs="Arial"/>
                <w:lang w:bidi="he-IL"/>
              </w:rPr>
              <w:t>Abbott World</w:t>
            </w:r>
          </w:p>
        </w:tc>
      </w:tr>
      <w:tr w:rsidRPr="00DD5A09" w:rsidR="00A974BF" w:rsidTr="0086EEB8" w14:paraId="1C35B51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ACC911A" w14:textId="77777777">
            <w:pPr>
              <w:spacing w:before="30" w:after="30"/>
              <w:ind w:left="30" w:right="30"/>
              <w:rPr>
                <w:rFonts w:ascii="Calibri" w:hAnsi="Calibri" w:eastAsia="Times New Roman" w:cs="Calibri"/>
                <w:sz w:val="16"/>
              </w:rPr>
            </w:pPr>
            <w:hyperlink w:tgtFrame="_blank" w:history="1" r:id="rId550">
              <w:r w:rsidRPr="00DD5A09" w:rsidR="0011120D">
                <w:rPr>
                  <w:rStyle w:val="Hyperlink"/>
                  <w:rFonts w:ascii="Calibri" w:hAnsi="Calibri" w:eastAsia="Times New Roman" w:cs="Calibri"/>
                  <w:sz w:val="16"/>
                </w:rPr>
                <w:t>Screen 42</w:t>
              </w:r>
            </w:hyperlink>
            <w:r w:rsidRPr="00DD5A09" w:rsidR="0011120D">
              <w:rPr>
                <w:rFonts w:ascii="Calibri" w:hAnsi="Calibri" w:eastAsia="Times New Roman" w:cs="Calibri"/>
                <w:sz w:val="16"/>
              </w:rPr>
              <w:t xml:space="preserve"> </w:t>
            </w:r>
          </w:p>
          <w:p w:rsidRPr="00DD5A09" w:rsidR="00525302" w:rsidP="00525302" w:rsidRDefault="008F56D6" w14:paraId="24E77C2C" w14:textId="77777777">
            <w:pPr>
              <w:ind w:left="30" w:right="30"/>
              <w:rPr>
                <w:rFonts w:ascii="Calibri" w:hAnsi="Calibri" w:eastAsia="Times New Roman" w:cs="Calibri"/>
                <w:sz w:val="16"/>
              </w:rPr>
            </w:pPr>
            <w:hyperlink w:tgtFrame="_blank" w:history="1" r:id="rId551">
              <w:r w:rsidRPr="00DD5A09" w:rsidR="0011120D">
                <w:rPr>
                  <w:rStyle w:val="Hyperlink"/>
                  <w:rFonts w:ascii="Calibri" w:hAnsi="Calibri" w:eastAsia="Times New Roman" w:cs="Calibri"/>
                  <w:sz w:val="16"/>
                </w:rPr>
                <w:t>149_C_200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F9362C6" w14:textId="77777777">
            <w:pPr>
              <w:pStyle w:val="NormalWeb"/>
              <w:ind w:left="30" w:right="30"/>
              <w:rPr>
                <w:rFonts w:ascii="Calibri" w:hAnsi="Calibri" w:cs="Calibri"/>
              </w:rPr>
            </w:pPr>
            <w:r w:rsidRPr="00DD5A09">
              <w:rPr>
                <w:rFonts w:ascii="Calibri" w:hAnsi="Calibri" w:cs="Calibri"/>
              </w:rPr>
              <w:t>Legal</w:t>
            </w:r>
          </w:p>
          <w:p w:rsidRPr="00DD5A09" w:rsidR="00525302" w:rsidP="00525302" w:rsidRDefault="0011120D" w14:paraId="34412803" w14:textId="77777777">
            <w:pPr>
              <w:pStyle w:val="NormalWeb"/>
              <w:ind w:left="30" w:right="30"/>
              <w:rPr>
                <w:rFonts w:ascii="Calibri" w:hAnsi="Calibri" w:cs="Calibri"/>
              </w:rPr>
            </w:pPr>
            <w:r w:rsidRPr="00DD5A09">
              <w:rPr>
                <w:rFonts w:ascii="Calibri" w:hAnsi="Calibri" w:cs="Calibri"/>
              </w:rPr>
              <w:t>Contact the Legal Division with questions or concerns about legal implications of careless communication.</w:t>
            </w:r>
          </w:p>
          <w:p w:rsidRPr="00DD5A09" w:rsidR="00525302" w:rsidP="00525302" w:rsidRDefault="0011120D" w14:paraId="42A8CC03" w14:textId="77777777">
            <w:pPr>
              <w:pStyle w:val="NormalWeb"/>
              <w:ind w:left="30" w:right="30"/>
              <w:rPr>
                <w:rFonts w:ascii="Calibri" w:hAnsi="Calibri" w:cs="Calibri"/>
              </w:rPr>
            </w:pPr>
            <w:r w:rsidRPr="00DD5A09">
              <w:rPr>
                <w:rFonts w:ascii="Calibri" w:hAnsi="Calibri" w:cs="Calibri"/>
              </w:rPr>
              <w:t>Legal Website</w:t>
            </w:r>
          </w:p>
          <w:p w:rsidRPr="00DD5A09" w:rsidR="00525302" w:rsidP="00525302" w:rsidRDefault="0011120D" w14:paraId="60A76F85" w14:textId="77777777">
            <w:pPr>
              <w:numPr>
                <w:ilvl w:val="0"/>
                <w:numId w:val="1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Click </w:t>
            </w:r>
            <w:hyperlink w:tgtFrame="_blank" w:history="1" r:id="rId552">
              <w:r w:rsidRPr="00DD5A09">
                <w:rPr>
                  <w:rStyle w:val="Hyperlink"/>
                  <w:rFonts w:ascii="Calibri" w:hAnsi="Calibri" w:eastAsia="Times New Roman" w:cs="Calibri"/>
                </w:rPr>
                <w:t xml:space="preserve">here </w:t>
              </w:r>
            </w:hyperlink>
            <w:r w:rsidRPr="00DD5A09">
              <w:rPr>
                <w:rFonts w:ascii="Calibri" w:hAnsi="Calibri" w:eastAsia="Times New Roman" w:cs="Calibri"/>
              </w:rPr>
              <w:t xml:space="preserve">to access the Legal website on Abbott World. The </w:t>
            </w:r>
            <w:hyperlink w:tgtFrame="_blank" w:history="1" r:id="rId553">
              <w:r w:rsidRPr="00DD5A09">
                <w:rPr>
                  <w:rStyle w:val="Hyperlink"/>
                  <w:rFonts w:ascii="Calibri" w:hAnsi="Calibri" w:eastAsia="Times New Roman" w:cs="Calibri"/>
                </w:rPr>
                <w:t xml:space="preserve">Legal Hold Information </w:t>
              </w:r>
            </w:hyperlink>
            <w:r w:rsidRPr="00DD5A09">
              <w:rPr>
                <w:rFonts w:ascii="Calibri" w:hAnsi="Calibri" w:eastAsia="Times New Roman" w:cs="Calibri"/>
              </w:rPr>
              <w:t>page on the Legal website provides important information about employee compliance with Legal Hold Orders (LHOs).</w:t>
            </w:r>
          </w:p>
          <w:p w:rsidRPr="00DD5A09" w:rsidR="00525302" w:rsidP="00525302" w:rsidRDefault="0011120D" w14:paraId="126E38C1" w14:textId="77777777">
            <w:pPr>
              <w:pStyle w:val="NormalWeb"/>
              <w:ind w:left="30" w:right="30"/>
              <w:rPr>
                <w:rFonts w:ascii="Calibri" w:hAnsi="Calibri" w:cs="Calibri"/>
              </w:rPr>
            </w:pPr>
            <w:r w:rsidRPr="00DD5A09">
              <w:rPr>
                <w:rFonts w:ascii="Calibri" w:hAnsi="Calibri" w:cs="Calibri"/>
              </w:rPr>
              <w:t>Legal Policies and Procedures – Refer to Legal policies and procedures for requirements related to confidential information, antitrust, and other legal matters.</w:t>
            </w:r>
          </w:p>
          <w:p w:rsidRPr="00DD5A09" w:rsidR="00525302" w:rsidP="00525302" w:rsidRDefault="0011120D" w14:paraId="29840C1F" w14:textId="77777777">
            <w:pPr>
              <w:numPr>
                <w:ilvl w:val="0"/>
                <w:numId w:val="1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Click </w:t>
            </w:r>
            <w:hyperlink w:tgtFrame="_blank" w:history="1" r:id="rId554">
              <w:r w:rsidRPr="00DD5A09">
                <w:rPr>
                  <w:rStyle w:val="Hyperlink"/>
                  <w:rFonts w:ascii="Calibri" w:hAnsi="Calibri" w:eastAsia="Times New Roman" w:cs="Calibri"/>
                </w:rPr>
                <w:t xml:space="preserve">here </w:t>
              </w:r>
            </w:hyperlink>
            <w:r w:rsidRPr="00DD5A09">
              <w:rPr>
                <w:rFonts w:ascii="Calibri" w:hAnsi="Calibri" w:eastAsia="Times New Roman" w:cs="Calibri"/>
              </w:rPr>
              <w:t>to access Legal policies and procedures on the Global Policy Portal on Abbott World.</w:t>
            </w:r>
          </w:p>
          <w:p w:rsidRPr="00DD5A09" w:rsidR="00525302" w:rsidP="00525302" w:rsidRDefault="0011120D" w14:paraId="49D1CA17" w14:textId="77777777">
            <w:pPr>
              <w:pStyle w:val="NormalWeb"/>
              <w:ind w:left="30" w:right="30"/>
              <w:rPr>
                <w:rFonts w:ascii="Calibri" w:hAnsi="Calibri" w:cs="Calibri"/>
              </w:rPr>
            </w:pPr>
            <w:r w:rsidRPr="00DD5A09">
              <w:rPr>
                <w:rFonts w:ascii="Calibri" w:hAnsi="Calibri" w:cs="Calibri"/>
              </w:rPr>
              <w:t>Information Governance Resources</w:t>
            </w:r>
          </w:p>
          <w:p w:rsidRPr="00DD5A09" w:rsidR="00525302" w:rsidP="00525302" w:rsidRDefault="0011120D" w14:paraId="1042C37A" w14:textId="77777777">
            <w:pPr>
              <w:numPr>
                <w:ilvl w:val="0"/>
                <w:numId w:val="18"/>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For important policies, procedures, and resources on information and records management, Abbott employees should visit the </w:t>
            </w:r>
            <w:hyperlink w:tgtFrame="_blank" w:history="1" r:id="rId555">
              <w:r w:rsidRPr="00DD5A09">
                <w:rPr>
                  <w:rStyle w:val="Hyperlink"/>
                  <w:rFonts w:ascii="Calibri" w:hAnsi="Calibri" w:eastAsia="Times New Roman" w:cs="Calibri"/>
                </w:rPr>
                <w:t xml:space="preserve">Information Governance </w:t>
              </w:r>
            </w:hyperlink>
            <w:r w:rsidRPr="00DD5A09">
              <w:rPr>
                <w:rFonts w:ascii="Calibri" w:hAnsi="Calibri" w:eastAsia="Times New Roman" w:cs="Calibri"/>
              </w:rPr>
              <w:t>website on Abbott World.</w:t>
            </w:r>
          </w:p>
        </w:tc>
        <w:tc>
          <w:tcPr>
            <w:tcW w:w="6000" w:type="dxa"/>
            <w:tcMar/>
            <w:vAlign w:val="center"/>
          </w:tcPr>
          <w:p w:rsidRPr="00DD5A09" w:rsidR="00525302" w:rsidP="00525302" w:rsidRDefault="0011120D" w14:paraId="0391F49E" w14:textId="77777777">
            <w:pPr>
              <w:pStyle w:val="NormalWeb"/>
              <w:bidi/>
              <w:ind w:left="30" w:right="30"/>
              <w:rPr>
                <w:rFonts w:ascii="Calibri" w:hAnsi="Calibri" w:cs="Calibri"/>
              </w:rPr>
            </w:pPr>
            <w:r w:rsidRPr="00DD5A09">
              <w:rPr>
                <w:rFonts w:ascii="Arial" w:hAnsi="Arial" w:eastAsia="Arial" w:cs="Arial"/>
                <w:rtl/>
                <w:lang w:bidi="he-IL"/>
              </w:rPr>
              <w:t>המחלקה המשפטית</w:t>
            </w:r>
          </w:p>
          <w:p w:rsidRPr="00DD5A09" w:rsidR="00525302" w:rsidP="00525302" w:rsidRDefault="0011120D" w14:paraId="11620A92" w14:textId="77777777">
            <w:pPr>
              <w:pStyle w:val="NormalWeb"/>
              <w:bidi/>
              <w:ind w:left="30" w:right="30"/>
              <w:rPr>
                <w:rFonts w:ascii="Calibri" w:hAnsi="Calibri" w:cs="Calibri"/>
              </w:rPr>
            </w:pPr>
            <w:r w:rsidRPr="00DD5A09">
              <w:rPr>
                <w:rFonts w:ascii="Arial" w:hAnsi="Arial" w:eastAsia="Arial" w:cs="Arial"/>
                <w:rtl/>
                <w:lang w:bidi="he-IL"/>
              </w:rPr>
              <w:t>פנו אל המחלקה המשפטית בשאלות או חששות בנוגע להשלכות החוקיות של תקשורת לא זהירה.</w:t>
            </w:r>
          </w:p>
          <w:p w:rsidRPr="00DD5A09" w:rsidR="00525302" w:rsidP="00525302" w:rsidRDefault="0011120D" w14:paraId="793C4D37" w14:textId="77777777">
            <w:pPr>
              <w:pStyle w:val="NormalWeb"/>
              <w:bidi/>
              <w:ind w:left="30" w:right="30"/>
              <w:rPr>
                <w:rFonts w:ascii="Calibri" w:hAnsi="Calibri" w:cs="Calibri"/>
              </w:rPr>
            </w:pPr>
            <w:r w:rsidRPr="00DD5A09">
              <w:rPr>
                <w:rFonts w:ascii="Arial" w:hAnsi="Arial" w:eastAsia="Arial" w:cs="Arial"/>
                <w:rtl/>
                <w:lang w:bidi="he-IL"/>
              </w:rPr>
              <w:t>אתר המחלקה המשפטית</w:t>
            </w:r>
          </w:p>
          <w:p w:rsidRPr="00DD5A09" w:rsidR="00525302" w:rsidP="00525302" w:rsidRDefault="0011120D" w14:paraId="196B3071" w14:textId="42FCA433">
            <w:pPr>
              <w:numPr>
                <w:ilvl w:val="0"/>
                <w:numId w:val="1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לחצו </w:t>
            </w:r>
            <w:hyperlink w:tgtFrame="_blank" w:history="1" r:id="rId556">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להיכנס לאתר המחלקה המשפטית ב</w:t>
            </w:r>
            <w:r w:rsidRPr="00DD5A09" w:rsidR="00A220F6">
              <w:rPr>
                <w:rFonts w:eastAsia="Arial" w:asciiTheme="minorBidi" w:hAnsiTheme="minorBidi"/>
                <w:spacing w:val="3"/>
                <w:rtl/>
              </w:rPr>
              <w:noBreakHyphen/>
            </w:r>
            <w:r w:rsidRPr="00DD5A09">
              <w:rPr>
                <w:rFonts w:ascii="Arial" w:hAnsi="Arial" w:eastAsia="Arial" w:cs="Arial"/>
                <w:lang w:bidi="he-IL"/>
              </w:rPr>
              <w:t>Abbott World</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 xml:space="preserve">עמוד </w:t>
            </w:r>
            <w:hyperlink w:tgtFrame="_blank" w:history="1" r:id="rId557">
              <w:r w:rsidRPr="00DD5A09">
                <w:rPr>
                  <w:rFonts w:ascii="Arial" w:hAnsi="Arial" w:eastAsia="Arial" w:cs="Arial"/>
                  <w:color w:val="0000FF"/>
                  <w:u w:val="single"/>
                  <w:rtl/>
                  <w:lang w:bidi="he-IL"/>
                </w:rPr>
                <w:t>פרטים אודות שמירת מידע לצרכים משפטיים</w:t>
              </w:r>
            </w:hyperlink>
            <w:r w:rsidRPr="00DD5A09">
              <w:rPr>
                <w:rFonts w:ascii="Arial" w:hAnsi="Arial" w:eastAsia="Arial" w:cs="Arial"/>
                <w:rtl/>
                <w:lang w:bidi="he-IL"/>
              </w:rPr>
              <w:t xml:space="preserve"> באתר המחלקה המשפטית מספק מידע חשוב אודות ציות העובדים ל"צווי שמירת מידע לצרכים משפטיים" (</w:t>
            </w:r>
            <w:r w:rsidRPr="00DD5A09">
              <w:rPr>
                <w:rFonts w:ascii="Arial" w:hAnsi="Arial" w:eastAsia="Arial" w:cs="Arial"/>
                <w:lang w:bidi="he-IL"/>
              </w:rPr>
              <w:t>LHO</w:t>
            </w:r>
            <w:r w:rsidRPr="00DD5A09">
              <w:rPr>
                <w:rFonts w:ascii="Arial" w:hAnsi="Arial" w:eastAsia="Arial" w:cs="Arial"/>
                <w:rtl/>
                <w:lang w:bidi="he-IL"/>
              </w:rPr>
              <w:t>)</w:t>
            </w:r>
          </w:p>
          <w:p w:rsidRPr="00DD5A09" w:rsidR="00525302" w:rsidP="00525302" w:rsidRDefault="0011120D" w14:paraId="402E2376" w14:textId="77777777">
            <w:pPr>
              <w:pStyle w:val="NormalWeb"/>
              <w:bidi/>
              <w:ind w:left="30" w:right="30"/>
              <w:rPr>
                <w:rFonts w:ascii="Calibri" w:hAnsi="Calibri" w:cs="Calibri"/>
              </w:rPr>
            </w:pPr>
            <w:r w:rsidRPr="00DD5A09">
              <w:rPr>
                <w:rFonts w:ascii="Arial" w:hAnsi="Arial" w:eastAsia="Arial" w:cs="Arial"/>
                <w:rtl/>
                <w:lang w:bidi="he-IL"/>
              </w:rPr>
              <w:t>מדיניות ונהלים משפטיים – עיינו במדיניות ובנהלים המשפטיים בנושא דרישות הנוגעות למידע חסוי, להגבלים עסקיים ולעניינים משפטיים אחרים.</w:t>
            </w:r>
          </w:p>
          <w:p w:rsidRPr="00DD5A09" w:rsidR="00525302" w:rsidP="00525302" w:rsidRDefault="0011120D" w14:paraId="4513397D" w14:textId="0E94D957">
            <w:pPr>
              <w:numPr>
                <w:ilvl w:val="0"/>
                <w:numId w:val="17"/>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לחצו </w:t>
            </w:r>
            <w:hyperlink w:tgtFrame="_blank" w:history="1" r:id="rId558">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לצפות במדיניות ובנהלים המשפטיים בפורטל המדיניות הגלובלית ב-</w:t>
            </w:r>
            <w:r w:rsidRPr="00DD5A09">
              <w:rPr>
                <w:rFonts w:ascii="Arial" w:hAnsi="Arial" w:eastAsia="Arial" w:cs="Arial"/>
                <w:lang w:bidi="he-IL"/>
              </w:rPr>
              <w:t>Abbott World</w:t>
            </w:r>
          </w:p>
          <w:p w:rsidRPr="00DD5A09" w:rsidR="00525302" w:rsidP="00525302" w:rsidRDefault="0011120D" w14:paraId="0D913F2A" w14:textId="77777777">
            <w:pPr>
              <w:pStyle w:val="NormalWeb"/>
              <w:bidi/>
              <w:ind w:left="30" w:right="30"/>
              <w:rPr>
                <w:rFonts w:ascii="Calibri" w:hAnsi="Calibri" w:cs="Calibri"/>
              </w:rPr>
            </w:pPr>
            <w:r w:rsidRPr="00DD5A09">
              <w:rPr>
                <w:rFonts w:ascii="Arial" w:hAnsi="Arial" w:eastAsia="Arial" w:cs="Arial"/>
                <w:rtl/>
                <w:lang w:bidi="he-IL"/>
              </w:rPr>
              <w:t>משאבי מִנְהָל מידע</w:t>
            </w:r>
          </w:p>
          <w:p w:rsidRPr="00DD5A09" w:rsidR="00525302" w:rsidP="00D0049E" w:rsidRDefault="0011120D" w14:paraId="6C51E11B" w14:textId="7F628BC9">
            <w:pPr>
              <w:pStyle w:val="NormalWeb"/>
              <w:numPr>
                <w:ilvl w:val="0"/>
                <w:numId w:val="49"/>
              </w:numPr>
              <w:bidi/>
              <w:ind w:right="30"/>
              <w:rPr>
                <w:rFonts w:ascii="Calibri" w:hAnsi="Calibri" w:cs="Calibri"/>
              </w:rPr>
            </w:pPr>
            <w:r w:rsidRPr="00DD5A09">
              <w:rPr>
                <w:rFonts w:ascii="Arial" w:hAnsi="Arial" w:eastAsia="Arial" w:cs="Arial"/>
                <w:rtl/>
                <w:lang w:bidi="he-IL"/>
              </w:rPr>
              <w:t xml:space="preserve">לעיון במדיניות, בנהלים ובמשאבים חשובים הנוגעים לניהול מידע ורשומות, על עובדי </w:t>
            </w:r>
            <w:r w:rsidRPr="00DD5A09">
              <w:rPr>
                <w:rFonts w:ascii="Arial" w:hAnsi="Arial" w:eastAsia="Arial" w:cs="Arial"/>
                <w:lang w:bidi="he-IL"/>
              </w:rPr>
              <w:t>Abbott</w:t>
            </w:r>
            <w:r w:rsidRPr="00DD5A09">
              <w:rPr>
                <w:rFonts w:ascii="Arial" w:hAnsi="Arial" w:eastAsia="Arial" w:cs="Arial"/>
                <w:rtl/>
                <w:lang w:bidi="he-IL"/>
              </w:rPr>
              <w:t xml:space="preserve"> לבקר באתר </w:t>
            </w:r>
            <w:hyperlink w:tgtFrame="_blank" w:history="1" r:id="rId559">
              <w:r w:rsidRPr="00DD5A09">
                <w:rPr>
                  <w:rFonts w:ascii="Arial" w:hAnsi="Arial" w:eastAsia="Arial" w:cs="Arial"/>
                  <w:color w:val="0000FF"/>
                  <w:u w:val="single"/>
                  <w:rtl/>
                  <w:lang w:bidi="he-IL"/>
                </w:rPr>
                <w:t>מִנְהָל המידע</w:t>
              </w:r>
            </w:hyperlink>
            <w:r w:rsidRPr="00DD5A09">
              <w:rPr>
                <w:rFonts w:ascii="Arial" w:hAnsi="Arial" w:eastAsia="Arial" w:cs="Arial"/>
                <w:rtl/>
                <w:lang w:bidi="he-IL"/>
              </w:rPr>
              <w:t xml:space="preserve"> ב-</w:t>
            </w:r>
            <w:r w:rsidRPr="00DD5A09">
              <w:rPr>
                <w:rFonts w:ascii="Arial" w:hAnsi="Arial" w:eastAsia="Arial" w:cs="Arial"/>
                <w:lang w:bidi="he-IL"/>
              </w:rPr>
              <w:t>Abbott World</w:t>
            </w:r>
          </w:p>
        </w:tc>
      </w:tr>
      <w:tr w:rsidRPr="00DD5A09" w:rsidR="00A974BF" w:rsidTr="0086EEB8" w14:paraId="4A16B27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370AC3D" w14:textId="77777777">
            <w:pPr>
              <w:spacing w:before="30" w:after="30"/>
              <w:ind w:left="30" w:right="30"/>
              <w:rPr>
                <w:rFonts w:ascii="Calibri" w:hAnsi="Calibri" w:eastAsia="Times New Roman" w:cs="Calibri"/>
                <w:sz w:val="16"/>
              </w:rPr>
            </w:pPr>
            <w:hyperlink w:tgtFrame="_blank" w:history="1" r:id="rId560">
              <w:r w:rsidRPr="00DD5A09" w:rsidR="0011120D">
                <w:rPr>
                  <w:rStyle w:val="Hyperlink"/>
                  <w:rFonts w:ascii="Calibri" w:hAnsi="Calibri" w:eastAsia="Times New Roman" w:cs="Calibri"/>
                  <w:sz w:val="16"/>
                </w:rPr>
                <w:t>Screen 42</w:t>
              </w:r>
            </w:hyperlink>
            <w:r w:rsidRPr="00DD5A09" w:rsidR="0011120D">
              <w:rPr>
                <w:rFonts w:ascii="Calibri" w:hAnsi="Calibri" w:eastAsia="Times New Roman" w:cs="Calibri"/>
                <w:sz w:val="16"/>
              </w:rPr>
              <w:t xml:space="preserve"> </w:t>
            </w:r>
          </w:p>
          <w:p w:rsidRPr="00DD5A09" w:rsidR="00525302" w:rsidP="00525302" w:rsidRDefault="008F56D6" w14:paraId="248C7030" w14:textId="77777777">
            <w:pPr>
              <w:ind w:left="30" w:right="30"/>
              <w:rPr>
                <w:rFonts w:ascii="Calibri" w:hAnsi="Calibri" w:eastAsia="Times New Roman" w:cs="Calibri"/>
                <w:sz w:val="16"/>
              </w:rPr>
            </w:pPr>
            <w:hyperlink w:tgtFrame="_blank" w:history="1" r:id="rId561">
              <w:r w:rsidRPr="00DD5A09" w:rsidR="0011120D">
                <w:rPr>
                  <w:rStyle w:val="Hyperlink"/>
                  <w:rFonts w:ascii="Calibri" w:hAnsi="Calibri" w:eastAsia="Times New Roman" w:cs="Calibri"/>
                  <w:sz w:val="16"/>
                </w:rPr>
                <w:t>150_C_200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AB8949D" w14:textId="77777777">
            <w:pPr>
              <w:pStyle w:val="NormalWeb"/>
              <w:ind w:left="30" w:right="30"/>
              <w:rPr>
                <w:rFonts w:ascii="Calibri" w:hAnsi="Calibri" w:cs="Calibri"/>
              </w:rPr>
            </w:pPr>
            <w:r w:rsidRPr="00DD5A09">
              <w:rPr>
                <w:rFonts w:ascii="Calibri" w:hAnsi="Calibri" w:cs="Calibri"/>
              </w:rPr>
              <w:t>Office of Ethics and Compliance (OEC)</w:t>
            </w:r>
          </w:p>
          <w:p w:rsidRPr="00DD5A09" w:rsidR="00525302" w:rsidP="00525302" w:rsidRDefault="0011120D" w14:paraId="562A2732" w14:textId="77777777">
            <w:pPr>
              <w:pStyle w:val="NormalWeb"/>
              <w:ind w:left="30" w:right="30"/>
              <w:rPr>
                <w:rFonts w:ascii="Calibri" w:hAnsi="Calibri" w:cs="Calibri"/>
              </w:rPr>
            </w:pPr>
            <w:r w:rsidRPr="00DD5A09">
              <w:rPr>
                <w:rFonts w:ascii="Calibri" w:hAnsi="Calibri" w:cs="Calibri"/>
              </w:rPr>
              <w:t>The OEC is a corporate resource available to address your questions or concerns.</w:t>
            </w:r>
          </w:p>
          <w:p w:rsidRPr="00DD5A09" w:rsidR="00525302" w:rsidP="00525302" w:rsidRDefault="0011120D" w14:paraId="2A2E930A" w14:textId="77777777">
            <w:pPr>
              <w:numPr>
                <w:ilvl w:val="0"/>
                <w:numId w:val="1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Visit the </w:t>
            </w:r>
            <w:hyperlink w:tgtFrame="_blank" w:history="1" r:id="rId562">
              <w:r w:rsidRPr="00DD5A09">
                <w:rPr>
                  <w:rStyle w:val="Hyperlink"/>
                  <w:rFonts w:ascii="Calibri" w:hAnsi="Calibri" w:eastAsia="Times New Roman" w:cs="Calibri"/>
                </w:rPr>
                <w:t xml:space="preserve">Contact OEC </w:t>
              </w:r>
            </w:hyperlink>
            <w:r w:rsidRPr="00DD5A09">
              <w:rPr>
                <w:rFonts w:ascii="Calibri" w:hAnsi="Calibri" w:eastAsia="Times New Roman" w:cs="Calibri"/>
              </w:rPr>
              <w:t xml:space="preserve">page on the </w:t>
            </w:r>
            <w:hyperlink w:tgtFrame="_blank" w:history="1" r:id="rId563">
              <w:r w:rsidRPr="00DD5A09">
                <w:rPr>
                  <w:rStyle w:val="Hyperlink"/>
                  <w:rFonts w:ascii="Calibri" w:hAnsi="Calibri" w:eastAsia="Times New Roman" w:cs="Calibri"/>
                </w:rPr>
                <w:t xml:space="preserve">OEC website </w:t>
              </w:r>
            </w:hyperlink>
            <w:r w:rsidRPr="00DD5A09">
              <w:rPr>
                <w:rFonts w:ascii="Calibri" w:hAnsi="Calibri" w:eastAsia="Times New Roman" w:cs="Calibri"/>
              </w:rPr>
              <w:t>on Abbott World.</w:t>
            </w:r>
          </w:p>
          <w:p w:rsidRPr="00DD5A09" w:rsidR="00525302" w:rsidP="00525302" w:rsidRDefault="0011120D" w14:paraId="57CBB35C" w14:textId="77777777">
            <w:pPr>
              <w:numPr>
                <w:ilvl w:val="0"/>
                <w:numId w:val="1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Visit </w:t>
            </w:r>
            <w:hyperlink w:tgtFrame="_blank" w:history="1" r:id="rId564">
              <w:r w:rsidRPr="00DD5A09">
                <w:rPr>
                  <w:rStyle w:val="Hyperlink"/>
                  <w:rFonts w:ascii="Calibri" w:hAnsi="Calibri" w:eastAsia="Times New Roman" w:cs="Calibri"/>
                </w:rPr>
                <w:t xml:space="preserve">Speak Up </w:t>
              </w:r>
            </w:hyperlink>
            <w:r w:rsidRPr="00DD5A09">
              <w:rPr>
                <w:rFonts w:ascii="Calibri" w:hAnsi="Calibri" w:eastAsia="Times New Roman" w:cs="Calibri"/>
              </w:rPr>
              <w:t xml:space="preserve">to voice your concerns about potential violations of our Code of Business Conduct or policies. </w:t>
            </w:r>
            <w:hyperlink w:tgtFrame="_blank" w:history="1" r:id="rId565">
              <w:r w:rsidRPr="00DD5A09">
                <w:rPr>
                  <w:rStyle w:val="Hyperlink"/>
                  <w:rFonts w:ascii="Calibri" w:hAnsi="Calibri" w:eastAsia="Times New Roman" w:cs="Calibri"/>
                </w:rPr>
                <w:t xml:space="preserve">Speak Up </w:t>
              </w:r>
            </w:hyperlink>
            <w:r w:rsidRPr="00DD5A09">
              <w:rPr>
                <w:rFonts w:ascii="Calibri" w:hAnsi="Calibri" w:eastAsia="Times New Roman" w:cs="Calibri"/>
              </w:rPr>
              <w:t>is available globally, 24/7 in multiple languages.</w:t>
            </w:r>
          </w:p>
          <w:p w:rsidRPr="00DD5A09" w:rsidR="00525302" w:rsidP="00525302" w:rsidRDefault="0011120D" w14:paraId="3CACAA43" w14:textId="77777777">
            <w:pPr>
              <w:numPr>
                <w:ilvl w:val="0"/>
                <w:numId w:val="1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You can also email </w:t>
            </w:r>
            <w:hyperlink w:tgtFrame="_blank" w:history="1" r:id="rId566">
              <w:r w:rsidRPr="00DD5A09">
                <w:rPr>
                  <w:rStyle w:val="Hyperlink"/>
                  <w:rFonts w:ascii="Calibri" w:hAnsi="Calibri" w:eastAsia="Times New Roman" w:cs="Calibri"/>
                </w:rPr>
                <w:t xml:space="preserve">investigations@abbott.com </w:t>
              </w:r>
            </w:hyperlink>
            <w:r w:rsidRPr="00DD5A09">
              <w:rPr>
                <w:rFonts w:ascii="Calibri" w:hAnsi="Calibri" w:eastAsia="Times New Roman" w:cs="Calibri"/>
              </w:rPr>
              <w:t>.</w:t>
            </w:r>
          </w:p>
        </w:tc>
        <w:tc>
          <w:tcPr>
            <w:tcW w:w="6000" w:type="dxa"/>
            <w:tcMar/>
            <w:vAlign w:val="center"/>
          </w:tcPr>
          <w:p w:rsidRPr="00DD5A09" w:rsidR="00525302" w:rsidP="00525302" w:rsidRDefault="0011120D" w14:paraId="25C3E14F" w14:textId="77777777">
            <w:pPr>
              <w:pStyle w:val="NormalWeb"/>
              <w:bidi/>
              <w:ind w:left="30" w:right="30"/>
              <w:rPr>
                <w:rFonts w:ascii="Calibri" w:hAnsi="Calibri" w:cs="Calibri"/>
              </w:rPr>
            </w:pPr>
            <w:r w:rsidRPr="00DD5A09">
              <w:rPr>
                <w:rFonts w:ascii="Arial" w:hAnsi="Arial" w:eastAsia="Arial" w:cs="Arial"/>
                <w:rtl/>
                <w:lang w:bidi="he-IL"/>
              </w:rPr>
              <w:t>משרד האתיקה והציות (</w:t>
            </w:r>
            <w:r w:rsidRPr="00DD5A09">
              <w:rPr>
                <w:rFonts w:ascii="Arial" w:hAnsi="Arial" w:eastAsia="Arial" w:cs="Arial"/>
                <w:lang w:bidi="he-IL"/>
              </w:rPr>
              <w:t>OEC</w:t>
            </w:r>
            <w:r w:rsidRPr="00DD5A09">
              <w:rPr>
                <w:rFonts w:ascii="Arial" w:hAnsi="Arial" w:eastAsia="Arial" w:cs="Arial"/>
                <w:rtl/>
                <w:lang w:bidi="he-IL"/>
              </w:rPr>
              <w:t>)</w:t>
            </w:r>
          </w:p>
          <w:p w:rsidRPr="00DD5A09" w:rsidR="00525302" w:rsidP="00525302" w:rsidRDefault="0011120D" w14:paraId="66A750D7" w14:textId="77777777">
            <w:pPr>
              <w:pStyle w:val="NormalWeb"/>
              <w:bidi/>
              <w:ind w:left="30" w:right="30"/>
              <w:rPr>
                <w:rFonts w:ascii="Calibri" w:hAnsi="Calibri" w:cs="Calibri"/>
              </w:rPr>
            </w:pPr>
            <w:r w:rsidRPr="00DD5A09">
              <w:rPr>
                <w:rFonts w:ascii="Arial" w:hAnsi="Arial" w:eastAsia="Arial" w:cs="Arial"/>
                <w:rtl/>
                <w:lang w:bidi="he-IL"/>
              </w:rPr>
              <w:t>משרד האתיקה והציות הוא משאב תאגידי זמין לטיפול בשאלות או בחששות שלכם.</w:t>
            </w:r>
          </w:p>
          <w:p w:rsidRPr="00DD5A09" w:rsidR="00525302" w:rsidP="00525302" w:rsidRDefault="0011120D" w14:paraId="3BD52A56" w14:textId="5817AFBC">
            <w:pPr>
              <w:numPr>
                <w:ilvl w:val="0"/>
                <w:numId w:val="19"/>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בקרו בעמוד </w:t>
            </w:r>
            <w:hyperlink w:tgtFrame="_blank" w:history="1" r:id="rId567">
              <w:r w:rsidRPr="00DD5A09">
                <w:rPr>
                  <w:rFonts w:ascii="Arial" w:hAnsi="Arial" w:eastAsia="Arial" w:cs="Arial"/>
                  <w:color w:val="0000FF"/>
                  <w:u w:val="single"/>
                  <w:rtl/>
                  <w:lang w:bidi="he-IL"/>
                </w:rPr>
                <w:t>יצירת קשר עם משרד האתיקה והציות</w:t>
              </w:r>
            </w:hyperlink>
            <w:r w:rsidRPr="00DD5A09">
              <w:rPr>
                <w:rFonts w:ascii="Arial" w:hAnsi="Arial" w:eastAsia="Arial" w:cs="Arial"/>
                <w:rtl/>
                <w:lang w:bidi="he-IL"/>
              </w:rPr>
              <w:t xml:space="preserve"> ב</w:t>
            </w:r>
            <w:hyperlink w:tgtFrame="_blank" w:history="1" r:id="rId568">
              <w:r w:rsidRPr="00DD5A09">
                <w:rPr>
                  <w:rFonts w:ascii="Arial" w:hAnsi="Arial" w:eastAsia="Arial" w:cs="Arial"/>
                  <w:color w:val="0000FF"/>
                  <w:u w:val="single"/>
                  <w:rtl/>
                  <w:lang w:bidi="he-IL"/>
                </w:rPr>
                <w:t>אתר משרד האתיקה והציות</w:t>
              </w:r>
            </w:hyperlink>
            <w:r w:rsidRPr="00DD5A09">
              <w:rPr>
                <w:rFonts w:ascii="Arial" w:hAnsi="Arial" w:eastAsia="Arial" w:cs="Arial"/>
                <w:rtl/>
                <w:lang w:bidi="he-IL"/>
              </w:rPr>
              <w:t xml:space="preserve"> ב-</w:t>
            </w:r>
            <w:r w:rsidRPr="00DD5A09">
              <w:rPr>
                <w:rFonts w:ascii="Arial" w:hAnsi="Arial" w:eastAsia="Arial" w:cs="Arial"/>
                <w:lang w:bidi="he-IL"/>
              </w:rPr>
              <w:t>Abbott World</w:t>
            </w:r>
          </w:p>
          <w:p w:rsidRPr="00DD5A09" w:rsidR="00525302" w:rsidP="00525302" w:rsidRDefault="0011120D" w14:paraId="7BC60419" w14:textId="69034A42">
            <w:pPr>
              <w:numPr>
                <w:ilvl w:val="0"/>
                <w:numId w:val="19"/>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בקרו באתר </w:t>
            </w:r>
            <w:hyperlink w:tgtFrame="_blank" w:history="1" r:id="rId569">
              <w:r w:rsidRPr="00DD5A09">
                <w:rPr>
                  <w:rFonts w:ascii="Arial" w:hAnsi="Arial" w:eastAsia="Arial" w:cs="Arial"/>
                  <w:color w:val="0000FF"/>
                  <w:u w:val="single"/>
                  <w:lang w:bidi="he-IL"/>
                </w:rPr>
                <w:t>Speak Up</w:t>
              </w:r>
            </w:hyperlink>
            <w:r w:rsidRPr="00DD5A09">
              <w:rPr>
                <w:rFonts w:ascii="Arial" w:hAnsi="Arial" w:eastAsia="Arial" w:cs="Arial"/>
                <w:rtl/>
                <w:lang w:bidi="he-IL"/>
              </w:rPr>
              <w:t xml:space="preserve"> (</w:t>
            </w:r>
            <w:r w:rsidRPr="00DD5A09" w:rsidR="007C114D">
              <w:rPr>
                <w:rFonts w:hint="cs" w:ascii="Arial" w:hAnsi="Arial" w:eastAsia="Arial" w:cs="Arial"/>
                <w:rtl/>
                <w:lang w:bidi="he-IL"/>
              </w:rPr>
              <w:t>"</w:t>
            </w:r>
            <w:r w:rsidRPr="00DD5A09">
              <w:rPr>
                <w:rFonts w:ascii="Arial" w:hAnsi="Arial" w:eastAsia="Arial" w:cs="Arial"/>
                <w:rtl/>
                <w:lang w:bidi="he-IL"/>
              </w:rPr>
              <w:t>התריעו</w:t>
            </w:r>
            <w:r w:rsidRPr="00DD5A09" w:rsidR="007C114D">
              <w:rPr>
                <w:rFonts w:hint="cs" w:ascii="Arial" w:hAnsi="Arial" w:eastAsia="Arial" w:cs="Arial"/>
                <w:rtl/>
                <w:lang w:bidi="he-IL"/>
              </w:rPr>
              <w:t>"</w:t>
            </w:r>
            <w:r w:rsidRPr="00DD5A09">
              <w:rPr>
                <w:rFonts w:ascii="Arial" w:hAnsi="Arial" w:eastAsia="Arial" w:cs="Arial"/>
                <w:rtl/>
                <w:lang w:bidi="he-IL"/>
              </w:rPr>
              <w:t xml:space="preserve">) כדי להשמיע את חששותיכם בנוגע להפרות פוטנציאליות של קוד ההתנהגות העסקית או של המדיניות שלנו. </w:t>
            </w:r>
            <w:hyperlink w:tgtFrame="_blank" w:history="1" r:id="rId570">
              <w:r w:rsidRPr="00DD5A09">
                <w:rPr>
                  <w:rFonts w:ascii="Arial" w:hAnsi="Arial" w:eastAsia="Arial" w:cs="Arial"/>
                  <w:color w:val="0000FF"/>
                  <w:u w:val="single"/>
                  <w:lang w:bidi="he-IL"/>
                </w:rPr>
                <w:t>Speak Up</w:t>
              </w:r>
            </w:hyperlink>
            <w:r w:rsidRPr="00DD5A09">
              <w:rPr>
                <w:rFonts w:ascii="Arial" w:hAnsi="Arial" w:eastAsia="Arial" w:cs="Arial"/>
                <w:rtl/>
                <w:lang w:bidi="he-IL"/>
              </w:rPr>
              <w:t xml:space="preserve"> זמין בכל העולם, </w:t>
            </w:r>
            <w:r w:rsidRPr="00DD5A09">
              <w:rPr>
                <w:rFonts w:ascii="Arial" w:hAnsi="Arial" w:eastAsia="Arial" w:cs="Arial"/>
                <w:lang w:bidi="he-IL"/>
              </w:rPr>
              <w:t>24/7</w:t>
            </w:r>
            <w:r w:rsidRPr="00DD5A09">
              <w:rPr>
                <w:rFonts w:ascii="Arial" w:hAnsi="Arial" w:eastAsia="Arial" w:cs="Arial"/>
                <w:rtl/>
                <w:lang w:bidi="he-IL"/>
              </w:rPr>
              <w:t>, במספר שפות</w:t>
            </w:r>
          </w:p>
          <w:p w:rsidRPr="00DD5A09" w:rsidR="00525302" w:rsidP="00D0049E" w:rsidRDefault="0011120D" w14:paraId="470C9E03" w14:textId="3C56E4F2">
            <w:pPr>
              <w:pStyle w:val="NormalWeb"/>
              <w:numPr>
                <w:ilvl w:val="0"/>
                <w:numId w:val="19"/>
              </w:numPr>
              <w:bidi/>
              <w:ind w:right="30"/>
              <w:rPr>
                <w:rFonts w:ascii="Calibri" w:hAnsi="Calibri" w:cs="Calibri"/>
              </w:rPr>
            </w:pPr>
            <w:r w:rsidRPr="00DD5A09">
              <w:rPr>
                <w:rFonts w:ascii="Arial" w:hAnsi="Arial" w:eastAsia="Arial" w:cs="Arial"/>
                <w:rtl/>
                <w:lang w:bidi="he-IL"/>
              </w:rPr>
              <w:t xml:space="preserve">תוכלו גם לשלוח הודעת דוא"ל אל </w:t>
            </w:r>
            <w:hyperlink w:tgtFrame="_blank" w:history="1" r:id="rId571">
              <w:r w:rsidRPr="00DD5A09">
                <w:rPr>
                  <w:rFonts w:ascii="Arial" w:hAnsi="Arial" w:eastAsia="Arial" w:cs="Arial"/>
                  <w:color w:val="0000FF"/>
                  <w:u w:val="single"/>
                  <w:lang w:bidi="he-IL"/>
                </w:rPr>
                <w:t>investigations@abbott.com</w:t>
              </w:r>
            </w:hyperlink>
          </w:p>
        </w:tc>
      </w:tr>
      <w:tr w:rsidRPr="00DD5A09" w:rsidR="00A974BF" w:rsidTr="0086EEB8" w14:paraId="41A63F7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3C9E6E8" w14:textId="77777777">
            <w:pPr>
              <w:spacing w:before="30" w:after="30"/>
              <w:ind w:left="30" w:right="30"/>
              <w:rPr>
                <w:rFonts w:ascii="Calibri" w:hAnsi="Calibri" w:eastAsia="Times New Roman" w:cs="Calibri"/>
                <w:sz w:val="16"/>
              </w:rPr>
            </w:pPr>
            <w:hyperlink w:tgtFrame="_blank" w:history="1" r:id="rId572">
              <w:r w:rsidRPr="00DD5A09" w:rsidR="0011120D">
                <w:rPr>
                  <w:rStyle w:val="Hyperlink"/>
                  <w:rFonts w:ascii="Calibri" w:hAnsi="Calibri" w:eastAsia="Times New Roman" w:cs="Calibri"/>
                  <w:sz w:val="16"/>
                </w:rPr>
                <w:t>Screen 42</w:t>
              </w:r>
            </w:hyperlink>
            <w:r w:rsidRPr="00DD5A09" w:rsidR="0011120D">
              <w:rPr>
                <w:rFonts w:ascii="Calibri" w:hAnsi="Calibri" w:eastAsia="Times New Roman" w:cs="Calibri"/>
                <w:sz w:val="16"/>
              </w:rPr>
              <w:t xml:space="preserve"> </w:t>
            </w:r>
          </w:p>
          <w:p w:rsidRPr="00DD5A09" w:rsidR="00525302" w:rsidP="00525302" w:rsidRDefault="008F56D6" w14:paraId="53AC4465" w14:textId="77777777">
            <w:pPr>
              <w:ind w:left="30" w:right="30"/>
              <w:rPr>
                <w:rFonts w:ascii="Calibri" w:hAnsi="Calibri" w:eastAsia="Times New Roman" w:cs="Calibri"/>
                <w:sz w:val="16"/>
              </w:rPr>
            </w:pPr>
            <w:hyperlink w:tgtFrame="_blank" w:history="1" r:id="rId573">
              <w:r w:rsidRPr="00DD5A09" w:rsidR="0011120D">
                <w:rPr>
                  <w:rStyle w:val="Hyperlink"/>
                  <w:rFonts w:ascii="Calibri" w:hAnsi="Calibri" w:eastAsia="Times New Roman" w:cs="Calibri"/>
                  <w:sz w:val="16"/>
                </w:rPr>
                <w:t>151_C_200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2C8C909" w14:textId="77777777">
            <w:pPr>
              <w:pStyle w:val="NormalWeb"/>
              <w:ind w:left="30" w:right="30"/>
              <w:rPr>
                <w:rFonts w:ascii="Calibri" w:hAnsi="Calibri" w:cs="Calibri"/>
              </w:rPr>
            </w:pPr>
            <w:r w:rsidRPr="00DD5A09">
              <w:rPr>
                <w:rFonts w:ascii="Calibri" w:hAnsi="Calibri" w:cs="Calibri"/>
              </w:rPr>
              <w:t>Course Resources</w:t>
            </w:r>
          </w:p>
          <w:p w:rsidRPr="00DD5A09" w:rsidR="00525302" w:rsidP="00525302" w:rsidRDefault="0011120D" w14:paraId="3BD518CA" w14:textId="77777777">
            <w:pPr>
              <w:pStyle w:val="NormalWeb"/>
              <w:ind w:left="30" w:right="30"/>
              <w:rPr>
                <w:rFonts w:ascii="Calibri" w:hAnsi="Calibri" w:cs="Calibri"/>
              </w:rPr>
            </w:pPr>
            <w:r w:rsidRPr="00DD5A09">
              <w:rPr>
                <w:rFonts w:ascii="Calibri" w:hAnsi="Calibri" w:cs="Calibri"/>
              </w:rPr>
              <w:t>Transcript</w:t>
            </w:r>
          </w:p>
          <w:p w:rsidRPr="00DD5A09" w:rsidR="00525302" w:rsidP="00525302" w:rsidRDefault="0011120D" w14:paraId="7924D1E6" w14:textId="77777777">
            <w:pPr>
              <w:pStyle w:val="NormalWeb"/>
              <w:ind w:left="30" w:right="30"/>
              <w:rPr>
                <w:rFonts w:ascii="Calibri" w:hAnsi="Calibri" w:cs="Calibri"/>
              </w:rPr>
            </w:pPr>
            <w:r w:rsidRPr="00DD5A09">
              <w:rPr>
                <w:rFonts w:ascii="Calibri" w:hAnsi="Calibri" w:cs="Calibri"/>
              </w:rPr>
              <w:t xml:space="preserve">Click </w:t>
            </w:r>
            <w:hyperlink w:tgtFrame="_blank" w:history="1" r:id="rId574">
              <w:r w:rsidRPr="00DD5A09">
                <w:rPr>
                  <w:rStyle w:val="Hyperlink"/>
                  <w:rFonts w:ascii="Calibri" w:hAnsi="Calibri" w:cs="Calibri"/>
                </w:rPr>
                <w:t>here</w:t>
              </w:r>
            </w:hyperlink>
            <w:r w:rsidRPr="00DD5A09">
              <w:rPr>
                <w:rFonts w:ascii="Calibri" w:hAnsi="Calibri" w:cs="Calibri"/>
              </w:rPr>
              <w:t xml:space="preserve"> for a full transcript of the course</w:t>
            </w:r>
          </w:p>
        </w:tc>
        <w:tc>
          <w:tcPr>
            <w:tcW w:w="6000" w:type="dxa"/>
            <w:tcMar/>
            <w:vAlign w:val="center"/>
          </w:tcPr>
          <w:p w:rsidRPr="00DD5A09" w:rsidR="00525302" w:rsidP="00525302" w:rsidRDefault="0011120D" w14:paraId="47B50C1D" w14:textId="77777777">
            <w:pPr>
              <w:pStyle w:val="NormalWeb"/>
              <w:bidi/>
              <w:ind w:left="30" w:right="30"/>
              <w:rPr>
                <w:rFonts w:ascii="Calibri" w:hAnsi="Calibri" w:cs="Calibri"/>
              </w:rPr>
            </w:pPr>
            <w:r w:rsidRPr="00DD5A09">
              <w:rPr>
                <w:rFonts w:ascii="Arial" w:hAnsi="Arial" w:eastAsia="Arial" w:cs="Arial"/>
                <w:rtl/>
                <w:lang w:bidi="he-IL"/>
              </w:rPr>
              <w:t>משאבי הקורס</w:t>
            </w:r>
          </w:p>
          <w:p w:rsidRPr="00DD5A09" w:rsidR="00525302" w:rsidP="00525302" w:rsidRDefault="0011120D" w14:paraId="079E7C8C" w14:textId="77777777">
            <w:pPr>
              <w:pStyle w:val="NormalWeb"/>
              <w:bidi/>
              <w:ind w:left="30" w:right="30"/>
              <w:rPr>
                <w:rFonts w:ascii="Calibri" w:hAnsi="Calibri" w:cs="Calibri"/>
              </w:rPr>
            </w:pPr>
            <w:r w:rsidRPr="00DD5A09">
              <w:rPr>
                <w:rFonts w:ascii="Arial" w:hAnsi="Arial" w:eastAsia="Arial" w:cs="Arial"/>
                <w:rtl/>
                <w:lang w:bidi="he-IL"/>
              </w:rPr>
              <w:t>תמליל</w:t>
            </w:r>
          </w:p>
          <w:p w:rsidRPr="00DD5A09" w:rsidR="00525302" w:rsidP="00525302" w:rsidRDefault="0011120D" w14:paraId="14956090" w14:textId="661CA953">
            <w:pPr>
              <w:pStyle w:val="NormalWeb"/>
              <w:bidi/>
              <w:ind w:left="30" w:right="30"/>
              <w:rPr>
                <w:rFonts w:ascii="Calibri" w:hAnsi="Calibri" w:cs="Calibri"/>
              </w:rPr>
            </w:pPr>
            <w:r w:rsidRPr="00DD5A09">
              <w:rPr>
                <w:rFonts w:ascii="Arial" w:hAnsi="Arial" w:eastAsia="Arial" w:cs="Arial"/>
                <w:rtl/>
                <w:lang w:bidi="he-IL"/>
              </w:rPr>
              <w:t xml:space="preserve">לחצו </w:t>
            </w:r>
            <w:hyperlink w:tgtFrame="_blank" w:history="1" r:id="rId575">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לקבל תמליל מלא של הקורס</w:t>
            </w:r>
          </w:p>
        </w:tc>
      </w:tr>
      <w:tr w:rsidRPr="00DD5A09" w:rsidR="00A974BF" w:rsidTr="0086EEB8" w14:paraId="0FC6E93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1DD993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152_toc_1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D4AA1ED" w14:textId="77777777">
            <w:pPr>
              <w:pStyle w:val="NormalWeb"/>
              <w:ind w:left="30" w:right="30"/>
              <w:rPr>
                <w:rFonts w:ascii="Calibri" w:hAnsi="Calibri" w:cs="Calibri"/>
              </w:rPr>
            </w:pPr>
            <w:r w:rsidRPr="00DD5A09">
              <w:rPr>
                <w:rFonts w:ascii="Calibri" w:hAnsi="Calibri" w:cs="Calibri"/>
              </w:rPr>
              <w:t>Welcome</w:t>
            </w:r>
          </w:p>
        </w:tc>
        <w:tc>
          <w:tcPr>
            <w:tcW w:w="6000" w:type="dxa"/>
            <w:tcMar/>
            <w:vAlign w:val="center"/>
          </w:tcPr>
          <w:p w:rsidRPr="00DD5A09" w:rsidR="00525302" w:rsidP="00525302" w:rsidRDefault="0011120D" w14:paraId="4332D29F" w14:textId="7498C445">
            <w:pPr>
              <w:pStyle w:val="NormalWeb"/>
              <w:bidi/>
              <w:ind w:left="30" w:right="30"/>
              <w:rPr>
                <w:rFonts w:ascii="Calibri" w:hAnsi="Calibri" w:cs="Calibri"/>
              </w:rPr>
            </w:pPr>
            <w:r w:rsidRPr="00DD5A09">
              <w:rPr>
                <w:rFonts w:ascii="Arial" w:hAnsi="Arial" w:eastAsia="Arial" w:cs="Arial"/>
                <w:rtl/>
                <w:lang w:bidi="he-IL"/>
              </w:rPr>
              <w:t>ברוכים הבאים</w:t>
            </w:r>
          </w:p>
        </w:tc>
      </w:tr>
      <w:tr w:rsidRPr="00DD5A09" w:rsidR="00A974BF" w:rsidTr="0086EEB8" w14:paraId="4701E29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CEDB972"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153_toc_2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6F03BC8" w14:textId="77777777">
            <w:pPr>
              <w:pStyle w:val="NormalWeb"/>
              <w:ind w:left="30" w:right="30"/>
              <w:rPr>
                <w:rFonts w:ascii="Calibri" w:hAnsi="Calibri" w:cs="Calibri"/>
              </w:rPr>
            </w:pPr>
            <w:r w:rsidRPr="00DD5A09">
              <w:rPr>
                <w:rFonts w:ascii="Calibri" w:hAnsi="Calibri" w:cs="Calibri"/>
              </w:rPr>
              <w:t>Compliant Business Communications</w:t>
            </w:r>
          </w:p>
        </w:tc>
        <w:tc>
          <w:tcPr>
            <w:tcW w:w="6000" w:type="dxa"/>
            <w:tcMar/>
            <w:vAlign w:val="center"/>
          </w:tcPr>
          <w:p w:rsidRPr="00DD5A09" w:rsidR="00525302" w:rsidP="00525302" w:rsidRDefault="0011120D" w14:paraId="69323AAD" w14:textId="23AE7338">
            <w:pPr>
              <w:pStyle w:val="NormalWeb"/>
              <w:bidi/>
              <w:ind w:left="30" w:right="30"/>
              <w:rPr>
                <w:rFonts w:ascii="Calibri" w:hAnsi="Calibri" w:cs="Calibri"/>
              </w:rPr>
            </w:pPr>
            <w:r w:rsidRPr="00DD5A09">
              <w:rPr>
                <w:rFonts w:ascii="Arial" w:hAnsi="Arial" w:eastAsia="Arial" w:cs="Arial"/>
                <w:rtl/>
                <w:lang w:bidi="he-IL"/>
              </w:rPr>
              <w:t>תקשורת עסקית הולמת</w:t>
            </w:r>
          </w:p>
        </w:tc>
      </w:tr>
      <w:tr w:rsidRPr="00DD5A09" w:rsidR="00A974BF" w:rsidTr="0086EEB8" w14:paraId="2FF4131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E5E188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154_toc_3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AE038A0" w14:textId="77777777">
            <w:pPr>
              <w:pStyle w:val="NormalWeb"/>
              <w:ind w:left="30" w:right="30"/>
              <w:rPr>
                <w:rFonts w:ascii="Calibri" w:hAnsi="Calibri" w:cs="Calibri"/>
              </w:rPr>
            </w:pPr>
            <w:r w:rsidRPr="00DD5A09">
              <w:rPr>
                <w:rFonts w:ascii="Calibri" w:hAnsi="Calibri" w:cs="Calibri"/>
              </w:rPr>
              <w:t>Our Philosophy</w:t>
            </w:r>
          </w:p>
        </w:tc>
        <w:tc>
          <w:tcPr>
            <w:tcW w:w="6000" w:type="dxa"/>
            <w:tcMar/>
            <w:vAlign w:val="center"/>
          </w:tcPr>
          <w:p w:rsidRPr="00DD5A09" w:rsidR="00525302" w:rsidP="00525302" w:rsidRDefault="0011120D" w14:paraId="36E951CE" w14:textId="7686F166">
            <w:pPr>
              <w:pStyle w:val="NormalWeb"/>
              <w:bidi/>
              <w:ind w:left="30" w:right="30"/>
              <w:rPr>
                <w:rFonts w:ascii="Calibri" w:hAnsi="Calibri" w:cs="Calibri"/>
              </w:rPr>
            </w:pPr>
            <w:r w:rsidRPr="00DD5A09">
              <w:rPr>
                <w:rFonts w:ascii="Arial" w:hAnsi="Arial" w:eastAsia="Arial" w:cs="Arial"/>
                <w:rtl/>
                <w:lang w:bidi="he-IL"/>
              </w:rPr>
              <w:t>הפילוסופיה שלנו</w:t>
            </w:r>
          </w:p>
        </w:tc>
      </w:tr>
      <w:tr w:rsidRPr="00DD5A09" w:rsidR="00A974BF" w:rsidTr="0086EEB8" w14:paraId="5A1F086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18D4F9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155_toc_4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53345D2" w14:textId="77777777">
            <w:pPr>
              <w:pStyle w:val="NormalWeb"/>
              <w:ind w:left="30" w:right="30"/>
              <w:rPr>
                <w:rFonts w:ascii="Calibri" w:hAnsi="Calibri" w:cs="Calibri"/>
              </w:rPr>
            </w:pPr>
            <w:r w:rsidRPr="00DD5A09">
              <w:rPr>
                <w:rFonts w:ascii="Calibri" w:hAnsi="Calibri" w:cs="Calibri"/>
              </w:rPr>
              <w:t>Objectives</w:t>
            </w:r>
          </w:p>
        </w:tc>
        <w:tc>
          <w:tcPr>
            <w:tcW w:w="6000" w:type="dxa"/>
            <w:tcMar/>
            <w:vAlign w:val="center"/>
          </w:tcPr>
          <w:p w:rsidRPr="00DD5A09" w:rsidR="00525302" w:rsidP="00525302" w:rsidRDefault="0011120D" w14:paraId="7B0A6DB1" w14:textId="31E7CFE4">
            <w:pPr>
              <w:pStyle w:val="NormalWeb"/>
              <w:bidi/>
              <w:ind w:left="30" w:right="30"/>
              <w:rPr>
                <w:rFonts w:ascii="Calibri" w:hAnsi="Calibri" w:cs="Calibri"/>
              </w:rPr>
            </w:pPr>
            <w:r w:rsidRPr="00DD5A09">
              <w:rPr>
                <w:rFonts w:ascii="Arial" w:hAnsi="Arial" w:eastAsia="Arial" w:cs="Arial"/>
                <w:rtl/>
                <w:lang w:bidi="he-IL"/>
              </w:rPr>
              <w:t>יעדים</w:t>
            </w:r>
          </w:p>
        </w:tc>
      </w:tr>
      <w:tr w:rsidRPr="00DD5A09" w:rsidR="00A974BF" w:rsidTr="0086EEB8" w14:paraId="0BD8E06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393117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156_toc_5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C10FFB4"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632E8CB5" w14:textId="251F1ECB">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03C3FCE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A24E74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157_toc_6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4C9097A" w14:textId="77777777">
            <w:pPr>
              <w:pStyle w:val="NormalWeb"/>
              <w:ind w:left="30" w:right="30"/>
              <w:rPr>
                <w:rFonts w:ascii="Calibri" w:hAnsi="Calibri" w:cs="Calibri"/>
              </w:rPr>
            </w:pPr>
            <w:r w:rsidRPr="00DD5A09">
              <w:rPr>
                <w:rFonts w:ascii="Calibri" w:hAnsi="Calibri" w:cs="Calibri"/>
              </w:rPr>
              <w:t>Communicating Responsibly</w:t>
            </w:r>
          </w:p>
        </w:tc>
        <w:tc>
          <w:tcPr>
            <w:tcW w:w="6000" w:type="dxa"/>
            <w:tcMar/>
            <w:vAlign w:val="center"/>
          </w:tcPr>
          <w:p w:rsidRPr="00DD5A09" w:rsidR="00525302" w:rsidP="00525302" w:rsidRDefault="0011120D" w14:paraId="7F7D44C4" w14:textId="35ED17BB">
            <w:pPr>
              <w:pStyle w:val="NormalWeb"/>
              <w:bidi/>
              <w:ind w:left="30" w:right="30"/>
              <w:rPr>
                <w:rFonts w:ascii="Calibri" w:hAnsi="Calibri" w:cs="Calibri"/>
              </w:rPr>
            </w:pPr>
            <w:r w:rsidRPr="00DD5A09">
              <w:rPr>
                <w:rFonts w:ascii="Arial" w:hAnsi="Arial" w:eastAsia="Arial" w:cs="Arial"/>
                <w:rtl/>
                <w:lang w:bidi="he-IL"/>
              </w:rPr>
              <w:t>תקשורת אחראית</w:t>
            </w:r>
          </w:p>
        </w:tc>
      </w:tr>
      <w:tr w:rsidRPr="00DD5A09" w:rsidR="00A974BF" w:rsidTr="0086EEB8" w14:paraId="3706EC1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0CAF55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158_toc_7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5325A33" w14:textId="77777777">
            <w:pPr>
              <w:pStyle w:val="NormalWeb"/>
              <w:ind w:left="30" w:right="30"/>
              <w:rPr>
                <w:rFonts w:ascii="Calibri" w:hAnsi="Calibri" w:cs="Calibri"/>
              </w:rPr>
            </w:pPr>
            <w:r w:rsidRPr="00DD5A09">
              <w:rPr>
                <w:rFonts w:ascii="Calibri" w:hAnsi="Calibri" w:cs="Calibri"/>
              </w:rPr>
              <w:t>Why It Matters</w:t>
            </w:r>
          </w:p>
        </w:tc>
        <w:tc>
          <w:tcPr>
            <w:tcW w:w="6000" w:type="dxa"/>
            <w:tcMar/>
            <w:vAlign w:val="center"/>
          </w:tcPr>
          <w:p w:rsidRPr="00DD5A09" w:rsidR="00525302" w:rsidP="00525302" w:rsidRDefault="0011120D" w14:paraId="07BB49B2" w14:textId="63B42D6F">
            <w:pPr>
              <w:pStyle w:val="NormalWeb"/>
              <w:bidi/>
              <w:ind w:left="30" w:right="30"/>
              <w:rPr>
                <w:rFonts w:ascii="Calibri" w:hAnsi="Calibri" w:cs="Calibri"/>
              </w:rPr>
            </w:pPr>
            <w:r w:rsidRPr="00DD5A09">
              <w:rPr>
                <w:rFonts w:ascii="Arial" w:hAnsi="Arial" w:eastAsia="Arial" w:cs="Arial"/>
                <w:rtl/>
                <w:lang w:bidi="he-IL"/>
              </w:rPr>
              <w:t>מדוע היא חשובה</w:t>
            </w:r>
          </w:p>
        </w:tc>
      </w:tr>
      <w:tr w:rsidRPr="00DD5A09" w:rsidR="00A974BF" w:rsidTr="0086EEB8" w14:paraId="52151A6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F9CBBB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159_toc_8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ADA81F8" w14:textId="77777777">
            <w:pPr>
              <w:pStyle w:val="NormalWeb"/>
              <w:ind w:left="30" w:right="30"/>
              <w:rPr>
                <w:rFonts w:ascii="Calibri" w:hAnsi="Calibri" w:cs="Calibri"/>
              </w:rPr>
            </w:pPr>
            <w:r w:rsidRPr="00DD5A09">
              <w:rPr>
                <w:rFonts w:ascii="Calibri" w:hAnsi="Calibri" w:cs="Calibri"/>
              </w:rPr>
              <w:t>Things to Consider</w:t>
            </w:r>
          </w:p>
        </w:tc>
        <w:tc>
          <w:tcPr>
            <w:tcW w:w="6000" w:type="dxa"/>
            <w:tcMar/>
            <w:vAlign w:val="center"/>
          </w:tcPr>
          <w:p w:rsidRPr="00DD5A09" w:rsidR="00525302" w:rsidP="00525302" w:rsidRDefault="0011120D" w14:paraId="0BB8F82A" w14:textId="123FE6A0">
            <w:pPr>
              <w:pStyle w:val="NormalWeb"/>
              <w:bidi/>
              <w:ind w:left="30" w:right="30"/>
              <w:rPr>
                <w:rFonts w:ascii="Calibri" w:hAnsi="Calibri" w:cs="Calibri"/>
              </w:rPr>
            </w:pPr>
            <w:r w:rsidRPr="00DD5A09">
              <w:rPr>
                <w:rFonts w:ascii="Arial" w:hAnsi="Arial" w:eastAsia="Arial" w:cs="Arial"/>
                <w:rtl/>
                <w:lang w:bidi="he-IL"/>
              </w:rPr>
              <w:t>דברים שיש להביא בחשבון</w:t>
            </w:r>
          </w:p>
        </w:tc>
      </w:tr>
      <w:tr w:rsidRPr="00DD5A09" w:rsidR="00A974BF" w:rsidTr="0086EEB8" w14:paraId="39FABB4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EA2D5A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160_toc_9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7EA7721" w14:textId="77777777">
            <w:pPr>
              <w:pStyle w:val="NormalWeb"/>
              <w:ind w:left="30" w:right="30"/>
              <w:rPr>
                <w:rFonts w:ascii="Calibri" w:hAnsi="Calibri" w:cs="Calibri"/>
              </w:rPr>
            </w:pPr>
            <w:r w:rsidRPr="00DD5A09">
              <w:rPr>
                <w:rFonts w:ascii="Calibri" w:hAnsi="Calibri" w:cs="Calibri"/>
              </w:rPr>
              <w:t>Review</w:t>
            </w:r>
          </w:p>
        </w:tc>
        <w:tc>
          <w:tcPr>
            <w:tcW w:w="6000" w:type="dxa"/>
            <w:tcMar/>
            <w:vAlign w:val="center"/>
          </w:tcPr>
          <w:p w:rsidRPr="00DD5A09" w:rsidR="00525302" w:rsidP="00525302" w:rsidRDefault="0011120D" w14:paraId="18E8E736" w14:textId="387F3FCC">
            <w:pPr>
              <w:pStyle w:val="NormalWeb"/>
              <w:bidi/>
              <w:ind w:left="30" w:right="30"/>
              <w:rPr>
                <w:rFonts w:ascii="Calibri" w:hAnsi="Calibri" w:cs="Calibri"/>
              </w:rPr>
            </w:pPr>
            <w:r w:rsidRPr="00DD5A09">
              <w:rPr>
                <w:rFonts w:ascii="Arial" w:hAnsi="Arial" w:eastAsia="Arial" w:cs="Arial"/>
                <w:rtl/>
                <w:lang w:bidi="he-IL"/>
              </w:rPr>
              <w:t>סקירה</w:t>
            </w:r>
          </w:p>
        </w:tc>
      </w:tr>
      <w:tr w:rsidRPr="00DD5A09" w:rsidR="00A974BF" w:rsidTr="0086EEB8" w14:paraId="2DA0ACC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2EEDF77"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161_toc_10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0FFC82D"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6FAF280F" w14:textId="04BF4D61">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31A5B8D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8103D4F"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162_toc_11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20CC754" w14:textId="77777777">
            <w:pPr>
              <w:pStyle w:val="NormalWeb"/>
              <w:ind w:left="30" w:right="30"/>
              <w:rPr>
                <w:rFonts w:ascii="Calibri" w:hAnsi="Calibri" w:cs="Calibri"/>
              </w:rPr>
            </w:pPr>
            <w:r w:rsidRPr="00DD5A09">
              <w:rPr>
                <w:rFonts w:ascii="Calibri" w:hAnsi="Calibri" w:cs="Calibri"/>
              </w:rPr>
              <w:t>Communication Channels &amp; Tools</w:t>
            </w:r>
          </w:p>
        </w:tc>
        <w:tc>
          <w:tcPr>
            <w:tcW w:w="6000" w:type="dxa"/>
            <w:tcMar/>
            <w:vAlign w:val="center"/>
          </w:tcPr>
          <w:p w:rsidRPr="00DD5A09" w:rsidR="00525302" w:rsidP="00525302" w:rsidRDefault="0011120D" w14:paraId="6F47D43A" w14:textId="3A0834AA">
            <w:pPr>
              <w:pStyle w:val="NormalWeb"/>
              <w:bidi/>
              <w:ind w:left="30" w:right="30"/>
              <w:rPr>
                <w:rFonts w:ascii="Calibri" w:hAnsi="Calibri" w:cs="Calibri"/>
              </w:rPr>
            </w:pPr>
            <w:r w:rsidRPr="00DD5A09">
              <w:rPr>
                <w:rFonts w:ascii="Arial" w:hAnsi="Arial" w:eastAsia="Arial" w:cs="Arial"/>
                <w:rtl/>
                <w:lang w:bidi="he-IL"/>
              </w:rPr>
              <w:t>ערוצי תקשורת וכלי תקשורת</w:t>
            </w:r>
          </w:p>
        </w:tc>
      </w:tr>
      <w:tr w:rsidRPr="00DD5A09" w:rsidR="00A974BF" w:rsidTr="0086EEB8" w14:paraId="71C128D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DB209F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163_toc_12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2354974" w14:textId="77777777">
            <w:pPr>
              <w:pStyle w:val="NormalWeb"/>
              <w:ind w:left="30" w:right="30"/>
              <w:rPr>
                <w:rFonts w:ascii="Calibri" w:hAnsi="Calibri" w:cs="Calibri"/>
              </w:rPr>
            </w:pPr>
            <w:r w:rsidRPr="00DD5A09">
              <w:rPr>
                <w:rFonts w:ascii="Calibri" w:hAnsi="Calibri" w:cs="Calibri"/>
              </w:rPr>
              <w:t>Emails</w:t>
            </w:r>
          </w:p>
        </w:tc>
        <w:tc>
          <w:tcPr>
            <w:tcW w:w="6000" w:type="dxa"/>
            <w:tcMar/>
            <w:vAlign w:val="center"/>
          </w:tcPr>
          <w:p w:rsidRPr="00DD5A09" w:rsidR="00525302" w:rsidP="00525302" w:rsidRDefault="0011120D" w14:paraId="014FE998" w14:textId="67D940F6">
            <w:pPr>
              <w:pStyle w:val="NormalWeb"/>
              <w:bidi/>
              <w:ind w:left="30" w:right="30"/>
              <w:rPr>
                <w:rFonts w:ascii="Calibri" w:hAnsi="Calibri" w:cs="Calibri"/>
              </w:rPr>
            </w:pPr>
            <w:r w:rsidRPr="00DD5A09">
              <w:rPr>
                <w:rFonts w:ascii="Arial" w:hAnsi="Arial" w:eastAsia="Arial" w:cs="Arial"/>
                <w:rtl/>
                <w:lang w:bidi="he-IL"/>
              </w:rPr>
              <w:t>הודעות דוא"ל</w:t>
            </w:r>
          </w:p>
        </w:tc>
      </w:tr>
      <w:tr w:rsidRPr="00DD5A09" w:rsidR="00A974BF" w:rsidTr="0086EEB8" w14:paraId="3102233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A487190"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164_toc_13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8395BD4" w14:textId="77777777">
            <w:pPr>
              <w:pStyle w:val="NormalWeb"/>
              <w:ind w:left="30" w:right="30"/>
              <w:rPr>
                <w:rFonts w:ascii="Calibri" w:hAnsi="Calibri" w:cs="Calibri"/>
              </w:rPr>
            </w:pPr>
            <w:r w:rsidRPr="00DD5A09">
              <w:rPr>
                <w:rFonts w:ascii="Calibri" w:hAnsi="Calibri" w:cs="Calibri"/>
              </w:rPr>
              <w:t>Virtual Meetings</w:t>
            </w:r>
          </w:p>
        </w:tc>
        <w:tc>
          <w:tcPr>
            <w:tcW w:w="6000" w:type="dxa"/>
            <w:tcMar/>
            <w:vAlign w:val="center"/>
          </w:tcPr>
          <w:p w:rsidRPr="00DD5A09" w:rsidR="00525302" w:rsidP="00525302" w:rsidRDefault="0011120D" w14:paraId="7B84CEE5" w14:textId="149E0A17">
            <w:pPr>
              <w:pStyle w:val="NormalWeb"/>
              <w:bidi/>
              <w:ind w:left="30" w:right="30"/>
              <w:rPr>
                <w:rFonts w:ascii="Calibri" w:hAnsi="Calibri" w:cs="Calibri"/>
              </w:rPr>
            </w:pPr>
            <w:r w:rsidRPr="00DD5A09">
              <w:rPr>
                <w:rFonts w:ascii="Arial" w:hAnsi="Arial" w:eastAsia="Arial" w:cs="Arial"/>
                <w:rtl/>
                <w:lang w:bidi="he-IL"/>
              </w:rPr>
              <w:t>פגישות וירטואליות</w:t>
            </w:r>
          </w:p>
        </w:tc>
      </w:tr>
      <w:tr w:rsidRPr="00DD5A09" w:rsidR="00A974BF" w:rsidTr="0086EEB8" w14:paraId="282D4EB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A0D26A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165_toc_14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591C22C" w14:textId="77777777">
            <w:pPr>
              <w:pStyle w:val="NormalWeb"/>
              <w:ind w:left="30" w:right="30"/>
              <w:rPr>
                <w:rFonts w:ascii="Calibri" w:hAnsi="Calibri" w:cs="Calibri"/>
              </w:rPr>
            </w:pPr>
            <w:r w:rsidRPr="00DD5A09">
              <w:rPr>
                <w:rFonts w:ascii="Calibri" w:hAnsi="Calibri" w:cs="Calibri"/>
              </w:rPr>
              <w:t>Instant Messaging</w:t>
            </w:r>
          </w:p>
        </w:tc>
        <w:tc>
          <w:tcPr>
            <w:tcW w:w="6000" w:type="dxa"/>
            <w:tcMar/>
            <w:vAlign w:val="center"/>
          </w:tcPr>
          <w:p w:rsidRPr="00DD5A09" w:rsidR="00525302" w:rsidP="00525302" w:rsidRDefault="0011120D" w14:paraId="63D2C71B" w14:textId="0DF5DD57">
            <w:pPr>
              <w:pStyle w:val="NormalWeb"/>
              <w:bidi/>
              <w:ind w:left="30" w:right="30"/>
              <w:rPr>
                <w:rFonts w:ascii="Calibri" w:hAnsi="Calibri" w:cs="Calibri"/>
              </w:rPr>
            </w:pPr>
            <w:r w:rsidRPr="00DD5A09">
              <w:rPr>
                <w:rFonts w:ascii="Arial" w:hAnsi="Arial" w:eastAsia="Arial" w:cs="Arial"/>
                <w:rtl/>
                <w:lang w:bidi="he-IL"/>
              </w:rPr>
              <w:t>הודעות מיידיות</w:t>
            </w:r>
          </w:p>
        </w:tc>
      </w:tr>
      <w:tr w:rsidRPr="00DD5A09" w:rsidR="00A974BF" w:rsidTr="0086EEB8" w14:paraId="7582EAE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D30CE1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166_toc_15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4602B5F" w14:textId="77777777">
            <w:pPr>
              <w:pStyle w:val="NormalWeb"/>
              <w:ind w:left="30" w:right="30"/>
              <w:rPr>
                <w:rFonts w:ascii="Calibri" w:hAnsi="Calibri" w:cs="Calibri"/>
              </w:rPr>
            </w:pPr>
            <w:r w:rsidRPr="00DD5A09">
              <w:rPr>
                <w:rFonts w:ascii="Calibri" w:hAnsi="Calibri" w:cs="Calibri"/>
              </w:rPr>
              <w:t>External Speaking Engagements/Interviews</w:t>
            </w:r>
          </w:p>
        </w:tc>
        <w:tc>
          <w:tcPr>
            <w:tcW w:w="6000" w:type="dxa"/>
            <w:tcMar/>
            <w:vAlign w:val="center"/>
          </w:tcPr>
          <w:p w:rsidRPr="00DD5A09" w:rsidR="00525302" w:rsidP="00525302" w:rsidRDefault="0011120D" w14:paraId="786C804C" w14:textId="2C3902F0">
            <w:pPr>
              <w:pStyle w:val="NormalWeb"/>
              <w:bidi/>
              <w:ind w:left="30" w:right="30"/>
              <w:rPr>
                <w:rFonts w:ascii="Calibri" w:hAnsi="Calibri" w:cs="Calibri"/>
              </w:rPr>
            </w:pPr>
            <w:r w:rsidRPr="00DD5A09">
              <w:rPr>
                <w:rFonts w:ascii="Arial" w:hAnsi="Arial" w:eastAsia="Arial" w:cs="Arial"/>
                <w:rtl/>
                <w:lang w:bidi="he-IL"/>
              </w:rPr>
              <w:t>הרצאות חיצוניות / ריאיונות</w:t>
            </w:r>
          </w:p>
        </w:tc>
      </w:tr>
      <w:tr w:rsidRPr="00DD5A09" w:rsidR="00A974BF" w:rsidTr="0086EEB8" w14:paraId="0667F1D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A7B881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167_toc_16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021069E" w14:textId="77777777">
            <w:pPr>
              <w:pStyle w:val="NormalWeb"/>
              <w:ind w:left="30" w:right="30"/>
              <w:rPr>
                <w:rFonts w:ascii="Calibri" w:hAnsi="Calibri" w:cs="Calibri"/>
              </w:rPr>
            </w:pPr>
            <w:r w:rsidRPr="00DD5A09">
              <w:rPr>
                <w:rFonts w:ascii="Calibri" w:hAnsi="Calibri" w:cs="Calibri"/>
              </w:rPr>
              <w:t>Social Media</w:t>
            </w:r>
          </w:p>
        </w:tc>
        <w:tc>
          <w:tcPr>
            <w:tcW w:w="6000" w:type="dxa"/>
            <w:tcMar/>
            <w:vAlign w:val="center"/>
          </w:tcPr>
          <w:p w:rsidRPr="00DD5A09" w:rsidR="00525302" w:rsidP="00525302" w:rsidRDefault="0011120D" w14:paraId="7E07A593" w14:textId="22326ABC">
            <w:pPr>
              <w:pStyle w:val="NormalWeb"/>
              <w:bidi/>
              <w:ind w:left="30" w:right="30"/>
              <w:rPr>
                <w:rFonts w:ascii="Calibri" w:hAnsi="Calibri" w:cs="Calibri"/>
              </w:rPr>
            </w:pPr>
            <w:r w:rsidRPr="00DD5A09">
              <w:rPr>
                <w:rFonts w:ascii="Arial" w:hAnsi="Arial" w:eastAsia="Arial" w:cs="Arial"/>
                <w:rtl/>
                <w:lang w:bidi="he-IL"/>
              </w:rPr>
              <w:t>מדיה חברתית</w:t>
            </w:r>
          </w:p>
        </w:tc>
      </w:tr>
      <w:tr w:rsidRPr="00DD5A09" w:rsidR="00A974BF" w:rsidTr="0086EEB8" w14:paraId="47DD3B3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CB66FB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168_toc_17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DE7D348" w14:textId="77777777">
            <w:pPr>
              <w:pStyle w:val="NormalWeb"/>
              <w:ind w:left="30" w:right="30"/>
              <w:rPr>
                <w:rFonts w:ascii="Calibri" w:hAnsi="Calibri" w:cs="Calibri"/>
              </w:rPr>
            </w:pPr>
            <w:r w:rsidRPr="00DD5A09">
              <w:rPr>
                <w:rFonts w:ascii="Calibri" w:hAnsi="Calibri" w:cs="Calibri"/>
              </w:rPr>
              <w:t>Further Considerations</w:t>
            </w:r>
          </w:p>
        </w:tc>
        <w:tc>
          <w:tcPr>
            <w:tcW w:w="6000" w:type="dxa"/>
            <w:tcMar/>
            <w:vAlign w:val="center"/>
          </w:tcPr>
          <w:p w:rsidRPr="00DD5A09" w:rsidR="00525302" w:rsidP="00525302" w:rsidRDefault="0011120D" w14:paraId="21A16645" w14:textId="033574F5">
            <w:pPr>
              <w:pStyle w:val="NormalWeb"/>
              <w:bidi/>
              <w:ind w:left="30" w:right="30"/>
              <w:rPr>
                <w:rFonts w:ascii="Calibri" w:hAnsi="Calibri" w:cs="Calibri"/>
              </w:rPr>
            </w:pPr>
            <w:r w:rsidRPr="00DD5A09">
              <w:rPr>
                <w:rFonts w:ascii="Arial" w:hAnsi="Arial" w:eastAsia="Arial" w:cs="Arial"/>
                <w:rtl/>
                <w:lang w:bidi="he-IL"/>
              </w:rPr>
              <w:t>נקודות נוספות למחשבה</w:t>
            </w:r>
          </w:p>
        </w:tc>
      </w:tr>
      <w:tr w:rsidRPr="00DD5A09" w:rsidR="00A974BF" w:rsidTr="0086EEB8" w14:paraId="1C7AC91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D36424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169_toc_18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599F462" w14:textId="77777777">
            <w:pPr>
              <w:pStyle w:val="NormalWeb"/>
              <w:ind w:left="30" w:right="30"/>
              <w:rPr>
                <w:rFonts w:ascii="Calibri" w:hAnsi="Calibri" w:cs="Calibri"/>
              </w:rPr>
            </w:pPr>
            <w:r w:rsidRPr="00DD5A09">
              <w:rPr>
                <w:rFonts w:ascii="Calibri" w:hAnsi="Calibri" w:cs="Calibri"/>
              </w:rPr>
              <w:t>Compliant Business Communications</w:t>
            </w:r>
          </w:p>
        </w:tc>
        <w:tc>
          <w:tcPr>
            <w:tcW w:w="6000" w:type="dxa"/>
            <w:tcMar/>
            <w:vAlign w:val="center"/>
          </w:tcPr>
          <w:p w:rsidRPr="00DD5A09" w:rsidR="00525302" w:rsidP="00525302" w:rsidRDefault="0011120D" w14:paraId="2E415C32" w14:textId="34D4997F">
            <w:pPr>
              <w:pStyle w:val="NormalWeb"/>
              <w:bidi/>
              <w:ind w:left="30" w:right="30"/>
              <w:rPr>
                <w:rFonts w:ascii="Calibri" w:hAnsi="Calibri" w:cs="Calibri"/>
              </w:rPr>
            </w:pPr>
            <w:r w:rsidRPr="00DD5A09">
              <w:rPr>
                <w:rFonts w:ascii="Arial" w:hAnsi="Arial" w:eastAsia="Arial" w:cs="Arial"/>
                <w:rtl/>
                <w:lang w:bidi="he-IL"/>
              </w:rPr>
              <w:t>תקשורת עסקית הולמת</w:t>
            </w:r>
          </w:p>
        </w:tc>
      </w:tr>
      <w:tr w:rsidRPr="00DD5A09" w:rsidR="00A974BF" w:rsidTr="0086EEB8" w14:paraId="20C3EF9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D81A33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170_toc_19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1604F39" w14:textId="77777777">
            <w:pPr>
              <w:pStyle w:val="NormalWeb"/>
              <w:ind w:left="30" w:right="30"/>
              <w:rPr>
                <w:rFonts w:ascii="Calibri" w:hAnsi="Calibri" w:cs="Calibri"/>
              </w:rPr>
            </w:pPr>
            <w:r w:rsidRPr="00DD5A09">
              <w:rPr>
                <w:rFonts w:ascii="Calibri" w:hAnsi="Calibri" w:cs="Calibri"/>
              </w:rPr>
              <w:t>Quick Check</w:t>
            </w:r>
          </w:p>
        </w:tc>
        <w:tc>
          <w:tcPr>
            <w:tcW w:w="6000" w:type="dxa"/>
            <w:tcMar/>
            <w:vAlign w:val="center"/>
          </w:tcPr>
          <w:p w:rsidRPr="00DD5A09" w:rsidR="00525302" w:rsidP="00525302" w:rsidRDefault="0011120D" w14:paraId="46CC2568" w14:textId="5B116358">
            <w:pPr>
              <w:pStyle w:val="NormalWeb"/>
              <w:bidi/>
              <w:ind w:left="30" w:right="30"/>
              <w:rPr>
                <w:rFonts w:ascii="Calibri" w:hAnsi="Calibri" w:cs="Calibri"/>
              </w:rPr>
            </w:pPr>
            <w:r w:rsidRPr="00DD5A09">
              <w:rPr>
                <w:rFonts w:ascii="Arial" w:hAnsi="Arial" w:eastAsia="Arial" w:cs="Arial"/>
                <w:rtl/>
                <w:lang w:bidi="he-IL"/>
              </w:rPr>
              <w:t>בדיקה מהירה</w:t>
            </w:r>
          </w:p>
        </w:tc>
      </w:tr>
      <w:tr w:rsidRPr="00DD5A09" w:rsidR="00A974BF" w:rsidTr="0086EEB8" w14:paraId="28A6EB4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7CBEB92"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171_toc_20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51906DA" w14:textId="77777777">
            <w:pPr>
              <w:pStyle w:val="NormalWeb"/>
              <w:ind w:left="30" w:right="30"/>
              <w:rPr>
                <w:rFonts w:ascii="Calibri" w:hAnsi="Calibri" w:cs="Calibri"/>
              </w:rPr>
            </w:pPr>
            <w:r w:rsidRPr="00DD5A09">
              <w:rPr>
                <w:rFonts w:ascii="Calibri" w:hAnsi="Calibri" w:cs="Calibri"/>
              </w:rPr>
              <w:t>Review</w:t>
            </w:r>
          </w:p>
        </w:tc>
        <w:tc>
          <w:tcPr>
            <w:tcW w:w="6000" w:type="dxa"/>
            <w:tcMar/>
            <w:vAlign w:val="center"/>
          </w:tcPr>
          <w:p w:rsidRPr="00DD5A09" w:rsidR="00525302" w:rsidP="00525302" w:rsidRDefault="0011120D" w14:paraId="2C287F43" w14:textId="451D1F61">
            <w:pPr>
              <w:pStyle w:val="NormalWeb"/>
              <w:bidi/>
              <w:ind w:left="30" w:right="30"/>
              <w:rPr>
                <w:rFonts w:ascii="Calibri" w:hAnsi="Calibri" w:cs="Calibri"/>
              </w:rPr>
            </w:pPr>
            <w:r w:rsidRPr="00DD5A09">
              <w:rPr>
                <w:rFonts w:ascii="Arial" w:hAnsi="Arial" w:eastAsia="Arial" w:cs="Arial"/>
                <w:rtl/>
                <w:lang w:bidi="he-IL"/>
              </w:rPr>
              <w:t>סקירה</w:t>
            </w:r>
          </w:p>
        </w:tc>
      </w:tr>
      <w:tr w:rsidRPr="00DD5A09" w:rsidR="00A974BF" w:rsidTr="0086EEB8" w14:paraId="2F9BB7F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69DF17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172_toc_21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44646AB"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6711C411" w14:textId="0949A21C">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17252B9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3EE296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173_toc_22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2B6E247" w14:textId="77777777">
            <w:pPr>
              <w:pStyle w:val="NormalWeb"/>
              <w:ind w:left="30" w:right="30"/>
              <w:rPr>
                <w:rFonts w:ascii="Calibri" w:hAnsi="Calibri" w:cs="Calibri"/>
              </w:rPr>
            </w:pPr>
            <w:r w:rsidRPr="00DD5A09">
              <w:rPr>
                <w:rFonts w:ascii="Calibri" w:hAnsi="Calibri" w:cs="Calibri"/>
              </w:rPr>
              <w:t>Crafting Your Message Properly</w:t>
            </w:r>
          </w:p>
        </w:tc>
        <w:tc>
          <w:tcPr>
            <w:tcW w:w="6000" w:type="dxa"/>
            <w:tcMar/>
            <w:vAlign w:val="center"/>
          </w:tcPr>
          <w:p w:rsidRPr="00DD5A09" w:rsidR="00525302" w:rsidP="00525302" w:rsidRDefault="0011120D" w14:paraId="1D13AECA" w14:textId="68DCC5CA">
            <w:pPr>
              <w:pStyle w:val="NormalWeb"/>
              <w:bidi/>
              <w:ind w:left="30" w:right="30"/>
              <w:rPr>
                <w:rFonts w:ascii="Calibri" w:hAnsi="Calibri" w:cs="Calibri"/>
              </w:rPr>
            </w:pPr>
            <w:r w:rsidRPr="00DD5A09">
              <w:rPr>
                <w:rFonts w:ascii="Arial" w:hAnsi="Arial" w:eastAsia="Arial" w:cs="Arial"/>
                <w:rtl/>
                <w:lang w:bidi="he-IL"/>
              </w:rPr>
              <w:t>ניסוח נכון של המסר</w:t>
            </w:r>
          </w:p>
        </w:tc>
      </w:tr>
      <w:tr w:rsidRPr="00DD5A09" w:rsidR="00A974BF" w:rsidTr="0086EEB8" w14:paraId="4165101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805054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174_toc_23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A8906B" w14:textId="77777777">
            <w:pPr>
              <w:pStyle w:val="NormalWeb"/>
              <w:ind w:left="30" w:right="30"/>
              <w:rPr>
                <w:rFonts w:ascii="Calibri" w:hAnsi="Calibri" w:cs="Calibri"/>
              </w:rPr>
            </w:pPr>
            <w:r w:rsidRPr="00DD5A09">
              <w:rPr>
                <w:rFonts w:ascii="Calibri" w:hAnsi="Calibri" w:cs="Calibri"/>
              </w:rPr>
              <w:t>Crafting Compliant Business Communications</w:t>
            </w:r>
          </w:p>
        </w:tc>
        <w:tc>
          <w:tcPr>
            <w:tcW w:w="6000" w:type="dxa"/>
            <w:tcMar/>
            <w:vAlign w:val="center"/>
          </w:tcPr>
          <w:p w:rsidRPr="00DD5A09" w:rsidR="00525302" w:rsidP="00525302" w:rsidRDefault="0011120D" w14:paraId="34B93CFA" w14:textId="789CCA5E">
            <w:pPr>
              <w:pStyle w:val="NormalWeb"/>
              <w:bidi/>
              <w:ind w:left="30" w:right="30"/>
              <w:rPr>
                <w:rFonts w:ascii="Calibri" w:hAnsi="Calibri" w:cs="Calibri"/>
              </w:rPr>
            </w:pPr>
            <w:r w:rsidRPr="00DD5A09">
              <w:rPr>
                <w:rFonts w:ascii="Arial" w:hAnsi="Arial" w:eastAsia="Arial" w:cs="Arial"/>
                <w:rtl/>
                <w:lang w:bidi="he-IL"/>
              </w:rPr>
              <w:t>יצירת תקשורת עסקית הולמת</w:t>
            </w:r>
          </w:p>
        </w:tc>
      </w:tr>
      <w:tr w:rsidRPr="00DD5A09" w:rsidR="00A974BF" w:rsidTr="0086EEB8" w14:paraId="1A7B5DA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D2666C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175_toc_24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54254F0" w14:textId="77777777">
            <w:pPr>
              <w:pStyle w:val="NormalWeb"/>
              <w:ind w:left="30" w:right="30"/>
              <w:rPr>
                <w:rFonts w:ascii="Calibri" w:hAnsi="Calibri" w:cs="Calibri"/>
              </w:rPr>
            </w:pPr>
            <w:r w:rsidRPr="00DD5A09">
              <w:rPr>
                <w:rFonts w:ascii="Calibri" w:hAnsi="Calibri" w:cs="Calibri"/>
              </w:rPr>
              <w:t>The Importance of Tone</w:t>
            </w:r>
          </w:p>
        </w:tc>
        <w:tc>
          <w:tcPr>
            <w:tcW w:w="6000" w:type="dxa"/>
            <w:tcMar/>
            <w:vAlign w:val="center"/>
          </w:tcPr>
          <w:p w:rsidRPr="00DD5A09" w:rsidR="00525302" w:rsidP="00525302" w:rsidRDefault="0011120D" w14:paraId="7CC130D5" w14:textId="320C7F3F">
            <w:pPr>
              <w:pStyle w:val="NormalWeb"/>
              <w:bidi/>
              <w:ind w:left="30" w:right="30"/>
              <w:rPr>
                <w:rFonts w:ascii="Calibri" w:hAnsi="Calibri" w:cs="Calibri"/>
              </w:rPr>
            </w:pPr>
            <w:r w:rsidRPr="00DD5A09">
              <w:rPr>
                <w:rFonts w:ascii="Arial" w:hAnsi="Arial" w:eastAsia="Arial" w:cs="Arial"/>
                <w:rtl/>
                <w:lang w:bidi="he-IL"/>
              </w:rPr>
              <w:t>חשיבות הטון בתקשורת</w:t>
            </w:r>
          </w:p>
        </w:tc>
      </w:tr>
      <w:tr w:rsidRPr="00DD5A09" w:rsidR="00A974BF" w:rsidTr="0086EEB8" w14:paraId="52E6E4E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9C5B142"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176_toc_25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02DEAAD" w14:textId="77777777">
            <w:pPr>
              <w:pStyle w:val="NormalWeb"/>
              <w:ind w:left="30" w:right="30"/>
              <w:rPr>
                <w:rFonts w:ascii="Calibri" w:hAnsi="Calibri" w:cs="Calibri"/>
              </w:rPr>
            </w:pPr>
            <w:r w:rsidRPr="00DD5A09">
              <w:rPr>
                <w:rFonts w:ascii="Calibri" w:hAnsi="Calibri" w:cs="Calibri"/>
              </w:rPr>
              <w:t>Quick Check</w:t>
            </w:r>
          </w:p>
        </w:tc>
        <w:tc>
          <w:tcPr>
            <w:tcW w:w="6000" w:type="dxa"/>
            <w:tcMar/>
            <w:vAlign w:val="center"/>
          </w:tcPr>
          <w:p w:rsidRPr="00DD5A09" w:rsidR="00525302" w:rsidP="00525302" w:rsidRDefault="0011120D" w14:paraId="7C909D13" w14:textId="247A5A8C">
            <w:pPr>
              <w:pStyle w:val="NormalWeb"/>
              <w:bidi/>
              <w:ind w:left="30" w:right="30"/>
              <w:rPr>
                <w:rFonts w:ascii="Calibri" w:hAnsi="Calibri" w:cs="Calibri"/>
              </w:rPr>
            </w:pPr>
            <w:r w:rsidRPr="00DD5A09">
              <w:rPr>
                <w:rFonts w:ascii="Arial" w:hAnsi="Arial" w:eastAsia="Arial" w:cs="Arial"/>
                <w:rtl/>
                <w:lang w:bidi="he-IL"/>
              </w:rPr>
              <w:t>בדיקה מהירה</w:t>
            </w:r>
          </w:p>
        </w:tc>
      </w:tr>
      <w:tr w:rsidRPr="00DD5A09" w:rsidR="00A974BF" w:rsidTr="0086EEB8" w14:paraId="7B2CCB1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EE7611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177_toc_26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D843833" w14:textId="77777777">
            <w:pPr>
              <w:pStyle w:val="NormalWeb"/>
              <w:ind w:left="30" w:right="30"/>
              <w:rPr>
                <w:rFonts w:ascii="Calibri" w:hAnsi="Calibri" w:cs="Calibri"/>
              </w:rPr>
            </w:pPr>
            <w:r w:rsidRPr="00DD5A09">
              <w:rPr>
                <w:rFonts w:ascii="Calibri" w:hAnsi="Calibri" w:cs="Calibri"/>
              </w:rPr>
              <w:t>Review</w:t>
            </w:r>
          </w:p>
        </w:tc>
        <w:tc>
          <w:tcPr>
            <w:tcW w:w="6000" w:type="dxa"/>
            <w:tcMar/>
            <w:vAlign w:val="center"/>
          </w:tcPr>
          <w:p w:rsidRPr="00DD5A09" w:rsidR="00525302" w:rsidP="00525302" w:rsidRDefault="0011120D" w14:paraId="246CC0CA" w14:textId="04F06B5A">
            <w:pPr>
              <w:pStyle w:val="NormalWeb"/>
              <w:bidi/>
              <w:ind w:left="30" w:right="30"/>
              <w:rPr>
                <w:rFonts w:ascii="Calibri" w:hAnsi="Calibri" w:cs="Calibri"/>
              </w:rPr>
            </w:pPr>
            <w:r w:rsidRPr="00DD5A09">
              <w:rPr>
                <w:rFonts w:ascii="Arial" w:hAnsi="Arial" w:eastAsia="Arial" w:cs="Arial"/>
                <w:rtl/>
                <w:lang w:bidi="he-IL"/>
              </w:rPr>
              <w:t>סקירה</w:t>
            </w:r>
          </w:p>
        </w:tc>
      </w:tr>
      <w:tr w:rsidRPr="00DD5A09" w:rsidR="00A974BF" w:rsidTr="0086EEB8" w14:paraId="10AAA26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077222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178_toc_27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566A11D"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7D3FB90A" w14:textId="165321E8">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24F166D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D25274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179_toc_28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561A5AB" w14:textId="77777777">
            <w:pPr>
              <w:pStyle w:val="NormalWeb"/>
              <w:ind w:left="30" w:right="30"/>
              <w:rPr>
                <w:rFonts w:ascii="Calibri" w:hAnsi="Calibri" w:cs="Calibri"/>
              </w:rPr>
            </w:pPr>
            <w:r w:rsidRPr="00DD5A09">
              <w:rPr>
                <w:rFonts w:ascii="Calibri" w:hAnsi="Calibri" w:cs="Calibri"/>
              </w:rPr>
              <w:t>Your Commitment</w:t>
            </w:r>
          </w:p>
        </w:tc>
        <w:tc>
          <w:tcPr>
            <w:tcW w:w="6000" w:type="dxa"/>
            <w:tcMar/>
            <w:vAlign w:val="center"/>
          </w:tcPr>
          <w:p w:rsidRPr="00DD5A09" w:rsidR="00525302" w:rsidP="00525302" w:rsidRDefault="0011120D" w14:paraId="5E1D4BCA" w14:textId="0E487C54">
            <w:pPr>
              <w:pStyle w:val="NormalWeb"/>
              <w:bidi/>
              <w:ind w:left="30" w:right="30"/>
              <w:rPr>
                <w:rFonts w:ascii="Calibri" w:hAnsi="Calibri" w:cs="Calibri"/>
              </w:rPr>
            </w:pPr>
            <w:r w:rsidRPr="00DD5A09">
              <w:rPr>
                <w:rFonts w:ascii="Arial" w:hAnsi="Arial" w:eastAsia="Arial" w:cs="Arial"/>
                <w:rtl/>
                <w:lang w:bidi="he-IL"/>
              </w:rPr>
              <w:t>המחויבות שלכם</w:t>
            </w:r>
          </w:p>
        </w:tc>
      </w:tr>
      <w:tr w:rsidRPr="00DD5A09" w:rsidR="00A974BF" w:rsidTr="0086EEB8" w14:paraId="1C2BE9B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C03138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180_toc_29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D102E0D" w14:textId="77777777">
            <w:pPr>
              <w:pStyle w:val="NormalWeb"/>
              <w:ind w:left="30" w:right="30"/>
              <w:rPr>
                <w:rFonts w:ascii="Calibri" w:hAnsi="Calibri" w:cs="Calibri"/>
              </w:rPr>
            </w:pPr>
            <w:r w:rsidRPr="00DD5A09">
              <w:rPr>
                <w:rFonts w:ascii="Calibri" w:hAnsi="Calibri" w:cs="Calibri"/>
              </w:rPr>
              <w:t>Your Commitment</w:t>
            </w:r>
          </w:p>
        </w:tc>
        <w:tc>
          <w:tcPr>
            <w:tcW w:w="6000" w:type="dxa"/>
            <w:tcMar/>
            <w:vAlign w:val="center"/>
          </w:tcPr>
          <w:p w:rsidRPr="00DD5A09" w:rsidR="00525302" w:rsidP="00525302" w:rsidRDefault="0011120D" w14:paraId="70C3A207" w14:textId="0DD65B17">
            <w:pPr>
              <w:pStyle w:val="NormalWeb"/>
              <w:bidi/>
              <w:ind w:left="30" w:right="30"/>
              <w:rPr>
                <w:rFonts w:ascii="Calibri" w:hAnsi="Calibri" w:cs="Calibri"/>
              </w:rPr>
            </w:pPr>
            <w:r w:rsidRPr="00DD5A09">
              <w:rPr>
                <w:rFonts w:ascii="Arial" w:hAnsi="Arial" w:eastAsia="Arial" w:cs="Arial"/>
                <w:rtl/>
                <w:lang w:bidi="he-IL"/>
              </w:rPr>
              <w:t>המחויבות שלכם</w:t>
            </w:r>
          </w:p>
        </w:tc>
      </w:tr>
      <w:tr w:rsidRPr="00DD5A09" w:rsidR="00A974BF" w:rsidTr="0086EEB8" w14:paraId="75D080A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BB2F9F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181_toc_30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C2C2755" w14:textId="77777777">
            <w:pPr>
              <w:pStyle w:val="NormalWeb"/>
              <w:ind w:left="30" w:right="30"/>
              <w:rPr>
                <w:rFonts w:ascii="Calibri" w:hAnsi="Calibri" w:cs="Calibri"/>
              </w:rPr>
            </w:pPr>
            <w:r w:rsidRPr="00DD5A09">
              <w:rPr>
                <w:rFonts w:ascii="Calibri" w:hAnsi="Calibri" w:cs="Calibri"/>
              </w:rPr>
              <w:t>Knowledge Check</w:t>
            </w:r>
          </w:p>
        </w:tc>
        <w:tc>
          <w:tcPr>
            <w:tcW w:w="6000" w:type="dxa"/>
            <w:tcMar/>
            <w:vAlign w:val="center"/>
          </w:tcPr>
          <w:p w:rsidRPr="00DD5A09" w:rsidR="00525302" w:rsidP="00525302" w:rsidRDefault="0011120D" w14:paraId="44EDE755" w14:textId="73713A26">
            <w:pPr>
              <w:pStyle w:val="NormalWeb"/>
              <w:bidi/>
              <w:ind w:left="30" w:right="30"/>
              <w:rPr>
                <w:rFonts w:ascii="Calibri" w:hAnsi="Calibri" w:cs="Calibri"/>
              </w:rPr>
            </w:pPr>
            <w:r w:rsidRPr="00DD5A09">
              <w:rPr>
                <w:rFonts w:ascii="Arial" w:hAnsi="Arial" w:eastAsia="Arial" w:cs="Arial"/>
                <w:rtl/>
                <w:lang w:bidi="he-IL"/>
              </w:rPr>
              <w:t>בדיקת ידע</w:t>
            </w:r>
          </w:p>
        </w:tc>
      </w:tr>
      <w:tr w:rsidRPr="00DD5A09" w:rsidR="00A974BF" w:rsidTr="0086EEB8" w14:paraId="29F376C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AE5035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182_toc_31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EBD73E0" w14:textId="77777777">
            <w:pPr>
              <w:pStyle w:val="NormalWeb"/>
              <w:ind w:left="30" w:right="30"/>
              <w:rPr>
                <w:rFonts w:ascii="Calibri" w:hAnsi="Calibri" w:cs="Calibri"/>
              </w:rPr>
            </w:pPr>
            <w:r w:rsidRPr="00DD5A09">
              <w:rPr>
                <w:rFonts w:ascii="Calibri" w:hAnsi="Calibri" w:cs="Calibri"/>
              </w:rPr>
              <w:t>Introduction</w:t>
            </w:r>
          </w:p>
        </w:tc>
        <w:tc>
          <w:tcPr>
            <w:tcW w:w="6000" w:type="dxa"/>
            <w:tcMar/>
            <w:vAlign w:val="center"/>
          </w:tcPr>
          <w:p w:rsidRPr="00DD5A09" w:rsidR="00525302" w:rsidP="00525302" w:rsidRDefault="0011120D" w14:paraId="6513215A" w14:textId="59D0B7DE">
            <w:pPr>
              <w:pStyle w:val="NormalWeb"/>
              <w:bidi/>
              <w:ind w:left="30" w:right="30"/>
              <w:rPr>
                <w:rFonts w:ascii="Calibri" w:hAnsi="Calibri" w:cs="Calibri"/>
              </w:rPr>
            </w:pPr>
            <w:r w:rsidRPr="00DD5A09">
              <w:rPr>
                <w:rFonts w:ascii="Arial" w:hAnsi="Arial" w:eastAsia="Arial" w:cs="Arial"/>
                <w:rtl/>
                <w:lang w:bidi="he-IL"/>
              </w:rPr>
              <w:t>מבוא</w:t>
            </w:r>
          </w:p>
        </w:tc>
      </w:tr>
      <w:tr w:rsidRPr="00DD5A09" w:rsidR="00A974BF" w:rsidTr="0086EEB8" w14:paraId="7F85E7D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C1F83A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183_toc_32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00AB10D" w14:textId="77777777">
            <w:pPr>
              <w:pStyle w:val="NormalWeb"/>
              <w:ind w:left="30" w:right="30"/>
              <w:rPr>
                <w:rFonts w:ascii="Calibri" w:hAnsi="Calibri" w:cs="Calibri"/>
              </w:rPr>
            </w:pPr>
            <w:r w:rsidRPr="00DD5A09">
              <w:rPr>
                <w:rFonts w:ascii="Calibri" w:hAnsi="Calibri" w:cs="Calibri"/>
              </w:rPr>
              <w:t>Assessment</w:t>
            </w:r>
          </w:p>
        </w:tc>
        <w:tc>
          <w:tcPr>
            <w:tcW w:w="6000" w:type="dxa"/>
            <w:tcMar/>
            <w:vAlign w:val="center"/>
          </w:tcPr>
          <w:p w:rsidRPr="00DD5A09" w:rsidR="00525302" w:rsidP="00525302" w:rsidRDefault="0011120D" w14:paraId="153724A7" w14:textId="372AA76D">
            <w:pPr>
              <w:pStyle w:val="NormalWeb"/>
              <w:bidi/>
              <w:ind w:left="30" w:right="30"/>
              <w:rPr>
                <w:rFonts w:ascii="Calibri" w:hAnsi="Calibri" w:cs="Calibri"/>
              </w:rPr>
            </w:pPr>
            <w:r w:rsidRPr="00DD5A09">
              <w:rPr>
                <w:rFonts w:ascii="Arial" w:hAnsi="Arial" w:eastAsia="Arial" w:cs="Arial"/>
                <w:rtl/>
                <w:lang w:bidi="he-IL"/>
              </w:rPr>
              <w:t>הערכה</w:t>
            </w:r>
          </w:p>
        </w:tc>
      </w:tr>
      <w:tr w:rsidRPr="00DD5A09" w:rsidR="00A974BF" w:rsidTr="0086EEB8" w14:paraId="3169775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F1C26C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184_toc_33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6079980" w14:textId="77777777">
            <w:pPr>
              <w:pStyle w:val="NormalWeb"/>
              <w:ind w:left="30" w:right="30"/>
              <w:rPr>
                <w:rFonts w:ascii="Calibri" w:hAnsi="Calibri" w:cs="Calibri"/>
              </w:rPr>
            </w:pPr>
            <w:r w:rsidRPr="00DD5A09">
              <w:rPr>
                <w:rFonts w:ascii="Calibri" w:hAnsi="Calibri" w:cs="Calibri"/>
              </w:rPr>
              <w:t>Feedback</w:t>
            </w:r>
          </w:p>
        </w:tc>
        <w:tc>
          <w:tcPr>
            <w:tcW w:w="6000" w:type="dxa"/>
            <w:tcMar/>
            <w:vAlign w:val="center"/>
          </w:tcPr>
          <w:p w:rsidRPr="00DD5A09" w:rsidR="00525302" w:rsidP="00525302" w:rsidRDefault="0011120D" w14:paraId="6C987FBD" w14:textId="7A65CA06">
            <w:pPr>
              <w:pStyle w:val="NormalWeb"/>
              <w:bidi/>
              <w:ind w:left="30" w:right="30"/>
              <w:rPr>
                <w:rFonts w:ascii="Calibri" w:hAnsi="Calibri" w:cs="Calibri"/>
              </w:rPr>
            </w:pPr>
            <w:r w:rsidRPr="00DD5A09">
              <w:rPr>
                <w:rFonts w:ascii="Arial" w:hAnsi="Arial" w:eastAsia="Arial" w:cs="Arial"/>
                <w:rtl/>
                <w:lang w:bidi="he-IL"/>
              </w:rPr>
              <w:t>משוב</w:t>
            </w:r>
          </w:p>
        </w:tc>
      </w:tr>
      <w:tr w:rsidRPr="00DD5A09" w:rsidR="00A974BF" w:rsidTr="0086EEB8" w14:paraId="4FD696B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614EE72"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185_toc_34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C0C6613" w14:textId="77777777">
            <w:pPr>
              <w:pStyle w:val="NormalWeb"/>
              <w:ind w:left="30" w:right="30"/>
              <w:rPr>
                <w:rFonts w:ascii="Calibri" w:hAnsi="Calibri" w:cs="Calibri"/>
              </w:rPr>
            </w:pPr>
            <w:r w:rsidRPr="00DD5A09">
              <w:rPr>
                <w:rFonts w:ascii="Calibri" w:hAnsi="Calibri" w:cs="Calibri"/>
              </w:rPr>
              <w:t>Survey</w:t>
            </w:r>
          </w:p>
        </w:tc>
        <w:tc>
          <w:tcPr>
            <w:tcW w:w="6000" w:type="dxa"/>
            <w:tcMar/>
            <w:vAlign w:val="center"/>
          </w:tcPr>
          <w:p w:rsidRPr="00DD5A09" w:rsidR="00525302" w:rsidP="00525302" w:rsidRDefault="0011120D" w14:paraId="62B4DEDC" w14:textId="2E0448AF">
            <w:pPr>
              <w:pStyle w:val="NormalWeb"/>
              <w:bidi/>
              <w:ind w:left="30" w:right="30"/>
              <w:rPr>
                <w:rFonts w:ascii="Calibri" w:hAnsi="Calibri" w:cs="Calibri"/>
              </w:rPr>
            </w:pPr>
            <w:r w:rsidRPr="00DD5A09">
              <w:rPr>
                <w:rFonts w:ascii="Arial" w:hAnsi="Arial" w:eastAsia="Arial" w:cs="Arial"/>
                <w:rtl/>
                <w:lang w:bidi="he-IL"/>
              </w:rPr>
              <w:t>סקר</w:t>
            </w:r>
          </w:p>
        </w:tc>
      </w:tr>
      <w:tr w:rsidRPr="00DD5A09" w:rsidR="00A974BF" w:rsidTr="0086EEB8" w14:paraId="6BFCBD1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660701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186_string_1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CB960D2" w14:textId="77777777">
            <w:pPr>
              <w:pStyle w:val="NormalWeb"/>
              <w:ind w:left="30" w:right="30"/>
              <w:rPr>
                <w:rFonts w:ascii="Calibri" w:hAnsi="Calibri" w:cs="Calibri"/>
              </w:rPr>
            </w:pPr>
            <w:r w:rsidRPr="00DD5A09">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rsidRPr="00DD5A09" w:rsidR="00525302" w:rsidP="00525302" w:rsidRDefault="0011120D" w14:paraId="1EC44E4E" w14:textId="69B88E65">
            <w:pPr>
              <w:pStyle w:val="NormalWeb"/>
              <w:bidi/>
              <w:ind w:left="30" w:right="30"/>
              <w:rPr>
                <w:rFonts w:ascii="Calibri" w:hAnsi="Calibri" w:cs="Calibri"/>
                <w:lang w:bidi="he-IL"/>
              </w:rPr>
            </w:pPr>
            <w:r w:rsidRPr="00DD5A09">
              <w:rPr>
                <w:rFonts w:ascii="Arial" w:hAnsi="Arial" w:eastAsia="Arial" w:cs="Arial"/>
                <w:rtl/>
                <w:lang w:bidi="he-IL"/>
              </w:rPr>
              <w:t>הקורס לא מסוגל להתחבר ל-</w:t>
            </w:r>
            <w:r w:rsidRPr="00DD5A09">
              <w:rPr>
                <w:rFonts w:ascii="Arial" w:hAnsi="Arial" w:eastAsia="Arial" w:cs="Arial"/>
                <w:lang w:bidi="he-IL"/>
              </w:rPr>
              <w:t>LMS</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לחצו על "אישור" כדי להמשיך ולעיין בקורס.</w:t>
            </w:r>
            <w:r w:rsidRPr="00DD5A09">
              <w:rPr>
                <w:rFonts w:ascii="Arial" w:hAnsi="Arial" w:eastAsia="Arial" w:cs="Arial"/>
                <w:lang w:bidi="he-IL"/>
              </w:rPr>
              <w:t xml:space="preserve"> </w:t>
            </w:r>
            <w:r w:rsidRPr="00DD5A09">
              <w:rPr>
                <w:rFonts w:ascii="Arial" w:hAnsi="Arial" w:eastAsia="Arial" w:cs="Arial"/>
                <w:rtl/>
                <w:lang w:bidi="he-IL"/>
              </w:rPr>
              <w:t>שימו לב, ייתכן שאישור השלמת הקורס לא יהיה זמין.</w:t>
            </w:r>
            <w:r w:rsidRPr="00DD5A09">
              <w:rPr>
                <w:rFonts w:ascii="Arial" w:hAnsi="Arial" w:eastAsia="Arial" w:cs="Arial"/>
                <w:lang w:bidi="he-IL"/>
              </w:rPr>
              <w:t xml:space="preserve"> </w:t>
            </w:r>
            <w:r w:rsidRPr="00DD5A09">
              <w:rPr>
                <w:rFonts w:ascii="Arial" w:hAnsi="Arial" w:eastAsia="Arial" w:cs="Arial"/>
                <w:rtl/>
                <w:lang w:bidi="he-IL"/>
              </w:rPr>
              <w:t>לחצו על "ביטול" כדי לצאת</w:t>
            </w:r>
          </w:p>
        </w:tc>
      </w:tr>
      <w:tr w:rsidRPr="00DD5A09" w:rsidR="00A974BF" w:rsidTr="0086EEB8" w14:paraId="1A9C898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9EFAC8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187_string_2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ABB3486" w14:textId="77777777">
            <w:pPr>
              <w:pStyle w:val="NormalWeb"/>
              <w:ind w:left="30" w:right="30"/>
              <w:rPr>
                <w:rFonts w:ascii="Calibri" w:hAnsi="Calibri" w:cs="Calibri"/>
              </w:rPr>
            </w:pPr>
            <w:r w:rsidRPr="00DD5A09">
              <w:rPr>
                <w:rFonts w:ascii="Calibri" w:hAnsi="Calibri" w:cs="Calibri"/>
              </w:rPr>
              <w:t>All questions remain unanswered</w:t>
            </w:r>
          </w:p>
        </w:tc>
        <w:tc>
          <w:tcPr>
            <w:tcW w:w="6000" w:type="dxa"/>
            <w:tcMar/>
            <w:vAlign w:val="center"/>
          </w:tcPr>
          <w:p w:rsidRPr="00DD5A09" w:rsidR="00525302" w:rsidP="00525302" w:rsidRDefault="0011120D" w14:paraId="5ADAE553" w14:textId="44DC4341">
            <w:pPr>
              <w:pStyle w:val="NormalWeb"/>
              <w:bidi/>
              <w:ind w:left="30" w:right="30"/>
              <w:rPr>
                <w:rFonts w:ascii="Calibri" w:hAnsi="Calibri" w:cs="Calibri"/>
              </w:rPr>
            </w:pPr>
            <w:r w:rsidRPr="00DD5A09">
              <w:rPr>
                <w:rFonts w:ascii="Arial" w:hAnsi="Arial" w:eastAsia="Arial" w:cs="Arial"/>
                <w:rtl/>
                <w:lang w:bidi="he-IL"/>
              </w:rPr>
              <w:t>כל השאלות נותרו ללא מענה</w:t>
            </w:r>
          </w:p>
        </w:tc>
      </w:tr>
      <w:tr w:rsidRPr="00DD5A09" w:rsidR="00A974BF" w:rsidTr="0086EEB8" w14:paraId="043436A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254DAD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188_string_3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C5CE318" w14:textId="77777777">
            <w:pPr>
              <w:pStyle w:val="NormalWeb"/>
              <w:ind w:left="30" w:right="30"/>
              <w:rPr>
                <w:rFonts w:ascii="Calibri" w:hAnsi="Calibri" w:cs="Calibri"/>
              </w:rPr>
            </w:pPr>
            <w:r w:rsidRPr="00DD5A09">
              <w:rPr>
                <w:rFonts w:ascii="Calibri" w:hAnsi="Calibri" w:cs="Calibri"/>
              </w:rPr>
              <w:t>Questions</w:t>
            </w:r>
          </w:p>
        </w:tc>
        <w:tc>
          <w:tcPr>
            <w:tcW w:w="6000" w:type="dxa"/>
            <w:tcMar/>
            <w:vAlign w:val="center"/>
          </w:tcPr>
          <w:p w:rsidRPr="00DD5A09" w:rsidR="00525302" w:rsidP="00525302" w:rsidRDefault="0011120D" w14:paraId="6280D9E6" w14:textId="510CE05D">
            <w:pPr>
              <w:pStyle w:val="NormalWeb"/>
              <w:bidi/>
              <w:ind w:left="30" w:right="30"/>
              <w:rPr>
                <w:rFonts w:ascii="Calibri" w:hAnsi="Calibri" w:cs="Calibri"/>
              </w:rPr>
            </w:pPr>
            <w:r w:rsidRPr="00DD5A09">
              <w:rPr>
                <w:rFonts w:ascii="Arial" w:hAnsi="Arial" w:eastAsia="Arial" w:cs="Arial"/>
                <w:rtl/>
                <w:lang w:bidi="he-IL"/>
              </w:rPr>
              <w:t>שאלות</w:t>
            </w:r>
          </w:p>
        </w:tc>
      </w:tr>
      <w:tr w:rsidRPr="00DD5A09" w:rsidR="00A974BF" w:rsidTr="0086EEB8" w14:paraId="4DC0203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2212A4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189_string_4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D602443" w14:textId="77777777">
            <w:pPr>
              <w:pStyle w:val="NormalWeb"/>
              <w:ind w:left="30" w:right="30"/>
              <w:rPr>
                <w:rFonts w:ascii="Calibri" w:hAnsi="Calibri" w:cs="Calibri"/>
              </w:rPr>
            </w:pPr>
            <w:r w:rsidRPr="00DD5A09">
              <w:rPr>
                <w:rFonts w:ascii="Calibri" w:hAnsi="Calibri" w:cs="Calibri"/>
              </w:rPr>
              <w:t>Question</w:t>
            </w:r>
          </w:p>
        </w:tc>
        <w:tc>
          <w:tcPr>
            <w:tcW w:w="6000" w:type="dxa"/>
            <w:tcMar/>
            <w:vAlign w:val="center"/>
          </w:tcPr>
          <w:p w:rsidRPr="00DD5A09" w:rsidR="00525302" w:rsidP="00525302" w:rsidRDefault="0011120D" w14:paraId="5C5BEDD6" w14:textId="7608421F">
            <w:pPr>
              <w:pStyle w:val="NormalWeb"/>
              <w:bidi/>
              <w:ind w:left="30" w:right="30"/>
              <w:rPr>
                <w:rFonts w:ascii="Calibri" w:hAnsi="Calibri" w:cs="Calibri"/>
              </w:rPr>
            </w:pPr>
            <w:r w:rsidRPr="00DD5A09">
              <w:rPr>
                <w:rFonts w:ascii="Arial" w:hAnsi="Arial" w:eastAsia="Arial" w:cs="Arial"/>
                <w:rtl/>
                <w:lang w:bidi="he-IL"/>
              </w:rPr>
              <w:t>שאלה</w:t>
            </w:r>
          </w:p>
        </w:tc>
      </w:tr>
      <w:tr w:rsidRPr="00DD5A09" w:rsidR="00A974BF" w:rsidTr="0086EEB8" w14:paraId="3EE66E9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EA14A1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190_string_5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CA3C884" w14:textId="77777777">
            <w:pPr>
              <w:pStyle w:val="NormalWeb"/>
              <w:ind w:left="30" w:right="30"/>
              <w:rPr>
                <w:rFonts w:ascii="Calibri" w:hAnsi="Calibri" w:cs="Calibri"/>
              </w:rPr>
            </w:pPr>
            <w:r w:rsidRPr="00DD5A09">
              <w:rPr>
                <w:rFonts w:ascii="Calibri" w:hAnsi="Calibri" w:cs="Calibri"/>
              </w:rPr>
              <w:t>not answered</w:t>
            </w:r>
          </w:p>
        </w:tc>
        <w:tc>
          <w:tcPr>
            <w:tcW w:w="6000" w:type="dxa"/>
            <w:tcMar/>
            <w:vAlign w:val="center"/>
          </w:tcPr>
          <w:p w:rsidRPr="00DD5A09" w:rsidR="00525302" w:rsidP="00525302" w:rsidRDefault="0011120D" w14:paraId="62505554" w14:textId="35DDA682">
            <w:pPr>
              <w:pStyle w:val="NormalWeb"/>
              <w:bidi/>
              <w:ind w:left="30" w:right="30"/>
              <w:rPr>
                <w:rFonts w:ascii="Calibri" w:hAnsi="Calibri" w:cs="Calibri"/>
              </w:rPr>
            </w:pPr>
            <w:r w:rsidRPr="00DD5A09">
              <w:rPr>
                <w:rFonts w:ascii="Arial" w:hAnsi="Arial" w:eastAsia="Arial" w:cs="Arial"/>
                <w:rtl/>
                <w:lang w:bidi="he-IL"/>
              </w:rPr>
              <w:t>ללא מענה</w:t>
            </w:r>
          </w:p>
        </w:tc>
      </w:tr>
      <w:tr w:rsidRPr="00DD5A09" w:rsidR="00A974BF" w:rsidTr="0086EEB8" w14:paraId="1F0070E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92CEF4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191_string_6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BE4EDAF" w14:textId="77777777">
            <w:pPr>
              <w:pStyle w:val="NormalWeb"/>
              <w:ind w:left="30" w:right="30"/>
              <w:rPr>
                <w:rFonts w:ascii="Calibri" w:hAnsi="Calibri" w:cs="Calibri"/>
              </w:rPr>
            </w:pPr>
            <w:r w:rsidRPr="00DD5A09">
              <w:rPr>
                <w:rFonts w:ascii="Calibri" w:hAnsi="Calibri" w:cs="Calibri"/>
              </w:rPr>
              <w:t>That's correct!</w:t>
            </w:r>
          </w:p>
        </w:tc>
        <w:tc>
          <w:tcPr>
            <w:tcW w:w="6000" w:type="dxa"/>
            <w:tcMar/>
            <w:vAlign w:val="center"/>
          </w:tcPr>
          <w:p w:rsidRPr="00DD5A09" w:rsidR="00525302" w:rsidP="00525302" w:rsidRDefault="0011120D" w14:paraId="587F1975" w14:textId="13499DD3">
            <w:pPr>
              <w:pStyle w:val="NormalWeb"/>
              <w:bidi/>
              <w:ind w:left="30" w:right="30"/>
              <w:rPr>
                <w:rFonts w:ascii="Calibri" w:hAnsi="Calibri" w:cs="Calibri"/>
              </w:rPr>
            </w:pPr>
            <w:r w:rsidRPr="00DD5A09">
              <w:rPr>
                <w:rFonts w:ascii="Arial" w:hAnsi="Arial" w:eastAsia="Arial" w:cs="Arial"/>
                <w:rtl/>
                <w:lang w:bidi="he-IL"/>
              </w:rPr>
              <w:t>נכון!</w:t>
            </w:r>
          </w:p>
        </w:tc>
      </w:tr>
      <w:tr w:rsidRPr="00DD5A09" w:rsidR="00A974BF" w:rsidTr="0086EEB8" w14:paraId="3CB4ABA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EF807C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192_string_7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C4EA65F" w14:textId="77777777">
            <w:pPr>
              <w:pStyle w:val="NormalWeb"/>
              <w:ind w:left="30" w:right="30"/>
              <w:rPr>
                <w:rFonts w:ascii="Calibri" w:hAnsi="Calibri" w:cs="Calibri"/>
              </w:rPr>
            </w:pPr>
            <w:r w:rsidRPr="00DD5A09">
              <w:rPr>
                <w:rFonts w:ascii="Calibri" w:hAnsi="Calibri" w:cs="Calibri"/>
              </w:rPr>
              <w:t>That's not correct!</w:t>
            </w:r>
          </w:p>
        </w:tc>
        <w:tc>
          <w:tcPr>
            <w:tcW w:w="6000" w:type="dxa"/>
            <w:tcMar/>
            <w:vAlign w:val="center"/>
          </w:tcPr>
          <w:p w:rsidRPr="00DD5A09" w:rsidR="00525302" w:rsidP="00525302" w:rsidRDefault="0011120D" w14:paraId="30515EF5" w14:textId="0A385DE7">
            <w:pPr>
              <w:pStyle w:val="NormalWeb"/>
              <w:bidi/>
              <w:ind w:left="30" w:right="30"/>
              <w:rPr>
                <w:rFonts w:ascii="Calibri" w:hAnsi="Calibri" w:cs="Calibri"/>
              </w:rPr>
            </w:pPr>
            <w:r w:rsidRPr="00DD5A09">
              <w:rPr>
                <w:rFonts w:ascii="Arial" w:hAnsi="Arial" w:eastAsia="Arial" w:cs="Arial"/>
                <w:rtl/>
                <w:lang w:bidi="he-IL"/>
              </w:rPr>
              <w:t>לא נכון!</w:t>
            </w:r>
          </w:p>
        </w:tc>
      </w:tr>
      <w:tr w:rsidRPr="00DD5A09" w:rsidR="00A974BF" w:rsidTr="0086EEB8" w14:paraId="10D1231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A2B016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193_string_8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EE1F2C2" w14:textId="77777777">
            <w:pPr>
              <w:pStyle w:val="NormalWeb"/>
              <w:ind w:left="30" w:right="30"/>
              <w:rPr>
                <w:rFonts w:ascii="Calibri" w:hAnsi="Calibri" w:cs="Calibri"/>
              </w:rPr>
            </w:pPr>
            <w:r w:rsidRPr="00DD5A09">
              <w:rPr>
                <w:rFonts w:ascii="Calibri" w:hAnsi="Calibri" w:cs="Calibri"/>
              </w:rPr>
              <w:t xml:space="preserve">Feedback: </w:t>
            </w:r>
          </w:p>
        </w:tc>
        <w:tc>
          <w:tcPr>
            <w:tcW w:w="6000" w:type="dxa"/>
            <w:tcMar/>
            <w:vAlign w:val="center"/>
          </w:tcPr>
          <w:p w:rsidRPr="00DD5A09" w:rsidR="00525302" w:rsidP="00525302" w:rsidRDefault="0011120D" w14:paraId="1D2ADF9C" w14:textId="2F772DE0">
            <w:pPr>
              <w:pStyle w:val="NormalWeb"/>
              <w:bidi/>
              <w:ind w:left="30" w:right="30"/>
              <w:rPr>
                <w:rFonts w:ascii="Calibri" w:hAnsi="Calibri" w:cs="Calibri"/>
              </w:rPr>
            </w:pPr>
            <w:r w:rsidRPr="00DD5A09">
              <w:rPr>
                <w:rFonts w:ascii="Arial" w:hAnsi="Arial" w:eastAsia="Arial" w:cs="Arial"/>
                <w:rtl/>
                <w:lang w:bidi="he-IL"/>
              </w:rPr>
              <w:t>משוב:</w:t>
            </w:r>
            <w:r w:rsidRPr="00DD5A09">
              <w:rPr>
                <w:rFonts w:ascii="Arial" w:hAnsi="Arial" w:eastAsia="Arial" w:cs="Arial"/>
                <w:lang w:bidi="he-IL"/>
              </w:rPr>
              <w:t xml:space="preserve"> </w:t>
            </w:r>
          </w:p>
        </w:tc>
      </w:tr>
      <w:tr w:rsidRPr="00DD5A09" w:rsidR="00A974BF" w:rsidTr="0086EEB8" w14:paraId="20FE426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23AE9E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194_string_9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92C8C53" w14:textId="77777777">
            <w:pPr>
              <w:pStyle w:val="NormalWeb"/>
              <w:ind w:left="30" w:right="30"/>
              <w:rPr>
                <w:rFonts w:ascii="Calibri" w:hAnsi="Calibri" w:cs="Calibri"/>
              </w:rPr>
            </w:pPr>
            <w:r w:rsidRPr="00DD5A09">
              <w:rPr>
                <w:rFonts w:ascii="Calibri" w:hAnsi="Calibri" w:cs="Calibri"/>
              </w:rPr>
              <w:t>Compliant Business Communications</w:t>
            </w:r>
          </w:p>
        </w:tc>
        <w:tc>
          <w:tcPr>
            <w:tcW w:w="6000" w:type="dxa"/>
            <w:tcMar/>
            <w:vAlign w:val="center"/>
          </w:tcPr>
          <w:p w:rsidRPr="00DD5A09" w:rsidR="00525302" w:rsidP="00525302" w:rsidRDefault="0011120D" w14:paraId="6D102F94" w14:textId="0A27C4BE">
            <w:pPr>
              <w:pStyle w:val="NormalWeb"/>
              <w:bidi/>
              <w:ind w:left="30" w:right="30"/>
              <w:rPr>
                <w:rFonts w:ascii="Calibri" w:hAnsi="Calibri" w:cs="Calibri"/>
              </w:rPr>
            </w:pPr>
            <w:r w:rsidRPr="00DD5A09">
              <w:rPr>
                <w:rFonts w:ascii="Arial" w:hAnsi="Arial" w:eastAsia="Arial" w:cs="Arial"/>
                <w:rtl/>
                <w:lang w:bidi="he-IL"/>
              </w:rPr>
              <w:t>תקשורת עסקית הולמת</w:t>
            </w:r>
          </w:p>
        </w:tc>
      </w:tr>
      <w:tr w:rsidRPr="00DD5A09" w:rsidR="00A974BF" w:rsidTr="0086EEB8" w14:paraId="3B93BDA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545D97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195_string_10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3B44341" w14:textId="77777777">
            <w:pPr>
              <w:pStyle w:val="NormalWeb"/>
              <w:ind w:left="30" w:right="30"/>
              <w:rPr>
                <w:rFonts w:ascii="Calibri" w:hAnsi="Calibri" w:cs="Calibri"/>
              </w:rPr>
            </w:pPr>
            <w:r w:rsidRPr="00DD5A09">
              <w:rPr>
                <w:rFonts w:ascii="Calibri" w:hAnsi="Calibri" w:cs="Calibri"/>
              </w:rPr>
              <w:t>Knowledge Check</w:t>
            </w:r>
          </w:p>
        </w:tc>
        <w:tc>
          <w:tcPr>
            <w:tcW w:w="6000" w:type="dxa"/>
            <w:tcMar/>
            <w:vAlign w:val="center"/>
          </w:tcPr>
          <w:p w:rsidRPr="00DD5A09" w:rsidR="00525302" w:rsidP="00525302" w:rsidRDefault="0011120D" w14:paraId="65850813" w14:textId="32B362C0">
            <w:pPr>
              <w:pStyle w:val="NormalWeb"/>
              <w:bidi/>
              <w:ind w:left="30" w:right="30"/>
              <w:rPr>
                <w:rFonts w:ascii="Calibri" w:hAnsi="Calibri" w:cs="Calibri"/>
              </w:rPr>
            </w:pPr>
            <w:r w:rsidRPr="00DD5A09">
              <w:rPr>
                <w:rFonts w:ascii="Arial" w:hAnsi="Arial" w:eastAsia="Arial" w:cs="Arial"/>
                <w:rtl/>
                <w:lang w:bidi="he-IL"/>
              </w:rPr>
              <w:t>בדיקת ידע</w:t>
            </w:r>
          </w:p>
        </w:tc>
      </w:tr>
      <w:tr w:rsidRPr="00DD5A09" w:rsidR="00A974BF" w:rsidTr="0086EEB8" w14:paraId="3EA01FE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DDFC06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196_string_11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BE61319"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4477AFCD" w14:textId="26E01C4B">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24D9627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FF5490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197_string_12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0002090" w14:textId="77777777">
            <w:pPr>
              <w:pStyle w:val="NormalWeb"/>
              <w:ind w:left="30" w:right="30"/>
              <w:rPr>
                <w:rFonts w:ascii="Calibri" w:hAnsi="Calibri" w:cs="Calibri"/>
              </w:rPr>
            </w:pPr>
            <w:r w:rsidRPr="00DD5A09">
              <w:rPr>
                <w:rFonts w:ascii="Calibri" w:hAnsi="Calibri" w:cs="Calibri"/>
              </w:rPr>
              <w:t>Retake</w:t>
            </w:r>
          </w:p>
        </w:tc>
        <w:tc>
          <w:tcPr>
            <w:tcW w:w="6000" w:type="dxa"/>
            <w:tcMar/>
            <w:vAlign w:val="center"/>
          </w:tcPr>
          <w:p w:rsidRPr="00DD5A09" w:rsidR="00525302" w:rsidP="00525302" w:rsidRDefault="0011120D" w14:paraId="3FEDE790" w14:textId="7EAA3A17">
            <w:pPr>
              <w:pStyle w:val="NormalWeb"/>
              <w:bidi/>
              <w:ind w:left="30" w:right="30"/>
              <w:rPr>
                <w:rFonts w:ascii="Calibri" w:hAnsi="Calibri" w:cs="Calibri"/>
              </w:rPr>
            </w:pPr>
            <w:r w:rsidRPr="00DD5A09">
              <w:rPr>
                <w:rFonts w:ascii="Arial" w:hAnsi="Arial" w:eastAsia="Arial" w:cs="Arial"/>
                <w:rtl/>
                <w:lang w:bidi="he-IL"/>
              </w:rPr>
              <w:t>בצעו שוב</w:t>
            </w:r>
          </w:p>
        </w:tc>
      </w:tr>
      <w:tr w:rsidRPr="00DD5A09" w:rsidR="00A974BF" w:rsidTr="0086EEB8" w14:paraId="3EED1A4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2A26EC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198_string_13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C81A1EF" w14:textId="77777777">
            <w:pPr>
              <w:pStyle w:val="NormalWeb"/>
              <w:ind w:left="30" w:right="30"/>
              <w:rPr>
                <w:rFonts w:ascii="Calibri" w:hAnsi="Calibri" w:cs="Calibri"/>
              </w:rPr>
            </w:pPr>
            <w:r w:rsidRPr="00DD5A09">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tcMar/>
            <w:vAlign w:val="center"/>
          </w:tcPr>
          <w:p w:rsidRPr="00DD5A09" w:rsidR="00525302" w:rsidP="00525302" w:rsidRDefault="0011120D" w14:paraId="442E4A81" w14:textId="6383842E">
            <w:pPr>
              <w:pStyle w:val="NormalWeb"/>
              <w:bidi/>
              <w:ind w:left="30" w:right="30"/>
              <w:rPr>
                <w:rFonts w:ascii="Calibri" w:hAnsi="Calibri" w:cs="Calibri"/>
              </w:rPr>
            </w:pPr>
            <w:r w:rsidRPr="00DD5A09">
              <w:rPr>
                <w:rFonts w:ascii="Arial" w:hAnsi="Arial" w:eastAsia="Arial" w:cs="Arial"/>
                <w:rtl/>
                <w:lang w:bidi="he-IL"/>
              </w:rPr>
              <w:t>תיאור הקורס:</w:t>
            </w:r>
            <w:r w:rsidRPr="00DD5A09">
              <w:rPr>
                <w:rFonts w:ascii="Arial" w:hAnsi="Arial" w:eastAsia="Arial" w:cs="Arial"/>
                <w:lang w:bidi="he-IL"/>
              </w:rPr>
              <w:t xml:space="preserve"> </w:t>
            </w:r>
            <w:r w:rsidRPr="00DD5A09">
              <w:rPr>
                <w:rFonts w:ascii="Arial" w:hAnsi="Arial" w:eastAsia="Arial" w:cs="Arial"/>
                <w:rtl/>
                <w:lang w:bidi="he-IL"/>
              </w:rPr>
              <w:t xml:space="preserve">תקשורת עסקית הולמת היא המפתח לבניית המוניטין של </w:t>
            </w:r>
            <w:r w:rsidRPr="00DD5A09">
              <w:rPr>
                <w:rFonts w:ascii="Arial" w:hAnsi="Arial" w:eastAsia="Arial" w:cs="Arial"/>
                <w:lang w:bidi="he-IL"/>
              </w:rPr>
              <w:t>Abbott</w:t>
            </w:r>
            <w:r w:rsidRPr="00DD5A09">
              <w:rPr>
                <w:rFonts w:ascii="Arial" w:hAnsi="Arial" w:eastAsia="Arial" w:cs="Arial"/>
                <w:rtl/>
                <w:lang w:bidi="he-IL"/>
              </w:rPr>
              <w:t>, לשימורו ולהגנה עליו.</w:t>
            </w:r>
            <w:r w:rsidRPr="00DD5A09">
              <w:rPr>
                <w:rFonts w:ascii="Arial" w:hAnsi="Arial" w:eastAsia="Arial" w:cs="Arial"/>
                <w:lang w:bidi="he-IL"/>
              </w:rPr>
              <w:t xml:space="preserve"> </w:t>
            </w:r>
            <w:r w:rsidRPr="00DD5A09">
              <w:rPr>
                <w:rFonts w:ascii="Arial" w:hAnsi="Arial" w:eastAsia="Arial" w:cs="Arial"/>
                <w:rtl/>
                <w:lang w:bidi="he-IL"/>
              </w:rPr>
              <w:t>מטרת הקורס היא להדגים כיצד שפה, טון דיבור ורגש ממלאים תפקיד משמעותי באופן שבו התקשורת העסקית מתקבלת ומתפרשת, ולהסביר כיצד לבחור את הערוץ והכלים המתאימים ביותר להעברת המסר שלכם.</w:t>
            </w:r>
            <w:r w:rsidRPr="00DD5A09">
              <w:rPr>
                <w:rFonts w:ascii="Arial" w:hAnsi="Arial" w:eastAsia="Arial" w:cs="Arial"/>
                <w:lang w:bidi="he-IL"/>
              </w:rPr>
              <w:t xml:space="preserve"> </w:t>
            </w:r>
            <w:r w:rsidRPr="00DD5A09">
              <w:rPr>
                <w:rFonts w:ascii="Arial" w:hAnsi="Arial" w:eastAsia="Arial" w:cs="Arial"/>
                <w:rtl/>
                <w:lang w:bidi="he-IL"/>
              </w:rPr>
              <w:t>להשלמת הקורס יידרשו כ-</w:t>
            </w:r>
            <w:r w:rsidRPr="00DD5A09">
              <w:rPr>
                <w:rFonts w:ascii="Arial" w:hAnsi="Arial" w:eastAsia="Arial" w:cs="Arial"/>
                <w:lang w:bidi="he-IL"/>
              </w:rPr>
              <w:t>30</w:t>
            </w:r>
            <w:r w:rsidRPr="00DD5A09">
              <w:rPr>
                <w:rFonts w:ascii="Arial" w:hAnsi="Arial" w:eastAsia="Arial" w:cs="Arial"/>
                <w:rtl/>
                <w:lang w:bidi="he-IL"/>
              </w:rPr>
              <w:t xml:space="preserve"> דקות.</w:t>
            </w:r>
          </w:p>
        </w:tc>
      </w:tr>
      <w:tr w:rsidRPr="00DD5A09" w:rsidR="00A974BF" w:rsidTr="0086EEB8" w14:paraId="02830CE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9168A8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199_string_14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0CC8035" w14:textId="77777777">
            <w:pPr>
              <w:pStyle w:val="NormalWeb"/>
              <w:ind w:left="30" w:right="30"/>
              <w:rPr>
                <w:rFonts w:ascii="Calibri" w:hAnsi="Calibri" w:cs="Calibri"/>
              </w:rPr>
            </w:pPr>
            <w:r w:rsidRPr="00DD5A09">
              <w:rPr>
                <w:rFonts w:ascii="Calibri" w:hAnsi="Calibri" w:cs="Calibri"/>
              </w:rPr>
              <w:t>Menu</w:t>
            </w:r>
          </w:p>
        </w:tc>
        <w:tc>
          <w:tcPr>
            <w:tcW w:w="6000" w:type="dxa"/>
            <w:tcMar/>
            <w:vAlign w:val="center"/>
          </w:tcPr>
          <w:p w:rsidRPr="00DD5A09" w:rsidR="00525302" w:rsidP="00525302" w:rsidRDefault="0011120D" w14:paraId="205F4912" w14:textId="4772D46B">
            <w:pPr>
              <w:pStyle w:val="NormalWeb"/>
              <w:bidi/>
              <w:ind w:left="30" w:right="30"/>
              <w:rPr>
                <w:rFonts w:ascii="Calibri" w:hAnsi="Calibri" w:cs="Calibri"/>
              </w:rPr>
            </w:pPr>
            <w:r w:rsidRPr="00DD5A09">
              <w:rPr>
                <w:rFonts w:ascii="Arial" w:hAnsi="Arial" w:eastAsia="Arial" w:cs="Arial"/>
                <w:rtl/>
                <w:lang w:bidi="he-IL"/>
              </w:rPr>
              <w:t>תפריט</w:t>
            </w:r>
          </w:p>
        </w:tc>
      </w:tr>
      <w:tr w:rsidRPr="00DD5A09" w:rsidR="00A974BF" w:rsidTr="0086EEB8" w14:paraId="53B3840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8920FA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200_string_15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66FFD99" w14:textId="77777777">
            <w:pPr>
              <w:pStyle w:val="NormalWeb"/>
              <w:ind w:left="30" w:right="30"/>
              <w:rPr>
                <w:rFonts w:ascii="Calibri" w:hAnsi="Calibri" w:cs="Calibri"/>
              </w:rPr>
            </w:pPr>
            <w:r w:rsidRPr="00DD5A09">
              <w:rPr>
                <w:rFonts w:ascii="Calibri" w:hAnsi="Calibri" w:cs="Calibri"/>
              </w:rPr>
              <w:t>Resources</w:t>
            </w:r>
          </w:p>
        </w:tc>
        <w:tc>
          <w:tcPr>
            <w:tcW w:w="6000" w:type="dxa"/>
            <w:tcMar/>
            <w:vAlign w:val="center"/>
          </w:tcPr>
          <w:p w:rsidRPr="00DD5A09" w:rsidR="00525302" w:rsidP="00525302" w:rsidRDefault="0011120D" w14:paraId="6160A554" w14:textId="1B4BE271">
            <w:pPr>
              <w:pStyle w:val="NormalWeb"/>
              <w:bidi/>
              <w:ind w:left="30" w:right="30"/>
              <w:rPr>
                <w:rFonts w:ascii="Calibri" w:hAnsi="Calibri" w:cs="Calibri"/>
              </w:rPr>
            </w:pPr>
            <w:r w:rsidRPr="00DD5A09">
              <w:rPr>
                <w:rFonts w:ascii="Arial" w:hAnsi="Arial" w:eastAsia="Arial" w:cs="Arial"/>
                <w:rtl/>
                <w:lang w:bidi="he-IL"/>
              </w:rPr>
              <w:t>משאבים</w:t>
            </w:r>
          </w:p>
        </w:tc>
      </w:tr>
      <w:tr w:rsidRPr="00DD5A09" w:rsidR="00A974BF" w:rsidTr="0086EEB8" w14:paraId="7FB7EAD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8DD95D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201_string_16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7CAAFB3" w14:textId="77777777">
            <w:pPr>
              <w:pStyle w:val="NormalWeb"/>
              <w:ind w:left="30" w:right="30"/>
              <w:rPr>
                <w:rFonts w:ascii="Calibri" w:hAnsi="Calibri" w:cs="Calibri"/>
              </w:rPr>
            </w:pPr>
            <w:r w:rsidRPr="00DD5A09">
              <w:rPr>
                <w:rFonts w:ascii="Calibri" w:hAnsi="Calibri" w:cs="Calibri"/>
              </w:rPr>
              <w:t>Reference Material</w:t>
            </w:r>
          </w:p>
        </w:tc>
        <w:tc>
          <w:tcPr>
            <w:tcW w:w="6000" w:type="dxa"/>
            <w:tcMar/>
            <w:vAlign w:val="center"/>
          </w:tcPr>
          <w:p w:rsidRPr="00DD5A09" w:rsidR="00525302" w:rsidP="00525302" w:rsidRDefault="0011120D" w14:paraId="15C34843" w14:textId="493ACD29">
            <w:pPr>
              <w:pStyle w:val="NormalWeb"/>
              <w:bidi/>
              <w:ind w:left="30" w:right="30"/>
              <w:rPr>
                <w:rFonts w:ascii="Calibri" w:hAnsi="Calibri" w:cs="Calibri"/>
              </w:rPr>
            </w:pPr>
            <w:r w:rsidRPr="00DD5A09">
              <w:rPr>
                <w:rFonts w:ascii="Arial" w:hAnsi="Arial" w:eastAsia="Arial" w:cs="Arial"/>
                <w:rtl/>
                <w:lang w:bidi="he-IL"/>
              </w:rPr>
              <w:t>חומרי עיון</w:t>
            </w:r>
          </w:p>
        </w:tc>
      </w:tr>
      <w:tr w:rsidRPr="00DD5A09" w:rsidR="00A974BF" w:rsidTr="0086EEB8" w14:paraId="47ECCCF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DB8EBEF"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202_string_17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A4001B8" w14:textId="77777777">
            <w:pPr>
              <w:pStyle w:val="NormalWeb"/>
              <w:ind w:left="30" w:right="30"/>
              <w:rPr>
                <w:rFonts w:ascii="Calibri" w:hAnsi="Calibri" w:cs="Calibri"/>
              </w:rPr>
            </w:pPr>
            <w:r w:rsidRPr="00DD5A09">
              <w:rPr>
                <w:rFonts w:ascii="Calibri" w:hAnsi="Calibri" w:cs="Calibri"/>
              </w:rPr>
              <w:t>Audio</w:t>
            </w:r>
          </w:p>
        </w:tc>
        <w:tc>
          <w:tcPr>
            <w:tcW w:w="6000" w:type="dxa"/>
            <w:tcMar/>
            <w:vAlign w:val="center"/>
          </w:tcPr>
          <w:p w:rsidRPr="00DD5A09" w:rsidR="00525302" w:rsidP="00525302" w:rsidRDefault="0011120D" w14:paraId="148EDE24" w14:textId="6FDD7C00">
            <w:pPr>
              <w:pStyle w:val="NormalWeb"/>
              <w:bidi/>
              <w:ind w:left="30" w:right="30"/>
              <w:rPr>
                <w:rFonts w:ascii="Calibri" w:hAnsi="Calibri" w:cs="Calibri"/>
              </w:rPr>
            </w:pPr>
            <w:r w:rsidRPr="00DD5A09">
              <w:rPr>
                <w:rFonts w:ascii="Arial" w:hAnsi="Arial" w:eastAsia="Arial" w:cs="Arial"/>
                <w:rtl/>
                <w:lang w:bidi="he-IL"/>
              </w:rPr>
              <w:t>שמע</w:t>
            </w:r>
          </w:p>
        </w:tc>
      </w:tr>
      <w:tr w:rsidRPr="00DD5A09" w:rsidR="00A974BF" w:rsidTr="0086EEB8" w14:paraId="7AA8897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27F066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203_string_18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E266B60" w14:textId="77777777">
            <w:pPr>
              <w:pStyle w:val="NormalWeb"/>
              <w:ind w:left="30" w:right="30"/>
              <w:rPr>
                <w:rFonts w:ascii="Calibri" w:hAnsi="Calibri" w:cs="Calibri"/>
              </w:rPr>
            </w:pPr>
            <w:r w:rsidRPr="00DD5A09">
              <w:rPr>
                <w:rFonts w:ascii="Calibri" w:hAnsi="Calibri" w:cs="Calibri"/>
              </w:rPr>
              <w:t>Exit</w:t>
            </w:r>
          </w:p>
        </w:tc>
        <w:tc>
          <w:tcPr>
            <w:tcW w:w="6000" w:type="dxa"/>
            <w:tcMar/>
            <w:vAlign w:val="center"/>
          </w:tcPr>
          <w:p w:rsidRPr="00DD5A09" w:rsidR="00525302" w:rsidP="00525302" w:rsidRDefault="0011120D" w14:paraId="62F20B4E" w14:textId="1EEB1199">
            <w:pPr>
              <w:pStyle w:val="NormalWeb"/>
              <w:bidi/>
              <w:ind w:left="30" w:right="30"/>
              <w:rPr>
                <w:rFonts w:ascii="Calibri" w:hAnsi="Calibri" w:cs="Calibri"/>
              </w:rPr>
            </w:pPr>
            <w:r w:rsidRPr="00DD5A09">
              <w:rPr>
                <w:rFonts w:ascii="Arial" w:hAnsi="Arial" w:eastAsia="Arial" w:cs="Arial"/>
                <w:rtl/>
                <w:lang w:bidi="he-IL"/>
              </w:rPr>
              <w:t>יציאה</w:t>
            </w:r>
          </w:p>
        </w:tc>
      </w:tr>
      <w:tr w:rsidRPr="00DD5A09" w:rsidR="00A974BF" w:rsidTr="0086EEB8" w14:paraId="7E4D98B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EAED48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204_string_19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41B21EC" w14:textId="77777777">
            <w:pPr>
              <w:pStyle w:val="NormalWeb"/>
              <w:ind w:left="30" w:right="30"/>
              <w:rPr>
                <w:rFonts w:ascii="Calibri" w:hAnsi="Calibri" w:cs="Calibri"/>
              </w:rPr>
            </w:pPr>
            <w:r w:rsidRPr="00DD5A09">
              <w:rPr>
                <w:rFonts w:ascii="Calibri" w:hAnsi="Calibri" w:cs="Calibri"/>
              </w:rPr>
              <w:t>Close</w:t>
            </w:r>
          </w:p>
        </w:tc>
        <w:tc>
          <w:tcPr>
            <w:tcW w:w="6000" w:type="dxa"/>
            <w:tcMar/>
            <w:vAlign w:val="center"/>
          </w:tcPr>
          <w:p w:rsidRPr="00DD5A09" w:rsidR="00525302" w:rsidP="00525302" w:rsidRDefault="0011120D" w14:paraId="1FF11209" w14:textId="3B0EEF54">
            <w:pPr>
              <w:pStyle w:val="NormalWeb"/>
              <w:bidi/>
              <w:ind w:left="30" w:right="30"/>
              <w:rPr>
                <w:rFonts w:ascii="Calibri" w:hAnsi="Calibri" w:cs="Calibri"/>
              </w:rPr>
            </w:pPr>
            <w:r w:rsidRPr="00DD5A09">
              <w:rPr>
                <w:rFonts w:ascii="Arial" w:hAnsi="Arial" w:eastAsia="Arial" w:cs="Arial"/>
                <w:rtl/>
                <w:lang w:bidi="he-IL"/>
              </w:rPr>
              <w:t>סגירה</w:t>
            </w:r>
          </w:p>
        </w:tc>
      </w:tr>
      <w:tr w:rsidRPr="00DD5A09" w:rsidR="00A974BF" w:rsidTr="0086EEB8" w14:paraId="4109303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1E7ABB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205_string_20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FB2ACFF" w14:textId="77777777">
            <w:pPr>
              <w:pStyle w:val="NormalWeb"/>
              <w:ind w:left="30" w:right="30"/>
              <w:rPr>
                <w:rFonts w:ascii="Calibri" w:hAnsi="Calibri" w:cs="Calibri"/>
              </w:rPr>
            </w:pPr>
            <w:r w:rsidRPr="00DD5A09">
              <w:rPr>
                <w:rFonts w:ascii="Calibri" w:hAnsi="Calibri" w:cs="Calibri"/>
              </w:rPr>
              <w:t>Comment...</w:t>
            </w:r>
          </w:p>
        </w:tc>
        <w:tc>
          <w:tcPr>
            <w:tcW w:w="6000" w:type="dxa"/>
            <w:tcMar/>
            <w:vAlign w:val="center"/>
          </w:tcPr>
          <w:p w:rsidRPr="00DD5A09" w:rsidR="00525302" w:rsidP="00525302" w:rsidRDefault="0011120D" w14:paraId="74A38A9A" w14:textId="47002DB3">
            <w:pPr>
              <w:pStyle w:val="NormalWeb"/>
              <w:bidi/>
              <w:ind w:left="30" w:right="30"/>
              <w:rPr>
                <w:rFonts w:ascii="Calibri" w:hAnsi="Calibri" w:cs="Calibri"/>
              </w:rPr>
            </w:pPr>
            <w:r w:rsidRPr="00DD5A09">
              <w:rPr>
                <w:rFonts w:ascii="Arial" w:hAnsi="Arial" w:eastAsia="Arial" w:cs="Arial"/>
                <w:rtl/>
                <w:lang w:bidi="he-IL"/>
              </w:rPr>
              <w:t>הערות…</w:t>
            </w:r>
          </w:p>
        </w:tc>
      </w:tr>
    </w:tbl>
    <w:p w:rsidRPr="00DD5A09" w:rsidR="002C1E64" w:rsidRDefault="002C1E64" w14:paraId="52E3E25D" w14:textId="77777777">
      <w:pPr>
        <w:rPr>
          <w:rFonts w:eastAsia="Times New Roman"/>
        </w:rPr>
      </w:pPr>
    </w:p>
    <w:p w:rsidRPr="00DD5A09" w:rsidR="004E6724" w:rsidRDefault="0011120D" w14:paraId="17A440B5" w14:textId="783A6BE4">
      <w:pPr>
        <w:rPr>
          <w:rFonts w:eastAsia="Times New Roman"/>
        </w:rPr>
      </w:pPr>
      <w:r w:rsidRPr="00DD5A09">
        <w:rPr>
          <w:rFonts w:eastAsia="Times New Roman"/>
        </w:rPr>
        <w:br w:type="page"/>
      </w:r>
    </w:p>
    <w:p w:rsidRPr="00DD5A09" w:rsidR="00AF5A54" w:rsidRDefault="0011120D" w14:paraId="4CF59424" w14:textId="7630C1F5">
      <w:pPr>
        <w:rPr>
          <w:rStyle w:val="tw4winExternal"/>
          <w:rFonts w:ascii="Calibri" w:hAnsi="Calibri" w:cs="Calibri"/>
          <w:color w:val="000000" w:themeColor="text1"/>
          <w:sz w:val="36"/>
          <w:szCs w:val="36"/>
          <w:lang w:val="en-US"/>
        </w:rPr>
      </w:pPr>
      <w:r w:rsidRPr="00DD5A09">
        <w:rPr>
          <w:rStyle w:val="tw4winExternal"/>
          <w:rFonts w:ascii="Calibri" w:hAnsi="Calibri" w:cs="Calibri"/>
          <w:color w:val="000000" w:themeColor="text1"/>
          <w:sz w:val="36"/>
          <w:szCs w:val="36"/>
          <w:lang w:val="en-US"/>
        </w:rPr>
        <w:t>Meals, Travel, and Entertainment</w:t>
      </w:r>
    </w:p>
    <w:p w:rsidRPr="00DD5A09" w:rsidR="0010717B" w:rsidRDefault="0011120D" w14:paraId="48BF1DA4" w14:textId="77777777">
      <w:pPr>
        <w:rPr>
          <w:rFonts w:eastAsia="Times New Roman"/>
        </w:rPr>
      </w:pPr>
      <w:r w:rsidRPr="00DD5A09">
        <w:rPr>
          <w:rStyle w:val="tw4winExternal"/>
          <w:rFonts w:ascii="Calibri" w:hAnsi="Calibri" w:cs="Calibri"/>
          <w:color w:val="000000" w:themeColor="text1"/>
          <w:sz w:val="36"/>
          <w:szCs w:val="36"/>
          <w:lang w:val="en-U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Pr="00DD5A09" w:rsidR="00A974BF" w:rsidTr="0086EEB8" w14:paraId="3B332BCD" w14:textId="77777777">
        <w:tc>
          <w:tcPr>
            <w:tcW w:w="1380" w:type="dxa"/>
            <w:shd w:val="clear" w:color="auto" w:fill="F1A983" w:themeFill="accent2" w:themeFillTint="99"/>
            <w:tcMar>
              <w:top w:w="120" w:type="dxa"/>
              <w:left w:w="180" w:type="dxa"/>
              <w:bottom w:w="120" w:type="dxa"/>
              <w:right w:w="180" w:type="dxa"/>
            </w:tcMar>
          </w:tcPr>
          <w:p w:rsidRPr="00DD5A09" w:rsidR="0010717B" w:rsidP="008C11AD" w:rsidRDefault="0011120D" w14:paraId="66E0F96A" w14:textId="77777777">
            <w:pPr>
              <w:spacing w:before="30" w:after="30"/>
              <w:ind w:left="30" w:right="30"/>
              <w:jc w:val="center"/>
            </w:pPr>
            <w:r w:rsidRPr="00DD5A09">
              <w:t>ID</w:t>
            </w:r>
          </w:p>
        </w:tc>
        <w:tc>
          <w:tcPr>
            <w:tcW w:w="6000" w:type="dxa"/>
            <w:shd w:val="clear" w:color="auto" w:fill="F1A983" w:themeFill="accent2" w:themeFillTint="99"/>
            <w:tcMar>
              <w:top w:w="120" w:type="dxa"/>
              <w:left w:w="180" w:type="dxa"/>
              <w:bottom w:w="120" w:type="dxa"/>
              <w:right w:w="180" w:type="dxa"/>
            </w:tcMar>
            <w:vAlign w:val="center"/>
          </w:tcPr>
          <w:p w:rsidRPr="00DD5A09" w:rsidR="0010717B" w:rsidP="008C11AD" w:rsidRDefault="0011120D" w14:paraId="5FCD335E" w14:textId="77777777">
            <w:pPr>
              <w:pStyle w:val="NormalWeb"/>
              <w:ind w:left="30" w:right="30"/>
              <w:jc w:val="center"/>
              <w:rPr>
                <w:rFonts w:ascii="Calibri" w:hAnsi="Calibri" w:cs="Calibri"/>
              </w:rPr>
            </w:pPr>
            <w:r w:rsidRPr="00DD5A09">
              <w:rPr>
                <w:rFonts w:ascii="Calibri" w:hAnsi="Calibri" w:cs="Calibri"/>
              </w:rPr>
              <w:t>Source</w:t>
            </w:r>
          </w:p>
        </w:tc>
        <w:tc>
          <w:tcPr>
            <w:tcW w:w="6000" w:type="dxa"/>
            <w:shd w:val="clear" w:color="auto" w:fill="F1A983" w:themeFill="accent2" w:themeFillTint="99"/>
            <w:tcMar/>
          </w:tcPr>
          <w:p w:rsidRPr="00DD5A09" w:rsidR="0010717B" w:rsidP="008C11AD" w:rsidRDefault="0011120D" w14:paraId="5E389183" w14:textId="77777777">
            <w:pPr>
              <w:pStyle w:val="NormalWeb"/>
              <w:ind w:left="30" w:right="30"/>
              <w:jc w:val="center"/>
              <w:rPr>
                <w:rFonts w:ascii="Calibri" w:hAnsi="Calibri" w:cs="Calibri"/>
              </w:rPr>
            </w:pPr>
            <w:r w:rsidRPr="00DD5A09">
              <w:rPr>
                <w:rFonts w:ascii="Calibri" w:hAnsi="Calibri" w:cs="Calibri"/>
              </w:rPr>
              <w:t>Target</w:t>
            </w:r>
          </w:p>
        </w:tc>
      </w:tr>
      <w:tr w:rsidRPr="00DD5A09" w:rsidR="00A974BF" w:rsidTr="0086EEB8" w14:paraId="055DD5F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5242FD0" w14:textId="77777777">
            <w:pPr>
              <w:spacing w:before="30" w:after="30"/>
              <w:ind w:left="30" w:right="30"/>
              <w:rPr>
                <w:rFonts w:ascii="Calibri" w:hAnsi="Calibri" w:eastAsia="Times New Roman" w:cs="Calibri"/>
                <w:sz w:val="16"/>
              </w:rPr>
            </w:pPr>
            <w:hyperlink w:tgtFrame="_blank" w:history="1" r:id="rId576">
              <w:r w:rsidRPr="00DD5A09" w:rsidR="0011120D">
                <w:rPr>
                  <w:rStyle w:val="Hyperlink"/>
                  <w:rFonts w:ascii="Calibri" w:hAnsi="Calibri" w:eastAsia="Times New Roman" w:cs="Calibri"/>
                  <w:sz w:val="16"/>
                </w:rPr>
                <w:t>Screen 0</w:t>
              </w:r>
            </w:hyperlink>
            <w:r w:rsidRPr="00DD5A09" w:rsidR="0011120D">
              <w:rPr>
                <w:rFonts w:ascii="Calibri" w:hAnsi="Calibri" w:eastAsia="Times New Roman" w:cs="Calibri"/>
                <w:sz w:val="16"/>
              </w:rPr>
              <w:t xml:space="preserve"> </w:t>
            </w:r>
          </w:p>
          <w:p w:rsidRPr="00DD5A09" w:rsidR="00525302" w:rsidP="00525302" w:rsidRDefault="008F56D6" w14:paraId="484B1E52" w14:textId="77777777">
            <w:pPr>
              <w:ind w:left="30" w:right="30"/>
              <w:rPr>
                <w:rFonts w:ascii="Calibri" w:hAnsi="Calibri" w:eastAsia="Times New Roman" w:cs="Calibri"/>
                <w:sz w:val="16"/>
              </w:rPr>
            </w:pPr>
            <w:hyperlink w:tgtFrame="_blank" w:history="1" r:id="rId577">
              <w:r w:rsidRPr="00DD5A09" w:rsidR="0011120D">
                <w:rPr>
                  <w:rStyle w:val="Hyperlink"/>
                  <w:rFonts w:ascii="Calibri" w:hAnsi="Calibri" w:eastAsia="Times New Roman" w:cs="Calibri"/>
                  <w:sz w:val="16"/>
                </w:rPr>
                <w:t>1_C_1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4D70EE1" w14:textId="77777777">
            <w:pPr>
              <w:pStyle w:val="NormalWeb"/>
              <w:ind w:left="30" w:right="30"/>
              <w:rPr>
                <w:rFonts w:ascii="Calibri" w:hAnsi="Calibri" w:cs="Calibri"/>
              </w:rPr>
            </w:pPr>
            <w:r w:rsidRPr="00DD5A09">
              <w:rPr>
                <w:rFonts w:ascii="Calibri" w:hAnsi="Calibri" w:cs="Calibri"/>
              </w:rPr>
              <w:t>Global Business Standards</w:t>
            </w:r>
          </w:p>
          <w:p w:rsidRPr="00DD5A09" w:rsidR="00525302" w:rsidP="00525302" w:rsidRDefault="0011120D" w14:paraId="49626E1B" w14:textId="77777777">
            <w:pPr>
              <w:pStyle w:val="NormalWeb"/>
              <w:ind w:left="30" w:right="30"/>
              <w:rPr>
                <w:rFonts w:ascii="Calibri" w:hAnsi="Calibri" w:cs="Calibri"/>
              </w:rPr>
            </w:pPr>
            <w:r w:rsidRPr="00DD5A09">
              <w:rPr>
                <w:rFonts w:ascii="Calibri" w:hAnsi="Calibri" w:cs="Calibri"/>
              </w:rPr>
              <w:t>Meals, Travel, and Entertainment</w:t>
            </w:r>
          </w:p>
          <w:p w:rsidRPr="00DD5A09" w:rsidR="00525302" w:rsidP="00525302" w:rsidRDefault="0011120D" w14:paraId="6026EDA1" w14:textId="77777777">
            <w:pPr>
              <w:pStyle w:val="NormalWeb"/>
              <w:ind w:left="30" w:right="30"/>
              <w:rPr>
                <w:rFonts w:ascii="Calibri" w:hAnsi="Calibri" w:cs="Calibri"/>
              </w:rPr>
            </w:pPr>
            <w:r w:rsidRPr="00DD5A09">
              <w:rPr>
                <w:rFonts w:ascii="Calibri" w:hAnsi="Calibri" w:cs="Calibri"/>
              </w:rPr>
              <w:t>Click the forward arrow.</w:t>
            </w:r>
          </w:p>
        </w:tc>
        <w:tc>
          <w:tcPr>
            <w:tcW w:w="6000" w:type="dxa"/>
            <w:tcMar/>
            <w:vAlign w:val="center"/>
          </w:tcPr>
          <w:p w:rsidRPr="00DD5A09" w:rsidR="00525302" w:rsidP="00525302" w:rsidRDefault="0011120D" w14:paraId="414DF72A" w14:textId="77777777">
            <w:pPr>
              <w:pStyle w:val="NormalWeb"/>
              <w:bidi/>
              <w:ind w:left="30" w:right="30"/>
              <w:rPr>
                <w:rFonts w:ascii="Calibri" w:hAnsi="Calibri" w:cs="Calibri"/>
              </w:rPr>
            </w:pPr>
            <w:r w:rsidRPr="00DD5A09">
              <w:rPr>
                <w:rFonts w:ascii="Arial" w:hAnsi="Arial" w:eastAsia="Arial" w:cs="Arial"/>
                <w:rtl/>
                <w:lang w:bidi="he-IL"/>
              </w:rPr>
              <w:t>סטנדרטים עסקיים גלובליים</w:t>
            </w:r>
          </w:p>
          <w:p w:rsidRPr="00DD5A09" w:rsidR="00525302" w:rsidP="00525302" w:rsidRDefault="0011120D" w14:paraId="670FDA40" w14:textId="77777777">
            <w:pPr>
              <w:pStyle w:val="NormalWeb"/>
              <w:bidi/>
              <w:ind w:left="30" w:right="30"/>
              <w:rPr>
                <w:rFonts w:ascii="Calibri" w:hAnsi="Calibri" w:cs="Calibri"/>
              </w:rPr>
            </w:pPr>
            <w:r w:rsidRPr="00DD5A09">
              <w:rPr>
                <w:rFonts w:ascii="Arial" w:hAnsi="Arial" w:eastAsia="Arial" w:cs="Arial"/>
                <w:rtl/>
                <w:lang w:bidi="he-IL"/>
              </w:rPr>
              <w:t>ארוחות, נסיעות ובידור</w:t>
            </w:r>
          </w:p>
          <w:p w:rsidRPr="00DD5A09" w:rsidR="00525302" w:rsidP="00525302" w:rsidRDefault="0011120D" w14:paraId="507721F0" w14:textId="6634BAD7">
            <w:pPr>
              <w:pStyle w:val="NormalWeb"/>
              <w:bidi/>
              <w:ind w:left="30" w:right="30"/>
              <w:rPr>
                <w:rFonts w:ascii="Calibri" w:hAnsi="Calibri" w:cs="Calibri"/>
              </w:rPr>
            </w:pPr>
            <w:r w:rsidRPr="00DD5A09">
              <w:rPr>
                <w:rFonts w:ascii="Arial" w:hAnsi="Arial" w:eastAsia="Arial" w:cs="Arial"/>
                <w:rtl/>
                <w:lang w:bidi="he-IL"/>
              </w:rPr>
              <w:t>לחצו על החץ להמשך.</w:t>
            </w:r>
          </w:p>
        </w:tc>
      </w:tr>
      <w:tr w:rsidRPr="00DD5A09" w:rsidR="00A974BF" w:rsidTr="0086EEB8" w14:paraId="00E8B79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BE66681" w14:textId="77777777">
            <w:pPr>
              <w:spacing w:before="30" w:after="30"/>
              <w:ind w:left="30" w:right="30"/>
              <w:rPr>
                <w:rFonts w:ascii="Calibri" w:hAnsi="Calibri" w:eastAsia="Times New Roman" w:cs="Calibri"/>
                <w:sz w:val="16"/>
              </w:rPr>
            </w:pPr>
            <w:hyperlink w:tgtFrame="_blank" w:history="1" r:id="rId578">
              <w:r w:rsidRPr="00DD5A09" w:rsidR="0011120D">
                <w:rPr>
                  <w:rStyle w:val="Hyperlink"/>
                  <w:rFonts w:ascii="Calibri" w:hAnsi="Calibri" w:eastAsia="Times New Roman" w:cs="Calibri"/>
                  <w:sz w:val="16"/>
                </w:rPr>
                <w:t>Screen 1</w:t>
              </w:r>
            </w:hyperlink>
            <w:r w:rsidRPr="00DD5A09" w:rsidR="0011120D">
              <w:rPr>
                <w:rFonts w:ascii="Calibri" w:hAnsi="Calibri" w:eastAsia="Times New Roman" w:cs="Calibri"/>
                <w:sz w:val="16"/>
              </w:rPr>
              <w:t xml:space="preserve"> </w:t>
            </w:r>
          </w:p>
          <w:p w:rsidRPr="00DD5A09" w:rsidR="00525302" w:rsidP="00525302" w:rsidRDefault="008F56D6" w14:paraId="50F753C8" w14:textId="77777777">
            <w:pPr>
              <w:ind w:left="30" w:right="30"/>
              <w:rPr>
                <w:rFonts w:ascii="Calibri" w:hAnsi="Calibri" w:eastAsia="Times New Roman" w:cs="Calibri"/>
                <w:sz w:val="16"/>
              </w:rPr>
            </w:pPr>
            <w:hyperlink w:tgtFrame="_blank" w:history="1" r:id="rId579">
              <w:r w:rsidRPr="00DD5A09" w:rsidR="0011120D">
                <w:rPr>
                  <w:rStyle w:val="Hyperlink"/>
                  <w:rFonts w:ascii="Calibri" w:hAnsi="Calibri" w:eastAsia="Times New Roman" w:cs="Calibri"/>
                  <w:sz w:val="16"/>
                </w:rPr>
                <w:t>2_C_2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B55EF4E" w14:textId="77777777">
            <w:pPr>
              <w:pStyle w:val="NormalWeb"/>
              <w:ind w:left="30" w:right="30"/>
              <w:rPr>
                <w:rFonts w:ascii="Calibri" w:hAnsi="Calibri" w:cs="Calibri"/>
              </w:rPr>
            </w:pPr>
            <w:r w:rsidRPr="00DD5A09">
              <w:rPr>
                <w:rFonts w:ascii="Calibri" w:hAnsi="Calibri" w:cs="Calibri"/>
              </w:rPr>
              <w:t>We do business the right way by making ethical decisions in connection with our work.</w:t>
            </w:r>
          </w:p>
          <w:p w:rsidRPr="00DD5A09" w:rsidR="00525302" w:rsidP="00525302" w:rsidRDefault="0011120D" w14:paraId="6ACA6065" w14:textId="77777777">
            <w:pPr>
              <w:pStyle w:val="NormalWeb"/>
              <w:ind w:left="30" w:right="30"/>
              <w:rPr>
                <w:rFonts w:ascii="Calibri" w:hAnsi="Calibri" w:cs="Calibri"/>
              </w:rPr>
            </w:pPr>
            <w:r w:rsidRPr="00DD5A09">
              <w:rPr>
                <w:rFonts w:ascii="Calibri" w:hAnsi="Calibri" w:cs="Calibri"/>
              </w:rPr>
              <w:t>This course was designed to help you apply Abbott’s Ethics and Compliance Global Business Standards in common business interactions related to meals, travel, and entertainment.</w:t>
            </w:r>
          </w:p>
        </w:tc>
        <w:tc>
          <w:tcPr>
            <w:tcW w:w="6000" w:type="dxa"/>
            <w:tcMar/>
            <w:vAlign w:val="center"/>
          </w:tcPr>
          <w:p w:rsidRPr="00DD5A09" w:rsidR="00525302" w:rsidP="00525302" w:rsidRDefault="0011120D" w14:paraId="0FF0B209" w14:textId="77777777">
            <w:pPr>
              <w:pStyle w:val="NormalWeb"/>
              <w:bidi/>
              <w:ind w:left="30" w:right="30"/>
              <w:rPr>
                <w:rFonts w:ascii="Calibri" w:hAnsi="Calibri" w:cs="Calibri"/>
              </w:rPr>
            </w:pPr>
            <w:r w:rsidRPr="00DD5A09">
              <w:rPr>
                <w:rFonts w:ascii="Arial" w:hAnsi="Arial" w:eastAsia="Arial" w:cs="Arial"/>
                <w:rtl/>
                <w:lang w:bidi="he-IL"/>
              </w:rPr>
              <w:t>אנו מנהלים עסקים בדרך הנכונה, על ידי קבלת החלטות אתיות במסגרת עבודתנו.</w:t>
            </w:r>
          </w:p>
          <w:p w:rsidRPr="00DD5A09" w:rsidR="00525302" w:rsidP="00525302" w:rsidRDefault="0011120D" w14:paraId="70E0F375" w14:textId="1FEAB446">
            <w:pPr>
              <w:pStyle w:val="NormalWeb"/>
              <w:bidi/>
              <w:ind w:left="30" w:right="30"/>
              <w:rPr>
                <w:rFonts w:ascii="Calibri" w:hAnsi="Calibri" w:cs="Calibri"/>
              </w:rPr>
            </w:pPr>
            <w:r w:rsidRPr="00DD5A09">
              <w:rPr>
                <w:rFonts w:ascii="Arial" w:hAnsi="Arial" w:eastAsia="Arial" w:cs="Arial"/>
                <w:rtl/>
                <w:lang w:bidi="he-IL"/>
              </w:rPr>
              <w:t xml:space="preserve">קורס זה נועד לסייע לכם ליישם את הסטנדרטים העסקיים הגלובליים של </w:t>
            </w:r>
            <w:r w:rsidRPr="00DD5A09">
              <w:rPr>
                <w:rFonts w:ascii="Arial" w:hAnsi="Arial" w:eastAsia="Arial" w:cs="Arial"/>
                <w:lang w:bidi="he-IL"/>
              </w:rPr>
              <w:t>Abbott</w:t>
            </w:r>
            <w:r w:rsidRPr="00DD5A09">
              <w:rPr>
                <w:rFonts w:ascii="Arial" w:hAnsi="Arial" w:eastAsia="Arial" w:cs="Arial"/>
                <w:rtl/>
                <w:lang w:bidi="he-IL"/>
              </w:rPr>
              <w:t xml:space="preserve"> בנושאי אתיקה וציות בשלוש אינטראקציות עסקיות נפוצות הקשורות לארוחות, לנסיעות ולבידור.</w:t>
            </w:r>
          </w:p>
        </w:tc>
      </w:tr>
      <w:tr w:rsidRPr="00DD5A09" w:rsidR="00A974BF" w:rsidTr="0086EEB8" w14:paraId="237880F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AD78E24" w14:textId="77777777">
            <w:pPr>
              <w:spacing w:before="30" w:after="30"/>
              <w:ind w:left="30" w:right="30"/>
              <w:rPr>
                <w:rFonts w:ascii="Calibri" w:hAnsi="Calibri" w:eastAsia="Times New Roman" w:cs="Calibri"/>
                <w:sz w:val="16"/>
              </w:rPr>
            </w:pPr>
            <w:hyperlink w:tgtFrame="_blank" w:history="1" r:id="rId580">
              <w:r w:rsidRPr="00DD5A09" w:rsidR="0011120D">
                <w:rPr>
                  <w:rStyle w:val="Hyperlink"/>
                  <w:rFonts w:ascii="Calibri" w:hAnsi="Calibri" w:eastAsia="Times New Roman" w:cs="Calibri"/>
                  <w:sz w:val="16"/>
                </w:rPr>
                <w:t>Screen 2</w:t>
              </w:r>
            </w:hyperlink>
            <w:r w:rsidRPr="00DD5A09" w:rsidR="0011120D">
              <w:rPr>
                <w:rFonts w:ascii="Calibri" w:hAnsi="Calibri" w:eastAsia="Times New Roman" w:cs="Calibri"/>
                <w:sz w:val="16"/>
              </w:rPr>
              <w:t xml:space="preserve"> </w:t>
            </w:r>
          </w:p>
          <w:p w:rsidRPr="00DD5A09" w:rsidR="00525302" w:rsidP="00525302" w:rsidRDefault="008F56D6" w14:paraId="3A74F211" w14:textId="77777777">
            <w:pPr>
              <w:ind w:left="30" w:right="30"/>
              <w:rPr>
                <w:rFonts w:ascii="Calibri" w:hAnsi="Calibri" w:eastAsia="Times New Roman" w:cs="Calibri"/>
                <w:sz w:val="16"/>
              </w:rPr>
            </w:pPr>
            <w:hyperlink w:tgtFrame="_blank" w:history="1" r:id="rId581">
              <w:r w:rsidRPr="00DD5A09" w:rsidR="0011120D">
                <w:rPr>
                  <w:rStyle w:val="Hyperlink"/>
                  <w:rFonts w:ascii="Calibri" w:hAnsi="Calibri" w:eastAsia="Times New Roman" w:cs="Calibri"/>
                  <w:sz w:val="16"/>
                </w:rPr>
                <w:t>3_C_3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3774646" w14:textId="77777777">
            <w:pPr>
              <w:pStyle w:val="NormalWeb"/>
              <w:ind w:left="30" w:right="30"/>
              <w:rPr>
                <w:rFonts w:ascii="Calibri" w:hAnsi="Calibri" w:cs="Calibri"/>
              </w:rPr>
            </w:pPr>
            <w:r w:rsidRPr="00DD5A09">
              <w:rPr>
                <w:rFonts w:ascii="Calibri" w:hAnsi="Calibri" w:cs="Calibri"/>
              </w:rPr>
              <w:t>Upon completion of this course, you will be able to:</w:t>
            </w:r>
          </w:p>
          <w:p w:rsidRPr="00DD5A09" w:rsidR="00525302" w:rsidP="00525302" w:rsidRDefault="0011120D" w14:paraId="01CFCBF1" w14:textId="77777777">
            <w:pPr>
              <w:numPr>
                <w:ilvl w:val="0"/>
                <w:numId w:val="3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Describe relevant OEC Global Business Standards related to meals, travel, and entertainment.</w:t>
            </w:r>
          </w:p>
          <w:p w:rsidRPr="00DD5A09" w:rsidR="00525302" w:rsidP="00525302" w:rsidRDefault="0011120D" w14:paraId="1BCF8E3B" w14:textId="77777777">
            <w:pPr>
              <w:numPr>
                <w:ilvl w:val="0"/>
                <w:numId w:val="3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Apply those Ethics and Compliance Global Business Standards in common business interactions.</w:t>
            </w:r>
          </w:p>
          <w:p w:rsidRPr="00DD5A09" w:rsidR="00525302" w:rsidP="00525302" w:rsidRDefault="0011120D" w14:paraId="04903153" w14:textId="77777777">
            <w:pPr>
              <w:numPr>
                <w:ilvl w:val="0"/>
                <w:numId w:val="3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Locate specific ethics and compliance policies on iComply.</w:t>
            </w:r>
          </w:p>
          <w:p w:rsidRPr="00DD5A09" w:rsidR="00525302" w:rsidP="00525302" w:rsidRDefault="0011120D" w14:paraId="2AC0F700" w14:textId="77777777">
            <w:pPr>
              <w:numPr>
                <w:ilvl w:val="0"/>
                <w:numId w:val="34"/>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Know where to go for help and to get support.</w:t>
            </w:r>
          </w:p>
        </w:tc>
        <w:tc>
          <w:tcPr>
            <w:tcW w:w="6000" w:type="dxa"/>
            <w:tcMar/>
            <w:vAlign w:val="center"/>
          </w:tcPr>
          <w:p w:rsidRPr="00DD5A09" w:rsidR="00525302" w:rsidP="00525302" w:rsidRDefault="0011120D" w14:paraId="0A12B354" w14:textId="77777777">
            <w:pPr>
              <w:pStyle w:val="NormalWeb"/>
              <w:bidi/>
              <w:ind w:left="30" w:right="30"/>
              <w:rPr>
                <w:rFonts w:ascii="Calibri" w:hAnsi="Calibri" w:cs="Calibri"/>
              </w:rPr>
            </w:pPr>
            <w:r w:rsidRPr="00DD5A09">
              <w:rPr>
                <w:rFonts w:ascii="Arial" w:hAnsi="Arial" w:eastAsia="Arial" w:cs="Arial"/>
                <w:rtl/>
                <w:lang w:bidi="he-IL"/>
              </w:rPr>
              <w:t>לאחר השלמת הקורס תהיו מסוגלים:</w:t>
            </w:r>
          </w:p>
          <w:p w:rsidRPr="00DD5A09" w:rsidR="00525302" w:rsidP="00525302" w:rsidRDefault="0011120D" w14:paraId="0A766573" w14:textId="77777777">
            <w:pPr>
              <w:numPr>
                <w:ilvl w:val="0"/>
                <w:numId w:val="34"/>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לתאר סטנדרטים עסקיים גלובליים רלוונטיים של משרד האתיקה והציות הקשורים לארוחות, לנסיעות ולבידור</w:t>
            </w:r>
          </w:p>
          <w:p w:rsidRPr="00DD5A09" w:rsidR="00525302" w:rsidP="00525302" w:rsidRDefault="0011120D" w14:paraId="7B1EAEA3" w14:textId="77777777">
            <w:pPr>
              <w:numPr>
                <w:ilvl w:val="0"/>
                <w:numId w:val="34"/>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ליישם את אותם סטנדרטים עסקיים גלובליים לאתיקה וציות במסגרת אינטראקציות עסקיות נפוצות</w:t>
            </w:r>
          </w:p>
          <w:p w:rsidRPr="00DD5A09" w:rsidR="00525302" w:rsidP="00525302" w:rsidRDefault="0011120D" w14:paraId="631E9674" w14:textId="77777777">
            <w:pPr>
              <w:numPr>
                <w:ilvl w:val="0"/>
                <w:numId w:val="34"/>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לאתר קווי מדיניות של אתיקה וציות ב-</w:t>
            </w:r>
            <w:r w:rsidRPr="00DD5A09">
              <w:rPr>
                <w:rFonts w:ascii="Arial" w:hAnsi="Arial" w:eastAsia="Arial" w:cs="Arial"/>
                <w:lang w:bidi="he-IL"/>
              </w:rPr>
              <w:t>iComply</w:t>
            </w:r>
          </w:p>
          <w:p w:rsidRPr="00DD5A09" w:rsidR="00525302" w:rsidP="00D0049E" w:rsidRDefault="0011120D" w14:paraId="47D0772B" w14:textId="277EC811">
            <w:pPr>
              <w:pStyle w:val="NormalWeb"/>
              <w:numPr>
                <w:ilvl w:val="0"/>
                <w:numId w:val="34"/>
              </w:numPr>
              <w:bidi/>
              <w:ind w:right="30"/>
              <w:rPr>
                <w:rFonts w:ascii="Calibri" w:hAnsi="Calibri" w:cs="Calibri"/>
              </w:rPr>
            </w:pPr>
            <w:r w:rsidRPr="00DD5A09">
              <w:rPr>
                <w:rFonts w:ascii="Arial" w:hAnsi="Arial" w:eastAsia="Arial" w:cs="Arial"/>
                <w:rtl/>
                <w:lang w:bidi="he-IL"/>
              </w:rPr>
              <w:t>לדעת לאן לפנות כדי לקבל עזרה ותמיכה</w:t>
            </w:r>
          </w:p>
        </w:tc>
      </w:tr>
      <w:tr w:rsidRPr="00DD5A09" w:rsidR="00A974BF" w:rsidTr="0086EEB8" w14:paraId="5058299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0F957FA" w14:textId="77777777">
            <w:pPr>
              <w:spacing w:before="30" w:after="30"/>
              <w:ind w:left="30" w:right="30"/>
              <w:rPr>
                <w:rFonts w:ascii="Calibri" w:hAnsi="Calibri" w:eastAsia="Times New Roman" w:cs="Calibri"/>
                <w:sz w:val="16"/>
              </w:rPr>
            </w:pPr>
            <w:hyperlink w:tgtFrame="_blank" w:history="1" r:id="rId582">
              <w:r w:rsidRPr="00DD5A09" w:rsidR="0011120D">
                <w:rPr>
                  <w:rStyle w:val="Hyperlink"/>
                  <w:rFonts w:ascii="Calibri" w:hAnsi="Calibri" w:eastAsia="Times New Roman" w:cs="Calibri"/>
                  <w:sz w:val="16"/>
                </w:rPr>
                <w:t>Screen 3</w:t>
              </w:r>
            </w:hyperlink>
            <w:r w:rsidRPr="00DD5A09" w:rsidR="0011120D">
              <w:rPr>
                <w:rFonts w:ascii="Calibri" w:hAnsi="Calibri" w:eastAsia="Times New Roman" w:cs="Calibri"/>
                <w:sz w:val="16"/>
              </w:rPr>
              <w:t xml:space="preserve"> </w:t>
            </w:r>
          </w:p>
          <w:p w:rsidRPr="00DD5A09" w:rsidR="00525302" w:rsidP="00525302" w:rsidRDefault="008F56D6" w14:paraId="58B10B81" w14:textId="77777777">
            <w:pPr>
              <w:ind w:left="30" w:right="30"/>
              <w:rPr>
                <w:rFonts w:ascii="Calibri" w:hAnsi="Calibri" w:eastAsia="Times New Roman" w:cs="Calibri"/>
                <w:sz w:val="16"/>
              </w:rPr>
            </w:pPr>
            <w:hyperlink w:tgtFrame="_blank" w:history="1" r:id="rId583">
              <w:r w:rsidRPr="00DD5A09" w:rsidR="0011120D">
                <w:rPr>
                  <w:rStyle w:val="Hyperlink"/>
                  <w:rFonts w:ascii="Calibri" w:hAnsi="Calibri" w:eastAsia="Times New Roman" w:cs="Calibri"/>
                  <w:sz w:val="16"/>
                </w:rPr>
                <w:t>4_C_4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B132D1B" w14:textId="77777777">
            <w:pPr>
              <w:pStyle w:val="NormalWeb"/>
              <w:ind w:left="30" w:right="30"/>
              <w:rPr>
                <w:rFonts w:ascii="Calibri" w:hAnsi="Calibri" w:cs="Calibri"/>
              </w:rPr>
            </w:pPr>
            <w:r w:rsidRPr="00DD5A09">
              <w:rPr>
                <w:rFonts w:ascii="Calibri" w:hAnsi="Calibri" w:cs="Calibri"/>
              </w:rPr>
              <w:t>[1] Welcome</w:t>
            </w:r>
          </w:p>
          <w:p w:rsidRPr="00DD5A09" w:rsidR="00525302" w:rsidP="00525302" w:rsidRDefault="0011120D" w14:paraId="49B62519" w14:textId="77777777">
            <w:pPr>
              <w:pStyle w:val="NormalWeb"/>
              <w:ind w:left="30" w:right="30"/>
              <w:rPr>
                <w:rFonts w:ascii="Calibri" w:hAnsi="Calibri" w:cs="Calibri"/>
              </w:rPr>
            </w:pPr>
            <w:r w:rsidRPr="00DD5A09">
              <w:rPr>
                <w:rFonts w:ascii="Calibri" w:hAnsi="Calibri" w:cs="Calibri"/>
              </w:rPr>
              <w:t>1 minute</w:t>
            </w:r>
          </w:p>
          <w:p w:rsidRPr="00DD5A09" w:rsidR="00525302" w:rsidP="00525302" w:rsidRDefault="0011120D" w14:paraId="6BBA0413" w14:textId="77777777">
            <w:pPr>
              <w:pStyle w:val="NormalWeb"/>
              <w:ind w:left="30" w:right="30"/>
              <w:rPr>
                <w:rFonts w:ascii="Calibri" w:hAnsi="Calibri" w:cs="Calibri"/>
              </w:rPr>
            </w:pPr>
            <w:r w:rsidRPr="00DD5A09">
              <w:rPr>
                <w:rFonts w:ascii="Calibri" w:hAnsi="Calibri" w:cs="Calibri"/>
              </w:rPr>
              <w:t>[2] Introduction</w:t>
            </w:r>
          </w:p>
          <w:p w:rsidRPr="00DD5A09" w:rsidR="00525302" w:rsidP="00525302" w:rsidRDefault="0011120D" w14:paraId="5A3B3E7E" w14:textId="77777777">
            <w:pPr>
              <w:pStyle w:val="NormalWeb"/>
              <w:ind w:left="30" w:right="30"/>
              <w:rPr>
                <w:rFonts w:ascii="Calibri" w:hAnsi="Calibri" w:cs="Calibri"/>
              </w:rPr>
            </w:pPr>
            <w:r w:rsidRPr="00DD5A09">
              <w:rPr>
                <w:rFonts w:ascii="Calibri" w:hAnsi="Calibri" w:cs="Calibri"/>
              </w:rPr>
              <w:t>2 minutes</w:t>
            </w:r>
          </w:p>
          <w:p w:rsidRPr="00DD5A09" w:rsidR="00525302" w:rsidP="00525302" w:rsidRDefault="0011120D" w14:paraId="2DD94FB3" w14:textId="77777777">
            <w:pPr>
              <w:pStyle w:val="NormalWeb"/>
              <w:ind w:left="30" w:right="30"/>
              <w:rPr>
                <w:rFonts w:ascii="Calibri" w:hAnsi="Calibri" w:cs="Calibri"/>
              </w:rPr>
            </w:pPr>
            <w:r w:rsidRPr="00DD5A09">
              <w:rPr>
                <w:rFonts w:ascii="Calibri" w:hAnsi="Calibri" w:cs="Calibri"/>
              </w:rPr>
              <w:t>[3] Meals, Travel, and Entertainment</w:t>
            </w:r>
          </w:p>
          <w:p w:rsidRPr="00DD5A09" w:rsidR="00525302" w:rsidP="00525302" w:rsidRDefault="0011120D" w14:paraId="04D35D66" w14:textId="77777777">
            <w:pPr>
              <w:pStyle w:val="NormalWeb"/>
              <w:ind w:left="30" w:right="30"/>
              <w:rPr>
                <w:rFonts w:ascii="Calibri" w:hAnsi="Calibri" w:cs="Calibri"/>
              </w:rPr>
            </w:pPr>
            <w:r w:rsidRPr="00DD5A09">
              <w:rPr>
                <w:rFonts w:ascii="Calibri" w:hAnsi="Calibri" w:cs="Calibri"/>
              </w:rPr>
              <w:t>10 minutes</w:t>
            </w:r>
          </w:p>
          <w:p w:rsidRPr="00DD5A09" w:rsidR="00525302" w:rsidP="00525302" w:rsidRDefault="0011120D" w14:paraId="3BB2BD97" w14:textId="77777777">
            <w:pPr>
              <w:pStyle w:val="NormalWeb"/>
              <w:ind w:left="30" w:right="30"/>
              <w:rPr>
                <w:rFonts w:ascii="Calibri" w:hAnsi="Calibri" w:cs="Calibri"/>
              </w:rPr>
            </w:pPr>
            <w:r w:rsidRPr="00DD5A09">
              <w:rPr>
                <w:rFonts w:ascii="Calibri" w:hAnsi="Calibri" w:cs="Calibri"/>
              </w:rPr>
              <w:t>[4] The Impact on Our Business and Our Responsibilities</w:t>
            </w:r>
          </w:p>
          <w:p w:rsidRPr="00DD5A09" w:rsidR="00525302" w:rsidP="00525302" w:rsidRDefault="0011120D" w14:paraId="532011C9" w14:textId="77777777">
            <w:pPr>
              <w:pStyle w:val="NormalWeb"/>
              <w:ind w:left="30" w:right="30"/>
              <w:rPr>
                <w:rFonts w:ascii="Calibri" w:hAnsi="Calibri" w:cs="Calibri"/>
              </w:rPr>
            </w:pPr>
            <w:r w:rsidRPr="00DD5A09">
              <w:rPr>
                <w:rFonts w:ascii="Calibri" w:hAnsi="Calibri" w:cs="Calibri"/>
              </w:rPr>
              <w:t>2 minutes</w:t>
            </w:r>
          </w:p>
          <w:p w:rsidRPr="00DD5A09" w:rsidR="00525302" w:rsidP="00525302" w:rsidRDefault="0011120D" w14:paraId="1057343F" w14:textId="77777777">
            <w:pPr>
              <w:pStyle w:val="NormalWeb"/>
              <w:ind w:left="30" w:right="30"/>
              <w:rPr>
                <w:rFonts w:ascii="Calibri" w:hAnsi="Calibri" w:cs="Calibri"/>
              </w:rPr>
            </w:pPr>
            <w:r w:rsidRPr="00DD5A09">
              <w:rPr>
                <w:rFonts w:ascii="Calibri" w:hAnsi="Calibri" w:cs="Calibri"/>
              </w:rPr>
              <w:t>[5] Knowledge Check</w:t>
            </w:r>
          </w:p>
          <w:p w:rsidRPr="00DD5A09" w:rsidR="00525302" w:rsidP="00525302" w:rsidRDefault="0011120D" w14:paraId="7C7C21C3" w14:textId="77777777">
            <w:pPr>
              <w:pStyle w:val="NormalWeb"/>
              <w:ind w:left="30" w:right="30"/>
              <w:rPr>
                <w:rFonts w:ascii="Calibri" w:hAnsi="Calibri" w:cs="Calibri"/>
              </w:rPr>
            </w:pPr>
            <w:r w:rsidRPr="00DD5A09">
              <w:rPr>
                <w:rFonts w:ascii="Calibri" w:hAnsi="Calibri" w:cs="Calibri"/>
              </w:rPr>
              <w:t>3 minutes</w:t>
            </w:r>
          </w:p>
          <w:p w:rsidRPr="00DD5A09" w:rsidR="00525302" w:rsidP="00525302" w:rsidRDefault="0011120D" w14:paraId="41281D9E" w14:textId="77777777">
            <w:pPr>
              <w:pStyle w:val="NormalWeb"/>
              <w:ind w:left="30" w:right="30"/>
              <w:rPr>
                <w:rFonts w:ascii="Calibri" w:hAnsi="Calibri" w:cs="Calibri"/>
              </w:rPr>
            </w:pPr>
            <w:r w:rsidRPr="00DD5A09">
              <w:rPr>
                <w:rFonts w:ascii="Calibri" w:hAnsi="Calibri" w:cs="Calibri"/>
              </w:rPr>
              <w:t>Learning Progress</w:t>
            </w:r>
          </w:p>
          <w:p w:rsidRPr="00DD5A09" w:rsidR="00525302" w:rsidP="00525302" w:rsidRDefault="0011120D" w14:paraId="3B04FFE7" w14:textId="77777777">
            <w:pPr>
              <w:pStyle w:val="NormalWeb"/>
              <w:ind w:left="30" w:right="30"/>
              <w:rPr>
                <w:rFonts w:ascii="Calibri" w:hAnsi="Calibri" w:cs="Calibri"/>
              </w:rPr>
            </w:pPr>
            <w:r w:rsidRPr="00DD5A09">
              <w:rPr>
                <w:rFonts w:ascii="Calibri" w:hAnsi="Calibri" w:cs="Calibri"/>
              </w:rPr>
              <w:t>This Topic is now available.</w:t>
            </w:r>
          </w:p>
        </w:tc>
        <w:tc>
          <w:tcPr>
            <w:tcW w:w="6000" w:type="dxa"/>
            <w:tcMar/>
            <w:vAlign w:val="center"/>
          </w:tcPr>
          <w:p w:rsidRPr="00DD5A09" w:rsidR="00525302" w:rsidP="00525302" w:rsidRDefault="0011120D" w14:paraId="45CE0B8B"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ברוכים הבאים</w:t>
            </w:r>
          </w:p>
          <w:p w:rsidRPr="00DD5A09" w:rsidR="00525302" w:rsidP="00525302" w:rsidRDefault="0011120D" w14:paraId="0C9DA565" w14:textId="77777777">
            <w:pPr>
              <w:pStyle w:val="NormalWeb"/>
              <w:bidi/>
              <w:ind w:left="30" w:right="30"/>
              <w:rPr>
                <w:rFonts w:ascii="Calibri" w:hAnsi="Calibri" w:cs="Calibri"/>
              </w:rPr>
            </w:pPr>
            <w:r w:rsidRPr="00DD5A09">
              <w:rPr>
                <w:rFonts w:ascii="Arial" w:hAnsi="Arial" w:eastAsia="Arial" w:cs="Arial"/>
                <w:lang w:bidi="he-IL"/>
              </w:rPr>
              <w:t>1</w:t>
            </w:r>
            <w:r w:rsidRPr="00DD5A09">
              <w:rPr>
                <w:rFonts w:ascii="Arial" w:hAnsi="Arial" w:eastAsia="Arial" w:cs="Arial"/>
                <w:rtl/>
                <w:lang w:bidi="he-IL"/>
              </w:rPr>
              <w:t xml:space="preserve"> דקה</w:t>
            </w:r>
          </w:p>
          <w:p w:rsidRPr="00DD5A09" w:rsidR="00525302" w:rsidP="00525302" w:rsidRDefault="0011120D" w14:paraId="16DEDBA0"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מבוא</w:t>
            </w:r>
          </w:p>
          <w:p w:rsidRPr="00DD5A09" w:rsidR="00525302" w:rsidP="00525302" w:rsidRDefault="0011120D" w14:paraId="7E9C4AFC" w14:textId="77777777">
            <w:pPr>
              <w:pStyle w:val="NormalWeb"/>
              <w:bidi/>
              <w:ind w:left="30" w:right="30"/>
              <w:rPr>
                <w:rFonts w:ascii="Calibri" w:hAnsi="Calibri" w:cs="Calibri"/>
              </w:rPr>
            </w:pPr>
            <w:r w:rsidRPr="00DD5A09">
              <w:rPr>
                <w:rFonts w:ascii="Arial" w:hAnsi="Arial" w:eastAsia="Arial" w:cs="Arial"/>
                <w:lang w:bidi="he-IL"/>
              </w:rPr>
              <w:t>2</w:t>
            </w:r>
            <w:r w:rsidRPr="00DD5A09">
              <w:rPr>
                <w:rFonts w:ascii="Arial" w:hAnsi="Arial" w:eastAsia="Arial" w:cs="Arial"/>
                <w:rtl/>
                <w:lang w:bidi="he-IL"/>
              </w:rPr>
              <w:t xml:space="preserve"> דקות</w:t>
            </w:r>
          </w:p>
          <w:p w:rsidRPr="00DD5A09" w:rsidR="00525302" w:rsidP="00525302" w:rsidRDefault="0011120D" w14:paraId="4CF598C9"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3</w:t>
            </w:r>
            <w:r w:rsidRPr="00DD5A09">
              <w:rPr>
                <w:rFonts w:ascii="Arial" w:hAnsi="Arial" w:eastAsia="Arial" w:cs="Arial"/>
                <w:rtl/>
                <w:lang w:bidi="he-IL"/>
              </w:rPr>
              <w:t>] ארוחות, נסיעות ובידור</w:t>
            </w:r>
          </w:p>
          <w:p w:rsidRPr="00DD5A09" w:rsidR="00525302" w:rsidP="00525302" w:rsidRDefault="0011120D" w14:paraId="04F33EF3" w14:textId="77777777">
            <w:pPr>
              <w:pStyle w:val="NormalWeb"/>
              <w:bidi/>
              <w:ind w:left="30" w:right="30"/>
              <w:rPr>
                <w:rFonts w:ascii="Calibri" w:hAnsi="Calibri" w:cs="Calibri"/>
              </w:rPr>
            </w:pPr>
            <w:r w:rsidRPr="00DD5A09">
              <w:rPr>
                <w:rFonts w:ascii="Arial" w:hAnsi="Arial" w:eastAsia="Arial" w:cs="Arial"/>
                <w:lang w:bidi="he-IL"/>
              </w:rPr>
              <w:t>10</w:t>
            </w:r>
            <w:r w:rsidRPr="00DD5A09">
              <w:rPr>
                <w:rFonts w:ascii="Arial" w:hAnsi="Arial" w:eastAsia="Arial" w:cs="Arial"/>
                <w:rtl/>
                <w:lang w:bidi="he-IL"/>
              </w:rPr>
              <w:t xml:space="preserve"> דקות</w:t>
            </w:r>
          </w:p>
          <w:p w:rsidRPr="00DD5A09" w:rsidR="00525302" w:rsidP="00525302" w:rsidRDefault="0011120D" w14:paraId="02C2A149"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ההשפעה על העסק שלנו ועל תחומי האחריות שלנו</w:t>
            </w:r>
          </w:p>
          <w:p w:rsidRPr="00DD5A09" w:rsidR="00525302" w:rsidP="00525302" w:rsidRDefault="0011120D" w14:paraId="7FB2190D" w14:textId="77777777">
            <w:pPr>
              <w:pStyle w:val="NormalWeb"/>
              <w:bidi/>
              <w:ind w:left="30" w:right="30"/>
              <w:rPr>
                <w:rFonts w:ascii="Calibri" w:hAnsi="Calibri" w:cs="Calibri"/>
              </w:rPr>
            </w:pPr>
            <w:r w:rsidRPr="00DD5A09">
              <w:rPr>
                <w:rFonts w:ascii="Arial" w:hAnsi="Arial" w:eastAsia="Arial" w:cs="Arial"/>
                <w:lang w:bidi="he-IL"/>
              </w:rPr>
              <w:t>2</w:t>
            </w:r>
            <w:r w:rsidRPr="00DD5A09">
              <w:rPr>
                <w:rFonts w:ascii="Arial" w:hAnsi="Arial" w:eastAsia="Arial" w:cs="Arial"/>
                <w:rtl/>
                <w:lang w:bidi="he-IL"/>
              </w:rPr>
              <w:t xml:space="preserve"> דקות</w:t>
            </w:r>
          </w:p>
          <w:p w:rsidRPr="00DD5A09" w:rsidR="00525302" w:rsidP="00525302" w:rsidRDefault="0011120D" w14:paraId="6E77F604"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5</w:t>
            </w:r>
            <w:r w:rsidRPr="00DD5A09">
              <w:rPr>
                <w:rFonts w:ascii="Arial" w:hAnsi="Arial" w:eastAsia="Arial" w:cs="Arial"/>
                <w:rtl/>
                <w:lang w:bidi="he-IL"/>
              </w:rPr>
              <w:t>] בדיקת ידע</w:t>
            </w:r>
          </w:p>
          <w:p w:rsidRPr="00DD5A09" w:rsidR="00525302" w:rsidP="00525302" w:rsidRDefault="0011120D" w14:paraId="0B25F6C3" w14:textId="77777777">
            <w:pPr>
              <w:pStyle w:val="NormalWeb"/>
              <w:bidi/>
              <w:ind w:left="30" w:right="30"/>
              <w:rPr>
                <w:rFonts w:ascii="Calibri" w:hAnsi="Calibri" w:cs="Calibri"/>
              </w:rPr>
            </w:pPr>
            <w:r w:rsidRPr="00DD5A09">
              <w:rPr>
                <w:rFonts w:ascii="Arial" w:hAnsi="Arial" w:eastAsia="Arial" w:cs="Arial"/>
                <w:lang w:bidi="he-IL"/>
              </w:rPr>
              <w:t>3</w:t>
            </w:r>
            <w:r w:rsidRPr="00DD5A09">
              <w:rPr>
                <w:rFonts w:ascii="Arial" w:hAnsi="Arial" w:eastAsia="Arial" w:cs="Arial"/>
                <w:rtl/>
                <w:lang w:bidi="he-IL"/>
              </w:rPr>
              <w:t xml:space="preserve"> דקות</w:t>
            </w:r>
          </w:p>
          <w:p w:rsidRPr="00DD5A09" w:rsidR="00525302" w:rsidP="00525302" w:rsidRDefault="0011120D" w14:paraId="4A783B54" w14:textId="77777777">
            <w:pPr>
              <w:pStyle w:val="NormalWeb"/>
              <w:bidi/>
              <w:ind w:left="30" w:right="30"/>
              <w:rPr>
                <w:rFonts w:ascii="Calibri" w:hAnsi="Calibri" w:cs="Calibri"/>
              </w:rPr>
            </w:pPr>
            <w:r w:rsidRPr="00DD5A09">
              <w:rPr>
                <w:rFonts w:ascii="Arial" w:hAnsi="Arial" w:eastAsia="Arial" w:cs="Arial"/>
                <w:rtl/>
                <w:lang w:bidi="he-IL"/>
              </w:rPr>
              <w:t>התקדמות הלמידה</w:t>
            </w:r>
          </w:p>
          <w:p w:rsidRPr="00DD5A09" w:rsidR="00525302" w:rsidP="00525302" w:rsidRDefault="0011120D" w14:paraId="49DA2206" w14:textId="0188F0F8">
            <w:pPr>
              <w:pStyle w:val="NormalWeb"/>
              <w:bidi/>
              <w:ind w:left="30" w:right="30"/>
              <w:rPr>
                <w:rFonts w:ascii="Calibri" w:hAnsi="Calibri" w:cs="Calibri"/>
              </w:rPr>
            </w:pPr>
            <w:r w:rsidRPr="00DD5A09">
              <w:rPr>
                <w:rFonts w:ascii="Arial" w:hAnsi="Arial" w:eastAsia="Arial" w:cs="Arial"/>
                <w:rtl/>
                <w:lang w:bidi="he-IL"/>
              </w:rPr>
              <w:t>נושא זה זמין עכשיו.</w:t>
            </w:r>
          </w:p>
        </w:tc>
      </w:tr>
      <w:tr w:rsidRPr="00DD5A09" w:rsidR="00A974BF" w:rsidTr="0086EEB8" w14:paraId="1B06C2D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140E896" w14:textId="77777777">
            <w:pPr>
              <w:spacing w:before="30" w:after="30"/>
              <w:ind w:left="30" w:right="30"/>
              <w:rPr>
                <w:rFonts w:ascii="Calibri" w:hAnsi="Calibri" w:eastAsia="Times New Roman" w:cs="Calibri"/>
                <w:sz w:val="16"/>
              </w:rPr>
            </w:pPr>
            <w:hyperlink w:tgtFrame="_blank" w:history="1" r:id="rId584">
              <w:r w:rsidRPr="00DD5A09" w:rsidR="0011120D">
                <w:rPr>
                  <w:rStyle w:val="Hyperlink"/>
                  <w:rFonts w:ascii="Calibri" w:hAnsi="Calibri" w:eastAsia="Times New Roman" w:cs="Calibri"/>
                  <w:sz w:val="16"/>
                </w:rPr>
                <w:t>Screen 4</w:t>
              </w:r>
            </w:hyperlink>
            <w:r w:rsidRPr="00DD5A09" w:rsidR="0011120D">
              <w:rPr>
                <w:rFonts w:ascii="Calibri" w:hAnsi="Calibri" w:eastAsia="Times New Roman" w:cs="Calibri"/>
                <w:sz w:val="16"/>
              </w:rPr>
              <w:t xml:space="preserve"> </w:t>
            </w:r>
          </w:p>
          <w:p w:rsidRPr="00DD5A09" w:rsidR="00525302" w:rsidP="00525302" w:rsidRDefault="008F56D6" w14:paraId="1227B510" w14:textId="77777777">
            <w:pPr>
              <w:ind w:left="30" w:right="30"/>
              <w:rPr>
                <w:rFonts w:ascii="Calibri" w:hAnsi="Calibri" w:eastAsia="Times New Roman" w:cs="Calibri"/>
                <w:sz w:val="16"/>
              </w:rPr>
            </w:pPr>
            <w:hyperlink w:tgtFrame="_blank" w:history="1" r:id="rId585">
              <w:r w:rsidRPr="00DD5A09" w:rsidR="0011120D">
                <w:rPr>
                  <w:rStyle w:val="Hyperlink"/>
                  <w:rFonts w:ascii="Calibri" w:hAnsi="Calibri" w:eastAsia="Times New Roman" w:cs="Calibri"/>
                  <w:sz w:val="16"/>
                </w:rPr>
                <w:t>5_C_5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859CFE0" w14:textId="77777777">
            <w:pPr>
              <w:pStyle w:val="NormalWeb"/>
              <w:ind w:left="30" w:right="30"/>
              <w:rPr>
                <w:rFonts w:ascii="Calibri" w:hAnsi="Calibri" w:cs="Calibri"/>
              </w:rPr>
            </w:pPr>
            <w:r w:rsidRPr="00DD5A09">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rsidRPr="00DD5A09" w:rsidR="00525302" w:rsidP="00525302" w:rsidRDefault="0011120D" w14:paraId="48888C88" w14:textId="77777777">
            <w:pPr>
              <w:pStyle w:val="NormalWeb"/>
              <w:ind w:left="30" w:right="30"/>
              <w:rPr>
                <w:rFonts w:ascii="Calibri" w:hAnsi="Calibri" w:cs="Calibri"/>
              </w:rPr>
            </w:pPr>
            <w:r w:rsidRPr="00DD5A09">
              <w:rPr>
                <w:rFonts w:ascii="Calibri" w:hAnsi="Calibri" w:cs="Calibri"/>
              </w:rPr>
              <w:t>These standards help Abbott employees around the world make the right choices while operating with honesty, fairness, and integrity.</w:t>
            </w:r>
          </w:p>
        </w:tc>
        <w:tc>
          <w:tcPr>
            <w:tcW w:w="6000" w:type="dxa"/>
            <w:tcMar/>
            <w:vAlign w:val="center"/>
          </w:tcPr>
          <w:p w:rsidRPr="00DD5A09" w:rsidR="00525302" w:rsidP="00525302" w:rsidRDefault="0011120D" w14:paraId="7D90F956" w14:textId="77777777">
            <w:pPr>
              <w:pStyle w:val="NormalWeb"/>
              <w:bidi/>
              <w:ind w:left="30" w:right="30"/>
              <w:rPr>
                <w:rFonts w:ascii="Calibri" w:hAnsi="Calibri" w:cs="Calibri"/>
              </w:rPr>
            </w:pPr>
            <w:r w:rsidRPr="00DD5A09">
              <w:rPr>
                <w:rFonts w:ascii="Arial" w:hAnsi="Arial" w:eastAsia="Arial" w:cs="Arial"/>
                <w:rtl/>
                <w:lang w:bidi="he-IL"/>
              </w:rPr>
              <w:t xml:space="preserve">הסטנדרטים של </w:t>
            </w:r>
            <w:r w:rsidRPr="00DD5A09">
              <w:rPr>
                <w:rFonts w:ascii="Arial" w:hAnsi="Arial" w:eastAsia="Arial" w:cs="Arial"/>
                <w:lang w:bidi="he-IL"/>
              </w:rPr>
              <w:t>Abbott</w:t>
            </w:r>
            <w:r w:rsidRPr="00DD5A09">
              <w:rPr>
                <w:rFonts w:ascii="Arial" w:hAnsi="Arial" w:eastAsia="Arial" w:cs="Arial"/>
                <w:rtl/>
                <w:lang w:bidi="he-IL"/>
              </w:rPr>
              <w:t xml:space="preserve"> מפרטים עקרונות כלליים בנוגע לציפיות שלנו לגבי אינטראקציות עסקיות שגרתיות עם גורמים חיצוניים, כגון אנשי מקצוע בתחום הבריאות (</w:t>
            </w:r>
            <w:r w:rsidRPr="00DD5A09">
              <w:rPr>
                <w:rFonts w:ascii="Arial" w:hAnsi="Arial" w:eastAsia="Arial" w:cs="Arial"/>
                <w:lang w:bidi="he-IL"/>
              </w:rPr>
              <w:t>HCP</w:t>
            </w:r>
            <w:r w:rsidRPr="00DD5A09">
              <w:rPr>
                <w:rFonts w:ascii="Arial" w:hAnsi="Arial" w:eastAsia="Arial" w:cs="Arial"/>
                <w:rtl/>
                <w:lang w:bidi="he-IL"/>
              </w:rPr>
              <w:t>), מוסדות רפואיים (</w:t>
            </w:r>
            <w:r w:rsidRPr="00DD5A09">
              <w:rPr>
                <w:rFonts w:ascii="Arial" w:hAnsi="Arial" w:eastAsia="Arial" w:cs="Arial"/>
                <w:lang w:bidi="he-IL"/>
              </w:rPr>
              <w:t>HCI</w:t>
            </w:r>
            <w:r w:rsidRPr="00DD5A09">
              <w:rPr>
                <w:rFonts w:ascii="Arial" w:hAnsi="Arial" w:eastAsia="Arial" w:cs="Arial"/>
                <w:rtl/>
                <w:lang w:bidi="he-IL"/>
              </w:rPr>
              <w:t>), פקידי ממשל, קמעונאים, מפיצים, לקוחות, מטופלים וצרכנים.</w:t>
            </w:r>
          </w:p>
          <w:p w:rsidRPr="00DD5A09" w:rsidR="00525302" w:rsidP="00525302" w:rsidRDefault="0011120D" w14:paraId="3984142D" w14:textId="3DBA4EA1">
            <w:pPr>
              <w:pStyle w:val="NormalWeb"/>
              <w:bidi/>
              <w:ind w:left="30" w:right="30"/>
              <w:rPr>
                <w:rFonts w:ascii="Calibri" w:hAnsi="Calibri" w:cs="Calibri"/>
              </w:rPr>
            </w:pPr>
            <w:r w:rsidRPr="00DD5A09">
              <w:rPr>
                <w:rFonts w:ascii="Arial" w:hAnsi="Arial" w:eastAsia="Arial" w:cs="Arial"/>
                <w:rtl/>
                <w:lang w:bidi="he-IL"/>
              </w:rPr>
              <w:t xml:space="preserve">סטנדרטים אלה מסייעים לעובדי </w:t>
            </w:r>
            <w:r w:rsidRPr="00DD5A09">
              <w:rPr>
                <w:rFonts w:ascii="Arial" w:hAnsi="Arial" w:eastAsia="Arial" w:cs="Arial"/>
                <w:lang w:bidi="he-IL"/>
              </w:rPr>
              <w:t>Abbott</w:t>
            </w:r>
            <w:r w:rsidRPr="00DD5A09">
              <w:rPr>
                <w:rFonts w:ascii="Arial" w:hAnsi="Arial" w:eastAsia="Arial" w:cs="Arial"/>
                <w:rtl/>
                <w:lang w:bidi="he-IL"/>
              </w:rPr>
              <w:t xml:space="preserve"> ברחבי העולם לקבל את ההחלטות הנכונות ולפעול ביושר, בהגינות וביושרה.</w:t>
            </w:r>
          </w:p>
        </w:tc>
      </w:tr>
      <w:tr w:rsidRPr="00DD5A09" w:rsidR="00A974BF" w:rsidTr="0086EEB8" w14:paraId="093C24E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D6E5AD2" w14:textId="77777777">
            <w:pPr>
              <w:spacing w:before="30" w:after="30"/>
              <w:ind w:left="30" w:right="30"/>
              <w:rPr>
                <w:rFonts w:ascii="Calibri" w:hAnsi="Calibri" w:eastAsia="Times New Roman" w:cs="Calibri"/>
                <w:sz w:val="16"/>
              </w:rPr>
            </w:pPr>
            <w:hyperlink w:tgtFrame="_blank" w:history="1" r:id="rId586">
              <w:r w:rsidRPr="00DD5A09" w:rsidR="0011120D">
                <w:rPr>
                  <w:rStyle w:val="Hyperlink"/>
                  <w:rFonts w:ascii="Calibri" w:hAnsi="Calibri" w:eastAsia="Times New Roman" w:cs="Calibri"/>
                  <w:sz w:val="16"/>
                </w:rPr>
                <w:t>Screen 5</w:t>
              </w:r>
            </w:hyperlink>
            <w:r w:rsidRPr="00DD5A09" w:rsidR="0011120D">
              <w:rPr>
                <w:rFonts w:ascii="Calibri" w:hAnsi="Calibri" w:eastAsia="Times New Roman" w:cs="Calibri"/>
                <w:sz w:val="16"/>
              </w:rPr>
              <w:t xml:space="preserve"> </w:t>
            </w:r>
          </w:p>
          <w:p w:rsidRPr="00DD5A09" w:rsidR="00525302" w:rsidP="00525302" w:rsidRDefault="008F56D6" w14:paraId="3D9F0F85" w14:textId="77777777">
            <w:pPr>
              <w:ind w:left="30" w:right="30"/>
              <w:rPr>
                <w:rFonts w:ascii="Calibri" w:hAnsi="Calibri" w:eastAsia="Times New Roman" w:cs="Calibri"/>
                <w:sz w:val="16"/>
              </w:rPr>
            </w:pPr>
            <w:hyperlink w:tgtFrame="_blank" w:history="1" r:id="rId587">
              <w:r w:rsidRPr="00DD5A09" w:rsidR="0011120D">
                <w:rPr>
                  <w:rStyle w:val="Hyperlink"/>
                  <w:rFonts w:ascii="Calibri" w:hAnsi="Calibri" w:eastAsia="Times New Roman" w:cs="Calibri"/>
                  <w:sz w:val="16"/>
                </w:rPr>
                <w:t>6_C_6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A232415" w14:textId="77777777">
            <w:pPr>
              <w:pStyle w:val="NormalWeb"/>
              <w:ind w:left="30" w:right="30"/>
              <w:rPr>
                <w:rFonts w:ascii="Calibri" w:hAnsi="Calibri" w:cs="Calibri"/>
              </w:rPr>
            </w:pPr>
            <w:r w:rsidRPr="00DD5A09">
              <w:rPr>
                <w:rFonts w:ascii="Calibri" w:hAnsi="Calibri" w:cs="Calibri"/>
              </w:rPr>
              <w:t>Abbott employees do business the right way by making ethical decisions in connection with our work.</w:t>
            </w:r>
          </w:p>
          <w:p w:rsidRPr="00DD5A09" w:rsidR="00525302" w:rsidP="00525302" w:rsidRDefault="0011120D" w14:paraId="512BE709" w14:textId="77777777">
            <w:pPr>
              <w:pStyle w:val="NormalWeb"/>
              <w:ind w:left="30" w:right="30"/>
              <w:rPr>
                <w:rFonts w:ascii="Calibri" w:hAnsi="Calibri" w:cs="Calibri"/>
              </w:rPr>
            </w:pPr>
            <w:r w:rsidRPr="00DD5A09">
              <w:rPr>
                <w:rFonts w:ascii="Calibri" w:hAnsi="Calibri" w:cs="Calibri"/>
              </w:rPr>
              <w:t>First and foremost, at Abbott, we do not inappropriately provide anything of value to get a sale, reward a past sale, or obtain an improper business advantage.</w:t>
            </w:r>
          </w:p>
        </w:tc>
        <w:tc>
          <w:tcPr>
            <w:tcW w:w="6000" w:type="dxa"/>
            <w:tcMar/>
            <w:vAlign w:val="center"/>
          </w:tcPr>
          <w:p w:rsidRPr="00DD5A09" w:rsidR="00525302" w:rsidP="00525302" w:rsidRDefault="0011120D" w14:paraId="2F675B91" w14:textId="77777777">
            <w:pPr>
              <w:pStyle w:val="NormalWeb"/>
              <w:bidi/>
              <w:ind w:left="30" w:right="30"/>
              <w:rPr>
                <w:rFonts w:ascii="Calibri" w:hAnsi="Calibri" w:cs="Calibri"/>
              </w:rPr>
            </w:pPr>
            <w:r w:rsidRPr="00DD5A09">
              <w:rPr>
                <w:rFonts w:ascii="Arial" w:hAnsi="Arial" w:eastAsia="Arial" w:cs="Arial"/>
                <w:rtl/>
                <w:lang w:bidi="he-IL"/>
              </w:rPr>
              <w:t xml:space="preserve">עובדי </w:t>
            </w:r>
            <w:r w:rsidRPr="00DD5A09">
              <w:rPr>
                <w:rFonts w:ascii="Arial" w:hAnsi="Arial" w:eastAsia="Arial" w:cs="Arial"/>
                <w:lang w:bidi="he-IL"/>
              </w:rPr>
              <w:t>Abbott</w:t>
            </w:r>
            <w:r w:rsidRPr="00DD5A09">
              <w:rPr>
                <w:rFonts w:ascii="Arial" w:hAnsi="Arial" w:eastAsia="Arial" w:cs="Arial"/>
                <w:rtl/>
                <w:lang w:bidi="he-IL"/>
              </w:rPr>
              <w:t xml:space="preserve"> מנהלים עסקים בדרך הנכונה, על ידי קבלת החלטות אתיות במסגרת עבודתנו.</w:t>
            </w:r>
          </w:p>
          <w:p w:rsidRPr="00DD5A09" w:rsidR="00525302" w:rsidP="00525302" w:rsidRDefault="0011120D" w14:paraId="1C4B20F5" w14:textId="2B30A4CA">
            <w:pPr>
              <w:pStyle w:val="NormalWeb"/>
              <w:bidi/>
              <w:ind w:left="30" w:right="30"/>
              <w:rPr>
                <w:rFonts w:ascii="Calibri" w:hAnsi="Calibri" w:cs="Calibri"/>
              </w:rPr>
            </w:pPr>
            <w:r w:rsidRPr="00DD5A09">
              <w:rPr>
                <w:rFonts w:ascii="Arial" w:hAnsi="Arial" w:eastAsia="Arial" w:cs="Arial"/>
                <w:rtl/>
                <w:lang w:bidi="he-IL"/>
              </w:rPr>
              <w:t>בראש ובראשונה, אנו ב-</w:t>
            </w:r>
            <w:r w:rsidRPr="00DD5A09">
              <w:rPr>
                <w:rFonts w:ascii="Arial" w:hAnsi="Arial" w:eastAsia="Arial" w:cs="Arial"/>
                <w:lang w:bidi="he-IL"/>
              </w:rPr>
              <w:t>Abbott</w:t>
            </w:r>
            <w:r w:rsidRPr="00DD5A09">
              <w:rPr>
                <w:rFonts w:ascii="Arial" w:hAnsi="Arial" w:eastAsia="Arial" w:cs="Arial"/>
                <w:rtl/>
                <w:lang w:bidi="he-IL"/>
              </w:rPr>
              <w:t xml:space="preserve"> איננו מספקים דבר מה בעל ערך באופן בלתי הולם כדי להשלים מכירה, לתגמל על מכירה בעבר או להשיג יתרון עסקי בלתי הולם.</w:t>
            </w:r>
          </w:p>
        </w:tc>
      </w:tr>
      <w:tr w:rsidRPr="00DD5A09" w:rsidR="00A974BF" w:rsidTr="0086EEB8" w14:paraId="08B7F4C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36194B4" w14:textId="77777777">
            <w:pPr>
              <w:spacing w:before="30" w:after="30"/>
              <w:ind w:left="30" w:right="30"/>
              <w:rPr>
                <w:rFonts w:ascii="Calibri" w:hAnsi="Calibri" w:eastAsia="Times New Roman" w:cs="Calibri"/>
                <w:sz w:val="16"/>
              </w:rPr>
            </w:pPr>
            <w:hyperlink w:tgtFrame="_blank" w:history="1" r:id="rId588">
              <w:r w:rsidRPr="00DD5A09" w:rsidR="0011120D">
                <w:rPr>
                  <w:rStyle w:val="Hyperlink"/>
                  <w:rFonts w:ascii="Calibri" w:hAnsi="Calibri" w:eastAsia="Times New Roman" w:cs="Calibri"/>
                  <w:sz w:val="16"/>
                </w:rPr>
                <w:t>Screen 6</w:t>
              </w:r>
            </w:hyperlink>
            <w:r w:rsidRPr="00DD5A09" w:rsidR="0011120D">
              <w:rPr>
                <w:rFonts w:ascii="Calibri" w:hAnsi="Calibri" w:eastAsia="Times New Roman" w:cs="Calibri"/>
                <w:sz w:val="16"/>
              </w:rPr>
              <w:t xml:space="preserve"> </w:t>
            </w:r>
          </w:p>
          <w:p w:rsidRPr="00DD5A09" w:rsidR="00525302" w:rsidP="00525302" w:rsidRDefault="008F56D6" w14:paraId="319299DA" w14:textId="77777777">
            <w:pPr>
              <w:ind w:left="30" w:right="30"/>
              <w:rPr>
                <w:rFonts w:ascii="Calibri" w:hAnsi="Calibri" w:eastAsia="Times New Roman" w:cs="Calibri"/>
                <w:sz w:val="16"/>
              </w:rPr>
            </w:pPr>
            <w:hyperlink w:tgtFrame="_blank" w:history="1" r:id="rId589">
              <w:r w:rsidRPr="00DD5A09" w:rsidR="0011120D">
                <w:rPr>
                  <w:rStyle w:val="Hyperlink"/>
                  <w:rFonts w:ascii="Calibri" w:hAnsi="Calibri" w:eastAsia="Times New Roman" w:cs="Calibri"/>
                  <w:sz w:val="16"/>
                </w:rPr>
                <w:t>7_C_7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0251F94" w14:textId="77777777">
            <w:pPr>
              <w:pStyle w:val="NormalWeb"/>
              <w:ind w:left="30" w:right="30"/>
              <w:rPr>
                <w:rFonts w:ascii="Calibri" w:hAnsi="Calibri" w:cs="Calibri"/>
              </w:rPr>
            </w:pPr>
            <w:r w:rsidRPr="00DD5A09">
              <w:rPr>
                <w:rFonts w:ascii="Calibri" w:hAnsi="Calibri" w:cs="Calibri"/>
              </w:rPr>
              <w:t>We do not buy business.</w:t>
            </w:r>
          </w:p>
          <w:p w:rsidRPr="00DD5A09" w:rsidR="00525302" w:rsidP="00525302" w:rsidRDefault="0011120D" w14:paraId="0B395360" w14:textId="77777777">
            <w:pPr>
              <w:pStyle w:val="NormalWeb"/>
              <w:ind w:left="30" w:right="30"/>
              <w:rPr>
                <w:rFonts w:ascii="Calibri" w:hAnsi="Calibri" w:cs="Calibri"/>
              </w:rPr>
            </w:pPr>
            <w:r w:rsidRPr="00DD5A09">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tcMar/>
            <w:vAlign w:val="center"/>
          </w:tcPr>
          <w:p w:rsidRPr="00DD5A09" w:rsidR="00525302" w:rsidP="00525302" w:rsidRDefault="0011120D" w14:paraId="042EAE6E" w14:textId="77777777">
            <w:pPr>
              <w:pStyle w:val="NormalWeb"/>
              <w:bidi/>
              <w:ind w:left="30" w:right="30"/>
              <w:rPr>
                <w:rFonts w:ascii="Calibri" w:hAnsi="Calibri" w:cs="Calibri"/>
              </w:rPr>
            </w:pPr>
            <w:r w:rsidRPr="00DD5A09">
              <w:rPr>
                <w:rFonts w:ascii="Arial" w:hAnsi="Arial" w:eastAsia="Arial" w:cs="Arial"/>
                <w:rtl/>
                <w:lang w:bidi="he-IL"/>
              </w:rPr>
              <w:t>אנחנו לא "קונים" עסקים.</w:t>
            </w:r>
          </w:p>
          <w:p w:rsidRPr="00DD5A09" w:rsidR="00525302" w:rsidP="00525302" w:rsidRDefault="0011120D" w14:paraId="31403EDA" w14:textId="0DE66BA9">
            <w:pPr>
              <w:pStyle w:val="NormalWeb"/>
              <w:bidi/>
              <w:ind w:left="30" w:right="30"/>
              <w:rPr>
                <w:rFonts w:ascii="Calibri" w:hAnsi="Calibri" w:cs="Calibri"/>
              </w:rPr>
            </w:pPr>
            <w:r w:rsidRPr="00DD5A09">
              <w:rPr>
                <w:rFonts w:ascii="Arial" w:hAnsi="Arial" w:eastAsia="Arial" w:cs="Arial"/>
                <w:rtl/>
                <w:lang w:bidi="he-IL"/>
              </w:rPr>
              <w:t>אנו מצייתים לעקרונות למניעת שוחד שאוסרים להציע או לספק דבר כלשהו לתועלתו של אדם באופן ישיר או עקיף כדי להבטיח יתרון עסקי.</w:t>
            </w:r>
            <w:r w:rsidRPr="00DD5A09">
              <w:rPr>
                <w:rFonts w:ascii="Arial" w:hAnsi="Arial" w:eastAsia="Arial" w:cs="Arial"/>
                <w:lang w:bidi="he-IL"/>
              </w:rPr>
              <w:t xml:space="preserve"> </w:t>
            </w:r>
            <w:r w:rsidRPr="00DD5A09">
              <w:rPr>
                <w:rFonts w:ascii="Arial" w:hAnsi="Arial" w:eastAsia="Arial" w:cs="Arial"/>
                <w:rtl/>
                <w:lang w:bidi="he-IL"/>
              </w:rPr>
              <w:t>כדי לסייע לעובדים לעמוד בדרישות אלה, הצבנו מגבלות ספציפיות על ארוחות, נסיעות ובידור.</w:t>
            </w:r>
          </w:p>
        </w:tc>
      </w:tr>
      <w:tr w:rsidRPr="00DD5A09" w:rsidR="00A974BF" w:rsidTr="0086EEB8" w14:paraId="2B5D7E4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436705B" w14:textId="77777777">
            <w:pPr>
              <w:spacing w:before="30" w:after="30"/>
              <w:ind w:left="30" w:right="30"/>
              <w:rPr>
                <w:rFonts w:ascii="Calibri" w:hAnsi="Calibri" w:eastAsia="Times New Roman" w:cs="Calibri"/>
                <w:sz w:val="16"/>
              </w:rPr>
            </w:pPr>
            <w:hyperlink w:tgtFrame="_blank" w:history="1" r:id="rId590">
              <w:r w:rsidRPr="00DD5A09" w:rsidR="0011120D">
                <w:rPr>
                  <w:rStyle w:val="Hyperlink"/>
                  <w:rFonts w:ascii="Calibri" w:hAnsi="Calibri" w:eastAsia="Times New Roman" w:cs="Calibri"/>
                  <w:sz w:val="16"/>
                </w:rPr>
                <w:t>Screen 7</w:t>
              </w:r>
            </w:hyperlink>
            <w:r w:rsidRPr="00DD5A09" w:rsidR="0011120D">
              <w:rPr>
                <w:rFonts w:ascii="Calibri" w:hAnsi="Calibri" w:eastAsia="Times New Roman" w:cs="Calibri"/>
                <w:sz w:val="16"/>
              </w:rPr>
              <w:t xml:space="preserve"> </w:t>
            </w:r>
          </w:p>
          <w:p w:rsidRPr="00DD5A09" w:rsidR="00525302" w:rsidP="00525302" w:rsidRDefault="008F56D6" w14:paraId="0781026B" w14:textId="77777777">
            <w:pPr>
              <w:ind w:left="30" w:right="30"/>
              <w:rPr>
                <w:rFonts w:ascii="Calibri" w:hAnsi="Calibri" w:eastAsia="Times New Roman" w:cs="Calibri"/>
                <w:sz w:val="16"/>
              </w:rPr>
            </w:pPr>
            <w:hyperlink w:tgtFrame="_blank" w:history="1" r:id="rId591">
              <w:r w:rsidRPr="00DD5A09" w:rsidR="0011120D">
                <w:rPr>
                  <w:rStyle w:val="Hyperlink"/>
                  <w:rFonts w:ascii="Calibri" w:hAnsi="Calibri" w:eastAsia="Times New Roman" w:cs="Calibri"/>
                  <w:sz w:val="16"/>
                </w:rPr>
                <w:t>8_C_8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B466E8D" w14:textId="77777777">
            <w:pPr>
              <w:pStyle w:val="NormalWeb"/>
              <w:ind w:left="30" w:right="30"/>
              <w:rPr>
                <w:rFonts w:ascii="Calibri" w:hAnsi="Calibri" w:cs="Calibri"/>
              </w:rPr>
            </w:pPr>
            <w:r w:rsidRPr="00DD5A09">
              <w:rPr>
                <w:rFonts w:ascii="Calibri" w:hAnsi="Calibri" w:cs="Calibri"/>
              </w:rPr>
              <w:t>This course will provide a high-level overview of Meals, Travel, and Entertainment.</w:t>
            </w:r>
          </w:p>
          <w:p w:rsidRPr="00DD5A09" w:rsidR="00525302" w:rsidP="00525302" w:rsidRDefault="0011120D" w14:paraId="580C1374" w14:textId="77777777">
            <w:pPr>
              <w:pStyle w:val="NormalWeb"/>
              <w:ind w:left="30" w:right="30"/>
              <w:rPr>
                <w:rFonts w:ascii="Calibri" w:hAnsi="Calibri" w:cs="Calibri"/>
              </w:rPr>
            </w:pPr>
            <w:r w:rsidRPr="00DD5A09">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tcMar/>
            <w:vAlign w:val="center"/>
          </w:tcPr>
          <w:p w:rsidRPr="00DD5A09" w:rsidR="00525302" w:rsidP="00525302" w:rsidRDefault="0011120D" w14:paraId="5BBCE0A0" w14:textId="77777777">
            <w:pPr>
              <w:pStyle w:val="NormalWeb"/>
              <w:bidi/>
              <w:ind w:left="30" w:right="30"/>
              <w:rPr>
                <w:rFonts w:ascii="Calibri" w:hAnsi="Calibri" w:cs="Calibri"/>
              </w:rPr>
            </w:pPr>
            <w:r w:rsidRPr="00DD5A09">
              <w:rPr>
                <w:rFonts w:ascii="Arial" w:hAnsi="Arial" w:eastAsia="Arial" w:cs="Arial"/>
                <w:rtl/>
                <w:lang w:bidi="he-IL"/>
              </w:rPr>
              <w:t>קורס זה יספק סקירה כללית של נושא הארוחות, הנסיעות והבידור.</w:t>
            </w:r>
          </w:p>
          <w:p w:rsidRPr="00DD5A09" w:rsidR="00525302" w:rsidP="00525302" w:rsidRDefault="0011120D" w14:paraId="6253291F" w14:textId="780236BC">
            <w:pPr>
              <w:pStyle w:val="NormalWeb"/>
              <w:bidi/>
              <w:ind w:left="30" w:right="30"/>
              <w:rPr>
                <w:rFonts w:ascii="Calibri" w:hAnsi="Calibri" w:cs="Calibri"/>
              </w:rPr>
            </w:pPr>
            <w:r w:rsidRPr="00DD5A09">
              <w:rPr>
                <w:rFonts w:ascii="Arial" w:hAnsi="Arial" w:eastAsia="Arial" w:cs="Arial"/>
                <w:rtl/>
                <w:lang w:bidi="he-IL"/>
              </w:rPr>
              <w:t>באחריותכם לבקר ב-</w:t>
            </w:r>
            <w:r w:rsidRPr="00DD5A09">
              <w:rPr>
                <w:rFonts w:ascii="Arial" w:hAnsi="Arial" w:eastAsia="Arial" w:cs="Arial"/>
                <w:lang w:bidi="he-IL"/>
              </w:rPr>
              <w:t>iComply</w:t>
            </w:r>
            <w:r w:rsidRPr="00DD5A09">
              <w:rPr>
                <w:rFonts w:ascii="Arial" w:hAnsi="Arial" w:eastAsia="Arial" w:cs="Arial"/>
                <w:rtl/>
                <w:lang w:bidi="he-IL"/>
              </w:rPr>
              <w:t xml:space="preserve"> ולהשתמש בספריית המדיניות והטפסים כדי לגשת למדיניות ולנהלים בנושאי האתיקה והציות שספציפיים למדינתכם, או לפנות אל משרד האתיקה והציות לקבלת הנחיות נוספות בנושאים אלה.</w:t>
            </w:r>
          </w:p>
        </w:tc>
      </w:tr>
      <w:tr w:rsidRPr="00DD5A09" w:rsidR="00A974BF" w:rsidTr="0086EEB8" w14:paraId="6DBC637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F872295" w14:textId="77777777">
            <w:pPr>
              <w:spacing w:before="30" w:after="30"/>
              <w:ind w:left="30" w:right="30"/>
              <w:rPr>
                <w:rFonts w:ascii="Calibri" w:hAnsi="Calibri" w:eastAsia="Times New Roman" w:cs="Calibri"/>
                <w:sz w:val="16"/>
              </w:rPr>
            </w:pPr>
            <w:hyperlink w:tgtFrame="_blank" w:history="1" r:id="rId592">
              <w:r w:rsidRPr="00DD5A09" w:rsidR="0011120D">
                <w:rPr>
                  <w:rStyle w:val="Hyperlink"/>
                  <w:rFonts w:ascii="Calibri" w:hAnsi="Calibri" w:eastAsia="Times New Roman" w:cs="Calibri"/>
                  <w:sz w:val="16"/>
                </w:rPr>
                <w:t>Screen 9</w:t>
              </w:r>
            </w:hyperlink>
            <w:r w:rsidRPr="00DD5A09" w:rsidR="0011120D">
              <w:rPr>
                <w:rFonts w:ascii="Calibri" w:hAnsi="Calibri" w:eastAsia="Times New Roman" w:cs="Calibri"/>
                <w:sz w:val="16"/>
              </w:rPr>
              <w:t xml:space="preserve"> </w:t>
            </w:r>
          </w:p>
          <w:p w:rsidRPr="00DD5A09" w:rsidR="00525302" w:rsidP="00525302" w:rsidRDefault="008F56D6" w14:paraId="0E468DE4" w14:textId="77777777">
            <w:pPr>
              <w:ind w:left="30" w:right="30"/>
              <w:rPr>
                <w:rFonts w:ascii="Calibri" w:hAnsi="Calibri" w:eastAsia="Times New Roman" w:cs="Calibri"/>
                <w:sz w:val="16"/>
              </w:rPr>
            </w:pPr>
            <w:hyperlink w:tgtFrame="_blank" w:history="1" r:id="rId593">
              <w:r w:rsidRPr="00DD5A09" w:rsidR="0011120D">
                <w:rPr>
                  <w:rStyle w:val="Hyperlink"/>
                  <w:rFonts w:ascii="Calibri" w:hAnsi="Calibri" w:eastAsia="Times New Roman" w:cs="Calibri"/>
                  <w:sz w:val="16"/>
                </w:rPr>
                <w:t>10_C_10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BE1C8D" w14:textId="77777777">
            <w:pPr>
              <w:pStyle w:val="NormalWeb"/>
              <w:ind w:left="30" w:right="30"/>
              <w:rPr>
                <w:rFonts w:ascii="Calibri" w:hAnsi="Calibri" w:cs="Calibri"/>
              </w:rPr>
            </w:pPr>
            <w:r w:rsidRPr="00DD5A09">
              <w:rPr>
                <w:rFonts w:ascii="Calibri" w:hAnsi="Calibri" w:cs="Calibri"/>
              </w:rPr>
              <w:t xml:space="preserve">Abbott may pay for </w:t>
            </w:r>
            <w:r w:rsidRPr="00DD5A09">
              <w:rPr>
                <w:rStyle w:val="underline1"/>
                <w:rFonts w:ascii="Calibri" w:hAnsi="Calibri" w:cs="Calibri"/>
              </w:rPr>
              <w:t>occasional</w:t>
            </w:r>
            <w:r w:rsidRPr="00DD5A09">
              <w:rPr>
                <w:rFonts w:ascii="Calibri" w:hAnsi="Calibri" w:cs="Calibri"/>
              </w:rPr>
              <w:t xml:space="preserve"> modest meals and refreshments in connection with legitimate educational or business purposes permitted under Abbott policies and procedures.</w:t>
            </w:r>
          </w:p>
        </w:tc>
        <w:tc>
          <w:tcPr>
            <w:tcW w:w="6000" w:type="dxa"/>
            <w:tcMar/>
            <w:vAlign w:val="center"/>
          </w:tcPr>
          <w:p w:rsidRPr="00DD5A09" w:rsidR="00525302" w:rsidP="00525302" w:rsidRDefault="0011120D" w14:paraId="6F5A13F4" w14:textId="07FAB79F">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לשלם עבור ארוחות וכיבוד </w:t>
            </w:r>
            <w:r w:rsidRPr="00DD5A09">
              <w:rPr>
                <w:rFonts w:ascii="Arial" w:hAnsi="Arial" w:eastAsia="Arial" w:cs="Arial"/>
                <w:u w:val="single"/>
                <w:rtl/>
                <w:lang w:bidi="he-IL"/>
              </w:rPr>
              <w:t>מזדמנים</w:t>
            </w:r>
            <w:r w:rsidRPr="00DD5A09">
              <w:rPr>
                <w:rFonts w:ascii="Arial" w:hAnsi="Arial" w:eastAsia="Arial" w:cs="Arial"/>
                <w:rtl/>
                <w:lang w:bidi="he-IL"/>
              </w:rPr>
              <w:t xml:space="preserve"> וצנועים בקשר למטרות לימודיות או עסקיות לגיטימיות המותרות על פי המדיניות והנהלים של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05F4CF2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F408E64" w14:textId="77777777">
            <w:pPr>
              <w:spacing w:before="30" w:after="30"/>
              <w:ind w:left="30" w:right="30"/>
              <w:rPr>
                <w:rFonts w:ascii="Calibri" w:hAnsi="Calibri" w:eastAsia="Times New Roman" w:cs="Calibri"/>
                <w:sz w:val="16"/>
              </w:rPr>
            </w:pPr>
            <w:hyperlink w:tgtFrame="_blank" w:history="1" r:id="rId594">
              <w:r w:rsidRPr="00DD5A09" w:rsidR="0011120D">
                <w:rPr>
                  <w:rStyle w:val="Hyperlink"/>
                  <w:rFonts w:ascii="Calibri" w:hAnsi="Calibri" w:eastAsia="Times New Roman" w:cs="Calibri"/>
                  <w:sz w:val="16"/>
                </w:rPr>
                <w:t>Screen 10</w:t>
              </w:r>
            </w:hyperlink>
            <w:r w:rsidRPr="00DD5A09" w:rsidR="0011120D">
              <w:rPr>
                <w:rFonts w:ascii="Calibri" w:hAnsi="Calibri" w:eastAsia="Times New Roman" w:cs="Calibri"/>
                <w:sz w:val="16"/>
              </w:rPr>
              <w:t xml:space="preserve"> </w:t>
            </w:r>
          </w:p>
          <w:p w:rsidRPr="00DD5A09" w:rsidR="00525302" w:rsidP="00525302" w:rsidRDefault="008F56D6" w14:paraId="1AA37B28" w14:textId="77777777">
            <w:pPr>
              <w:ind w:left="30" w:right="30"/>
              <w:rPr>
                <w:rFonts w:ascii="Calibri" w:hAnsi="Calibri" w:eastAsia="Times New Roman" w:cs="Calibri"/>
                <w:sz w:val="16"/>
              </w:rPr>
            </w:pPr>
            <w:hyperlink w:tgtFrame="_blank" w:history="1" r:id="rId595">
              <w:r w:rsidRPr="00DD5A09" w:rsidR="0011120D">
                <w:rPr>
                  <w:rStyle w:val="Hyperlink"/>
                  <w:rFonts w:ascii="Calibri" w:hAnsi="Calibri" w:eastAsia="Times New Roman" w:cs="Calibri"/>
                  <w:sz w:val="16"/>
                </w:rPr>
                <w:t>11_C_11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CB86582" w14:textId="77777777">
            <w:pPr>
              <w:pStyle w:val="NormalWeb"/>
              <w:ind w:left="30" w:right="30"/>
              <w:rPr>
                <w:rFonts w:ascii="Calibri" w:hAnsi="Calibri" w:cs="Calibri"/>
              </w:rPr>
            </w:pPr>
            <w:r w:rsidRPr="00DD5A09">
              <w:rPr>
                <w:rFonts w:ascii="Calibri" w:hAnsi="Calibri" w:cs="Calibri"/>
              </w:rPr>
              <w:t>There are several important requirements related to meals and refreshments that must be followed:</w:t>
            </w:r>
          </w:p>
          <w:p w:rsidRPr="00DD5A09" w:rsidR="00525302" w:rsidP="00525302" w:rsidRDefault="0011120D" w14:paraId="191AD3A4" w14:textId="77777777">
            <w:pPr>
              <w:numPr>
                <w:ilvl w:val="0"/>
                <w:numId w:val="3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Legitimate Business Purpose</w:t>
            </w:r>
          </w:p>
          <w:p w:rsidRPr="00DD5A09" w:rsidR="00525302" w:rsidP="00525302" w:rsidRDefault="0011120D" w14:paraId="353602E3" w14:textId="77777777">
            <w:pPr>
              <w:numPr>
                <w:ilvl w:val="0"/>
                <w:numId w:val="3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No Improper Guests</w:t>
            </w:r>
          </w:p>
          <w:p w:rsidRPr="00DD5A09" w:rsidR="00525302" w:rsidP="00525302" w:rsidRDefault="0011120D" w14:paraId="74197CCD" w14:textId="77777777">
            <w:pPr>
              <w:numPr>
                <w:ilvl w:val="0"/>
                <w:numId w:val="3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Alcoholic Beverages</w:t>
            </w:r>
          </w:p>
          <w:p w:rsidRPr="00DD5A09" w:rsidR="00525302" w:rsidP="00525302" w:rsidRDefault="0011120D" w14:paraId="10D5C979" w14:textId="77777777">
            <w:pPr>
              <w:numPr>
                <w:ilvl w:val="0"/>
                <w:numId w:val="3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Appropriate Venues</w:t>
            </w:r>
          </w:p>
          <w:p w:rsidRPr="00DD5A09" w:rsidR="00525302" w:rsidP="00525302" w:rsidRDefault="0011120D" w14:paraId="749EEA51" w14:textId="77777777">
            <w:pPr>
              <w:numPr>
                <w:ilvl w:val="0"/>
                <w:numId w:val="3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Spending Limits</w:t>
            </w:r>
          </w:p>
          <w:p w:rsidRPr="00DD5A09" w:rsidR="00525302" w:rsidP="00525302" w:rsidRDefault="0011120D" w14:paraId="0F900A95" w14:textId="77777777">
            <w:pPr>
              <w:numPr>
                <w:ilvl w:val="0"/>
                <w:numId w:val="3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Itemized Receipts and Expense Reports</w:t>
            </w:r>
          </w:p>
          <w:p w:rsidRPr="00DD5A09" w:rsidR="00525302" w:rsidP="00525302" w:rsidRDefault="0011120D" w14:paraId="23F2B1D9" w14:textId="77777777">
            <w:pPr>
              <w:numPr>
                <w:ilvl w:val="0"/>
                <w:numId w:val="35"/>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Approval of Expense Reports</w:t>
            </w:r>
          </w:p>
          <w:p w:rsidRPr="00DD5A09" w:rsidR="00525302" w:rsidP="00525302" w:rsidRDefault="0011120D" w14:paraId="309DA2C1" w14:textId="77777777">
            <w:pPr>
              <w:pStyle w:val="NormalWeb"/>
              <w:ind w:left="30" w:right="30"/>
              <w:rPr>
                <w:rFonts w:ascii="Calibri" w:hAnsi="Calibri" w:cs="Calibri"/>
              </w:rPr>
            </w:pPr>
            <w:r w:rsidRPr="00DD5A09">
              <w:rPr>
                <w:rFonts w:ascii="Calibri" w:hAnsi="Calibri" w:cs="Calibri"/>
              </w:rPr>
              <w:t>Legitimate Business Purpose</w:t>
            </w:r>
          </w:p>
          <w:p w:rsidRPr="00DD5A09" w:rsidR="00525302" w:rsidP="00525302" w:rsidRDefault="0011120D" w14:paraId="2A79A68C" w14:textId="77777777">
            <w:pPr>
              <w:pStyle w:val="NormalWeb"/>
              <w:ind w:left="30" w:right="30"/>
              <w:rPr>
                <w:rFonts w:ascii="Calibri" w:hAnsi="Calibri" w:cs="Calibri"/>
              </w:rPr>
            </w:pPr>
            <w:r w:rsidRPr="00DD5A09">
              <w:rPr>
                <w:rFonts w:ascii="Calibri" w:hAnsi="Calibri" w:cs="Calibri"/>
              </w:rPr>
              <w:t>Attendees must have a legitimate business purpose for attendance at the educational or business discussion associated with the meal or refreshment.</w:t>
            </w:r>
          </w:p>
          <w:p w:rsidRPr="00DD5A09" w:rsidR="00525302" w:rsidP="00525302" w:rsidRDefault="0011120D" w14:paraId="17F719EF" w14:textId="77777777">
            <w:pPr>
              <w:pStyle w:val="NormalWeb"/>
              <w:ind w:left="30" w:right="30"/>
              <w:rPr>
                <w:rFonts w:ascii="Calibri" w:hAnsi="Calibri" w:cs="Calibri"/>
              </w:rPr>
            </w:pPr>
            <w:r w:rsidRPr="00DD5A09">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rsidRPr="00DD5A09" w:rsidR="00525302" w:rsidP="00525302" w:rsidRDefault="0011120D" w14:paraId="7DAAADD4" w14:textId="77777777">
            <w:pPr>
              <w:pStyle w:val="NormalWeb"/>
              <w:ind w:left="30" w:right="30"/>
              <w:rPr>
                <w:rFonts w:ascii="Calibri" w:hAnsi="Calibri" w:cs="Calibri"/>
              </w:rPr>
            </w:pPr>
            <w:r w:rsidRPr="00DD5A09">
              <w:rPr>
                <w:rFonts w:ascii="Calibri" w:hAnsi="Calibri" w:cs="Calibri"/>
              </w:rPr>
              <w:t>No Improper Guests</w:t>
            </w:r>
          </w:p>
          <w:p w:rsidRPr="00DD5A09" w:rsidR="00525302" w:rsidP="00525302" w:rsidRDefault="0011120D" w14:paraId="17DB8D36" w14:textId="77777777">
            <w:pPr>
              <w:pStyle w:val="NormalWeb"/>
              <w:ind w:left="30" w:right="30"/>
              <w:rPr>
                <w:rFonts w:ascii="Calibri" w:hAnsi="Calibri" w:cs="Calibri"/>
              </w:rPr>
            </w:pPr>
            <w:r w:rsidRPr="00DD5A09">
              <w:rPr>
                <w:rFonts w:ascii="Calibri" w:hAnsi="Calibri" w:cs="Calibri"/>
              </w:rPr>
              <w:t>Abbott may not provide meals and refreshments to spouses, family members or other guests of invited attendees.</w:t>
            </w:r>
          </w:p>
          <w:p w:rsidRPr="00DD5A09" w:rsidR="00525302" w:rsidP="00525302" w:rsidRDefault="0011120D" w14:paraId="5CC5195F" w14:textId="77777777">
            <w:pPr>
              <w:pStyle w:val="NormalWeb"/>
              <w:ind w:left="30" w:right="30"/>
              <w:rPr>
                <w:rFonts w:ascii="Calibri" w:hAnsi="Calibri" w:cs="Calibri"/>
              </w:rPr>
            </w:pPr>
            <w:r w:rsidRPr="00DD5A09">
              <w:rPr>
                <w:rFonts w:ascii="Calibri" w:hAnsi="Calibri" w:cs="Calibri"/>
              </w:rPr>
              <w:t>Alcoholic Beverages</w:t>
            </w:r>
          </w:p>
          <w:p w:rsidRPr="00DD5A09" w:rsidR="00525302" w:rsidP="00525302" w:rsidRDefault="0011120D" w14:paraId="106B39AA" w14:textId="77777777">
            <w:pPr>
              <w:pStyle w:val="NormalWeb"/>
              <w:ind w:left="30" w:right="30"/>
              <w:rPr>
                <w:rFonts w:ascii="Calibri" w:hAnsi="Calibri" w:cs="Calibri"/>
              </w:rPr>
            </w:pPr>
            <w:r w:rsidRPr="00DD5A09">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rsidRPr="00DD5A09" w:rsidR="00525302" w:rsidP="00525302" w:rsidRDefault="0011120D" w14:paraId="7C8FF4AA" w14:textId="77777777">
            <w:pPr>
              <w:pStyle w:val="NormalWeb"/>
              <w:ind w:left="30" w:right="30"/>
              <w:rPr>
                <w:rFonts w:ascii="Calibri" w:hAnsi="Calibri" w:cs="Calibri"/>
              </w:rPr>
            </w:pPr>
            <w:r w:rsidRPr="00DD5A09">
              <w:rPr>
                <w:rFonts w:ascii="Calibri" w:hAnsi="Calibri" w:cs="Calibri"/>
              </w:rPr>
              <w:t>Refer to your local ethics and compliance policy and procedure to review additional restrictions or requirements.</w:t>
            </w:r>
          </w:p>
          <w:p w:rsidRPr="00DD5A09" w:rsidR="00525302" w:rsidP="00525302" w:rsidRDefault="0011120D" w14:paraId="39AA09A8" w14:textId="77777777">
            <w:pPr>
              <w:pStyle w:val="NormalWeb"/>
              <w:ind w:left="30" w:right="30"/>
              <w:rPr>
                <w:rFonts w:ascii="Calibri" w:hAnsi="Calibri" w:cs="Calibri"/>
              </w:rPr>
            </w:pPr>
            <w:r w:rsidRPr="00DD5A09">
              <w:rPr>
                <w:rFonts w:ascii="Calibri" w:hAnsi="Calibri" w:cs="Calibri"/>
              </w:rPr>
              <w:t>Appropriate Venues</w:t>
            </w:r>
          </w:p>
          <w:p w:rsidRPr="00DD5A09" w:rsidR="00525302" w:rsidP="00525302" w:rsidRDefault="0011120D" w14:paraId="4B413B16" w14:textId="77777777">
            <w:pPr>
              <w:pStyle w:val="NormalWeb"/>
              <w:ind w:left="30" w:right="30"/>
              <w:rPr>
                <w:rFonts w:ascii="Calibri" w:hAnsi="Calibri" w:cs="Calibri"/>
              </w:rPr>
            </w:pPr>
            <w:r w:rsidRPr="00DD5A09">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rsidRPr="00DD5A09" w:rsidR="00525302" w:rsidP="00525302" w:rsidRDefault="0011120D" w14:paraId="208498A8" w14:textId="77777777">
            <w:pPr>
              <w:pStyle w:val="NormalWeb"/>
              <w:ind w:left="30" w:right="30"/>
              <w:rPr>
                <w:rFonts w:ascii="Calibri" w:hAnsi="Calibri" w:cs="Calibri"/>
              </w:rPr>
            </w:pPr>
            <w:r w:rsidRPr="00DD5A09">
              <w:rPr>
                <w:rFonts w:ascii="Calibri" w:hAnsi="Calibri" w:cs="Calibri"/>
              </w:rPr>
              <w:t>Spending Limits</w:t>
            </w:r>
          </w:p>
          <w:p w:rsidRPr="00DD5A09" w:rsidR="00525302" w:rsidP="00525302" w:rsidRDefault="0011120D" w14:paraId="19E11A75" w14:textId="77777777">
            <w:pPr>
              <w:pStyle w:val="NormalWeb"/>
              <w:ind w:left="30" w:right="30"/>
              <w:rPr>
                <w:rFonts w:ascii="Calibri" w:hAnsi="Calibri" w:cs="Calibri"/>
              </w:rPr>
            </w:pPr>
            <w:r w:rsidRPr="00DD5A09">
              <w:rPr>
                <w:rFonts w:ascii="Calibri" w:hAnsi="Calibri" w:cs="Calibri"/>
              </w:rPr>
              <w:t>The costs of meals and refreshments must adhere to local spending limits. Refer to local ethics and compliance policy and procedures for country-specific limits.</w:t>
            </w:r>
          </w:p>
          <w:p w:rsidRPr="00DD5A09" w:rsidR="00525302" w:rsidP="00525302" w:rsidRDefault="0011120D" w14:paraId="6BC0C189" w14:textId="77777777">
            <w:pPr>
              <w:pStyle w:val="NormalWeb"/>
              <w:ind w:left="30" w:right="30"/>
              <w:rPr>
                <w:rFonts w:ascii="Calibri" w:hAnsi="Calibri" w:cs="Calibri"/>
              </w:rPr>
            </w:pPr>
            <w:r w:rsidRPr="00DD5A09">
              <w:rPr>
                <w:rFonts w:ascii="Calibri" w:hAnsi="Calibri" w:cs="Calibri"/>
              </w:rPr>
              <w:t>Itemized Receipts and Expense Reports</w:t>
            </w:r>
          </w:p>
          <w:p w:rsidRPr="00DD5A09" w:rsidR="00525302" w:rsidP="00525302" w:rsidRDefault="0011120D" w14:paraId="5CCD861A" w14:textId="77777777">
            <w:pPr>
              <w:pStyle w:val="NormalWeb"/>
              <w:ind w:left="30" w:right="30"/>
              <w:rPr>
                <w:rFonts w:ascii="Calibri" w:hAnsi="Calibri" w:cs="Calibri"/>
              </w:rPr>
            </w:pPr>
            <w:r w:rsidRPr="00DD5A09">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rsidRPr="00DD5A09" w:rsidR="00525302" w:rsidP="00525302" w:rsidRDefault="0011120D" w14:paraId="539E6B7C" w14:textId="77777777">
            <w:pPr>
              <w:pStyle w:val="NormalWeb"/>
              <w:ind w:left="30" w:right="30"/>
              <w:rPr>
                <w:rFonts w:ascii="Calibri" w:hAnsi="Calibri" w:cs="Calibri"/>
              </w:rPr>
            </w:pPr>
            <w:r w:rsidRPr="00DD5A09">
              <w:rPr>
                <w:rFonts w:ascii="Calibri" w:hAnsi="Calibri" w:cs="Calibri"/>
              </w:rPr>
              <w:t>Employees that have been issued an Abbott corporate card should use that card for all business transactions.</w:t>
            </w:r>
          </w:p>
          <w:p w:rsidRPr="00DD5A09" w:rsidR="00525302" w:rsidP="00525302" w:rsidRDefault="0011120D" w14:paraId="7F8E5E4B" w14:textId="77777777">
            <w:pPr>
              <w:pStyle w:val="NormalWeb"/>
              <w:ind w:left="30" w:right="30"/>
              <w:rPr>
                <w:rFonts w:ascii="Calibri" w:hAnsi="Calibri" w:cs="Calibri"/>
              </w:rPr>
            </w:pPr>
            <w:r w:rsidRPr="00DD5A09">
              <w:rPr>
                <w:rFonts w:ascii="Calibri" w:hAnsi="Calibri" w:cs="Calibri"/>
              </w:rPr>
              <w:t>Approval of Expense Reports</w:t>
            </w:r>
          </w:p>
          <w:p w:rsidRPr="00DD5A09" w:rsidR="00525302" w:rsidP="00525302" w:rsidRDefault="0011120D" w14:paraId="13C452D1" w14:textId="77777777">
            <w:pPr>
              <w:pStyle w:val="NormalWeb"/>
              <w:ind w:left="30" w:right="30"/>
              <w:rPr>
                <w:rFonts w:ascii="Calibri" w:hAnsi="Calibri" w:cs="Calibri"/>
              </w:rPr>
            </w:pPr>
            <w:r w:rsidRPr="00DD5A09">
              <w:rPr>
                <w:rFonts w:ascii="Calibri" w:hAnsi="Calibri" w:cs="Calibri"/>
              </w:rPr>
              <w:t>Reviewing managers play a key role in the expense reporting process. In approving an expense report, a manager attests that they have reviewed the expenses and confirms they are legitimate.</w:t>
            </w:r>
          </w:p>
          <w:p w:rsidRPr="00DD5A09" w:rsidR="00525302" w:rsidP="00525302" w:rsidRDefault="0011120D" w14:paraId="6DA9E13B" w14:textId="77777777">
            <w:pPr>
              <w:pStyle w:val="NormalWeb"/>
              <w:ind w:left="30" w:right="30"/>
              <w:rPr>
                <w:rFonts w:ascii="Calibri" w:hAnsi="Calibri" w:cs="Calibri"/>
              </w:rPr>
            </w:pPr>
            <w:r w:rsidRPr="00DD5A09">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rsidRPr="00DD5A09" w:rsidR="00525302" w:rsidP="00525302" w:rsidRDefault="0011120D" w14:paraId="29329550" w14:textId="77777777">
            <w:pPr>
              <w:pStyle w:val="NormalWeb"/>
              <w:ind w:left="30" w:right="30"/>
              <w:rPr>
                <w:rFonts w:ascii="Calibri" w:hAnsi="Calibri" w:cs="Calibri"/>
              </w:rPr>
            </w:pPr>
            <w:r w:rsidRPr="00DD5A09">
              <w:rPr>
                <w:rFonts w:ascii="Calibri" w:hAnsi="Calibri" w:cs="Calibri"/>
              </w:rPr>
              <w:t>Reporting &amp; Tracking</w:t>
            </w:r>
          </w:p>
          <w:p w:rsidRPr="00DD5A09" w:rsidR="00525302" w:rsidP="00525302" w:rsidRDefault="0011120D" w14:paraId="1496E1BA" w14:textId="77777777">
            <w:pPr>
              <w:pStyle w:val="NormalWeb"/>
              <w:ind w:left="30" w:right="30"/>
              <w:rPr>
                <w:rFonts w:ascii="Calibri" w:hAnsi="Calibri" w:cs="Calibri"/>
              </w:rPr>
            </w:pPr>
            <w:r w:rsidRPr="00DD5A09">
              <w:rPr>
                <w:rFonts w:ascii="Calibri" w:hAnsi="Calibri" w:cs="Calibri"/>
              </w:rPr>
              <w:t>Reporting and tracking all expenses regarding meals, travel, and accommodations helps hold us all accountable to Abbott’s standards.</w:t>
            </w:r>
          </w:p>
          <w:p w:rsidRPr="00DD5A09" w:rsidR="00525302" w:rsidP="00525302" w:rsidRDefault="0011120D" w14:paraId="7B5E50DE" w14:textId="77777777">
            <w:pPr>
              <w:pStyle w:val="NormalWeb"/>
              <w:ind w:left="30" w:right="30"/>
              <w:rPr>
                <w:rFonts w:ascii="Calibri" w:hAnsi="Calibri" w:cs="Calibri"/>
              </w:rPr>
            </w:pPr>
            <w:r w:rsidRPr="00DD5A09">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tcMar/>
            <w:vAlign w:val="center"/>
          </w:tcPr>
          <w:p w:rsidRPr="00DD5A09" w:rsidR="00525302" w:rsidP="00525302" w:rsidRDefault="0011120D" w14:paraId="386302D6" w14:textId="77777777">
            <w:pPr>
              <w:pStyle w:val="NormalWeb"/>
              <w:bidi/>
              <w:ind w:left="30" w:right="30"/>
              <w:rPr>
                <w:rFonts w:ascii="Calibri" w:hAnsi="Calibri" w:cs="Calibri"/>
              </w:rPr>
            </w:pPr>
            <w:r w:rsidRPr="00DD5A09">
              <w:rPr>
                <w:rFonts w:ascii="Arial" w:hAnsi="Arial" w:eastAsia="Arial" w:cs="Arial"/>
                <w:rtl/>
                <w:lang w:bidi="he-IL"/>
              </w:rPr>
              <w:t>קיימות מספר דרישות חשובות בקשר לארוחות ולכיבוד שחובה לפעול לפיהן:</w:t>
            </w:r>
          </w:p>
          <w:p w:rsidRPr="00DD5A09" w:rsidR="00525302" w:rsidP="00525302" w:rsidRDefault="0011120D" w14:paraId="4970AECC" w14:textId="77777777">
            <w:pPr>
              <w:numPr>
                <w:ilvl w:val="0"/>
                <w:numId w:val="3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מטרה עסקית לגיטימית</w:t>
            </w:r>
          </w:p>
          <w:p w:rsidRPr="00DD5A09" w:rsidR="00525302" w:rsidP="00525302" w:rsidRDefault="0011120D" w14:paraId="02EEA6E6" w14:textId="77777777">
            <w:pPr>
              <w:numPr>
                <w:ilvl w:val="0"/>
                <w:numId w:val="3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אורחים מתאימים בלבד</w:t>
            </w:r>
          </w:p>
          <w:p w:rsidRPr="00DD5A09" w:rsidR="00525302" w:rsidP="00525302" w:rsidRDefault="0011120D" w14:paraId="1885706B" w14:textId="77777777">
            <w:pPr>
              <w:numPr>
                <w:ilvl w:val="0"/>
                <w:numId w:val="3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משקאות אלכוהוליים</w:t>
            </w:r>
          </w:p>
          <w:p w:rsidRPr="00DD5A09" w:rsidR="00525302" w:rsidP="00525302" w:rsidRDefault="0011120D" w14:paraId="52366874" w14:textId="77777777">
            <w:pPr>
              <w:numPr>
                <w:ilvl w:val="0"/>
                <w:numId w:val="3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מקומות מתאימים</w:t>
            </w:r>
          </w:p>
          <w:p w:rsidRPr="00DD5A09" w:rsidR="00525302" w:rsidP="00525302" w:rsidRDefault="0011120D" w14:paraId="0C5201BC" w14:textId="77777777">
            <w:pPr>
              <w:numPr>
                <w:ilvl w:val="0"/>
                <w:numId w:val="3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מגבלות הוצאה</w:t>
            </w:r>
          </w:p>
          <w:p w:rsidRPr="00DD5A09" w:rsidR="00525302" w:rsidP="00525302" w:rsidRDefault="0011120D" w14:paraId="411949BC" w14:textId="77777777">
            <w:pPr>
              <w:numPr>
                <w:ilvl w:val="0"/>
                <w:numId w:val="3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קבלות מפורטות ודוחות הוצאות</w:t>
            </w:r>
          </w:p>
          <w:p w:rsidRPr="00DD5A09" w:rsidR="00525302" w:rsidP="00525302" w:rsidRDefault="0011120D" w14:paraId="022E933B" w14:textId="77777777">
            <w:pPr>
              <w:numPr>
                <w:ilvl w:val="0"/>
                <w:numId w:val="35"/>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אישור דוחות הוצאות</w:t>
            </w:r>
          </w:p>
          <w:p w:rsidRPr="00DD5A09" w:rsidR="00525302" w:rsidP="00525302" w:rsidRDefault="0011120D" w14:paraId="4FD3016B" w14:textId="77777777">
            <w:pPr>
              <w:pStyle w:val="NormalWeb"/>
              <w:bidi/>
              <w:ind w:left="30" w:right="30"/>
              <w:rPr>
                <w:rFonts w:ascii="Calibri" w:hAnsi="Calibri" w:cs="Calibri"/>
              </w:rPr>
            </w:pPr>
            <w:r w:rsidRPr="00DD5A09">
              <w:rPr>
                <w:rFonts w:ascii="Arial" w:hAnsi="Arial" w:eastAsia="Arial" w:cs="Arial"/>
                <w:rtl/>
                <w:lang w:bidi="he-IL"/>
              </w:rPr>
              <w:t>מטרה עסקית לגיטימית</w:t>
            </w:r>
          </w:p>
          <w:p w:rsidRPr="00DD5A09" w:rsidR="00525302" w:rsidP="00525302" w:rsidRDefault="0011120D" w14:paraId="6CEA4E8C" w14:textId="77777777">
            <w:pPr>
              <w:pStyle w:val="NormalWeb"/>
              <w:bidi/>
              <w:ind w:left="30" w:right="30"/>
              <w:rPr>
                <w:rFonts w:ascii="Calibri" w:hAnsi="Calibri" w:cs="Calibri"/>
              </w:rPr>
            </w:pPr>
            <w:r w:rsidRPr="00DD5A09">
              <w:rPr>
                <w:rFonts w:ascii="Arial" w:hAnsi="Arial" w:eastAsia="Arial" w:cs="Arial"/>
                <w:rtl/>
                <w:lang w:bidi="he-IL"/>
              </w:rPr>
              <w:t>המשתתפים חייבים לספק מטרה עסקית לגיטימית להשתתפות בדיון הלימודי או העסקי שקשור לארוחה או לכיבוד.</w:t>
            </w:r>
          </w:p>
          <w:p w:rsidRPr="00DD5A09" w:rsidR="00525302" w:rsidP="00525302" w:rsidRDefault="0011120D" w14:paraId="73D4382F" w14:textId="77777777">
            <w:pPr>
              <w:pStyle w:val="NormalWeb"/>
              <w:bidi/>
              <w:ind w:left="30" w:right="30"/>
              <w:rPr>
                <w:rFonts w:ascii="Calibri" w:hAnsi="Calibri" w:cs="Calibri"/>
              </w:rPr>
            </w:pPr>
            <w:r w:rsidRPr="00DD5A09">
              <w:rPr>
                <w:rFonts w:ascii="Arial" w:hAnsi="Arial" w:eastAsia="Arial" w:cs="Arial"/>
                <w:rtl/>
                <w:lang w:bidi="he-IL"/>
              </w:rPr>
              <w:t xml:space="preserve">דוגמאות למטרה עסקית לגיטימית כוללות דיון על מצבי מחלה, מאפיינים של טכנולוגיה רפואית, הצעות לשירות של </w:t>
            </w:r>
            <w:r w:rsidRPr="00DD5A09">
              <w:rPr>
                <w:rFonts w:ascii="Arial" w:hAnsi="Arial" w:eastAsia="Arial" w:cs="Arial"/>
                <w:lang w:bidi="he-IL"/>
              </w:rPr>
              <w:t>Abbott</w:t>
            </w:r>
            <w:r w:rsidRPr="00DD5A09">
              <w:rPr>
                <w:rFonts w:ascii="Arial" w:hAnsi="Arial" w:eastAsia="Arial" w:cs="Arial"/>
                <w:rtl/>
                <w:lang w:bidi="he-IL"/>
              </w:rPr>
              <w:t xml:space="preserve"> והשפעתן על אספקת שירותי בריאות, הצעות לקווי מוצרים או מידע העוסק בכלכלת בריאות.</w:t>
            </w:r>
          </w:p>
          <w:p w:rsidRPr="00DD5A09" w:rsidR="00525302" w:rsidP="00525302" w:rsidRDefault="0011120D" w14:paraId="2F7C4F7F" w14:textId="77777777">
            <w:pPr>
              <w:pStyle w:val="NormalWeb"/>
              <w:bidi/>
              <w:ind w:left="30" w:right="30"/>
              <w:rPr>
                <w:rFonts w:ascii="Calibri" w:hAnsi="Calibri" w:cs="Calibri"/>
              </w:rPr>
            </w:pPr>
            <w:r w:rsidRPr="00DD5A09">
              <w:rPr>
                <w:rFonts w:ascii="Arial" w:hAnsi="Arial" w:eastAsia="Arial" w:cs="Arial"/>
                <w:rtl/>
                <w:lang w:bidi="he-IL"/>
              </w:rPr>
              <w:t>אורחים מתאימים בלבד</w:t>
            </w:r>
          </w:p>
          <w:p w:rsidRPr="00DD5A09" w:rsidR="00525302" w:rsidP="00525302" w:rsidRDefault="0011120D" w14:paraId="4F028EAE"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אינה רשאית לספק ארוחות וכיבוד לבני זוג, בני משפחה או אורחים אחרים של משתתפים מוזמנים.</w:t>
            </w:r>
          </w:p>
          <w:p w:rsidRPr="00DD5A09" w:rsidR="00525302" w:rsidP="00525302" w:rsidRDefault="0011120D" w14:paraId="3028975B" w14:textId="77777777">
            <w:pPr>
              <w:pStyle w:val="NormalWeb"/>
              <w:bidi/>
              <w:ind w:left="30" w:right="30"/>
              <w:rPr>
                <w:rFonts w:ascii="Calibri" w:hAnsi="Calibri" w:cs="Calibri"/>
              </w:rPr>
            </w:pPr>
            <w:r w:rsidRPr="00DD5A09">
              <w:rPr>
                <w:rFonts w:ascii="Arial" w:hAnsi="Arial" w:eastAsia="Arial" w:cs="Arial"/>
                <w:rtl/>
                <w:lang w:bidi="he-IL"/>
              </w:rPr>
              <w:t>משקאות אלכוהוליים</w:t>
            </w:r>
          </w:p>
          <w:p w:rsidRPr="00DD5A09" w:rsidR="00525302" w:rsidP="00525302" w:rsidRDefault="0011120D" w14:paraId="20435859" w14:textId="77777777">
            <w:pPr>
              <w:pStyle w:val="NormalWeb"/>
              <w:bidi/>
              <w:ind w:left="30" w:right="30"/>
              <w:rPr>
                <w:rFonts w:ascii="Calibri" w:hAnsi="Calibri" w:cs="Calibri"/>
              </w:rPr>
            </w:pPr>
            <w:r w:rsidRPr="00DD5A09">
              <w:rPr>
                <w:rFonts w:ascii="Arial" w:hAnsi="Arial" w:eastAsia="Arial" w:cs="Arial"/>
                <w:rtl/>
                <w:lang w:bidi="he-IL"/>
              </w:rPr>
              <w:t xml:space="preserve">ניתן להזמין או להגיש כמות סבירה של משקאות אלכוהוליים במהלך ארוחות וכיבוד מטעם </w:t>
            </w:r>
            <w:r w:rsidRPr="00DD5A09">
              <w:rPr>
                <w:rFonts w:ascii="Arial" w:hAnsi="Arial" w:eastAsia="Arial" w:cs="Arial"/>
                <w:lang w:bidi="he-IL"/>
              </w:rPr>
              <w:t>Abbott</w:t>
            </w:r>
            <w:r w:rsidRPr="00DD5A09">
              <w:rPr>
                <w:rFonts w:ascii="Arial" w:hAnsi="Arial" w:eastAsia="Arial" w:cs="Arial"/>
                <w:rtl/>
                <w:lang w:bidi="he-IL"/>
              </w:rPr>
              <w:t xml:space="preserve"> כאשר הדבר הולם את הסביבה העסקית.</w:t>
            </w:r>
            <w:r w:rsidRPr="00DD5A09">
              <w:rPr>
                <w:rFonts w:ascii="Arial" w:hAnsi="Arial" w:eastAsia="Arial" w:cs="Arial"/>
                <w:lang w:bidi="he-IL"/>
              </w:rPr>
              <w:t xml:space="preserve"> </w:t>
            </w:r>
            <w:r w:rsidRPr="00DD5A09">
              <w:rPr>
                <w:rFonts w:ascii="Arial" w:hAnsi="Arial" w:eastAsia="Arial" w:cs="Arial"/>
                <w:rtl/>
                <w:lang w:bidi="he-IL"/>
              </w:rPr>
              <w:t>יש לספק משקאות אלכוהוליים באופן משני לדיון העסקי ולא כצורה של בידור.</w:t>
            </w:r>
            <w:r w:rsidRPr="00DD5A09">
              <w:rPr>
                <w:rFonts w:ascii="Arial" w:hAnsi="Arial" w:eastAsia="Arial" w:cs="Arial"/>
                <w:lang w:bidi="he-IL"/>
              </w:rPr>
              <w:t xml:space="preserve"> </w:t>
            </w:r>
            <w:r w:rsidRPr="00DD5A09">
              <w:rPr>
                <w:rFonts w:ascii="Arial" w:hAnsi="Arial" w:eastAsia="Arial" w:cs="Arial"/>
                <w:rtl/>
                <w:lang w:bidi="he-IL"/>
              </w:rPr>
              <w:t>אם מספקים אלכוהול בכמויות מופרזות, נוצרת התפיסה שהעסקים אינם האירוע המרכזי.</w:t>
            </w:r>
            <w:r w:rsidRPr="00DD5A09">
              <w:rPr>
                <w:rFonts w:ascii="Arial" w:hAnsi="Arial" w:eastAsia="Arial" w:cs="Arial"/>
                <w:lang w:bidi="he-IL"/>
              </w:rPr>
              <w:t xml:space="preserve"> </w:t>
            </w:r>
            <w:r w:rsidRPr="00DD5A09">
              <w:rPr>
                <w:rFonts w:ascii="Arial" w:hAnsi="Arial" w:eastAsia="Arial" w:cs="Arial"/>
                <w:rtl/>
                <w:lang w:bidi="he-IL"/>
              </w:rPr>
              <w:t>כמו כל כיבוד אחר, גם משקאות אלכוהוליים יש לספק בעלות צנועה ובהתאם למגבלות המקומיות על ארוחות.</w:t>
            </w:r>
          </w:p>
          <w:p w:rsidRPr="00DD5A09" w:rsidR="00525302" w:rsidP="00525302" w:rsidRDefault="0011120D" w14:paraId="52A12373" w14:textId="77777777">
            <w:pPr>
              <w:pStyle w:val="NormalWeb"/>
              <w:bidi/>
              <w:ind w:left="30" w:right="30"/>
              <w:rPr>
                <w:rFonts w:ascii="Calibri" w:hAnsi="Calibri" w:cs="Calibri"/>
              </w:rPr>
            </w:pPr>
            <w:r w:rsidRPr="00DD5A09">
              <w:rPr>
                <w:rFonts w:ascii="Arial" w:hAnsi="Arial" w:eastAsia="Arial" w:cs="Arial"/>
                <w:rtl/>
                <w:lang w:bidi="he-IL"/>
              </w:rPr>
              <w:t>עיינו במדיניות ובנהלים המקומיים שלכם בנושאי אתיקה וציות לקבלת מידע על מגבלות או דרישות נוספות.</w:t>
            </w:r>
          </w:p>
          <w:p w:rsidRPr="00DD5A09" w:rsidR="00525302" w:rsidP="00525302" w:rsidRDefault="0011120D" w14:paraId="0AD9D9CF" w14:textId="77777777">
            <w:pPr>
              <w:pStyle w:val="NormalWeb"/>
              <w:bidi/>
              <w:ind w:left="30" w:right="30"/>
              <w:rPr>
                <w:rFonts w:ascii="Calibri" w:hAnsi="Calibri" w:cs="Calibri"/>
              </w:rPr>
            </w:pPr>
            <w:r w:rsidRPr="00DD5A09">
              <w:rPr>
                <w:rFonts w:ascii="Arial" w:hAnsi="Arial" w:eastAsia="Arial" w:cs="Arial"/>
                <w:rtl/>
                <w:lang w:bidi="he-IL"/>
              </w:rPr>
              <w:t>מקומות מתאימים</w:t>
            </w:r>
          </w:p>
          <w:p w:rsidRPr="00DD5A09" w:rsidR="00525302" w:rsidP="00525302" w:rsidRDefault="0011120D" w14:paraId="6285844F" w14:textId="77777777">
            <w:pPr>
              <w:pStyle w:val="NormalWeb"/>
              <w:bidi/>
              <w:ind w:left="30" w:right="30"/>
              <w:rPr>
                <w:rFonts w:ascii="Calibri" w:hAnsi="Calibri" w:cs="Calibri"/>
              </w:rPr>
            </w:pPr>
            <w:r w:rsidRPr="00DD5A09">
              <w:rPr>
                <w:rFonts w:ascii="Arial" w:hAnsi="Arial" w:eastAsia="Arial" w:cs="Arial"/>
                <w:rtl/>
                <w:lang w:bidi="he-IL"/>
              </w:rPr>
              <w:t>יש לספק את כל הארוחות והכיבוד במקומות המתאימים לעסקים אשר תורמים לניהול אינטראקציה עסקית.</w:t>
            </w:r>
            <w:r w:rsidRPr="00DD5A09">
              <w:rPr>
                <w:rFonts w:ascii="Arial" w:hAnsi="Arial" w:eastAsia="Arial" w:cs="Arial"/>
                <w:lang w:bidi="he-IL"/>
              </w:rPr>
              <w:t xml:space="preserve"> </w:t>
            </w:r>
            <w:r w:rsidRPr="00DD5A09">
              <w:rPr>
                <w:rFonts w:ascii="Arial" w:hAnsi="Arial" w:eastAsia="Arial" w:cs="Arial"/>
                <w:rtl/>
                <w:lang w:bidi="he-IL"/>
              </w:rPr>
              <w:t>מקומות הידועים בעיקר כאתרי הימורים או בידור, כמו גם אתרי ספא או אירועי ספורט, בדרך כלל אינם מתאימים.</w:t>
            </w:r>
          </w:p>
          <w:p w:rsidRPr="00DD5A09" w:rsidR="00525302" w:rsidP="00525302" w:rsidRDefault="0011120D" w14:paraId="3731A7B0" w14:textId="77777777">
            <w:pPr>
              <w:pStyle w:val="NormalWeb"/>
              <w:bidi/>
              <w:ind w:left="30" w:right="30"/>
              <w:rPr>
                <w:rFonts w:ascii="Calibri" w:hAnsi="Calibri" w:cs="Calibri"/>
              </w:rPr>
            </w:pPr>
            <w:r w:rsidRPr="00DD5A09">
              <w:rPr>
                <w:rFonts w:ascii="Arial" w:hAnsi="Arial" w:eastAsia="Arial" w:cs="Arial"/>
                <w:rtl/>
                <w:lang w:bidi="he-IL"/>
              </w:rPr>
              <w:t>מגבלות הוצאה</w:t>
            </w:r>
          </w:p>
          <w:p w:rsidRPr="00DD5A09" w:rsidR="00525302" w:rsidP="00525302" w:rsidRDefault="0011120D" w14:paraId="06FACE60" w14:textId="77777777">
            <w:pPr>
              <w:pStyle w:val="NormalWeb"/>
              <w:bidi/>
              <w:ind w:left="30" w:right="30"/>
              <w:rPr>
                <w:rFonts w:ascii="Calibri" w:hAnsi="Calibri" w:cs="Calibri"/>
              </w:rPr>
            </w:pPr>
            <w:r w:rsidRPr="00DD5A09">
              <w:rPr>
                <w:rFonts w:ascii="Arial" w:hAnsi="Arial" w:eastAsia="Arial" w:cs="Arial"/>
                <w:rtl/>
                <w:lang w:bidi="he-IL"/>
              </w:rPr>
              <w:t>עלויות של ארוחות וכיבוד חייבות לעמוד במגבלות המקומיות על הוצאות.</w:t>
            </w:r>
            <w:r w:rsidRPr="00DD5A09">
              <w:rPr>
                <w:rFonts w:ascii="Arial" w:hAnsi="Arial" w:eastAsia="Arial" w:cs="Arial"/>
                <w:lang w:bidi="he-IL"/>
              </w:rPr>
              <w:t xml:space="preserve"> </w:t>
            </w:r>
            <w:r w:rsidRPr="00DD5A09">
              <w:rPr>
                <w:rFonts w:ascii="Arial" w:hAnsi="Arial" w:eastAsia="Arial" w:cs="Arial"/>
                <w:rtl/>
                <w:lang w:bidi="he-IL"/>
              </w:rPr>
              <w:t>עיינו במדיניות ובנהלים המקומיים שלכם בנושאי אתיקה וציות לקבלת מידע על מגבלות ספציפיות למדינות.</w:t>
            </w:r>
          </w:p>
          <w:p w:rsidRPr="00DD5A09" w:rsidR="00525302" w:rsidP="00525302" w:rsidRDefault="0011120D" w14:paraId="5ECBFEA2" w14:textId="77777777">
            <w:pPr>
              <w:pStyle w:val="NormalWeb"/>
              <w:bidi/>
              <w:ind w:left="30" w:right="30"/>
              <w:rPr>
                <w:rFonts w:ascii="Calibri" w:hAnsi="Calibri" w:cs="Calibri"/>
              </w:rPr>
            </w:pPr>
            <w:r w:rsidRPr="00DD5A09">
              <w:rPr>
                <w:rFonts w:ascii="Arial" w:hAnsi="Arial" w:eastAsia="Arial" w:cs="Arial"/>
                <w:rtl/>
                <w:lang w:bidi="he-IL"/>
              </w:rPr>
              <w:t>קבלות מפורטות ודוחות הוצאות</w:t>
            </w:r>
          </w:p>
          <w:p w:rsidRPr="00DD5A09" w:rsidR="00525302" w:rsidP="00525302" w:rsidRDefault="0011120D" w14:paraId="52F46AD0" w14:textId="77777777">
            <w:pPr>
              <w:pStyle w:val="NormalWeb"/>
              <w:bidi/>
              <w:ind w:left="30" w:right="30"/>
              <w:rPr>
                <w:rFonts w:ascii="Calibri" w:hAnsi="Calibri" w:cs="Calibri"/>
              </w:rPr>
            </w:pPr>
            <w:r w:rsidRPr="00DD5A09">
              <w:rPr>
                <w:rFonts w:ascii="Arial" w:hAnsi="Arial" w:eastAsia="Arial" w:cs="Arial"/>
                <w:rtl/>
                <w:lang w:bidi="he-IL"/>
              </w:rPr>
              <w:t>חובה לתעד את כל העלויות של הארוחות והכיבוד באמצעות קבלות וחשבוניות מקוריות ומפורטות במלואן.</w:t>
            </w:r>
            <w:r w:rsidRPr="00DD5A09">
              <w:rPr>
                <w:rFonts w:ascii="Arial" w:hAnsi="Arial" w:eastAsia="Arial" w:cs="Arial"/>
                <w:lang w:bidi="he-IL"/>
              </w:rPr>
              <w:t xml:space="preserve"> </w:t>
            </w:r>
            <w:r w:rsidRPr="00DD5A09">
              <w:rPr>
                <w:rFonts w:ascii="Arial" w:hAnsi="Arial" w:eastAsia="Arial" w:cs="Arial"/>
                <w:rtl/>
                <w:lang w:bidi="he-IL"/>
              </w:rPr>
              <w:t>יש לתאר עלויות אלה במדויק ובזמן בדוח ההוצאות שלכם ובמסמכים אחרים.</w:t>
            </w:r>
            <w:r w:rsidRPr="00DD5A09">
              <w:rPr>
                <w:rFonts w:ascii="Arial" w:hAnsi="Arial" w:eastAsia="Arial" w:cs="Arial"/>
                <w:lang w:bidi="he-IL"/>
              </w:rPr>
              <w:t xml:space="preserve"> </w:t>
            </w:r>
            <w:r w:rsidRPr="00DD5A09">
              <w:rPr>
                <w:rFonts w:ascii="Arial" w:hAnsi="Arial" w:eastAsia="Arial" w:cs="Arial"/>
                <w:rtl/>
                <w:lang w:bidi="he-IL"/>
              </w:rPr>
              <w:t>דוח ההוצאות חייב לכלול את שם המקום, את שמות האנשים המשתתפים באירוע ותפקידיהם, ואת המטרה העסקית של האירוע.</w:t>
            </w:r>
          </w:p>
          <w:p w:rsidRPr="00DD5A09" w:rsidR="00525302" w:rsidP="00525302" w:rsidRDefault="0011120D" w14:paraId="05B27EDD" w14:textId="77777777">
            <w:pPr>
              <w:pStyle w:val="NormalWeb"/>
              <w:bidi/>
              <w:ind w:left="30" w:right="30"/>
              <w:rPr>
                <w:rFonts w:ascii="Calibri" w:hAnsi="Calibri" w:cs="Calibri"/>
              </w:rPr>
            </w:pPr>
            <w:r w:rsidRPr="00DD5A09">
              <w:rPr>
                <w:rFonts w:ascii="Arial" w:hAnsi="Arial" w:eastAsia="Arial" w:cs="Arial"/>
                <w:rtl/>
                <w:lang w:bidi="he-IL"/>
              </w:rPr>
              <w:t xml:space="preserve">עובדים שקיבלו כרטיס תאגידי של </w:t>
            </w:r>
            <w:r w:rsidRPr="00DD5A09">
              <w:rPr>
                <w:rFonts w:ascii="Arial" w:hAnsi="Arial" w:eastAsia="Arial" w:cs="Arial"/>
                <w:lang w:bidi="he-IL"/>
              </w:rPr>
              <w:t>Abbott</w:t>
            </w:r>
            <w:r w:rsidRPr="00DD5A09">
              <w:rPr>
                <w:rFonts w:ascii="Arial" w:hAnsi="Arial" w:eastAsia="Arial" w:cs="Arial"/>
                <w:rtl/>
                <w:lang w:bidi="he-IL"/>
              </w:rPr>
              <w:t xml:space="preserve"> צריכים להשתמש בכרטיס זה בכל עסקאות החברה.</w:t>
            </w:r>
          </w:p>
          <w:p w:rsidRPr="00DD5A09" w:rsidR="00525302" w:rsidP="00525302" w:rsidRDefault="0011120D" w14:paraId="2BB99AD6" w14:textId="77777777">
            <w:pPr>
              <w:pStyle w:val="NormalWeb"/>
              <w:bidi/>
              <w:ind w:left="30" w:right="30"/>
              <w:rPr>
                <w:rFonts w:ascii="Calibri" w:hAnsi="Calibri" w:cs="Calibri"/>
              </w:rPr>
            </w:pPr>
            <w:r w:rsidRPr="00DD5A09">
              <w:rPr>
                <w:rFonts w:ascii="Arial" w:hAnsi="Arial" w:eastAsia="Arial" w:cs="Arial"/>
                <w:rtl/>
                <w:lang w:bidi="he-IL"/>
              </w:rPr>
              <w:t>אישור דוחות הוצאות</w:t>
            </w:r>
          </w:p>
          <w:p w:rsidRPr="00DD5A09" w:rsidR="00525302" w:rsidP="00525302" w:rsidRDefault="0011120D" w14:paraId="0A75C037" w14:textId="77777777">
            <w:pPr>
              <w:pStyle w:val="NormalWeb"/>
              <w:bidi/>
              <w:ind w:left="30" w:right="30"/>
              <w:rPr>
                <w:rFonts w:ascii="Calibri" w:hAnsi="Calibri" w:cs="Calibri"/>
              </w:rPr>
            </w:pPr>
            <w:r w:rsidRPr="00DD5A09">
              <w:rPr>
                <w:rFonts w:ascii="Arial" w:hAnsi="Arial" w:eastAsia="Arial" w:cs="Arial"/>
                <w:rtl/>
                <w:lang w:bidi="he-IL"/>
              </w:rPr>
              <w:t>הסקירה הניהולית ממלאת תפקיד מרכזי בתהליך דיווח ההוצאות.</w:t>
            </w:r>
            <w:r w:rsidRPr="00DD5A09">
              <w:rPr>
                <w:rFonts w:ascii="Arial" w:hAnsi="Arial" w:eastAsia="Arial" w:cs="Arial"/>
                <w:lang w:bidi="he-IL"/>
              </w:rPr>
              <w:t xml:space="preserve"> </w:t>
            </w:r>
            <w:r w:rsidRPr="00DD5A09">
              <w:rPr>
                <w:rFonts w:ascii="Arial" w:hAnsi="Arial" w:eastAsia="Arial" w:cs="Arial"/>
                <w:rtl/>
                <w:lang w:bidi="he-IL"/>
              </w:rPr>
              <w:t>אישור דוח ההוצאות על ידי המנהלים מעיד כי ההוצאות נסקרו והלגיטימיות שלהן אושרה.</w:t>
            </w:r>
          </w:p>
          <w:p w:rsidRPr="00DD5A09" w:rsidR="00525302" w:rsidP="00525302" w:rsidRDefault="0011120D" w14:paraId="625BA17F" w14:textId="77777777">
            <w:pPr>
              <w:pStyle w:val="NormalWeb"/>
              <w:bidi/>
              <w:ind w:left="30" w:right="30"/>
              <w:rPr>
                <w:rFonts w:ascii="Calibri" w:hAnsi="Calibri" w:cs="Calibri"/>
              </w:rPr>
            </w:pPr>
            <w:r w:rsidRPr="00DD5A09">
              <w:rPr>
                <w:rFonts w:ascii="Arial" w:hAnsi="Arial" w:eastAsia="Arial" w:cs="Arial"/>
                <w:rtl/>
                <w:lang w:bidi="he-IL"/>
              </w:rPr>
              <w:t xml:space="preserve">על המנהלים לוודא כי ההוצאות הולמות (כלומר, ללא כרטיסי מתנה או טעינת כסף באפליקציות), כי המקומות מתאימים (כלומר, ללא מגרשי גולף, </w:t>
            </w:r>
            <w:r w:rsidRPr="00DD5A09">
              <w:rPr>
                <w:rFonts w:ascii="Arial" w:hAnsi="Arial" w:eastAsia="Arial" w:cs="Arial"/>
                <w:lang w:bidi="he-IL"/>
              </w:rPr>
              <w:t>TopGolf</w:t>
            </w:r>
            <w:r w:rsidRPr="00DD5A09">
              <w:rPr>
                <w:rFonts w:ascii="Arial" w:hAnsi="Arial" w:eastAsia="Arial" w:cs="Arial"/>
                <w:rtl/>
                <w:lang w:bidi="he-IL"/>
              </w:rPr>
              <w:t>, מסלולי מרוצים, רודיאו, אתרי ספא, בר סיגרים או בר יין או אירועי ספורט), כי קיימת מטרה עסקית מתאימה (כלומר, ללא חגיגות, מסיבות או "האפי האוור"), כי צורפו קבלות, כי הקבלות קריאות ומתאימות להוצאות וכי העובדים אינם מצהירים על קבלות חסרות עבור הוצאות שהקבלות שלהן זמינות בכל עת בחשבונות מקוונים (כלומר, UberEATS,‏ Amazon).</w:t>
            </w:r>
          </w:p>
          <w:p w:rsidRPr="00DD5A09" w:rsidR="00525302" w:rsidP="00525302" w:rsidRDefault="0011120D" w14:paraId="704F62B8" w14:textId="77777777">
            <w:pPr>
              <w:pStyle w:val="NormalWeb"/>
              <w:bidi/>
              <w:ind w:left="30" w:right="30"/>
              <w:rPr>
                <w:rFonts w:ascii="Calibri" w:hAnsi="Calibri" w:cs="Calibri"/>
              </w:rPr>
            </w:pPr>
            <w:r w:rsidRPr="00DD5A09">
              <w:rPr>
                <w:rFonts w:ascii="Arial" w:hAnsi="Arial" w:eastAsia="Arial" w:cs="Arial"/>
                <w:rtl/>
                <w:lang w:bidi="he-IL"/>
              </w:rPr>
              <w:t>דיווח ומעקב</w:t>
            </w:r>
          </w:p>
          <w:p w:rsidRPr="00DD5A09" w:rsidR="00525302" w:rsidP="00525302" w:rsidRDefault="0011120D" w14:paraId="308B2807" w14:textId="77777777">
            <w:pPr>
              <w:pStyle w:val="NormalWeb"/>
              <w:bidi/>
              <w:ind w:left="30" w:right="30"/>
              <w:rPr>
                <w:rFonts w:ascii="Calibri" w:hAnsi="Calibri" w:cs="Calibri"/>
              </w:rPr>
            </w:pPr>
            <w:r w:rsidRPr="00DD5A09">
              <w:rPr>
                <w:rFonts w:ascii="Arial" w:hAnsi="Arial" w:eastAsia="Arial" w:cs="Arial"/>
                <w:rtl/>
                <w:lang w:bidi="he-IL"/>
              </w:rPr>
              <w:t xml:space="preserve">דיווח ומעקב אחר כל ההוצאות על ארוחות, נסיעות ולינה עוזרים לכולנו לשאת באחריות לסטנדרטים של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6C514C9B" w14:textId="467EC8A8">
            <w:pPr>
              <w:pStyle w:val="NormalWeb"/>
              <w:bidi/>
              <w:ind w:left="30" w:right="30"/>
              <w:rPr>
                <w:rFonts w:ascii="Calibri" w:hAnsi="Calibri" w:cs="Calibri"/>
              </w:rPr>
            </w:pPr>
            <w:r w:rsidRPr="0086EEB8" w:rsidR="0011120D">
              <w:rPr>
                <w:rFonts w:ascii="Arial" w:hAnsi="Arial" w:eastAsia="Arial" w:cs="Arial"/>
                <w:rtl w:val="1"/>
                <w:lang w:bidi="he-IL"/>
              </w:rPr>
              <w:t xml:space="preserve">למנהלי אנשים, ל </w:t>
            </w:r>
            <w:r w:rsidRPr="0086EEB8" w:rsidR="0011120D">
              <w:rPr>
                <w:rFonts w:ascii="Arial" w:hAnsi="Arial" w:eastAsia="Arial" w:cs="Arial"/>
                <w:lang w:bidi="he-IL"/>
              </w:rPr>
              <w:t>DVP</w:t>
            </w:r>
            <w:r w:rsidRPr="0086EEB8" w:rsidR="1852DDCC">
              <w:rPr>
                <w:rFonts w:ascii="Arial" w:hAnsi="Arial" w:eastAsia="Arial" w:cs="Arial"/>
                <w:lang w:bidi="he-IL"/>
              </w:rPr>
              <w:t>s</w:t>
            </w:r>
            <w:r w:rsidRPr="0086EEB8" w:rsidR="0011120D">
              <w:rPr>
                <w:rFonts w:ascii="Arial" w:hAnsi="Arial" w:eastAsia="Arial" w:cs="Arial"/>
                <w:rtl w:val="1"/>
                <w:lang w:bidi="he-IL"/>
              </w:rPr>
              <w:t xml:space="preserve"> ול</w:t>
            </w:r>
            <w:r w:rsidRPr="0086EEB8" w:rsidR="30723184">
              <w:rPr>
                <w:rFonts w:ascii="Arial" w:hAnsi="Arial" w:eastAsia="Arial" w:cs="Arial"/>
                <w:rtl w:val="1"/>
                <w:lang w:bidi="he-IL"/>
              </w:rPr>
              <w:t>מנהלי כספים ב</w:t>
            </w:r>
            <w:r w:rsidRPr="0086EEB8" w:rsidR="0011120D">
              <w:rPr>
                <w:rFonts w:ascii="Arial" w:hAnsi="Arial" w:eastAsia="Arial" w:cs="Arial"/>
                <w:rtl w:val="1"/>
                <w:lang w:bidi="he-IL"/>
              </w:rPr>
              <w:t>חטיבות יש גישה ללוחות מחוונים ולאמצעים אחרים למעקב אחר הוצאות העובדים שלהם כדי להבטיח ציות למדיניות.</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על המנהלים להשתמש בכלים אלה כדי לזהות חריגות או מגמות בקרב עובדים מסוימים או אנשי מקצוע מסוימים בתחום הבריאות, שעשויות להיות מוגזמות מבחינת הסכום או התדירות.</w:t>
            </w:r>
          </w:p>
        </w:tc>
      </w:tr>
      <w:tr w:rsidRPr="00DD5A09" w:rsidR="00A974BF" w:rsidTr="0086EEB8" w14:paraId="2F8A1EC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BBC7E03" w14:textId="77777777">
            <w:pPr>
              <w:spacing w:before="30" w:after="30"/>
              <w:ind w:left="30" w:right="30"/>
              <w:rPr>
                <w:rFonts w:ascii="Calibri" w:hAnsi="Calibri" w:eastAsia="Times New Roman" w:cs="Calibri"/>
                <w:sz w:val="16"/>
              </w:rPr>
            </w:pPr>
            <w:hyperlink w:tgtFrame="_blank" w:history="1" r:id="rId596">
              <w:r w:rsidRPr="00DD5A09" w:rsidR="0011120D">
                <w:rPr>
                  <w:rStyle w:val="Hyperlink"/>
                  <w:rFonts w:ascii="Calibri" w:hAnsi="Calibri" w:eastAsia="Times New Roman" w:cs="Calibri"/>
                  <w:sz w:val="16"/>
                </w:rPr>
                <w:t>Screen 11</w:t>
              </w:r>
            </w:hyperlink>
            <w:r w:rsidRPr="00DD5A09" w:rsidR="0011120D">
              <w:rPr>
                <w:rFonts w:ascii="Calibri" w:hAnsi="Calibri" w:eastAsia="Times New Roman" w:cs="Calibri"/>
                <w:sz w:val="16"/>
              </w:rPr>
              <w:t xml:space="preserve"> </w:t>
            </w:r>
          </w:p>
          <w:p w:rsidRPr="00DD5A09" w:rsidR="00525302" w:rsidP="00525302" w:rsidRDefault="008F56D6" w14:paraId="293B0751" w14:textId="77777777">
            <w:pPr>
              <w:ind w:left="30" w:right="30"/>
              <w:rPr>
                <w:rFonts w:ascii="Calibri" w:hAnsi="Calibri" w:eastAsia="Times New Roman" w:cs="Calibri"/>
                <w:sz w:val="16"/>
              </w:rPr>
            </w:pPr>
            <w:hyperlink w:tgtFrame="_blank" w:history="1" r:id="rId597">
              <w:r w:rsidRPr="00DD5A09" w:rsidR="0011120D">
                <w:rPr>
                  <w:rStyle w:val="Hyperlink"/>
                  <w:rFonts w:ascii="Calibri" w:hAnsi="Calibri" w:eastAsia="Times New Roman" w:cs="Calibri"/>
                  <w:sz w:val="16"/>
                </w:rPr>
                <w:t>12_C_12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8947A2D" w14:textId="77777777">
            <w:pPr>
              <w:pStyle w:val="NormalWeb"/>
              <w:ind w:left="30" w:right="30"/>
              <w:rPr>
                <w:rFonts w:ascii="Calibri" w:hAnsi="Calibri" w:cs="Calibri"/>
              </w:rPr>
            </w:pPr>
            <w:r w:rsidRPr="00DD5A09">
              <w:rPr>
                <w:rFonts w:ascii="Calibri" w:hAnsi="Calibri" w:cs="Calibri"/>
              </w:rPr>
              <w:t>Quick Check</w:t>
            </w:r>
          </w:p>
          <w:p w:rsidRPr="00DD5A09" w:rsidR="00525302" w:rsidP="00525302" w:rsidRDefault="0011120D" w14:paraId="532002B0" w14:textId="77777777">
            <w:pPr>
              <w:pStyle w:val="NormalWeb"/>
              <w:ind w:left="30" w:right="30"/>
              <w:rPr>
                <w:rFonts w:ascii="Calibri" w:hAnsi="Calibri" w:cs="Calibri"/>
              </w:rPr>
            </w:pPr>
            <w:r w:rsidRPr="00DD5A09">
              <w:rPr>
                <w:rFonts w:ascii="Calibri" w:hAnsi="Calibri" w:cs="Calibri"/>
              </w:rPr>
              <w:t>Test your knowledge now!</w:t>
            </w:r>
          </w:p>
        </w:tc>
        <w:tc>
          <w:tcPr>
            <w:tcW w:w="6000" w:type="dxa"/>
            <w:tcMar/>
            <w:vAlign w:val="center"/>
          </w:tcPr>
          <w:p w:rsidRPr="00DD5A09" w:rsidR="00525302" w:rsidP="00525302" w:rsidRDefault="0011120D" w14:paraId="2EE3109F" w14:textId="77777777">
            <w:pPr>
              <w:pStyle w:val="NormalWeb"/>
              <w:bidi/>
              <w:ind w:left="30" w:right="30"/>
              <w:rPr>
                <w:rFonts w:ascii="Calibri" w:hAnsi="Calibri" w:cs="Calibri"/>
              </w:rPr>
            </w:pPr>
            <w:r w:rsidRPr="00DD5A09">
              <w:rPr>
                <w:rFonts w:ascii="Arial" w:hAnsi="Arial" w:eastAsia="Arial" w:cs="Arial"/>
                <w:rtl/>
                <w:lang w:bidi="he-IL"/>
              </w:rPr>
              <w:t>בדיקה מהירה</w:t>
            </w:r>
          </w:p>
          <w:p w:rsidRPr="00DD5A09" w:rsidR="00525302" w:rsidP="00525302" w:rsidRDefault="0011120D" w14:paraId="0E13FAD3" w14:textId="58017F3F">
            <w:pPr>
              <w:pStyle w:val="NormalWeb"/>
              <w:bidi/>
              <w:ind w:left="30" w:right="30"/>
              <w:rPr>
                <w:rFonts w:ascii="Calibri" w:hAnsi="Calibri" w:cs="Calibri"/>
              </w:rPr>
            </w:pPr>
            <w:r w:rsidRPr="00DD5A09">
              <w:rPr>
                <w:rFonts w:ascii="Arial" w:hAnsi="Arial" w:eastAsia="Arial" w:cs="Arial"/>
                <w:rtl/>
                <w:lang w:bidi="he-IL"/>
              </w:rPr>
              <w:t>בדקו כמה אתם יודעים!</w:t>
            </w:r>
          </w:p>
        </w:tc>
      </w:tr>
      <w:tr w:rsidRPr="00DD5A09" w:rsidR="00A974BF" w:rsidTr="0086EEB8" w14:paraId="2DD9153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0CCC0D7" w14:textId="77777777">
            <w:pPr>
              <w:spacing w:before="30" w:after="30"/>
              <w:ind w:left="30" w:right="30"/>
              <w:rPr>
                <w:rFonts w:ascii="Calibri" w:hAnsi="Calibri" w:eastAsia="Times New Roman" w:cs="Calibri"/>
                <w:sz w:val="16"/>
              </w:rPr>
            </w:pPr>
            <w:hyperlink w:tgtFrame="_blank" w:history="1" r:id="rId598">
              <w:r w:rsidRPr="00DD5A09" w:rsidR="0011120D">
                <w:rPr>
                  <w:rStyle w:val="Hyperlink"/>
                  <w:rFonts w:ascii="Calibri" w:hAnsi="Calibri" w:eastAsia="Times New Roman" w:cs="Calibri"/>
                  <w:sz w:val="16"/>
                </w:rPr>
                <w:t>Screen 11</w:t>
              </w:r>
            </w:hyperlink>
            <w:r w:rsidRPr="00DD5A09" w:rsidR="0011120D">
              <w:rPr>
                <w:rFonts w:ascii="Calibri" w:hAnsi="Calibri" w:eastAsia="Times New Roman" w:cs="Calibri"/>
                <w:sz w:val="16"/>
              </w:rPr>
              <w:t xml:space="preserve"> </w:t>
            </w:r>
          </w:p>
          <w:p w:rsidRPr="00DD5A09" w:rsidR="00525302" w:rsidP="00525302" w:rsidRDefault="008F56D6" w14:paraId="2A0EE98C" w14:textId="77777777">
            <w:pPr>
              <w:ind w:left="30" w:right="30"/>
              <w:rPr>
                <w:rFonts w:ascii="Calibri" w:hAnsi="Calibri" w:eastAsia="Times New Roman" w:cs="Calibri"/>
                <w:sz w:val="16"/>
              </w:rPr>
            </w:pPr>
            <w:hyperlink w:tgtFrame="_blank" w:history="1" r:id="rId599">
              <w:r w:rsidRPr="00DD5A09" w:rsidR="0011120D">
                <w:rPr>
                  <w:rStyle w:val="Hyperlink"/>
                  <w:rFonts w:ascii="Calibri" w:hAnsi="Calibri" w:eastAsia="Times New Roman" w:cs="Calibri"/>
                  <w:sz w:val="16"/>
                </w:rPr>
                <w:t>13_C_12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92279DA" w14:textId="77777777">
            <w:pPr>
              <w:pStyle w:val="NormalWeb"/>
              <w:ind w:left="30" w:right="30"/>
              <w:rPr>
                <w:rFonts w:ascii="Calibri" w:hAnsi="Calibri" w:cs="Calibri"/>
              </w:rPr>
            </w:pPr>
            <w:r w:rsidRPr="00DD5A09">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w:t>
            </w:r>
            <w:proofErr w:type="gramStart"/>
            <w:r w:rsidRPr="00DD5A09">
              <w:rPr>
                <w:rFonts w:ascii="Calibri" w:hAnsi="Calibri" w:cs="Calibri"/>
              </w:rPr>
              <w:t>this</w:t>
            </w:r>
            <w:proofErr w:type="gramEnd"/>
            <w:r w:rsidRPr="00DD5A09">
              <w:rPr>
                <w:rFonts w:ascii="Calibri" w:hAnsi="Calibri" w:cs="Calibri"/>
              </w:rPr>
              <w:t xml:space="preserve"> okay?</w:t>
            </w:r>
          </w:p>
        </w:tc>
        <w:tc>
          <w:tcPr>
            <w:tcW w:w="6000" w:type="dxa"/>
            <w:tcMar/>
            <w:vAlign w:val="center"/>
          </w:tcPr>
          <w:p w:rsidRPr="00DD5A09" w:rsidR="00525302" w:rsidP="00525302" w:rsidRDefault="0011120D" w14:paraId="5AA95970" w14:textId="62DD0B20">
            <w:pPr>
              <w:pStyle w:val="NormalWeb"/>
              <w:bidi/>
              <w:ind w:left="30" w:right="30"/>
              <w:rPr>
                <w:rFonts w:ascii="Calibri" w:hAnsi="Calibri" w:cs="Calibri"/>
              </w:rPr>
            </w:pPr>
            <w:r w:rsidRPr="00DD5A09">
              <w:rPr>
                <w:rFonts w:ascii="Arial" w:hAnsi="Arial" w:eastAsia="Arial" w:cs="Arial"/>
                <w:rtl/>
                <w:lang w:bidi="he-IL"/>
              </w:rPr>
              <w:t>אתם נציגי מכירות בארה"ב ומדי פעם מביאים קפה מ</w:t>
            </w:r>
            <w:r w:rsidRPr="00DD5A09" w:rsidR="004D050D">
              <w:rPr>
                <w:rFonts w:eastAsia="Arial" w:asciiTheme="minorBidi" w:hAnsiTheme="minorBidi"/>
                <w:spacing w:val="3"/>
                <w:rtl/>
              </w:rPr>
              <w:noBreakHyphen/>
            </w:r>
            <w:r w:rsidRPr="00DD5A09">
              <w:rPr>
                <w:rFonts w:ascii="Arial" w:hAnsi="Arial" w:eastAsia="Arial" w:cs="Arial"/>
                <w:lang w:bidi="he-IL"/>
              </w:rPr>
              <w:t>Starbucks</w:t>
            </w:r>
            <w:r w:rsidRPr="00DD5A09">
              <w:rPr>
                <w:rFonts w:ascii="Arial" w:hAnsi="Arial" w:eastAsia="Arial" w:cs="Arial"/>
                <w:rtl/>
                <w:lang w:bidi="he-IL"/>
              </w:rPr>
              <w:t xml:space="preserve"> לפגישות עם לקוחות.</w:t>
            </w:r>
            <w:r w:rsidRPr="00DD5A09">
              <w:rPr>
                <w:rFonts w:ascii="Arial" w:hAnsi="Arial" w:eastAsia="Arial" w:cs="Arial"/>
                <w:lang w:bidi="he-IL"/>
              </w:rPr>
              <w:t xml:space="preserve"> </w:t>
            </w:r>
            <w:r w:rsidRPr="00DD5A09">
              <w:rPr>
                <w:rFonts w:ascii="Arial" w:hAnsi="Arial" w:eastAsia="Arial" w:cs="Arial"/>
                <w:rtl/>
                <w:lang w:bidi="he-IL"/>
              </w:rPr>
              <w:t>במקום לשלם עבור כל עסקה באופן עצמאי באמצעות כרטיס האשראי התאגידי שקיבלתם מ-</w:t>
            </w:r>
            <w:r w:rsidRPr="00DD5A09">
              <w:rPr>
                <w:rFonts w:ascii="Arial" w:hAnsi="Arial" w:eastAsia="Arial" w:cs="Arial"/>
                <w:lang w:bidi="he-IL"/>
              </w:rPr>
              <w:t>Abbott</w:t>
            </w:r>
            <w:r w:rsidRPr="00DD5A09">
              <w:rPr>
                <w:rFonts w:ascii="Arial" w:hAnsi="Arial" w:eastAsia="Arial" w:cs="Arial"/>
                <w:rtl/>
                <w:lang w:bidi="he-IL"/>
              </w:rPr>
              <w:t xml:space="preserve">, אתם מרגישים שיותר נוח לכם לטעון </w:t>
            </w:r>
            <w:r w:rsidRPr="00DD5A09">
              <w:rPr>
                <w:rFonts w:ascii="Arial" w:hAnsi="Arial" w:eastAsia="Arial" w:cs="Arial"/>
                <w:lang w:bidi="he-IL"/>
              </w:rPr>
              <w:t>300</w:t>
            </w:r>
            <w:r w:rsidRPr="00DD5A09" w:rsidR="006E1EE1">
              <w:rPr>
                <w:rFonts w:hint="cs" w:ascii="Arial" w:hAnsi="Arial" w:eastAsia="Arial" w:cs="Arial"/>
                <w:rtl/>
                <w:lang w:bidi="he-IL"/>
              </w:rPr>
              <w:t> </w:t>
            </w:r>
            <w:r w:rsidRPr="00DD5A09">
              <w:rPr>
                <w:rFonts w:ascii="Arial" w:hAnsi="Arial" w:eastAsia="Arial" w:cs="Arial"/>
                <w:rtl/>
                <w:lang w:bidi="he-IL"/>
              </w:rPr>
              <w:t xml:space="preserve">דולר בכרטיס המתנה של </w:t>
            </w:r>
            <w:r w:rsidRPr="00DD5A09">
              <w:rPr>
                <w:rFonts w:ascii="Arial" w:hAnsi="Arial" w:eastAsia="Arial" w:cs="Arial"/>
                <w:lang w:bidi="he-IL"/>
              </w:rPr>
              <w:t>Starbucks</w:t>
            </w:r>
            <w:r w:rsidRPr="00DD5A09">
              <w:rPr>
                <w:rFonts w:ascii="Arial" w:hAnsi="Arial" w:eastAsia="Arial" w:cs="Arial"/>
                <w:rtl/>
                <w:lang w:bidi="he-IL"/>
              </w:rPr>
              <w:t xml:space="preserve"> שברשותכם, להצהיר על כל הסכום בבת אחת ולאחר מכן להשתמש בכרטיס המתנה כדי לשלם עבור כל הזמנה בנפרד.</w:t>
            </w:r>
            <w:r w:rsidRPr="00DD5A09">
              <w:rPr>
                <w:rFonts w:ascii="Arial" w:hAnsi="Arial" w:eastAsia="Arial" w:cs="Arial"/>
                <w:lang w:bidi="he-IL"/>
              </w:rPr>
              <w:t xml:space="preserve"> </w:t>
            </w:r>
            <w:r w:rsidRPr="00DD5A09">
              <w:rPr>
                <w:rFonts w:ascii="Arial" w:hAnsi="Arial" w:eastAsia="Arial" w:cs="Arial"/>
                <w:rtl/>
                <w:lang w:bidi="he-IL"/>
              </w:rPr>
              <w:t>האם זה מותר?</w:t>
            </w:r>
          </w:p>
        </w:tc>
      </w:tr>
      <w:tr w:rsidRPr="00DD5A09" w:rsidR="00A974BF" w:rsidTr="0086EEB8" w14:paraId="21A77D1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C0F1480" w14:textId="77777777">
            <w:pPr>
              <w:spacing w:before="30" w:after="30"/>
              <w:ind w:left="30" w:right="30"/>
              <w:rPr>
                <w:rFonts w:ascii="Calibri" w:hAnsi="Calibri" w:eastAsia="Times New Roman" w:cs="Calibri"/>
                <w:sz w:val="16"/>
              </w:rPr>
            </w:pPr>
            <w:hyperlink w:tgtFrame="_blank" w:history="1" r:id="rId600">
              <w:r w:rsidRPr="00DD5A09" w:rsidR="0011120D">
                <w:rPr>
                  <w:rStyle w:val="Hyperlink"/>
                  <w:rFonts w:ascii="Calibri" w:hAnsi="Calibri" w:eastAsia="Times New Roman" w:cs="Calibri"/>
                  <w:sz w:val="16"/>
                </w:rPr>
                <w:t>Screen 11</w:t>
              </w:r>
            </w:hyperlink>
            <w:r w:rsidRPr="00DD5A09" w:rsidR="0011120D">
              <w:rPr>
                <w:rFonts w:ascii="Calibri" w:hAnsi="Calibri" w:eastAsia="Times New Roman" w:cs="Calibri"/>
                <w:sz w:val="16"/>
              </w:rPr>
              <w:t xml:space="preserve"> </w:t>
            </w:r>
          </w:p>
          <w:p w:rsidRPr="00DD5A09" w:rsidR="00525302" w:rsidP="00525302" w:rsidRDefault="008F56D6" w14:paraId="69925D92" w14:textId="77777777">
            <w:pPr>
              <w:ind w:left="30" w:right="30"/>
              <w:rPr>
                <w:rFonts w:ascii="Calibri" w:hAnsi="Calibri" w:eastAsia="Times New Roman" w:cs="Calibri"/>
                <w:sz w:val="16"/>
              </w:rPr>
            </w:pPr>
            <w:hyperlink w:tgtFrame="_blank" w:history="1" r:id="rId601">
              <w:r w:rsidRPr="00DD5A09" w:rsidR="0011120D">
                <w:rPr>
                  <w:rStyle w:val="Hyperlink"/>
                  <w:rFonts w:ascii="Calibri" w:hAnsi="Calibri" w:eastAsia="Times New Roman" w:cs="Calibri"/>
                  <w:sz w:val="16"/>
                </w:rPr>
                <w:t>14_C_12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F1C999C" w14:textId="77777777">
            <w:pPr>
              <w:pStyle w:val="NormalWeb"/>
              <w:ind w:left="30" w:right="30"/>
              <w:rPr>
                <w:rFonts w:ascii="Calibri" w:hAnsi="Calibri" w:cs="Calibri"/>
              </w:rPr>
            </w:pPr>
            <w:r w:rsidRPr="00DD5A09">
              <w:rPr>
                <w:rFonts w:ascii="Calibri" w:hAnsi="Calibri" w:cs="Calibri"/>
              </w:rPr>
              <w:t>Yes, since you are complying with Abbott’s policies on meal limits, the payment method doesn’t matter.</w:t>
            </w:r>
          </w:p>
          <w:p w:rsidRPr="00DD5A09" w:rsidR="00525302" w:rsidP="00525302" w:rsidRDefault="0011120D" w14:paraId="773DBAE7" w14:textId="77777777">
            <w:pPr>
              <w:pStyle w:val="NormalWeb"/>
              <w:ind w:left="30" w:right="30"/>
              <w:rPr>
                <w:rFonts w:ascii="Calibri" w:hAnsi="Calibri" w:cs="Calibri"/>
              </w:rPr>
            </w:pPr>
            <w:r w:rsidRPr="00DD5A09">
              <w:rPr>
                <w:rFonts w:ascii="Calibri" w:hAnsi="Calibri" w:cs="Calibri"/>
              </w:rPr>
              <w:t>No, gift card purchases and app reload transactions are not permitted. Employees should always use their corporate card for business expenses.</w:t>
            </w:r>
          </w:p>
          <w:p w:rsidRPr="00DD5A09" w:rsidR="00525302" w:rsidP="00525302" w:rsidRDefault="0011120D" w14:paraId="163829D4" w14:textId="77777777">
            <w:pPr>
              <w:pStyle w:val="NormalWeb"/>
              <w:ind w:left="30" w:right="30"/>
              <w:rPr>
                <w:rFonts w:ascii="Calibri" w:hAnsi="Calibri" w:cs="Calibri"/>
              </w:rPr>
            </w:pPr>
            <w:r w:rsidRPr="00DD5A09">
              <w:rPr>
                <w:rFonts w:ascii="Calibri" w:hAnsi="Calibri" w:cs="Calibri"/>
              </w:rPr>
              <w:t>Yes, since you paid the gift card with your corporate credit card this transaction is ok.</w:t>
            </w:r>
          </w:p>
          <w:p w:rsidRPr="00DD5A09" w:rsidR="00525302" w:rsidP="00525302" w:rsidRDefault="0011120D" w14:paraId="03A971E0"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3AADF662" w14:textId="77777777">
            <w:pPr>
              <w:pStyle w:val="NormalWeb"/>
              <w:bidi/>
              <w:ind w:left="30" w:right="30"/>
              <w:rPr>
                <w:rFonts w:ascii="Calibri" w:hAnsi="Calibri" w:cs="Calibri"/>
              </w:rPr>
            </w:pPr>
            <w:r w:rsidRPr="00DD5A09">
              <w:rPr>
                <w:rFonts w:ascii="Arial" w:hAnsi="Arial" w:eastAsia="Arial" w:cs="Arial"/>
                <w:rtl/>
                <w:lang w:bidi="he-IL"/>
              </w:rPr>
              <w:t xml:space="preserve">כן, מכיוון שאתם מצייתים למדיניות של </w:t>
            </w:r>
            <w:r w:rsidRPr="00DD5A09">
              <w:rPr>
                <w:rFonts w:ascii="Arial" w:hAnsi="Arial" w:eastAsia="Arial" w:cs="Arial"/>
                <w:lang w:bidi="he-IL"/>
              </w:rPr>
              <w:t>Abbott</w:t>
            </w:r>
            <w:r w:rsidRPr="00DD5A09">
              <w:rPr>
                <w:rFonts w:ascii="Arial" w:hAnsi="Arial" w:eastAsia="Arial" w:cs="Arial"/>
                <w:rtl/>
                <w:lang w:bidi="he-IL"/>
              </w:rPr>
              <w:t xml:space="preserve"> בנוגע למגבלות על ארוחות, לא משנה באיזה אמצעי תשלום תשתמשו.</w:t>
            </w:r>
          </w:p>
          <w:p w:rsidRPr="00DD5A09" w:rsidR="00525302" w:rsidP="00525302" w:rsidRDefault="0011120D" w14:paraId="3ED1E412" w14:textId="77777777">
            <w:pPr>
              <w:pStyle w:val="NormalWeb"/>
              <w:bidi/>
              <w:ind w:left="30" w:right="30"/>
              <w:rPr>
                <w:rFonts w:ascii="Calibri" w:hAnsi="Calibri" w:cs="Calibri"/>
              </w:rPr>
            </w:pPr>
            <w:r w:rsidRPr="00DD5A09">
              <w:rPr>
                <w:rFonts w:ascii="Arial" w:hAnsi="Arial" w:eastAsia="Arial" w:cs="Arial"/>
                <w:rtl/>
                <w:lang w:bidi="he-IL"/>
              </w:rPr>
              <w:t>לא, רכישות בכרטיס מתנה וטעינת כסף באפליקציות אינן מותרות.</w:t>
            </w:r>
            <w:r w:rsidRPr="00DD5A09">
              <w:rPr>
                <w:rFonts w:ascii="Arial" w:hAnsi="Arial" w:eastAsia="Arial" w:cs="Arial"/>
                <w:lang w:bidi="he-IL"/>
              </w:rPr>
              <w:t xml:space="preserve"> </w:t>
            </w:r>
            <w:r w:rsidRPr="00DD5A09">
              <w:rPr>
                <w:rFonts w:ascii="Arial" w:hAnsi="Arial" w:eastAsia="Arial" w:cs="Arial"/>
                <w:rtl/>
                <w:lang w:bidi="he-IL"/>
              </w:rPr>
              <w:t>על העובדים להשתמש תמיד בכרטיס התאגידי שלהם להוצאות עסקיות.</w:t>
            </w:r>
          </w:p>
          <w:p w:rsidRPr="00DD5A09" w:rsidR="00525302" w:rsidP="00525302" w:rsidRDefault="0011120D" w14:paraId="1527518C" w14:textId="77777777">
            <w:pPr>
              <w:pStyle w:val="NormalWeb"/>
              <w:bidi/>
              <w:ind w:left="30" w:right="30"/>
              <w:rPr>
                <w:rFonts w:ascii="Calibri" w:hAnsi="Calibri" w:cs="Calibri"/>
              </w:rPr>
            </w:pPr>
            <w:r w:rsidRPr="00DD5A09">
              <w:rPr>
                <w:rFonts w:ascii="Arial" w:hAnsi="Arial" w:eastAsia="Arial" w:cs="Arial"/>
                <w:rtl/>
                <w:lang w:bidi="he-IL"/>
              </w:rPr>
              <w:t>כן, מכיוון ששילמתם על כרטיס המתנה בכרטיס האשראי התאגידי שלכם, עסקה זו מותרת.</w:t>
            </w:r>
          </w:p>
          <w:p w:rsidRPr="00DD5A09" w:rsidR="00525302" w:rsidP="00525302" w:rsidRDefault="0011120D" w14:paraId="16825946" w14:textId="20701485">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51C70C8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175B637" w14:textId="77777777">
            <w:pPr>
              <w:spacing w:before="30" w:after="30"/>
              <w:ind w:left="30" w:right="30"/>
              <w:rPr>
                <w:rFonts w:ascii="Calibri" w:hAnsi="Calibri" w:eastAsia="Times New Roman" w:cs="Calibri"/>
                <w:sz w:val="16"/>
              </w:rPr>
            </w:pPr>
            <w:hyperlink w:tgtFrame="_blank" w:history="1" r:id="rId602">
              <w:r w:rsidRPr="00DD5A09" w:rsidR="0011120D">
                <w:rPr>
                  <w:rStyle w:val="Hyperlink"/>
                  <w:rFonts w:ascii="Calibri" w:hAnsi="Calibri" w:eastAsia="Times New Roman" w:cs="Calibri"/>
                  <w:sz w:val="16"/>
                </w:rPr>
                <w:t>Screen 11</w:t>
              </w:r>
            </w:hyperlink>
            <w:r w:rsidRPr="00DD5A09" w:rsidR="0011120D">
              <w:rPr>
                <w:rFonts w:ascii="Calibri" w:hAnsi="Calibri" w:eastAsia="Times New Roman" w:cs="Calibri"/>
                <w:sz w:val="16"/>
              </w:rPr>
              <w:t xml:space="preserve"> </w:t>
            </w:r>
          </w:p>
          <w:p w:rsidRPr="00DD5A09" w:rsidR="00525302" w:rsidP="00525302" w:rsidRDefault="008F56D6" w14:paraId="0BDC28EF" w14:textId="77777777">
            <w:pPr>
              <w:ind w:left="30" w:right="30"/>
              <w:rPr>
                <w:rFonts w:ascii="Calibri" w:hAnsi="Calibri" w:eastAsia="Times New Roman" w:cs="Calibri"/>
                <w:sz w:val="16"/>
              </w:rPr>
            </w:pPr>
            <w:hyperlink w:tgtFrame="_blank" w:history="1" r:id="rId603">
              <w:r w:rsidRPr="00DD5A09" w:rsidR="0011120D">
                <w:rPr>
                  <w:rStyle w:val="Hyperlink"/>
                  <w:rFonts w:ascii="Calibri" w:hAnsi="Calibri" w:eastAsia="Times New Roman" w:cs="Calibri"/>
                  <w:sz w:val="16"/>
                </w:rPr>
                <w:t>15_C_12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81B2135"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63D5B390"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185675D4" w14:textId="77777777">
            <w:pPr>
              <w:pStyle w:val="NormalWeb"/>
              <w:ind w:left="30" w:right="30"/>
              <w:rPr>
                <w:rFonts w:ascii="Calibri" w:hAnsi="Calibri" w:cs="Calibri"/>
              </w:rPr>
            </w:pPr>
            <w:r w:rsidRPr="00DD5A09">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tcMar/>
            <w:vAlign w:val="center"/>
          </w:tcPr>
          <w:p w:rsidRPr="00DD5A09" w:rsidR="00525302" w:rsidP="00525302" w:rsidRDefault="0011120D" w14:paraId="06CFEFB0"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722ADD58"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47F309AD" w14:textId="37FBBD88">
            <w:pPr>
              <w:pStyle w:val="NormalWeb"/>
              <w:bidi/>
              <w:ind w:left="30" w:right="30"/>
              <w:rPr>
                <w:rFonts w:ascii="Calibri" w:hAnsi="Calibri" w:cs="Calibri"/>
              </w:rPr>
            </w:pPr>
            <w:r w:rsidRPr="0086EEB8" w:rsidR="0011120D">
              <w:rPr>
                <w:rFonts w:ascii="Arial" w:hAnsi="Arial" w:eastAsia="Arial" w:cs="Arial"/>
                <w:rtl w:val="1"/>
                <w:lang w:bidi="he-IL"/>
              </w:rPr>
              <w:t>רכישות של כרטיסי מתנה או טעינת כסף באפליקציות אינן מותרות.</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 xml:space="preserve">על העובדים להשתמש בכרטיס התאגידי של </w:t>
            </w:r>
            <w:r w:rsidRPr="0086EEB8" w:rsidR="0011120D">
              <w:rPr>
                <w:rFonts w:ascii="Arial" w:hAnsi="Arial" w:eastAsia="Arial" w:cs="Arial"/>
                <w:lang w:bidi="he-IL"/>
              </w:rPr>
              <w:t>Abbott</w:t>
            </w:r>
            <w:r w:rsidRPr="0086EEB8" w:rsidR="0011120D">
              <w:rPr>
                <w:rFonts w:ascii="Arial" w:hAnsi="Arial" w:eastAsia="Arial" w:cs="Arial"/>
                <w:rtl w:val="1"/>
                <w:lang w:bidi="he-IL"/>
              </w:rPr>
              <w:t xml:space="preserve"> בעסקאות החברה.</w:t>
            </w:r>
            <w:r w:rsidRPr="0086EEB8" w:rsidR="0011120D">
              <w:rPr>
                <w:rFonts w:ascii="Arial" w:hAnsi="Arial" w:eastAsia="Arial" w:cs="Arial"/>
                <w:rtl w:val="1"/>
                <w:lang w:bidi="he-IL"/>
              </w:rPr>
              <w:t xml:space="preserve"> </w:t>
            </w:r>
            <w:r w:rsidRPr="0086EEB8" w:rsidR="0011120D">
              <w:rPr>
                <w:rFonts w:ascii="Arial" w:hAnsi="Arial" w:eastAsia="Arial" w:cs="Arial"/>
                <w:rtl w:val="1"/>
                <w:lang w:bidi="he-IL"/>
              </w:rPr>
              <w:t>חובה לתעד את כל העלויות של הארוחות והכיבוד באמצעות קבלות וחשבוניות מקוריות ומפורטות במלואן, תוך תיאור עלויות אלה במדויק ובזמן בדו</w:t>
            </w:r>
            <w:r w:rsidRPr="0086EEB8" w:rsidR="213A4468">
              <w:rPr>
                <w:rFonts w:ascii="Arial" w:hAnsi="Arial" w:eastAsia="Arial" w:cs="Arial"/>
                <w:rtl w:val="1"/>
                <w:lang w:bidi="he-IL"/>
              </w:rPr>
              <w:t>"</w:t>
            </w:r>
            <w:r w:rsidRPr="0086EEB8" w:rsidR="0011120D">
              <w:rPr>
                <w:rFonts w:ascii="Arial" w:hAnsi="Arial" w:eastAsia="Arial" w:cs="Arial"/>
                <w:rtl w:val="1"/>
                <w:lang w:bidi="he-IL"/>
              </w:rPr>
              <w:t>ח ההוצאות של העובדים ובמסמכים אחרים.</w:t>
            </w:r>
          </w:p>
        </w:tc>
      </w:tr>
      <w:tr w:rsidRPr="00DD5A09" w:rsidR="00A974BF" w:rsidTr="0086EEB8" w14:paraId="7D3BE6E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C37CF2F" w14:textId="77777777">
            <w:pPr>
              <w:spacing w:before="30" w:after="30"/>
              <w:ind w:left="30" w:right="30"/>
              <w:rPr>
                <w:rFonts w:ascii="Calibri" w:hAnsi="Calibri" w:eastAsia="Times New Roman" w:cs="Calibri"/>
                <w:sz w:val="16"/>
              </w:rPr>
            </w:pPr>
            <w:hyperlink w:tgtFrame="_blank" w:history="1" r:id="rId604">
              <w:r w:rsidRPr="00DD5A09" w:rsidR="0011120D">
                <w:rPr>
                  <w:rStyle w:val="Hyperlink"/>
                  <w:rFonts w:ascii="Calibri" w:hAnsi="Calibri" w:eastAsia="Times New Roman" w:cs="Calibri"/>
                  <w:sz w:val="16"/>
                </w:rPr>
                <w:t>Screen 12</w:t>
              </w:r>
            </w:hyperlink>
            <w:r w:rsidRPr="00DD5A09" w:rsidR="0011120D">
              <w:rPr>
                <w:rFonts w:ascii="Calibri" w:hAnsi="Calibri" w:eastAsia="Times New Roman" w:cs="Calibri"/>
                <w:sz w:val="16"/>
              </w:rPr>
              <w:t xml:space="preserve"> </w:t>
            </w:r>
          </w:p>
          <w:p w:rsidRPr="00DD5A09" w:rsidR="00525302" w:rsidP="00525302" w:rsidRDefault="008F56D6" w14:paraId="641436DB" w14:textId="77777777">
            <w:pPr>
              <w:ind w:left="30" w:right="30"/>
              <w:rPr>
                <w:rFonts w:ascii="Calibri" w:hAnsi="Calibri" w:eastAsia="Times New Roman" w:cs="Calibri"/>
                <w:sz w:val="16"/>
              </w:rPr>
            </w:pPr>
            <w:hyperlink w:tgtFrame="_blank" w:history="1" r:id="rId605">
              <w:r w:rsidRPr="00DD5A09" w:rsidR="0011120D">
                <w:rPr>
                  <w:rStyle w:val="Hyperlink"/>
                  <w:rFonts w:ascii="Calibri" w:hAnsi="Calibri" w:eastAsia="Times New Roman" w:cs="Calibri"/>
                  <w:sz w:val="16"/>
                </w:rPr>
                <w:t>16_C_13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525302" w14:paraId="76896844" w14:textId="77777777">
            <w:pPr>
              <w:ind w:left="30" w:right="30"/>
              <w:rPr>
                <w:rFonts w:ascii="Calibri" w:hAnsi="Calibri" w:eastAsia="Times New Roman" w:cs="Calibri"/>
              </w:rPr>
            </w:pPr>
          </w:p>
        </w:tc>
        <w:tc>
          <w:tcPr>
            <w:tcW w:w="6000" w:type="dxa"/>
            <w:tcMar/>
            <w:vAlign w:val="center"/>
          </w:tcPr>
          <w:p w:rsidRPr="00DD5A09" w:rsidR="00525302" w:rsidP="00525302" w:rsidRDefault="00525302" w14:paraId="1071EA73" w14:textId="7191AA03">
            <w:pPr>
              <w:ind w:left="30" w:right="30"/>
              <w:rPr>
                <w:rFonts w:ascii="Calibri" w:hAnsi="Calibri" w:eastAsia="Times New Roman" w:cs="Calibri"/>
              </w:rPr>
            </w:pPr>
          </w:p>
        </w:tc>
      </w:tr>
      <w:tr w:rsidRPr="00DD5A09" w:rsidR="00A974BF" w:rsidTr="0086EEB8" w14:paraId="355A62F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E166E21" w14:textId="77777777">
            <w:pPr>
              <w:spacing w:before="30" w:after="30"/>
              <w:ind w:left="30" w:right="30"/>
              <w:rPr>
                <w:rFonts w:ascii="Calibri" w:hAnsi="Calibri" w:eastAsia="Times New Roman" w:cs="Calibri"/>
                <w:sz w:val="16"/>
              </w:rPr>
            </w:pPr>
            <w:hyperlink w:tgtFrame="_blank" w:history="1" r:id="rId606">
              <w:r w:rsidRPr="00DD5A09" w:rsidR="0011120D">
                <w:rPr>
                  <w:rStyle w:val="Hyperlink"/>
                  <w:rFonts w:ascii="Calibri" w:hAnsi="Calibri" w:eastAsia="Times New Roman" w:cs="Calibri"/>
                  <w:sz w:val="16"/>
                </w:rPr>
                <w:t>Screen 12</w:t>
              </w:r>
            </w:hyperlink>
            <w:r w:rsidRPr="00DD5A09" w:rsidR="0011120D">
              <w:rPr>
                <w:rFonts w:ascii="Calibri" w:hAnsi="Calibri" w:eastAsia="Times New Roman" w:cs="Calibri"/>
                <w:sz w:val="16"/>
              </w:rPr>
              <w:t xml:space="preserve"> </w:t>
            </w:r>
          </w:p>
          <w:p w:rsidRPr="00DD5A09" w:rsidR="00525302" w:rsidP="00525302" w:rsidRDefault="008F56D6" w14:paraId="3D8BE0FF" w14:textId="77777777">
            <w:pPr>
              <w:ind w:left="30" w:right="30"/>
              <w:rPr>
                <w:rFonts w:ascii="Calibri" w:hAnsi="Calibri" w:eastAsia="Times New Roman" w:cs="Calibri"/>
                <w:sz w:val="16"/>
              </w:rPr>
            </w:pPr>
            <w:hyperlink w:tgtFrame="_blank" w:history="1" r:id="rId607">
              <w:r w:rsidRPr="00DD5A09" w:rsidR="0011120D">
                <w:rPr>
                  <w:rStyle w:val="Hyperlink"/>
                  <w:rFonts w:ascii="Calibri" w:hAnsi="Calibri" w:eastAsia="Times New Roman" w:cs="Calibri"/>
                  <w:sz w:val="16"/>
                </w:rPr>
                <w:t>17_C_13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A437DF7" w14:textId="77777777">
            <w:pPr>
              <w:pStyle w:val="NormalWeb"/>
              <w:ind w:left="30" w:right="30"/>
              <w:rPr>
                <w:rFonts w:ascii="Calibri" w:hAnsi="Calibri" w:cs="Calibri"/>
              </w:rPr>
            </w:pPr>
            <w:r w:rsidRPr="00DD5A09">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tcMar/>
            <w:vAlign w:val="center"/>
          </w:tcPr>
          <w:p w:rsidRPr="00DD5A09" w:rsidR="00525302" w:rsidP="00525302" w:rsidRDefault="0011120D" w14:paraId="4A4432B7" w14:textId="016DAB69">
            <w:pPr>
              <w:pStyle w:val="NormalWeb"/>
              <w:bidi/>
              <w:ind w:left="30" w:right="30"/>
              <w:rPr>
                <w:rFonts w:ascii="Calibri" w:hAnsi="Calibri" w:cs="Calibri"/>
              </w:rPr>
            </w:pPr>
            <w:r w:rsidRPr="00DD5A09">
              <w:rPr>
                <w:rFonts w:ascii="Arial" w:hAnsi="Arial" w:eastAsia="Arial" w:cs="Arial"/>
                <w:rtl/>
                <w:lang w:bidi="he-IL"/>
              </w:rPr>
              <w:t>כמנהלי מכירות, אתם סוקרים את דוחות ההוצאות של הצוות שלכם ומבחינים כי חסרות מספר קבלות על כיבוד שנרכש באופן מקוון עבור פגישה עם אנשי מקצוע בתחום הבריאות.</w:t>
            </w:r>
            <w:r w:rsidRPr="00DD5A09">
              <w:rPr>
                <w:rFonts w:ascii="Arial" w:hAnsi="Arial" w:eastAsia="Arial" w:cs="Arial"/>
                <w:lang w:bidi="he-IL"/>
              </w:rPr>
              <w:t xml:space="preserve"> </w:t>
            </w:r>
            <w:r w:rsidRPr="00DD5A09">
              <w:rPr>
                <w:rFonts w:ascii="Arial" w:hAnsi="Arial" w:eastAsia="Arial" w:cs="Arial"/>
                <w:rtl/>
                <w:lang w:bidi="he-IL"/>
              </w:rPr>
              <w:t>במקרה זה, עליכם . . .</w:t>
            </w:r>
          </w:p>
        </w:tc>
      </w:tr>
      <w:tr w:rsidRPr="00DD5A09" w:rsidR="00A974BF" w:rsidTr="0086EEB8" w14:paraId="549DAFE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794227B" w14:textId="77777777">
            <w:pPr>
              <w:spacing w:before="30" w:after="30"/>
              <w:ind w:left="30" w:right="30"/>
              <w:rPr>
                <w:rFonts w:ascii="Calibri" w:hAnsi="Calibri" w:eastAsia="Times New Roman" w:cs="Calibri"/>
                <w:sz w:val="16"/>
              </w:rPr>
            </w:pPr>
            <w:hyperlink w:tgtFrame="_blank" w:history="1" r:id="rId608">
              <w:r w:rsidRPr="00DD5A09" w:rsidR="0011120D">
                <w:rPr>
                  <w:rStyle w:val="Hyperlink"/>
                  <w:rFonts w:ascii="Calibri" w:hAnsi="Calibri" w:eastAsia="Times New Roman" w:cs="Calibri"/>
                  <w:sz w:val="16"/>
                </w:rPr>
                <w:t>Screen 12</w:t>
              </w:r>
            </w:hyperlink>
            <w:r w:rsidRPr="00DD5A09" w:rsidR="0011120D">
              <w:rPr>
                <w:rFonts w:ascii="Calibri" w:hAnsi="Calibri" w:eastAsia="Times New Roman" w:cs="Calibri"/>
                <w:sz w:val="16"/>
              </w:rPr>
              <w:t xml:space="preserve"> </w:t>
            </w:r>
          </w:p>
          <w:p w:rsidRPr="00DD5A09" w:rsidR="00525302" w:rsidP="00525302" w:rsidRDefault="008F56D6" w14:paraId="38FBA6B8" w14:textId="77777777">
            <w:pPr>
              <w:ind w:left="30" w:right="30"/>
              <w:rPr>
                <w:rFonts w:ascii="Calibri" w:hAnsi="Calibri" w:eastAsia="Times New Roman" w:cs="Calibri"/>
                <w:sz w:val="16"/>
              </w:rPr>
            </w:pPr>
            <w:hyperlink w:tgtFrame="_blank" w:history="1" r:id="rId609">
              <w:r w:rsidRPr="00DD5A09" w:rsidR="0011120D">
                <w:rPr>
                  <w:rStyle w:val="Hyperlink"/>
                  <w:rFonts w:ascii="Calibri" w:hAnsi="Calibri" w:eastAsia="Times New Roman" w:cs="Calibri"/>
                  <w:sz w:val="16"/>
                </w:rPr>
                <w:t>18_C_13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937B91C" w14:textId="77777777">
            <w:pPr>
              <w:pStyle w:val="NormalWeb"/>
              <w:ind w:left="30" w:right="30"/>
              <w:rPr>
                <w:rFonts w:ascii="Calibri" w:hAnsi="Calibri" w:cs="Calibri"/>
              </w:rPr>
            </w:pPr>
            <w:r w:rsidRPr="00DD5A09">
              <w:rPr>
                <w:rFonts w:ascii="Calibri" w:hAnsi="Calibri" w:cs="Calibri"/>
              </w:rPr>
              <w:t>Approve the expense report, since the employee included a missing receipt exception.</w:t>
            </w:r>
          </w:p>
          <w:p w:rsidRPr="00DD5A09" w:rsidR="00525302" w:rsidP="00525302" w:rsidRDefault="0011120D" w14:paraId="59C53FF6" w14:textId="77777777">
            <w:pPr>
              <w:pStyle w:val="NormalWeb"/>
              <w:ind w:left="30" w:right="30"/>
              <w:rPr>
                <w:rFonts w:ascii="Calibri" w:hAnsi="Calibri" w:cs="Calibri"/>
              </w:rPr>
            </w:pPr>
            <w:r w:rsidRPr="00DD5A09">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rsidRPr="00DD5A09" w:rsidR="00525302" w:rsidP="00525302" w:rsidRDefault="0011120D" w14:paraId="7F33A392" w14:textId="77777777">
            <w:pPr>
              <w:pStyle w:val="NormalWeb"/>
              <w:ind w:left="30" w:right="30"/>
              <w:rPr>
                <w:rFonts w:ascii="Calibri" w:hAnsi="Calibri" w:cs="Calibri"/>
              </w:rPr>
            </w:pPr>
            <w:r w:rsidRPr="00DD5A09">
              <w:rPr>
                <w:rFonts w:ascii="Calibri" w:hAnsi="Calibri" w:cs="Calibri"/>
              </w:rPr>
              <w:t>Approve the expense report, since this was clearly an appropriate business expense.</w:t>
            </w:r>
          </w:p>
          <w:p w:rsidRPr="00DD5A09" w:rsidR="00525302" w:rsidP="00525302" w:rsidRDefault="0011120D" w14:paraId="7B1704C2"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67558314" w14:textId="77777777">
            <w:pPr>
              <w:pStyle w:val="NormalWeb"/>
              <w:bidi/>
              <w:ind w:left="30" w:right="30"/>
              <w:rPr>
                <w:rFonts w:ascii="Calibri" w:hAnsi="Calibri" w:cs="Calibri"/>
              </w:rPr>
            </w:pPr>
            <w:r w:rsidRPr="00DD5A09">
              <w:rPr>
                <w:rFonts w:ascii="Arial" w:hAnsi="Arial" w:eastAsia="Arial" w:cs="Arial"/>
                <w:rtl/>
                <w:lang w:bidi="he-IL"/>
              </w:rPr>
              <w:t>לאשר את דוח ההוצאות, מאחר שהעובד כלל בדוח חריגה עבור קבלה חסרה.</w:t>
            </w:r>
          </w:p>
          <w:p w:rsidRPr="00DD5A09" w:rsidR="00525302" w:rsidP="00525302" w:rsidRDefault="0011120D" w14:paraId="56928F5A" w14:textId="77777777">
            <w:pPr>
              <w:pStyle w:val="NormalWeb"/>
              <w:bidi/>
              <w:ind w:left="30" w:right="30"/>
              <w:rPr>
                <w:rFonts w:ascii="Calibri" w:hAnsi="Calibri" w:cs="Calibri"/>
              </w:rPr>
            </w:pPr>
            <w:r w:rsidRPr="00DD5A09">
              <w:rPr>
                <w:rFonts w:ascii="Arial" w:hAnsi="Arial" w:eastAsia="Arial" w:cs="Arial"/>
                <w:rtl/>
                <w:lang w:bidi="he-IL"/>
              </w:rPr>
              <w:t>להחזיר דוח הוצאות זה לעובד, כדי שיוכל לצרף את הקבלה המפורטת במלואה.</w:t>
            </w:r>
            <w:r w:rsidRPr="00DD5A09">
              <w:rPr>
                <w:rFonts w:ascii="Arial" w:hAnsi="Arial" w:eastAsia="Arial" w:cs="Arial"/>
                <w:lang w:bidi="he-IL"/>
              </w:rPr>
              <w:t xml:space="preserve"> </w:t>
            </w:r>
            <w:r w:rsidRPr="00DD5A09">
              <w:rPr>
                <w:rFonts w:ascii="Arial" w:hAnsi="Arial" w:eastAsia="Arial" w:cs="Arial"/>
                <w:rtl/>
                <w:lang w:bidi="he-IL"/>
              </w:rPr>
              <w:t>אין להשתמש בטופס קבלה חסרה עבור ספק מקוון, מאחר שניתן לאחזר את הקבלה בכל עת דרך האתר.</w:t>
            </w:r>
          </w:p>
          <w:p w:rsidRPr="00DD5A09" w:rsidR="00525302" w:rsidP="00525302" w:rsidRDefault="0011120D" w14:paraId="4F924304" w14:textId="77777777">
            <w:pPr>
              <w:pStyle w:val="NormalWeb"/>
              <w:bidi/>
              <w:ind w:left="30" w:right="30"/>
              <w:rPr>
                <w:rFonts w:ascii="Calibri" w:hAnsi="Calibri" w:cs="Calibri"/>
              </w:rPr>
            </w:pPr>
            <w:r w:rsidRPr="00DD5A09">
              <w:rPr>
                <w:rFonts w:ascii="Arial" w:hAnsi="Arial" w:eastAsia="Arial" w:cs="Arial"/>
                <w:rtl/>
                <w:lang w:bidi="he-IL"/>
              </w:rPr>
              <w:t>לאשר את דוח ההוצאות, מאחר שברור כי מדובר בהוצאה עסקית מתאימה.</w:t>
            </w:r>
          </w:p>
          <w:p w:rsidRPr="00DD5A09" w:rsidR="00525302" w:rsidP="00525302" w:rsidRDefault="0011120D" w14:paraId="3D1E75E5" w14:textId="3921C9B2">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01975A5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072F9DA" w14:textId="77777777">
            <w:pPr>
              <w:spacing w:before="30" w:after="30"/>
              <w:ind w:left="30" w:right="30"/>
              <w:rPr>
                <w:rFonts w:ascii="Calibri" w:hAnsi="Calibri" w:eastAsia="Times New Roman" w:cs="Calibri"/>
                <w:sz w:val="16"/>
              </w:rPr>
            </w:pPr>
            <w:hyperlink w:tgtFrame="_blank" w:history="1" r:id="rId610">
              <w:r w:rsidRPr="00DD5A09" w:rsidR="0011120D">
                <w:rPr>
                  <w:rStyle w:val="Hyperlink"/>
                  <w:rFonts w:ascii="Calibri" w:hAnsi="Calibri" w:eastAsia="Times New Roman" w:cs="Calibri"/>
                  <w:sz w:val="16"/>
                </w:rPr>
                <w:t>Screen 12</w:t>
              </w:r>
            </w:hyperlink>
            <w:r w:rsidRPr="00DD5A09" w:rsidR="0011120D">
              <w:rPr>
                <w:rFonts w:ascii="Calibri" w:hAnsi="Calibri" w:eastAsia="Times New Roman" w:cs="Calibri"/>
                <w:sz w:val="16"/>
              </w:rPr>
              <w:t xml:space="preserve"> </w:t>
            </w:r>
          </w:p>
          <w:p w:rsidRPr="00DD5A09" w:rsidR="00525302" w:rsidP="00525302" w:rsidRDefault="008F56D6" w14:paraId="15E80979" w14:textId="77777777">
            <w:pPr>
              <w:ind w:left="30" w:right="30"/>
              <w:rPr>
                <w:rFonts w:ascii="Calibri" w:hAnsi="Calibri" w:eastAsia="Times New Roman" w:cs="Calibri"/>
                <w:sz w:val="16"/>
              </w:rPr>
            </w:pPr>
            <w:hyperlink w:tgtFrame="_blank" w:history="1" r:id="rId611">
              <w:r w:rsidRPr="00DD5A09" w:rsidR="0011120D">
                <w:rPr>
                  <w:rStyle w:val="Hyperlink"/>
                  <w:rFonts w:ascii="Calibri" w:hAnsi="Calibri" w:eastAsia="Times New Roman" w:cs="Calibri"/>
                  <w:sz w:val="16"/>
                </w:rPr>
                <w:t>19_C_13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1C0224E"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42F0B86B"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27DFAF8D" w14:textId="77777777">
            <w:pPr>
              <w:pStyle w:val="NormalWeb"/>
              <w:ind w:left="30" w:right="30"/>
              <w:rPr>
                <w:rFonts w:ascii="Calibri" w:hAnsi="Calibri" w:cs="Calibri"/>
              </w:rPr>
            </w:pPr>
            <w:r w:rsidRPr="00DD5A09">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tcMar/>
            <w:vAlign w:val="center"/>
          </w:tcPr>
          <w:p w:rsidRPr="00DD5A09" w:rsidR="00525302" w:rsidP="00525302" w:rsidRDefault="0011120D" w14:paraId="604371F3"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167771A3"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4B5E7410" w14:textId="7F4F4570">
            <w:pPr>
              <w:pStyle w:val="NormalWeb"/>
              <w:bidi/>
              <w:ind w:left="30" w:right="30"/>
              <w:rPr>
                <w:rFonts w:ascii="Calibri" w:hAnsi="Calibri" w:cs="Calibri"/>
              </w:rPr>
            </w:pPr>
            <w:r w:rsidRPr="00DD5A09">
              <w:rPr>
                <w:rFonts w:ascii="Arial" w:hAnsi="Arial" w:eastAsia="Arial" w:cs="Arial"/>
                <w:rtl/>
                <w:lang w:bidi="he-IL"/>
              </w:rPr>
              <w:t>חובה לתעד את כל העלויות של הארוחות והכיבוד באמצעות קבלות וחשבוניות מקוריות ומפורטות במלואן, תוך תיאור עלויות אלה במדויק ובזמן בדוח ההוצאות של העובדים ובמסמכים אחרים.</w:t>
            </w:r>
            <w:r w:rsidRPr="00DD5A09">
              <w:rPr>
                <w:rFonts w:ascii="Arial" w:hAnsi="Arial" w:eastAsia="Arial" w:cs="Arial"/>
                <w:lang w:bidi="he-IL"/>
              </w:rPr>
              <w:t xml:space="preserve"> </w:t>
            </w:r>
            <w:r w:rsidRPr="00DD5A09">
              <w:rPr>
                <w:rFonts w:ascii="Arial" w:hAnsi="Arial" w:eastAsia="Arial" w:cs="Arial"/>
                <w:rtl/>
                <w:lang w:bidi="he-IL"/>
              </w:rPr>
              <w:t>כאשר נעשה שימוש בשירות מקוון, העובד אמור להיות מסוגל להשיג את הקבלה החסרה מהחשבון/השירות המקוון שנעשה בו שימוש.</w:t>
            </w:r>
          </w:p>
        </w:tc>
      </w:tr>
      <w:tr w:rsidRPr="00DD5A09" w:rsidR="00A974BF" w:rsidTr="0086EEB8" w14:paraId="33E3F06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6725F61" w14:textId="77777777">
            <w:pPr>
              <w:spacing w:before="30" w:after="30"/>
              <w:ind w:left="30" w:right="30"/>
              <w:rPr>
                <w:rFonts w:ascii="Calibri" w:hAnsi="Calibri" w:eastAsia="Times New Roman" w:cs="Calibri"/>
                <w:sz w:val="16"/>
              </w:rPr>
            </w:pPr>
            <w:hyperlink w:tgtFrame="_blank" w:history="1" r:id="rId612">
              <w:r w:rsidRPr="00DD5A09" w:rsidR="0011120D">
                <w:rPr>
                  <w:rStyle w:val="Hyperlink"/>
                  <w:rFonts w:ascii="Calibri" w:hAnsi="Calibri" w:eastAsia="Times New Roman" w:cs="Calibri"/>
                  <w:sz w:val="16"/>
                </w:rPr>
                <w:t>Screen 13</w:t>
              </w:r>
            </w:hyperlink>
            <w:r w:rsidRPr="00DD5A09" w:rsidR="0011120D">
              <w:rPr>
                <w:rFonts w:ascii="Calibri" w:hAnsi="Calibri" w:eastAsia="Times New Roman" w:cs="Calibri"/>
                <w:sz w:val="16"/>
              </w:rPr>
              <w:t xml:space="preserve"> </w:t>
            </w:r>
          </w:p>
          <w:p w:rsidRPr="00DD5A09" w:rsidR="00525302" w:rsidP="00525302" w:rsidRDefault="008F56D6" w14:paraId="0CC1CB8F" w14:textId="77777777">
            <w:pPr>
              <w:ind w:left="30" w:right="30"/>
              <w:rPr>
                <w:rFonts w:ascii="Calibri" w:hAnsi="Calibri" w:eastAsia="Times New Roman" w:cs="Calibri"/>
                <w:sz w:val="16"/>
              </w:rPr>
            </w:pPr>
            <w:hyperlink w:tgtFrame="_blank" w:history="1" r:id="rId613">
              <w:r w:rsidRPr="00DD5A09" w:rsidR="0011120D">
                <w:rPr>
                  <w:rStyle w:val="Hyperlink"/>
                  <w:rFonts w:ascii="Calibri" w:hAnsi="Calibri" w:eastAsia="Times New Roman" w:cs="Calibri"/>
                  <w:sz w:val="16"/>
                </w:rPr>
                <w:t>20_C_14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525302" w14:paraId="01AAD839" w14:textId="77777777">
            <w:pPr>
              <w:ind w:left="30" w:right="30"/>
              <w:rPr>
                <w:rFonts w:ascii="Calibri" w:hAnsi="Calibri" w:eastAsia="Times New Roman" w:cs="Calibri"/>
              </w:rPr>
            </w:pPr>
          </w:p>
        </w:tc>
        <w:tc>
          <w:tcPr>
            <w:tcW w:w="6000" w:type="dxa"/>
            <w:tcMar/>
            <w:vAlign w:val="center"/>
          </w:tcPr>
          <w:p w:rsidRPr="00DD5A09" w:rsidR="00525302" w:rsidP="00525302" w:rsidRDefault="00525302" w14:paraId="1235C56F" w14:textId="7C3438A9">
            <w:pPr>
              <w:ind w:left="30" w:right="30"/>
              <w:rPr>
                <w:rFonts w:ascii="Calibri" w:hAnsi="Calibri" w:eastAsia="Times New Roman" w:cs="Calibri"/>
              </w:rPr>
            </w:pPr>
          </w:p>
        </w:tc>
      </w:tr>
      <w:tr w:rsidRPr="00DD5A09" w:rsidR="00A974BF" w:rsidTr="0086EEB8" w14:paraId="32873D7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A8B8E87" w14:textId="77777777">
            <w:pPr>
              <w:spacing w:before="30" w:after="30"/>
              <w:ind w:left="30" w:right="30"/>
              <w:rPr>
                <w:rFonts w:ascii="Calibri" w:hAnsi="Calibri" w:eastAsia="Times New Roman" w:cs="Calibri"/>
                <w:sz w:val="16"/>
              </w:rPr>
            </w:pPr>
            <w:hyperlink w:tgtFrame="_blank" w:history="1" r:id="rId614">
              <w:r w:rsidRPr="00DD5A09" w:rsidR="0011120D">
                <w:rPr>
                  <w:rStyle w:val="Hyperlink"/>
                  <w:rFonts w:ascii="Calibri" w:hAnsi="Calibri" w:eastAsia="Times New Roman" w:cs="Calibri"/>
                  <w:sz w:val="16"/>
                </w:rPr>
                <w:t>Screen 13</w:t>
              </w:r>
            </w:hyperlink>
            <w:r w:rsidRPr="00DD5A09" w:rsidR="0011120D">
              <w:rPr>
                <w:rFonts w:ascii="Calibri" w:hAnsi="Calibri" w:eastAsia="Times New Roman" w:cs="Calibri"/>
                <w:sz w:val="16"/>
              </w:rPr>
              <w:t xml:space="preserve"> </w:t>
            </w:r>
          </w:p>
          <w:p w:rsidRPr="00DD5A09" w:rsidR="00525302" w:rsidP="00525302" w:rsidRDefault="008F56D6" w14:paraId="66E7BC13" w14:textId="77777777">
            <w:pPr>
              <w:ind w:left="30" w:right="30"/>
              <w:rPr>
                <w:rFonts w:ascii="Calibri" w:hAnsi="Calibri" w:eastAsia="Times New Roman" w:cs="Calibri"/>
                <w:sz w:val="16"/>
              </w:rPr>
            </w:pPr>
            <w:hyperlink w:tgtFrame="_blank" w:history="1" r:id="rId615">
              <w:r w:rsidRPr="00DD5A09" w:rsidR="0011120D">
                <w:rPr>
                  <w:rStyle w:val="Hyperlink"/>
                  <w:rFonts w:ascii="Calibri" w:hAnsi="Calibri" w:eastAsia="Times New Roman" w:cs="Calibri"/>
                  <w:sz w:val="16"/>
                </w:rPr>
                <w:t>21_C_14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3272421" w14:textId="77777777">
            <w:pPr>
              <w:pStyle w:val="NormalWeb"/>
              <w:ind w:left="30" w:right="30"/>
              <w:rPr>
                <w:rFonts w:ascii="Calibri" w:hAnsi="Calibri" w:cs="Calibri"/>
              </w:rPr>
            </w:pPr>
            <w:r w:rsidRPr="00DD5A09">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tcMar/>
            <w:vAlign w:val="center"/>
          </w:tcPr>
          <w:p w:rsidRPr="00DD5A09" w:rsidR="00525302" w:rsidP="00525302" w:rsidRDefault="0011120D" w14:paraId="6FA1F029" w14:textId="1F27E7FB">
            <w:pPr>
              <w:pStyle w:val="NormalWeb"/>
              <w:bidi/>
              <w:ind w:left="30" w:right="30"/>
              <w:rPr>
                <w:rFonts w:ascii="Calibri" w:hAnsi="Calibri" w:cs="Calibri"/>
              </w:rPr>
            </w:pPr>
            <w:r w:rsidRPr="00DD5A09">
              <w:rPr>
                <w:rFonts w:ascii="Arial" w:hAnsi="Arial" w:eastAsia="Arial" w:cs="Arial"/>
                <w:rtl/>
                <w:lang w:bidi="he-IL"/>
              </w:rPr>
              <w:t>כנציגי מכירות, מותר לכם לספק למרפאה את פרטי כרטיס האשראי התאגידי שלכם ב-</w:t>
            </w:r>
            <w:r w:rsidRPr="00DD5A09">
              <w:rPr>
                <w:rFonts w:ascii="Arial" w:hAnsi="Arial" w:eastAsia="Arial" w:cs="Arial"/>
                <w:lang w:bidi="he-IL"/>
              </w:rPr>
              <w:t>Abbott</w:t>
            </w:r>
            <w:r w:rsidRPr="00DD5A09">
              <w:rPr>
                <w:rFonts w:ascii="Arial" w:hAnsi="Arial" w:eastAsia="Arial" w:cs="Arial"/>
                <w:rtl/>
                <w:lang w:bidi="he-IL"/>
              </w:rPr>
              <w:t xml:space="preserve"> כדי שהם יוכלו להזמין מזון לאירוע לימודי שיתקיים מאוחר יותר באותו יום.</w:t>
            </w:r>
          </w:p>
        </w:tc>
      </w:tr>
      <w:tr w:rsidRPr="00DD5A09" w:rsidR="00A974BF" w:rsidTr="0086EEB8" w14:paraId="738318A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94EFA7F" w14:textId="77777777">
            <w:pPr>
              <w:spacing w:before="30" w:after="30"/>
              <w:ind w:left="30" w:right="30"/>
              <w:rPr>
                <w:rFonts w:ascii="Calibri" w:hAnsi="Calibri" w:eastAsia="Times New Roman" w:cs="Calibri"/>
                <w:sz w:val="16"/>
              </w:rPr>
            </w:pPr>
            <w:hyperlink w:tgtFrame="_blank" w:history="1" r:id="rId616">
              <w:r w:rsidRPr="00DD5A09" w:rsidR="0011120D">
                <w:rPr>
                  <w:rStyle w:val="Hyperlink"/>
                  <w:rFonts w:ascii="Calibri" w:hAnsi="Calibri" w:eastAsia="Times New Roman" w:cs="Calibri"/>
                  <w:sz w:val="16"/>
                </w:rPr>
                <w:t>Screen 13</w:t>
              </w:r>
            </w:hyperlink>
            <w:r w:rsidRPr="00DD5A09" w:rsidR="0011120D">
              <w:rPr>
                <w:rFonts w:ascii="Calibri" w:hAnsi="Calibri" w:eastAsia="Times New Roman" w:cs="Calibri"/>
                <w:sz w:val="16"/>
              </w:rPr>
              <w:t xml:space="preserve"> </w:t>
            </w:r>
          </w:p>
          <w:p w:rsidRPr="00DD5A09" w:rsidR="00525302" w:rsidP="00525302" w:rsidRDefault="008F56D6" w14:paraId="35EC86F2" w14:textId="77777777">
            <w:pPr>
              <w:ind w:left="30" w:right="30"/>
              <w:rPr>
                <w:rFonts w:ascii="Calibri" w:hAnsi="Calibri" w:eastAsia="Times New Roman" w:cs="Calibri"/>
                <w:sz w:val="16"/>
              </w:rPr>
            </w:pPr>
            <w:hyperlink w:tgtFrame="_blank" w:history="1" r:id="rId617">
              <w:r w:rsidRPr="00DD5A09" w:rsidR="0011120D">
                <w:rPr>
                  <w:rStyle w:val="Hyperlink"/>
                  <w:rFonts w:ascii="Calibri" w:hAnsi="Calibri" w:eastAsia="Times New Roman" w:cs="Calibri"/>
                  <w:sz w:val="16"/>
                </w:rPr>
                <w:t>22_C_14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E01BD37" w14:textId="77777777">
            <w:pPr>
              <w:pStyle w:val="NormalWeb"/>
              <w:ind w:left="30" w:right="30"/>
              <w:rPr>
                <w:rFonts w:ascii="Calibri" w:hAnsi="Calibri" w:cs="Calibri"/>
              </w:rPr>
            </w:pPr>
            <w:r w:rsidRPr="00DD5A09">
              <w:rPr>
                <w:rFonts w:ascii="Calibri" w:hAnsi="Calibri" w:cs="Calibri"/>
              </w:rPr>
              <w:t>True</w:t>
            </w:r>
          </w:p>
          <w:p w:rsidRPr="00DD5A09" w:rsidR="00525302" w:rsidP="00525302" w:rsidRDefault="0011120D" w14:paraId="33C4D5E0" w14:textId="77777777">
            <w:pPr>
              <w:pStyle w:val="NormalWeb"/>
              <w:ind w:left="30" w:right="30"/>
              <w:rPr>
                <w:rFonts w:ascii="Calibri" w:hAnsi="Calibri" w:cs="Calibri"/>
              </w:rPr>
            </w:pPr>
            <w:r w:rsidRPr="00DD5A09">
              <w:rPr>
                <w:rFonts w:ascii="Calibri" w:hAnsi="Calibri" w:cs="Calibri"/>
              </w:rPr>
              <w:t>False</w:t>
            </w:r>
          </w:p>
          <w:p w:rsidRPr="00DD5A09" w:rsidR="00525302" w:rsidP="00525302" w:rsidRDefault="0011120D" w14:paraId="214DC59F"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58FB3943"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38D09835"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3FA33709" w14:textId="356BED11">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7D6A69B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7569ED6" w14:textId="77777777">
            <w:pPr>
              <w:spacing w:before="30" w:after="30"/>
              <w:ind w:left="30" w:right="30"/>
              <w:rPr>
                <w:rFonts w:ascii="Calibri" w:hAnsi="Calibri" w:eastAsia="Times New Roman" w:cs="Calibri"/>
                <w:sz w:val="16"/>
              </w:rPr>
            </w:pPr>
            <w:hyperlink w:tgtFrame="_blank" w:history="1" r:id="rId618">
              <w:r w:rsidRPr="00DD5A09" w:rsidR="0011120D">
                <w:rPr>
                  <w:rStyle w:val="Hyperlink"/>
                  <w:rFonts w:ascii="Calibri" w:hAnsi="Calibri" w:eastAsia="Times New Roman" w:cs="Calibri"/>
                  <w:sz w:val="16"/>
                </w:rPr>
                <w:t>Screen 13</w:t>
              </w:r>
            </w:hyperlink>
            <w:r w:rsidRPr="00DD5A09" w:rsidR="0011120D">
              <w:rPr>
                <w:rFonts w:ascii="Calibri" w:hAnsi="Calibri" w:eastAsia="Times New Roman" w:cs="Calibri"/>
                <w:sz w:val="16"/>
              </w:rPr>
              <w:t xml:space="preserve"> </w:t>
            </w:r>
          </w:p>
          <w:p w:rsidRPr="00DD5A09" w:rsidR="00525302" w:rsidP="00525302" w:rsidRDefault="008F56D6" w14:paraId="21182021" w14:textId="77777777">
            <w:pPr>
              <w:ind w:left="30" w:right="30"/>
              <w:rPr>
                <w:rFonts w:ascii="Calibri" w:hAnsi="Calibri" w:eastAsia="Times New Roman" w:cs="Calibri"/>
                <w:sz w:val="16"/>
              </w:rPr>
            </w:pPr>
            <w:hyperlink w:tgtFrame="_blank" w:history="1" r:id="rId619">
              <w:r w:rsidRPr="00DD5A09" w:rsidR="0011120D">
                <w:rPr>
                  <w:rStyle w:val="Hyperlink"/>
                  <w:rFonts w:ascii="Calibri" w:hAnsi="Calibri" w:eastAsia="Times New Roman" w:cs="Calibri"/>
                  <w:sz w:val="16"/>
                </w:rPr>
                <w:t>23_C_14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5956828"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3FC99C06"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347375AF" w14:textId="77777777">
            <w:pPr>
              <w:pStyle w:val="NormalWeb"/>
              <w:ind w:left="30" w:right="30"/>
              <w:rPr>
                <w:rFonts w:ascii="Calibri" w:hAnsi="Calibri" w:cs="Calibri"/>
              </w:rPr>
            </w:pPr>
            <w:r w:rsidRPr="00DD5A09">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tcMar/>
            <w:vAlign w:val="center"/>
          </w:tcPr>
          <w:p w:rsidRPr="00DD5A09" w:rsidR="00525302" w:rsidP="00525302" w:rsidRDefault="0011120D" w14:paraId="0872676B"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27F616DD"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4C769CCE" w14:textId="26D7EF75">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לשלם עבור ארוחות וכיבוד מזדמנים, צנועים בטבעם ובעלות שנקבעה על פי הסטנדרטים המקומיים, בקשר למטרות לימודיות או עסקיות לגיטימיות.</w:t>
            </w:r>
            <w:r w:rsidRPr="00DD5A09">
              <w:rPr>
                <w:rFonts w:ascii="Arial" w:hAnsi="Arial" w:eastAsia="Arial" w:cs="Arial"/>
                <w:lang w:bidi="he-IL"/>
              </w:rPr>
              <w:t xml:space="preserve"> </w:t>
            </w:r>
            <w:r w:rsidRPr="00DD5A09">
              <w:rPr>
                <w:rFonts w:ascii="Arial" w:hAnsi="Arial" w:eastAsia="Arial" w:cs="Arial"/>
                <w:rtl/>
                <w:lang w:bidi="he-IL"/>
              </w:rPr>
              <w:t xml:space="preserve">עם זאת, בשום אופן אין לשתף פרטי כרטיס תאגידי של </w:t>
            </w:r>
            <w:r w:rsidRPr="00DD5A09">
              <w:rPr>
                <w:rFonts w:ascii="Arial" w:hAnsi="Arial" w:eastAsia="Arial" w:cs="Arial"/>
                <w:lang w:bidi="he-IL"/>
              </w:rPr>
              <w:t>Abbott</w:t>
            </w:r>
            <w:r w:rsidRPr="00DD5A09">
              <w:rPr>
                <w:rFonts w:ascii="Arial" w:hAnsi="Arial" w:eastAsia="Arial" w:cs="Arial"/>
                <w:rtl/>
                <w:lang w:bidi="he-IL"/>
              </w:rPr>
              <w:t xml:space="preserve"> ולהסמיך מרפאה להזמין ארוחות וכיבוד באופן עצמאי.</w:t>
            </w:r>
            <w:r w:rsidRPr="00DD5A09">
              <w:rPr>
                <w:rFonts w:ascii="Arial" w:hAnsi="Arial" w:eastAsia="Arial" w:cs="Arial"/>
                <w:lang w:bidi="he-IL"/>
              </w:rPr>
              <w:t xml:space="preserve"> </w:t>
            </w:r>
            <w:r w:rsidRPr="00DD5A09">
              <w:rPr>
                <w:rFonts w:ascii="Arial" w:hAnsi="Arial" w:eastAsia="Arial" w:cs="Arial"/>
                <w:rtl/>
                <w:lang w:bidi="he-IL"/>
              </w:rPr>
              <w:t xml:space="preserve">יתר על כן, על עובד </w:t>
            </w:r>
            <w:r w:rsidRPr="00DD5A09">
              <w:rPr>
                <w:rFonts w:ascii="Arial" w:hAnsi="Arial" w:eastAsia="Arial" w:cs="Arial"/>
                <w:lang w:bidi="he-IL"/>
              </w:rPr>
              <w:t>Abbott</w:t>
            </w:r>
            <w:r w:rsidRPr="00DD5A09">
              <w:rPr>
                <w:rFonts w:ascii="Arial" w:hAnsi="Arial" w:eastAsia="Arial" w:cs="Arial"/>
                <w:rtl/>
                <w:lang w:bidi="he-IL"/>
              </w:rPr>
              <w:t xml:space="preserve"> תמיד להיות נוכח באותה ארוחה.</w:t>
            </w:r>
          </w:p>
        </w:tc>
      </w:tr>
      <w:tr w:rsidRPr="00DD5A09" w:rsidR="00A974BF" w:rsidTr="0086EEB8" w14:paraId="473FDF0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665A9DA" w14:textId="77777777">
            <w:pPr>
              <w:spacing w:before="30" w:after="30"/>
              <w:ind w:left="30" w:right="30"/>
              <w:rPr>
                <w:rFonts w:ascii="Calibri" w:hAnsi="Calibri" w:eastAsia="Times New Roman" w:cs="Calibri"/>
                <w:sz w:val="16"/>
              </w:rPr>
            </w:pPr>
            <w:hyperlink w:tgtFrame="_blank" w:history="1" r:id="rId620">
              <w:r w:rsidRPr="00DD5A09" w:rsidR="0011120D">
                <w:rPr>
                  <w:rStyle w:val="Hyperlink"/>
                  <w:rFonts w:ascii="Calibri" w:hAnsi="Calibri" w:eastAsia="Times New Roman" w:cs="Calibri"/>
                  <w:sz w:val="16"/>
                </w:rPr>
                <w:t>Screen 14</w:t>
              </w:r>
            </w:hyperlink>
            <w:r w:rsidRPr="00DD5A09" w:rsidR="0011120D">
              <w:rPr>
                <w:rFonts w:ascii="Calibri" w:hAnsi="Calibri" w:eastAsia="Times New Roman" w:cs="Calibri"/>
                <w:sz w:val="16"/>
              </w:rPr>
              <w:t xml:space="preserve"> </w:t>
            </w:r>
          </w:p>
          <w:p w:rsidRPr="00DD5A09" w:rsidR="00525302" w:rsidP="00525302" w:rsidRDefault="008F56D6" w14:paraId="35320875" w14:textId="77777777">
            <w:pPr>
              <w:ind w:left="30" w:right="30"/>
              <w:rPr>
                <w:rFonts w:ascii="Calibri" w:hAnsi="Calibri" w:eastAsia="Times New Roman" w:cs="Calibri"/>
                <w:sz w:val="16"/>
              </w:rPr>
            </w:pPr>
            <w:hyperlink w:tgtFrame="_blank" w:history="1" r:id="rId621">
              <w:r w:rsidRPr="00DD5A09" w:rsidR="0011120D">
                <w:rPr>
                  <w:rStyle w:val="Hyperlink"/>
                  <w:rFonts w:ascii="Calibri" w:hAnsi="Calibri" w:eastAsia="Times New Roman" w:cs="Calibri"/>
                  <w:sz w:val="16"/>
                </w:rPr>
                <w:t>24_C_15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B7B3882" w14:textId="77777777">
            <w:pPr>
              <w:pStyle w:val="NormalWeb"/>
              <w:ind w:left="30" w:right="30"/>
              <w:rPr>
                <w:rFonts w:ascii="Calibri" w:hAnsi="Calibri" w:cs="Calibri"/>
              </w:rPr>
            </w:pPr>
            <w:r w:rsidRPr="00DD5A09">
              <w:rPr>
                <w:rFonts w:ascii="Calibri" w:hAnsi="Calibri" w:cs="Calibri"/>
              </w:rPr>
              <w:t>Abbott may provide reasonable travel and accommodations in connection with legitimate educational or business purposes permitted under Abbott policies and procedures.</w:t>
            </w:r>
          </w:p>
          <w:p w:rsidRPr="00DD5A09" w:rsidR="00525302" w:rsidP="00525302" w:rsidRDefault="0011120D" w14:paraId="2133C26C" w14:textId="77777777">
            <w:pPr>
              <w:pStyle w:val="NormalWeb"/>
              <w:ind w:left="30" w:right="30"/>
              <w:rPr>
                <w:rFonts w:ascii="Calibri" w:hAnsi="Calibri" w:cs="Calibri"/>
              </w:rPr>
            </w:pPr>
            <w:r w:rsidRPr="00DD5A09">
              <w:rPr>
                <w:rFonts w:ascii="Calibri" w:hAnsi="Calibri" w:cs="Calibri"/>
              </w:rPr>
              <w:t>All travel and accommodations provided by Abbott must be reasonable and modest.</w:t>
            </w:r>
          </w:p>
        </w:tc>
        <w:tc>
          <w:tcPr>
            <w:tcW w:w="6000" w:type="dxa"/>
            <w:tcMar/>
            <w:vAlign w:val="center"/>
          </w:tcPr>
          <w:p w:rsidRPr="00DD5A09" w:rsidR="00525302" w:rsidP="00525302" w:rsidRDefault="0011120D" w14:paraId="450A26CF"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לספק נסיעות ולינה ברמה סבירה בקשר למטרות לימודיות או עסקיות לגיטימיות המותרות על פי המדיניות והנהלים של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59B671FD" w14:textId="317F9BBB">
            <w:pPr>
              <w:pStyle w:val="NormalWeb"/>
              <w:bidi/>
              <w:ind w:left="30" w:right="30"/>
              <w:rPr>
                <w:rFonts w:ascii="Calibri" w:hAnsi="Calibri" w:cs="Calibri"/>
              </w:rPr>
            </w:pPr>
            <w:r w:rsidRPr="00DD5A09">
              <w:rPr>
                <w:rFonts w:ascii="Arial" w:hAnsi="Arial" w:eastAsia="Arial" w:cs="Arial"/>
                <w:rtl/>
                <w:lang w:bidi="he-IL"/>
              </w:rPr>
              <w:t xml:space="preserve">כל הנסיעות והלינה שמספקת </w:t>
            </w:r>
            <w:r w:rsidRPr="00DD5A09">
              <w:rPr>
                <w:rFonts w:ascii="Arial" w:hAnsi="Arial" w:eastAsia="Arial" w:cs="Arial"/>
                <w:lang w:bidi="he-IL"/>
              </w:rPr>
              <w:t>Abbott</w:t>
            </w:r>
            <w:r w:rsidRPr="00DD5A09">
              <w:rPr>
                <w:rFonts w:ascii="Arial" w:hAnsi="Arial" w:eastAsia="Arial" w:cs="Arial"/>
                <w:rtl/>
                <w:lang w:bidi="he-IL"/>
              </w:rPr>
              <w:t xml:space="preserve"> חייבות להיות סבירות וצנועות.</w:t>
            </w:r>
          </w:p>
        </w:tc>
      </w:tr>
      <w:tr w:rsidRPr="00DD5A09" w:rsidR="00A974BF" w:rsidTr="0086EEB8" w14:paraId="74A932C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85D2EB8" w14:textId="77777777">
            <w:pPr>
              <w:spacing w:before="30" w:after="30"/>
              <w:ind w:left="30" w:right="30"/>
              <w:rPr>
                <w:rFonts w:ascii="Calibri" w:hAnsi="Calibri" w:eastAsia="Times New Roman" w:cs="Calibri"/>
                <w:sz w:val="16"/>
              </w:rPr>
            </w:pPr>
            <w:hyperlink w:tgtFrame="_blank" w:history="1" r:id="rId622">
              <w:r w:rsidRPr="00DD5A09" w:rsidR="0011120D">
                <w:rPr>
                  <w:rStyle w:val="Hyperlink"/>
                  <w:rFonts w:ascii="Calibri" w:hAnsi="Calibri" w:eastAsia="Times New Roman" w:cs="Calibri"/>
                  <w:sz w:val="16"/>
                </w:rPr>
                <w:t>Screen 15</w:t>
              </w:r>
            </w:hyperlink>
            <w:r w:rsidRPr="00DD5A09" w:rsidR="0011120D">
              <w:rPr>
                <w:rFonts w:ascii="Calibri" w:hAnsi="Calibri" w:eastAsia="Times New Roman" w:cs="Calibri"/>
                <w:sz w:val="16"/>
              </w:rPr>
              <w:t xml:space="preserve"> </w:t>
            </w:r>
          </w:p>
          <w:p w:rsidRPr="00DD5A09" w:rsidR="00525302" w:rsidP="00525302" w:rsidRDefault="008F56D6" w14:paraId="29D634BE" w14:textId="77777777">
            <w:pPr>
              <w:ind w:left="30" w:right="30"/>
              <w:rPr>
                <w:rFonts w:ascii="Calibri" w:hAnsi="Calibri" w:eastAsia="Times New Roman" w:cs="Calibri"/>
                <w:sz w:val="16"/>
              </w:rPr>
            </w:pPr>
            <w:hyperlink w:tgtFrame="_blank" w:history="1" r:id="rId623">
              <w:r w:rsidRPr="00DD5A09" w:rsidR="0011120D">
                <w:rPr>
                  <w:rStyle w:val="Hyperlink"/>
                  <w:rFonts w:ascii="Calibri" w:hAnsi="Calibri" w:eastAsia="Times New Roman" w:cs="Calibri"/>
                  <w:sz w:val="16"/>
                </w:rPr>
                <w:t>25_C_16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9B22615" w14:textId="77777777">
            <w:pPr>
              <w:pStyle w:val="NormalWeb"/>
              <w:ind w:left="30" w:right="30"/>
              <w:rPr>
                <w:rFonts w:ascii="Calibri" w:hAnsi="Calibri" w:cs="Calibri"/>
              </w:rPr>
            </w:pPr>
            <w:r w:rsidRPr="00DD5A09">
              <w:rPr>
                <w:rFonts w:ascii="Calibri" w:hAnsi="Calibri" w:cs="Calibri"/>
              </w:rPr>
              <w:t>There are several important requirements related to travel that must be followed:</w:t>
            </w:r>
          </w:p>
          <w:p w:rsidRPr="00DD5A09" w:rsidR="00525302" w:rsidP="00525302" w:rsidRDefault="0011120D" w14:paraId="626BAAED" w14:textId="77777777">
            <w:pPr>
              <w:numPr>
                <w:ilvl w:val="0"/>
                <w:numId w:val="3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Travel Arrangements</w:t>
            </w:r>
          </w:p>
          <w:p w:rsidRPr="00DD5A09" w:rsidR="00525302" w:rsidP="00525302" w:rsidRDefault="0011120D" w14:paraId="578921E2" w14:textId="77777777">
            <w:pPr>
              <w:numPr>
                <w:ilvl w:val="0"/>
                <w:numId w:val="3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Air Travel</w:t>
            </w:r>
          </w:p>
          <w:p w:rsidRPr="00DD5A09" w:rsidR="00525302" w:rsidP="00525302" w:rsidRDefault="0011120D" w14:paraId="42E5C87F" w14:textId="77777777">
            <w:pPr>
              <w:numPr>
                <w:ilvl w:val="0"/>
                <w:numId w:val="3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Hotels</w:t>
            </w:r>
          </w:p>
          <w:p w:rsidRPr="00DD5A09" w:rsidR="00525302" w:rsidP="00525302" w:rsidRDefault="0011120D" w14:paraId="04499179" w14:textId="77777777">
            <w:pPr>
              <w:numPr>
                <w:ilvl w:val="0"/>
                <w:numId w:val="3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Duration of Travel and Allowable Expenses</w:t>
            </w:r>
          </w:p>
          <w:p w:rsidRPr="00DD5A09" w:rsidR="00525302" w:rsidP="00525302" w:rsidRDefault="0011120D" w14:paraId="155E8090" w14:textId="77777777">
            <w:pPr>
              <w:numPr>
                <w:ilvl w:val="0"/>
                <w:numId w:val="36"/>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No Personal Expenses, Entertainment and No Improper Guests</w:t>
            </w:r>
          </w:p>
          <w:p w:rsidRPr="00DD5A09" w:rsidR="00525302" w:rsidP="00525302" w:rsidRDefault="0011120D" w14:paraId="6576D13A" w14:textId="77777777">
            <w:pPr>
              <w:pStyle w:val="NormalWeb"/>
              <w:ind w:left="30" w:right="30"/>
              <w:rPr>
                <w:rFonts w:ascii="Calibri" w:hAnsi="Calibri" w:cs="Calibri"/>
              </w:rPr>
            </w:pPr>
            <w:r w:rsidRPr="00DD5A09">
              <w:rPr>
                <w:rFonts w:ascii="Calibri" w:hAnsi="Calibri" w:cs="Calibri"/>
              </w:rPr>
              <w:t>Travel Arrangements</w:t>
            </w:r>
          </w:p>
          <w:p w:rsidRPr="00DD5A09" w:rsidR="00525302" w:rsidP="00525302" w:rsidRDefault="0011120D" w14:paraId="1A4591C3" w14:textId="77777777">
            <w:pPr>
              <w:pStyle w:val="NormalWeb"/>
              <w:ind w:left="30" w:right="30"/>
              <w:rPr>
                <w:rFonts w:ascii="Calibri" w:hAnsi="Calibri" w:cs="Calibri"/>
              </w:rPr>
            </w:pPr>
            <w:r w:rsidRPr="00DD5A09">
              <w:rPr>
                <w:rFonts w:ascii="Calibri" w:hAnsi="Calibri" w:cs="Calibri"/>
              </w:rPr>
              <w:t>When making travel arrangements for airfare and hotels on behalf of external parties, such as HCPs, customers, and distributors, you should use Abbott-approved travel agencies or other Abbott vendors.</w:t>
            </w:r>
          </w:p>
          <w:p w:rsidRPr="00DD5A09" w:rsidR="00525302" w:rsidP="00525302" w:rsidRDefault="0011120D" w14:paraId="79F5AAB2" w14:textId="77777777">
            <w:pPr>
              <w:pStyle w:val="NormalWeb"/>
              <w:ind w:left="30" w:right="30"/>
              <w:rPr>
                <w:rFonts w:ascii="Calibri" w:hAnsi="Calibri" w:cs="Calibri"/>
              </w:rPr>
            </w:pPr>
            <w:r w:rsidRPr="00DD5A09">
              <w:rPr>
                <w:rFonts w:ascii="Calibri" w:hAnsi="Calibri" w:cs="Calibri"/>
              </w:rPr>
              <w:t>Additionally, itemized invoices must be obtained for reimbursement to HCPs and others for any travel-related expenses, including travel arranged by third parties and originally paid by third parties.</w:t>
            </w:r>
          </w:p>
          <w:p w:rsidRPr="00DD5A09" w:rsidR="00525302" w:rsidP="00525302" w:rsidRDefault="0011120D" w14:paraId="60A26C18" w14:textId="77777777">
            <w:pPr>
              <w:pStyle w:val="NormalWeb"/>
              <w:ind w:left="30" w:right="30"/>
              <w:rPr>
                <w:rFonts w:ascii="Calibri" w:hAnsi="Calibri" w:cs="Calibri"/>
              </w:rPr>
            </w:pPr>
            <w:r w:rsidRPr="00DD5A09">
              <w:rPr>
                <w:rFonts w:ascii="Calibri" w:hAnsi="Calibri" w:cs="Calibri"/>
              </w:rPr>
              <w:t>Air Travel</w:t>
            </w:r>
          </w:p>
          <w:p w:rsidRPr="00DD5A09" w:rsidR="00525302" w:rsidP="00525302" w:rsidRDefault="0011120D" w14:paraId="5219B11B" w14:textId="77777777">
            <w:pPr>
              <w:pStyle w:val="NormalWeb"/>
              <w:ind w:left="30" w:right="30"/>
              <w:rPr>
                <w:rFonts w:ascii="Calibri" w:hAnsi="Calibri" w:cs="Calibri"/>
              </w:rPr>
            </w:pPr>
            <w:r w:rsidRPr="00DD5A09">
              <w:rPr>
                <w:rFonts w:ascii="Calibri" w:hAnsi="Calibri" w:cs="Calibri"/>
              </w:rPr>
              <w:t>Abbott has established the following air travel requirements:</w:t>
            </w:r>
          </w:p>
          <w:p w:rsidRPr="00DD5A09" w:rsidR="00525302" w:rsidP="00525302" w:rsidRDefault="0011120D" w14:paraId="3EAC3139" w14:textId="77777777">
            <w:pPr>
              <w:numPr>
                <w:ilvl w:val="0"/>
                <w:numId w:val="3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Flights of four hours or less should be booked in economy class.</w:t>
            </w:r>
          </w:p>
          <w:p w:rsidRPr="00DD5A09" w:rsidR="00525302" w:rsidP="00525302" w:rsidRDefault="0011120D" w14:paraId="6EE93E6E" w14:textId="77777777">
            <w:pPr>
              <w:numPr>
                <w:ilvl w:val="0"/>
                <w:numId w:val="3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Business class is only permitted for a (one-way) flight time of more than four hours.</w:t>
            </w:r>
          </w:p>
          <w:p w:rsidRPr="00DD5A09" w:rsidR="00525302" w:rsidP="00525302" w:rsidRDefault="0011120D" w14:paraId="050D034B" w14:textId="77777777">
            <w:pPr>
              <w:numPr>
                <w:ilvl w:val="0"/>
                <w:numId w:val="3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First class airfare is not allowed.</w:t>
            </w:r>
          </w:p>
          <w:p w:rsidRPr="00DD5A09" w:rsidR="00525302" w:rsidP="00525302" w:rsidRDefault="0011120D" w14:paraId="5F43F4FD" w14:textId="77777777">
            <w:pPr>
              <w:numPr>
                <w:ilvl w:val="0"/>
                <w:numId w:val="37"/>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Refer to your local ethics and compliance policy and procedure to review additional restrictions or requirements.</w:t>
            </w:r>
          </w:p>
          <w:p w:rsidRPr="00DD5A09" w:rsidR="00525302" w:rsidP="00525302" w:rsidRDefault="0011120D" w14:paraId="4D1A7636" w14:textId="77777777">
            <w:pPr>
              <w:pStyle w:val="NormalWeb"/>
              <w:ind w:left="30" w:right="30"/>
              <w:rPr>
                <w:rFonts w:ascii="Calibri" w:hAnsi="Calibri" w:cs="Calibri"/>
              </w:rPr>
            </w:pPr>
            <w:r w:rsidRPr="00DD5A09">
              <w:rPr>
                <w:rFonts w:ascii="Calibri" w:hAnsi="Calibri" w:cs="Calibri"/>
              </w:rPr>
              <w:t>Hotels</w:t>
            </w:r>
          </w:p>
          <w:p w:rsidRPr="00DD5A09" w:rsidR="00525302" w:rsidP="00525302" w:rsidRDefault="0011120D" w14:paraId="0B35C977" w14:textId="77777777">
            <w:pPr>
              <w:pStyle w:val="NormalWeb"/>
              <w:ind w:left="30" w:right="30"/>
              <w:rPr>
                <w:rFonts w:ascii="Calibri" w:hAnsi="Calibri" w:cs="Calibri"/>
              </w:rPr>
            </w:pPr>
            <w:r w:rsidRPr="00DD5A09">
              <w:rPr>
                <w:rFonts w:ascii="Calibri" w:hAnsi="Calibri" w:cs="Calibri"/>
              </w:rPr>
              <w:t>Luxurious hotels and hotels associated with gambling, entertainment, spa, or resort activities should be avoided.</w:t>
            </w:r>
          </w:p>
          <w:p w:rsidRPr="00DD5A09" w:rsidR="00525302" w:rsidP="00525302" w:rsidRDefault="0011120D" w14:paraId="297E9786" w14:textId="77777777">
            <w:pPr>
              <w:pStyle w:val="NormalWeb"/>
              <w:ind w:left="30" w:right="30"/>
              <w:rPr>
                <w:rFonts w:ascii="Calibri" w:hAnsi="Calibri" w:cs="Calibri"/>
              </w:rPr>
            </w:pPr>
            <w:r w:rsidRPr="00DD5A09">
              <w:rPr>
                <w:rFonts w:ascii="Calibri" w:hAnsi="Calibri" w:cs="Calibri"/>
              </w:rPr>
              <w:t>Duration of Travel and Allowable Expenses</w:t>
            </w:r>
          </w:p>
          <w:p w:rsidRPr="00DD5A09" w:rsidR="00525302" w:rsidP="00525302" w:rsidRDefault="0011120D" w14:paraId="7887B97B" w14:textId="77777777">
            <w:pPr>
              <w:pStyle w:val="NormalWeb"/>
              <w:ind w:left="30" w:right="30"/>
              <w:rPr>
                <w:rFonts w:ascii="Calibri" w:hAnsi="Calibri" w:cs="Calibri"/>
              </w:rPr>
            </w:pPr>
            <w:r w:rsidRPr="00DD5A09">
              <w:rPr>
                <w:rFonts w:ascii="Calibri" w:hAnsi="Calibri" w:cs="Calibri"/>
              </w:rPr>
              <w:t>Travel arrangements should be made so that the recipient arrives no more than one calendar day prior to the start of the event and departs no later than one calendar day after the event is completed.</w:t>
            </w:r>
          </w:p>
          <w:p w:rsidRPr="00DD5A09" w:rsidR="00525302" w:rsidP="00525302" w:rsidRDefault="0011120D" w14:paraId="09E3A0AB" w14:textId="77777777">
            <w:pPr>
              <w:pStyle w:val="NormalWeb"/>
              <w:ind w:left="30" w:right="30"/>
              <w:rPr>
                <w:rFonts w:ascii="Calibri" w:hAnsi="Calibri" w:cs="Calibri"/>
              </w:rPr>
            </w:pPr>
            <w:r w:rsidRPr="00DD5A09">
              <w:rPr>
                <w:rFonts w:ascii="Calibri" w:hAnsi="Calibri" w:cs="Calibri"/>
              </w:rPr>
              <w:t>Out-of-pocket expenses incurred by the recipient for meals, taxi fares, and other incidentals may be reimbursed beginning with the recipient’s date of departure and ending upon return.</w:t>
            </w:r>
          </w:p>
          <w:p w:rsidRPr="00DD5A09" w:rsidR="00525302" w:rsidP="00525302" w:rsidRDefault="0011120D" w14:paraId="7C9772B2" w14:textId="77777777">
            <w:pPr>
              <w:pStyle w:val="NormalWeb"/>
              <w:ind w:left="30" w:right="30"/>
              <w:rPr>
                <w:rFonts w:ascii="Calibri" w:hAnsi="Calibri" w:cs="Calibri"/>
              </w:rPr>
            </w:pPr>
            <w:r w:rsidRPr="00DD5A09">
              <w:rPr>
                <w:rFonts w:ascii="Calibri" w:hAnsi="Calibri" w:cs="Calibri"/>
              </w:rPr>
              <w:t>No Personal Expenses, Entertainment and No Improper Guests</w:t>
            </w:r>
          </w:p>
          <w:p w:rsidRPr="00DD5A09" w:rsidR="00525302" w:rsidP="00525302" w:rsidRDefault="0011120D" w14:paraId="591807CE" w14:textId="77777777">
            <w:pPr>
              <w:pStyle w:val="NormalWeb"/>
              <w:ind w:left="30" w:right="30"/>
              <w:rPr>
                <w:rFonts w:ascii="Calibri" w:hAnsi="Calibri" w:cs="Calibri"/>
              </w:rPr>
            </w:pPr>
            <w:r w:rsidRPr="00DD5A09">
              <w:rPr>
                <w:rFonts w:ascii="Calibri" w:hAnsi="Calibri" w:cs="Calibri"/>
              </w:rPr>
              <w:t xml:space="preserve">Abbott may </w:t>
            </w:r>
            <w:r w:rsidRPr="00DD5A09">
              <w:rPr>
                <w:rStyle w:val="underline1"/>
                <w:rFonts w:ascii="Calibri" w:hAnsi="Calibri" w:cs="Calibri"/>
              </w:rPr>
              <w:t>not</w:t>
            </w:r>
            <w:r w:rsidRPr="00DD5A09">
              <w:rPr>
                <w:rFonts w:ascii="Calibri" w:hAnsi="Calibri" w:cs="Calibri"/>
              </w:rPr>
              <w:t xml:space="preserve"> pay for:</w:t>
            </w:r>
          </w:p>
          <w:p w:rsidRPr="00DD5A09" w:rsidR="00525302" w:rsidP="00525302" w:rsidRDefault="0011120D" w14:paraId="09F04E52" w14:textId="77777777">
            <w:pPr>
              <w:numPr>
                <w:ilvl w:val="0"/>
                <w:numId w:val="38"/>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Personal entertainment expenses, side trips, or other personal expenses (for example, phone, Spa, massage, sporting events, airport lounge fees).</w:t>
            </w:r>
          </w:p>
          <w:p w:rsidRPr="00DD5A09" w:rsidR="00525302" w:rsidP="00525302" w:rsidRDefault="0011120D" w14:paraId="62F94327" w14:textId="77777777">
            <w:pPr>
              <w:numPr>
                <w:ilvl w:val="0"/>
                <w:numId w:val="38"/>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Travel for family members, spouses or other improper guests of the individual traveling for educational or business purposes.</w:t>
            </w:r>
          </w:p>
        </w:tc>
        <w:tc>
          <w:tcPr>
            <w:tcW w:w="6000" w:type="dxa"/>
            <w:tcMar/>
            <w:vAlign w:val="center"/>
          </w:tcPr>
          <w:p w:rsidRPr="00DD5A09" w:rsidR="00525302" w:rsidP="00525302" w:rsidRDefault="0011120D" w14:paraId="0786282F" w14:textId="77777777">
            <w:pPr>
              <w:pStyle w:val="NormalWeb"/>
              <w:bidi/>
              <w:ind w:left="30" w:right="30"/>
              <w:rPr>
                <w:rFonts w:ascii="Calibri" w:hAnsi="Calibri" w:cs="Calibri"/>
              </w:rPr>
            </w:pPr>
            <w:r w:rsidRPr="00DD5A09">
              <w:rPr>
                <w:rFonts w:ascii="Arial" w:hAnsi="Arial" w:eastAsia="Arial" w:cs="Arial"/>
                <w:rtl/>
                <w:lang w:bidi="he-IL"/>
              </w:rPr>
              <w:t>קיימות מספר דרישות חשובות בקשר לנסיעות שחובה לפעול לפיהן:</w:t>
            </w:r>
          </w:p>
          <w:p w:rsidRPr="00DD5A09" w:rsidR="00525302" w:rsidP="00525302" w:rsidRDefault="0011120D" w14:paraId="40C03EFC" w14:textId="77777777">
            <w:pPr>
              <w:numPr>
                <w:ilvl w:val="0"/>
                <w:numId w:val="3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סידורי נסיעה</w:t>
            </w:r>
          </w:p>
          <w:p w:rsidRPr="00DD5A09" w:rsidR="00525302" w:rsidP="00525302" w:rsidRDefault="0011120D" w14:paraId="2A3D0DF5" w14:textId="77777777">
            <w:pPr>
              <w:numPr>
                <w:ilvl w:val="0"/>
                <w:numId w:val="3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טיסות</w:t>
            </w:r>
          </w:p>
          <w:p w:rsidRPr="00DD5A09" w:rsidR="00525302" w:rsidP="00525302" w:rsidRDefault="0011120D" w14:paraId="034D43A1" w14:textId="77777777">
            <w:pPr>
              <w:numPr>
                <w:ilvl w:val="0"/>
                <w:numId w:val="3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מלונות</w:t>
            </w:r>
          </w:p>
          <w:p w:rsidRPr="00DD5A09" w:rsidR="00525302" w:rsidP="00525302" w:rsidRDefault="0011120D" w14:paraId="46281FE0" w14:textId="77777777">
            <w:pPr>
              <w:numPr>
                <w:ilvl w:val="0"/>
                <w:numId w:val="3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משך נסיעה והוצאות מותרות</w:t>
            </w:r>
          </w:p>
          <w:p w:rsidRPr="00DD5A09" w:rsidR="00525302" w:rsidP="00525302" w:rsidRDefault="0011120D" w14:paraId="0C5BAA8C" w14:textId="77777777">
            <w:pPr>
              <w:numPr>
                <w:ilvl w:val="0"/>
                <w:numId w:val="36"/>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ללא הוצאות אישיות, ללא בידור אישי ועם אורחים מתאימים בלבד</w:t>
            </w:r>
          </w:p>
          <w:p w:rsidRPr="00DD5A09" w:rsidR="00525302" w:rsidP="00525302" w:rsidRDefault="0011120D" w14:paraId="33AA82FE" w14:textId="77777777">
            <w:pPr>
              <w:pStyle w:val="NormalWeb"/>
              <w:bidi/>
              <w:ind w:left="30" w:right="30"/>
              <w:rPr>
                <w:rFonts w:ascii="Calibri" w:hAnsi="Calibri" w:cs="Calibri"/>
              </w:rPr>
            </w:pPr>
            <w:r w:rsidRPr="00DD5A09">
              <w:rPr>
                <w:rFonts w:ascii="Arial" w:hAnsi="Arial" w:eastAsia="Arial" w:cs="Arial"/>
                <w:rtl/>
                <w:lang w:bidi="he-IL"/>
              </w:rPr>
              <w:t>סידורי נסיעה</w:t>
            </w:r>
          </w:p>
          <w:p w:rsidRPr="00DD5A09" w:rsidR="00525302" w:rsidP="00525302" w:rsidRDefault="0011120D" w14:paraId="2F7024B7" w14:textId="77777777">
            <w:pPr>
              <w:pStyle w:val="NormalWeb"/>
              <w:bidi/>
              <w:ind w:left="30" w:right="30"/>
              <w:rPr>
                <w:rFonts w:ascii="Calibri" w:hAnsi="Calibri" w:cs="Calibri"/>
              </w:rPr>
            </w:pPr>
            <w:r w:rsidRPr="00DD5A09">
              <w:rPr>
                <w:rFonts w:ascii="Arial" w:hAnsi="Arial" w:eastAsia="Arial" w:cs="Arial"/>
                <w:rtl/>
                <w:lang w:bidi="he-IL"/>
              </w:rPr>
              <w:t xml:space="preserve">בעת ביצוע סידורי נסיעה לרכישת כרטיסי טיסה ובתי מלון מטעם גורמים חיצוניים, כגון אנשי מקצוע בתחום הבריאות, לקוחות ומפיצים, עליכם להשתמש בסוכנויות הנסיעות שאושרו על ידי </w:t>
            </w:r>
            <w:r w:rsidRPr="00DD5A09">
              <w:rPr>
                <w:rFonts w:ascii="Arial" w:hAnsi="Arial" w:eastAsia="Arial" w:cs="Arial"/>
                <w:lang w:bidi="he-IL"/>
              </w:rPr>
              <w:t>Abbott</w:t>
            </w:r>
            <w:r w:rsidRPr="00DD5A09">
              <w:rPr>
                <w:rFonts w:ascii="Arial" w:hAnsi="Arial" w:eastAsia="Arial" w:cs="Arial"/>
                <w:rtl/>
                <w:lang w:bidi="he-IL"/>
              </w:rPr>
              <w:t xml:space="preserve"> או בספקים אחרים של </w:t>
            </w:r>
            <w:r w:rsidRPr="00DD5A09">
              <w:rPr>
                <w:rFonts w:ascii="Arial" w:hAnsi="Arial" w:eastAsia="Arial" w:cs="Arial"/>
                <w:lang w:bidi="he-IL"/>
              </w:rPr>
              <w:t>Abbott</w:t>
            </w:r>
            <w:r w:rsidRPr="00DD5A09">
              <w:rPr>
                <w:rFonts w:ascii="Arial" w:hAnsi="Arial" w:eastAsia="Arial" w:cs="Arial"/>
                <w:rtl/>
                <w:lang w:bidi="he-IL"/>
              </w:rPr>
              <w:t>.</w:t>
            </w:r>
          </w:p>
          <w:p w:rsidRPr="00DD5A09" w:rsidR="00525302" w:rsidP="00525302" w:rsidRDefault="0011120D" w14:paraId="7C3D3D2B" w14:textId="77777777">
            <w:pPr>
              <w:pStyle w:val="NormalWeb"/>
              <w:bidi/>
              <w:ind w:left="30" w:right="30"/>
              <w:rPr>
                <w:rFonts w:ascii="Calibri" w:hAnsi="Calibri" w:cs="Calibri"/>
              </w:rPr>
            </w:pPr>
            <w:r w:rsidRPr="00DD5A09">
              <w:rPr>
                <w:rFonts w:ascii="Arial" w:hAnsi="Arial" w:eastAsia="Arial" w:cs="Arial"/>
                <w:rtl/>
                <w:lang w:bidi="he-IL"/>
              </w:rPr>
              <w:t>בנוסף, יש להשיג חשבוניות מפורטות לצורך החזר הוצאות לאנשי מקצוע בתחום הבריאות וגורמים אחרים עבור כל הוצאה הקשורה לנסיעות, כולל נסיעות שאורגנו על ידי צד שלישי וששולמו במקור על ידי צד שלישי.</w:t>
            </w:r>
          </w:p>
          <w:p w:rsidRPr="00DD5A09" w:rsidR="00525302" w:rsidP="00525302" w:rsidRDefault="0011120D" w14:paraId="54609FC5" w14:textId="77777777">
            <w:pPr>
              <w:pStyle w:val="NormalWeb"/>
              <w:bidi/>
              <w:ind w:left="30" w:right="30"/>
              <w:rPr>
                <w:rFonts w:ascii="Calibri" w:hAnsi="Calibri" w:cs="Calibri"/>
              </w:rPr>
            </w:pPr>
            <w:r w:rsidRPr="00DD5A09">
              <w:rPr>
                <w:rFonts w:ascii="Arial" w:hAnsi="Arial" w:eastAsia="Arial" w:cs="Arial"/>
                <w:rtl/>
                <w:lang w:bidi="he-IL"/>
              </w:rPr>
              <w:t>טיסות</w:t>
            </w:r>
          </w:p>
          <w:p w:rsidRPr="00DD5A09" w:rsidR="00525302" w:rsidP="00525302" w:rsidRDefault="0011120D" w14:paraId="19DE19DE"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קבעה את הדרישות הבאות לגבי טיסות:</w:t>
            </w:r>
          </w:p>
          <w:p w:rsidRPr="00DD5A09" w:rsidR="00525302" w:rsidP="00525302" w:rsidRDefault="0011120D" w14:paraId="78931031" w14:textId="77777777">
            <w:pPr>
              <w:numPr>
                <w:ilvl w:val="0"/>
                <w:numId w:val="37"/>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יש להזמין טיסות של ארבע שעות או פחות במחלקת תיירים</w:t>
            </w:r>
          </w:p>
          <w:p w:rsidRPr="00DD5A09" w:rsidR="00525302" w:rsidP="00525302" w:rsidRDefault="0011120D" w14:paraId="3CE130FF" w14:textId="77777777">
            <w:pPr>
              <w:numPr>
                <w:ilvl w:val="0"/>
                <w:numId w:val="37"/>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טיסה במחלקת עסקים מותרת רק לזמן טיסה של יותר מארבע שעות (בכיוון אחד)</w:t>
            </w:r>
          </w:p>
          <w:p w:rsidRPr="00DD5A09" w:rsidR="00525302" w:rsidP="00525302" w:rsidRDefault="00980601" w14:paraId="26217098" w14:textId="4BBAB277">
            <w:pPr>
              <w:numPr>
                <w:ilvl w:val="0"/>
                <w:numId w:val="37"/>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טיסות במחלקה ראשונה אינן מותרות</w:t>
            </w:r>
          </w:p>
          <w:p w:rsidRPr="00DD5A09" w:rsidR="00525302" w:rsidP="00525302" w:rsidRDefault="0011120D" w14:paraId="6BE93568" w14:textId="77777777">
            <w:pPr>
              <w:numPr>
                <w:ilvl w:val="0"/>
                <w:numId w:val="37"/>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עיינו במדיניות ובנהלים המקומיים שלכם בנושאי אתיקה וציות לקבלת מידע על מגבלות או דרישות נוספות</w:t>
            </w:r>
          </w:p>
          <w:p w:rsidRPr="00DD5A09" w:rsidR="00525302" w:rsidP="00525302" w:rsidRDefault="0011120D" w14:paraId="6CB2CDD7" w14:textId="77777777">
            <w:pPr>
              <w:pStyle w:val="NormalWeb"/>
              <w:bidi/>
              <w:ind w:left="30" w:right="30"/>
              <w:rPr>
                <w:rFonts w:ascii="Calibri" w:hAnsi="Calibri" w:cs="Calibri"/>
              </w:rPr>
            </w:pPr>
            <w:r w:rsidRPr="00DD5A09">
              <w:rPr>
                <w:rFonts w:ascii="Arial" w:hAnsi="Arial" w:eastAsia="Arial" w:cs="Arial"/>
                <w:rtl/>
                <w:lang w:bidi="he-IL"/>
              </w:rPr>
              <w:t>מלונות</w:t>
            </w:r>
          </w:p>
          <w:p w:rsidRPr="00DD5A09" w:rsidR="00525302" w:rsidP="00525302" w:rsidRDefault="0011120D" w14:paraId="228FA313" w14:textId="77777777">
            <w:pPr>
              <w:pStyle w:val="NormalWeb"/>
              <w:bidi/>
              <w:ind w:left="30" w:right="30"/>
              <w:rPr>
                <w:rFonts w:ascii="Calibri" w:hAnsi="Calibri" w:cs="Calibri"/>
              </w:rPr>
            </w:pPr>
            <w:r w:rsidRPr="00DD5A09">
              <w:rPr>
                <w:rFonts w:ascii="Arial" w:hAnsi="Arial" w:eastAsia="Arial" w:cs="Arial"/>
                <w:rtl/>
                <w:lang w:bidi="he-IL"/>
              </w:rPr>
              <w:t>יש להימנע ממלונות מפוארים וממלונות הקשורים לפעילויות הימורים, בידור, ספא או נופש.</w:t>
            </w:r>
          </w:p>
          <w:p w:rsidRPr="00DD5A09" w:rsidR="00525302" w:rsidP="00525302" w:rsidRDefault="0011120D" w14:paraId="7B6FCE04" w14:textId="77777777">
            <w:pPr>
              <w:pStyle w:val="NormalWeb"/>
              <w:bidi/>
              <w:ind w:left="30" w:right="30"/>
              <w:rPr>
                <w:rFonts w:ascii="Calibri" w:hAnsi="Calibri" w:cs="Calibri"/>
              </w:rPr>
            </w:pPr>
            <w:r w:rsidRPr="00DD5A09">
              <w:rPr>
                <w:rFonts w:ascii="Arial" w:hAnsi="Arial" w:eastAsia="Arial" w:cs="Arial"/>
                <w:rtl/>
                <w:lang w:bidi="he-IL"/>
              </w:rPr>
              <w:t>משך נסיעה והוצאות מותרות</w:t>
            </w:r>
          </w:p>
          <w:p w:rsidRPr="00DD5A09" w:rsidR="00525302" w:rsidP="00525302" w:rsidRDefault="0011120D" w14:paraId="0B3F5F8D" w14:textId="77777777">
            <w:pPr>
              <w:pStyle w:val="NormalWeb"/>
              <w:bidi/>
              <w:ind w:left="30" w:right="30"/>
              <w:rPr>
                <w:rFonts w:ascii="Calibri" w:hAnsi="Calibri" w:cs="Calibri"/>
              </w:rPr>
            </w:pPr>
            <w:r w:rsidRPr="00DD5A09">
              <w:rPr>
                <w:rFonts w:ascii="Arial" w:hAnsi="Arial" w:eastAsia="Arial" w:cs="Arial"/>
                <w:rtl/>
                <w:lang w:bidi="he-IL"/>
              </w:rPr>
              <w:t>יש לדאוג לסידורי הנסיעה כך שהנוסע יגיע לא יותר מיום קלנדרי אחד לפני תחילת האירוע ויעזוב לא יאוחר מיום קלנדרי אחד לאחר סיום האירוע.</w:t>
            </w:r>
          </w:p>
          <w:p w:rsidRPr="00DD5A09" w:rsidR="00525302" w:rsidP="00525302" w:rsidRDefault="0011120D" w14:paraId="19414D83" w14:textId="77777777">
            <w:pPr>
              <w:pStyle w:val="NormalWeb"/>
              <w:bidi/>
              <w:ind w:left="30" w:right="30"/>
              <w:rPr>
                <w:rFonts w:ascii="Calibri" w:hAnsi="Calibri" w:cs="Calibri"/>
              </w:rPr>
            </w:pPr>
            <w:r w:rsidRPr="00DD5A09">
              <w:rPr>
                <w:rFonts w:ascii="Arial" w:hAnsi="Arial" w:eastAsia="Arial" w:cs="Arial"/>
                <w:rtl/>
                <w:lang w:bidi="he-IL"/>
              </w:rPr>
              <w:t>ייתכן שיינתנו החזרים על הוצאות אישיות ששילם הנוסע עבור ארוחות, נסיעות במונית והוצאות נלוות אחרות, החל מתאריך ההמראה של הנוסע ועד לחזרתו.</w:t>
            </w:r>
          </w:p>
          <w:p w:rsidRPr="00DD5A09" w:rsidR="00525302" w:rsidP="00525302" w:rsidRDefault="0011120D" w14:paraId="79475149" w14:textId="77777777">
            <w:pPr>
              <w:pStyle w:val="NormalWeb"/>
              <w:bidi/>
              <w:ind w:left="30" w:right="30"/>
              <w:rPr>
                <w:rFonts w:ascii="Calibri" w:hAnsi="Calibri" w:cs="Calibri"/>
              </w:rPr>
            </w:pPr>
            <w:r w:rsidRPr="00DD5A09">
              <w:rPr>
                <w:rFonts w:ascii="Arial" w:hAnsi="Arial" w:eastAsia="Arial" w:cs="Arial"/>
                <w:rtl/>
                <w:lang w:bidi="he-IL"/>
              </w:rPr>
              <w:t>ללא הוצאות אישיות, ללא בידור אישי ועם אורחים מתאימים בלבד</w:t>
            </w:r>
          </w:p>
          <w:p w:rsidRPr="00DD5A09" w:rsidR="00525302" w:rsidP="00525302" w:rsidRDefault="0011120D" w14:paraId="40064E49"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w:t>
            </w:r>
            <w:r w:rsidRPr="00DD5A09">
              <w:rPr>
                <w:rFonts w:ascii="Arial" w:hAnsi="Arial" w:eastAsia="Arial" w:cs="Arial"/>
                <w:u w:val="single"/>
                <w:rtl/>
                <w:lang w:bidi="he-IL"/>
              </w:rPr>
              <w:t>אינה</w:t>
            </w:r>
            <w:r w:rsidRPr="00DD5A09">
              <w:rPr>
                <w:rFonts w:ascii="Arial" w:hAnsi="Arial" w:eastAsia="Arial" w:cs="Arial"/>
                <w:rtl/>
                <w:lang w:bidi="he-IL"/>
              </w:rPr>
              <w:t xml:space="preserve"> רשאית לשלם עבור:</w:t>
            </w:r>
          </w:p>
          <w:p w:rsidRPr="00DD5A09" w:rsidR="00525302" w:rsidP="00525302" w:rsidRDefault="0011120D" w14:paraId="4CF62E98" w14:textId="77777777">
            <w:pPr>
              <w:numPr>
                <w:ilvl w:val="0"/>
                <w:numId w:val="38"/>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הוצאות בידור אישיות, נסיעות נוספות במהלך הנסיעה הכללית או הוצאות אישיות אחרות (לדוגמה, טלפון, ספא, עיסויים, אירועי ספורט, דמי טרקלין בנמל התעופה)</w:t>
            </w:r>
          </w:p>
          <w:p w:rsidRPr="00DD5A09" w:rsidR="00525302" w:rsidP="00D0049E" w:rsidRDefault="0011120D" w14:paraId="0F92252F" w14:textId="1B666286">
            <w:pPr>
              <w:pStyle w:val="NormalWeb"/>
              <w:numPr>
                <w:ilvl w:val="0"/>
                <w:numId w:val="38"/>
              </w:numPr>
              <w:bidi/>
              <w:ind w:right="30"/>
              <w:rPr>
                <w:rFonts w:ascii="Calibri" w:hAnsi="Calibri" w:cs="Calibri"/>
              </w:rPr>
            </w:pPr>
            <w:r w:rsidRPr="00DD5A09">
              <w:rPr>
                <w:rFonts w:ascii="Arial" w:hAnsi="Arial" w:eastAsia="Arial" w:cs="Arial"/>
                <w:rtl/>
                <w:lang w:bidi="he-IL"/>
              </w:rPr>
              <w:t>נסיעות של בני משפחה, בני זוג או אורחים בלתי מתאימים אחרים של אדם הנוסע למטרות לימודיות או עסקיות</w:t>
            </w:r>
          </w:p>
        </w:tc>
      </w:tr>
      <w:tr w:rsidRPr="00DD5A09" w:rsidR="00A974BF" w:rsidTr="0086EEB8" w14:paraId="4A595B0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A0DA056" w14:textId="77777777">
            <w:pPr>
              <w:spacing w:before="30" w:after="30"/>
              <w:ind w:left="30" w:right="30"/>
              <w:rPr>
                <w:rFonts w:ascii="Calibri" w:hAnsi="Calibri" w:eastAsia="Times New Roman" w:cs="Calibri"/>
                <w:sz w:val="16"/>
              </w:rPr>
            </w:pPr>
            <w:hyperlink w:tgtFrame="_blank" w:history="1" r:id="rId624">
              <w:r w:rsidRPr="00DD5A09" w:rsidR="0011120D">
                <w:rPr>
                  <w:rStyle w:val="Hyperlink"/>
                  <w:rFonts w:ascii="Calibri" w:hAnsi="Calibri" w:eastAsia="Times New Roman" w:cs="Calibri"/>
                  <w:sz w:val="16"/>
                </w:rPr>
                <w:t>Screen 16</w:t>
              </w:r>
            </w:hyperlink>
            <w:r w:rsidRPr="00DD5A09" w:rsidR="0011120D">
              <w:rPr>
                <w:rFonts w:ascii="Calibri" w:hAnsi="Calibri" w:eastAsia="Times New Roman" w:cs="Calibri"/>
                <w:sz w:val="16"/>
              </w:rPr>
              <w:t xml:space="preserve"> </w:t>
            </w:r>
          </w:p>
          <w:p w:rsidRPr="00DD5A09" w:rsidR="00525302" w:rsidP="00525302" w:rsidRDefault="008F56D6" w14:paraId="17CCC4F5" w14:textId="77777777">
            <w:pPr>
              <w:ind w:left="30" w:right="30"/>
              <w:rPr>
                <w:rFonts w:ascii="Calibri" w:hAnsi="Calibri" w:eastAsia="Times New Roman" w:cs="Calibri"/>
                <w:sz w:val="16"/>
              </w:rPr>
            </w:pPr>
            <w:hyperlink w:tgtFrame="_blank" w:history="1" r:id="rId625">
              <w:r w:rsidRPr="00DD5A09" w:rsidR="0011120D">
                <w:rPr>
                  <w:rStyle w:val="Hyperlink"/>
                  <w:rFonts w:ascii="Calibri" w:hAnsi="Calibri" w:eastAsia="Times New Roman" w:cs="Calibri"/>
                  <w:sz w:val="16"/>
                </w:rPr>
                <w:t>26_C_17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5ACA9F2" w14:textId="77777777">
            <w:pPr>
              <w:pStyle w:val="NormalWeb"/>
              <w:ind w:left="30" w:right="30"/>
              <w:rPr>
                <w:rFonts w:ascii="Calibri" w:hAnsi="Calibri" w:cs="Calibri"/>
              </w:rPr>
            </w:pPr>
            <w:r w:rsidRPr="00DD5A09">
              <w:rPr>
                <w:rFonts w:ascii="Calibri" w:hAnsi="Calibri" w:cs="Calibri"/>
              </w:rPr>
              <w:t>Quick Check</w:t>
            </w:r>
          </w:p>
          <w:p w:rsidRPr="00DD5A09" w:rsidR="00525302" w:rsidP="00525302" w:rsidRDefault="0011120D" w14:paraId="6C007291" w14:textId="77777777">
            <w:pPr>
              <w:pStyle w:val="NormalWeb"/>
              <w:ind w:left="30" w:right="30"/>
              <w:rPr>
                <w:rFonts w:ascii="Calibri" w:hAnsi="Calibri" w:cs="Calibri"/>
              </w:rPr>
            </w:pPr>
            <w:r w:rsidRPr="00DD5A09">
              <w:rPr>
                <w:rFonts w:ascii="Calibri" w:hAnsi="Calibri" w:cs="Calibri"/>
              </w:rPr>
              <w:t>Test your knowledge now!</w:t>
            </w:r>
          </w:p>
        </w:tc>
        <w:tc>
          <w:tcPr>
            <w:tcW w:w="6000" w:type="dxa"/>
            <w:tcMar/>
            <w:vAlign w:val="center"/>
          </w:tcPr>
          <w:p w:rsidRPr="00DD5A09" w:rsidR="00525302" w:rsidP="00525302" w:rsidRDefault="0011120D" w14:paraId="41DE7856" w14:textId="77777777">
            <w:pPr>
              <w:pStyle w:val="NormalWeb"/>
              <w:bidi/>
              <w:ind w:left="30" w:right="30"/>
              <w:rPr>
                <w:rFonts w:ascii="Calibri" w:hAnsi="Calibri" w:cs="Calibri"/>
              </w:rPr>
            </w:pPr>
            <w:r w:rsidRPr="00DD5A09">
              <w:rPr>
                <w:rFonts w:ascii="Arial" w:hAnsi="Arial" w:eastAsia="Arial" w:cs="Arial"/>
                <w:rtl/>
                <w:lang w:bidi="he-IL"/>
              </w:rPr>
              <w:t>בדיקה מהירה</w:t>
            </w:r>
          </w:p>
          <w:p w:rsidRPr="00DD5A09" w:rsidR="00525302" w:rsidP="00525302" w:rsidRDefault="0011120D" w14:paraId="683813B8" w14:textId="0EBB43ED">
            <w:pPr>
              <w:pStyle w:val="NormalWeb"/>
              <w:bidi/>
              <w:ind w:left="30" w:right="30"/>
              <w:rPr>
                <w:rFonts w:ascii="Calibri" w:hAnsi="Calibri" w:cs="Calibri"/>
              </w:rPr>
            </w:pPr>
            <w:r w:rsidRPr="00DD5A09">
              <w:rPr>
                <w:rFonts w:ascii="Arial" w:hAnsi="Arial" w:eastAsia="Arial" w:cs="Arial"/>
                <w:rtl/>
                <w:lang w:bidi="he-IL"/>
              </w:rPr>
              <w:t>בדקו כמה אתם יודעים!</w:t>
            </w:r>
          </w:p>
        </w:tc>
      </w:tr>
      <w:tr w:rsidRPr="00DD5A09" w:rsidR="00A974BF" w:rsidTr="0086EEB8" w14:paraId="529A8ED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105E592" w14:textId="77777777">
            <w:pPr>
              <w:spacing w:before="30" w:after="30"/>
              <w:ind w:left="30" w:right="30"/>
              <w:rPr>
                <w:rFonts w:ascii="Calibri" w:hAnsi="Calibri" w:eastAsia="Times New Roman" w:cs="Calibri"/>
                <w:sz w:val="16"/>
              </w:rPr>
            </w:pPr>
            <w:hyperlink w:tgtFrame="_blank" w:history="1" r:id="rId626">
              <w:r w:rsidRPr="00DD5A09" w:rsidR="0011120D">
                <w:rPr>
                  <w:rStyle w:val="Hyperlink"/>
                  <w:rFonts w:ascii="Calibri" w:hAnsi="Calibri" w:eastAsia="Times New Roman" w:cs="Calibri"/>
                  <w:sz w:val="16"/>
                </w:rPr>
                <w:t>Screen 16</w:t>
              </w:r>
            </w:hyperlink>
            <w:r w:rsidRPr="00DD5A09" w:rsidR="0011120D">
              <w:rPr>
                <w:rFonts w:ascii="Calibri" w:hAnsi="Calibri" w:eastAsia="Times New Roman" w:cs="Calibri"/>
                <w:sz w:val="16"/>
              </w:rPr>
              <w:t xml:space="preserve"> </w:t>
            </w:r>
          </w:p>
          <w:p w:rsidRPr="00DD5A09" w:rsidR="00525302" w:rsidP="00525302" w:rsidRDefault="008F56D6" w14:paraId="3A44FD90" w14:textId="77777777">
            <w:pPr>
              <w:ind w:left="30" w:right="30"/>
              <w:rPr>
                <w:rFonts w:ascii="Calibri" w:hAnsi="Calibri" w:eastAsia="Times New Roman" w:cs="Calibri"/>
                <w:sz w:val="16"/>
              </w:rPr>
            </w:pPr>
            <w:hyperlink w:tgtFrame="_blank" w:history="1" r:id="rId627">
              <w:r w:rsidRPr="00DD5A09" w:rsidR="0011120D">
                <w:rPr>
                  <w:rStyle w:val="Hyperlink"/>
                  <w:rFonts w:ascii="Calibri" w:hAnsi="Calibri" w:eastAsia="Times New Roman" w:cs="Calibri"/>
                  <w:sz w:val="16"/>
                </w:rPr>
                <w:t>27_C_17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3C049E5" w14:textId="77777777">
            <w:pPr>
              <w:pStyle w:val="NormalWeb"/>
              <w:ind w:left="30" w:right="30"/>
              <w:rPr>
                <w:rFonts w:ascii="Calibri" w:hAnsi="Calibri" w:cs="Calibri"/>
              </w:rPr>
            </w:pPr>
            <w:r w:rsidRPr="00DD5A09">
              <w:rPr>
                <w:rFonts w:ascii="Calibri" w:hAnsi="Calibri" w:cs="Calibri"/>
              </w:rPr>
              <w:t>Which is an appropriate business expense Abbott employees may reimburse in relation to a business or educational meeting?</w:t>
            </w:r>
          </w:p>
        </w:tc>
        <w:tc>
          <w:tcPr>
            <w:tcW w:w="6000" w:type="dxa"/>
            <w:tcMar/>
            <w:vAlign w:val="center"/>
          </w:tcPr>
          <w:p w:rsidRPr="00DD5A09" w:rsidR="00525302" w:rsidP="00525302" w:rsidRDefault="0011120D" w14:paraId="02DF7BBC" w14:textId="412995EB">
            <w:pPr>
              <w:pStyle w:val="NormalWeb"/>
              <w:bidi/>
              <w:ind w:left="30" w:right="30"/>
              <w:rPr>
                <w:rFonts w:ascii="Calibri" w:hAnsi="Calibri" w:cs="Calibri"/>
              </w:rPr>
            </w:pPr>
            <w:r w:rsidRPr="00DD5A09">
              <w:rPr>
                <w:rFonts w:ascii="Arial" w:hAnsi="Arial" w:eastAsia="Arial" w:cs="Arial"/>
                <w:rtl/>
                <w:lang w:bidi="he-IL"/>
              </w:rPr>
              <w:t>מה מבין הבאים הוא הוצאה עסקית מתאימה ש-</w:t>
            </w:r>
            <w:r w:rsidRPr="00DD5A09">
              <w:rPr>
                <w:rFonts w:ascii="Arial" w:hAnsi="Arial" w:eastAsia="Arial" w:cs="Arial"/>
                <w:lang w:bidi="he-IL"/>
              </w:rPr>
              <w:t>Abbott</w:t>
            </w:r>
            <w:r w:rsidRPr="00DD5A09">
              <w:rPr>
                <w:rFonts w:ascii="Arial" w:hAnsi="Arial" w:eastAsia="Arial" w:cs="Arial"/>
                <w:rtl/>
                <w:lang w:bidi="he-IL"/>
              </w:rPr>
              <w:t xml:space="preserve"> עשויה לספק עבורה החזר על רקע פגישה עסקית או לימודית?</w:t>
            </w:r>
          </w:p>
        </w:tc>
      </w:tr>
      <w:tr w:rsidRPr="00DD5A09" w:rsidR="00A974BF" w:rsidTr="0086EEB8" w14:paraId="3D05C73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E66F37A" w14:textId="77777777">
            <w:pPr>
              <w:spacing w:before="30" w:after="30"/>
              <w:ind w:left="30" w:right="30"/>
              <w:rPr>
                <w:rFonts w:ascii="Calibri" w:hAnsi="Calibri" w:eastAsia="Times New Roman" w:cs="Calibri"/>
                <w:sz w:val="16"/>
              </w:rPr>
            </w:pPr>
            <w:hyperlink w:tgtFrame="_blank" w:history="1" r:id="rId628">
              <w:r w:rsidRPr="00DD5A09" w:rsidR="0011120D">
                <w:rPr>
                  <w:rStyle w:val="Hyperlink"/>
                  <w:rFonts w:ascii="Calibri" w:hAnsi="Calibri" w:eastAsia="Times New Roman" w:cs="Calibri"/>
                  <w:sz w:val="16"/>
                </w:rPr>
                <w:t>Screen 16</w:t>
              </w:r>
            </w:hyperlink>
            <w:r w:rsidRPr="00DD5A09" w:rsidR="0011120D">
              <w:rPr>
                <w:rFonts w:ascii="Calibri" w:hAnsi="Calibri" w:eastAsia="Times New Roman" w:cs="Calibri"/>
                <w:sz w:val="16"/>
              </w:rPr>
              <w:t xml:space="preserve"> </w:t>
            </w:r>
          </w:p>
          <w:p w:rsidRPr="00DD5A09" w:rsidR="00525302" w:rsidP="00525302" w:rsidRDefault="008F56D6" w14:paraId="1E97553B" w14:textId="77777777">
            <w:pPr>
              <w:ind w:left="30" w:right="30"/>
              <w:rPr>
                <w:rFonts w:ascii="Calibri" w:hAnsi="Calibri" w:eastAsia="Times New Roman" w:cs="Calibri"/>
                <w:sz w:val="16"/>
              </w:rPr>
            </w:pPr>
            <w:hyperlink w:tgtFrame="_blank" w:history="1" r:id="rId629">
              <w:r w:rsidRPr="00DD5A09" w:rsidR="0011120D">
                <w:rPr>
                  <w:rStyle w:val="Hyperlink"/>
                  <w:rFonts w:ascii="Calibri" w:hAnsi="Calibri" w:eastAsia="Times New Roman" w:cs="Calibri"/>
                  <w:sz w:val="16"/>
                </w:rPr>
                <w:t>28_C_17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EAD7DF8" w14:textId="77777777">
            <w:pPr>
              <w:pStyle w:val="NormalWeb"/>
              <w:ind w:left="30" w:right="30"/>
              <w:rPr>
                <w:rFonts w:ascii="Calibri" w:hAnsi="Calibri" w:cs="Calibri"/>
              </w:rPr>
            </w:pPr>
            <w:r w:rsidRPr="00DD5A09">
              <w:rPr>
                <w:rFonts w:ascii="Calibri" w:hAnsi="Calibri" w:cs="Calibri"/>
              </w:rPr>
              <w:t>Hotel spa services</w:t>
            </w:r>
          </w:p>
          <w:p w:rsidRPr="00DD5A09" w:rsidR="00525302" w:rsidP="00525302" w:rsidRDefault="0011120D" w14:paraId="50C65C26" w14:textId="77777777">
            <w:pPr>
              <w:pStyle w:val="NormalWeb"/>
              <w:ind w:left="30" w:right="30"/>
              <w:rPr>
                <w:rFonts w:ascii="Calibri" w:hAnsi="Calibri" w:cs="Calibri"/>
              </w:rPr>
            </w:pPr>
            <w:r w:rsidRPr="00DD5A09">
              <w:rPr>
                <w:rFonts w:ascii="Calibri" w:hAnsi="Calibri" w:cs="Calibri"/>
              </w:rPr>
              <w:t>Airport lounge fees</w:t>
            </w:r>
          </w:p>
          <w:p w:rsidRPr="00DD5A09" w:rsidR="00525302" w:rsidP="00525302" w:rsidRDefault="0011120D" w14:paraId="64C9FB77" w14:textId="77777777">
            <w:pPr>
              <w:pStyle w:val="NormalWeb"/>
              <w:ind w:left="30" w:right="30"/>
              <w:rPr>
                <w:rFonts w:ascii="Calibri" w:hAnsi="Calibri" w:cs="Calibri"/>
              </w:rPr>
            </w:pPr>
            <w:r w:rsidRPr="00DD5A09">
              <w:rPr>
                <w:rFonts w:ascii="Calibri" w:hAnsi="Calibri" w:cs="Calibri"/>
              </w:rPr>
              <w:t>Taxi fares</w:t>
            </w:r>
          </w:p>
          <w:p w:rsidRPr="00DD5A09" w:rsidR="00525302" w:rsidP="00525302" w:rsidRDefault="0011120D" w14:paraId="33C0E005" w14:textId="77777777">
            <w:pPr>
              <w:pStyle w:val="NormalWeb"/>
              <w:ind w:left="30" w:right="30"/>
              <w:rPr>
                <w:rFonts w:ascii="Calibri" w:hAnsi="Calibri" w:cs="Calibri"/>
              </w:rPr>
            </w:pPr>
            <w:r w:rsidRPr="00DD5A09">
              <w:rPr>
                <w:rFonts w:ascii="Calibri" w:hAnsi="Calibri" w:cs="Calibri"/>
              </w:rPr>
              <w:t>Sporting event tickets</w:t>
            </w:r>
          </w:p>
          <w:p w:rsidRPr="00DD5A09" w:rsidR="00525302" w:rsidP="00525302" w:rsidRDefault="0011120D" w14:paraId="095EE6DA"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73692266" w14:textId="77777777">
            <w:pPr>
              <w:pStyle w:val="NormalWeb"/>
              <w:bidi/>
              <w:ind w:left="30" w:right="30"/>
              <w:rPr>
                <w:rFonts w:ascii="Calibri" w:hAnsi="Calibri" w:cs="Calibri"/>
              </w:rPr>
            </w:pPr>
            <w:r w:rsidRPr="00DD5A09">
              <w:rPr>
                <w:rFonts w:ascii="Arial" w:hAnsi="Arial" w:eastAsia="Arial" w:cs="Arial"/>
                <w:rtl/>
                <w:lang w:bidi="he-IL"/>
              </w:rPr>
              <w:t>שירותי ספא במלון</w:t>
            </w:r>
          </w:p>
          <w:p w:rsidRPr="00DD5A09" w:rsidR="00525302" w:rsidP="00525302" w:rsidRDefault="0011120D" w14:paraId="23598E94" w14:textId="77777777">
            <w:pPr>
              <w:pStyle w:val="NormalWeb"/>
              <w:bidi/>
              <w:ind w:left="30" w:right="30"/>
              <w:rPr>
                <w:rFonts w:ascii="Calibri" w:hAnsi="Calibri" w:cs="Calibri"/>
              </w:rPr>
            </w:pPr>
            <w:r w:rsidRPr="00DD5A09">
              <w:rPr>
                <w:rFonts w:ascii="Arial" w:hAnsi="Arial" w:eastAsia="Arial" w:cs="Arial"/>
                <w:rtl/>
                <w:lang w:bidi="he-IL"/>
              </w:rPr>
              <w:t>דמי טרקלין בנמל התעופה</w:t>
            </w:r>
          </w:p>
          <w:p w:rsidRPr="00DD5A09" w:rsidR="00525302" w:rsidP="00525302" w:rsidRDefault="0011120D" w14:paraId="3DBF906B" w14:textId="77777777">
            <w:pPr>
              <w:pStyle w:val="NormalWeb"/>
              <w:bidi/>
              <w:ind w:left="30" w:right="30"/>
              <w:rPr>
                <w:rFonts w:ascii="Calibri" w:hAnsi="Calibri" w:cs="Calibri"/>
              </w:rPr>
            </w:pPr>
            <w:r w:rsidRPr="00DD5A09">
              <w:rPr>
                <w:rFonts w:ascii="Arial" w:hAnsi="Arial" w:eastAsia="Arial" w:cs="Arial"/>
                <w:rtl/>
                <w:lang w:bidi="he-IL"/>
              </w:rPr>
              <w:t>נסיעות במונית</w:t>
            </w:r>
          </w:p>
          <w:p w:rsidRPr="00DD5A09" w:rsidR="00525302" w:rsidP="00525302" w:rsidRDefault="0011120D" w14:paraId="79142BBD" w14:textId="77777777">
            <w:pPr>
              <w:pStyle w:val="NormalWeb"/>
              <w:bidi/>
              <w:ind w:left="30" w:right="30"/>
              <w:rPr>
                <w:rFonts w:ascii="Calibri" w:hAnsi="Calibri" w:cs="Calibri"/>
              </w:rPr>
            </w:pPr>
            <w:r w:rsidRPr="00DD5A09">
              <w:rPr>
                <w:rFonts w:ascii="Arial" w:hAnsi="Arial" w:eastAsia="Arial" w:cs="Arial"/>
                <w:rtl/>
                <w:lang w:bidi="he-IL"/>
              </w:rPr>
              <w:t>כרטיסים לאירועי ספורט</w:t>
            </w:r>
          </w:p>
          <w:p w:rsidRPr="00DD5A09" w:rsidR="00525302" w:rsidP="00525302" w:rsidRDefault="0011120D" w14:paraId="18CAF42B" w14:textId="15DEEDD2">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70B465F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1B8B8FD" w14:textId="77777777">
            <w:pPr>
              <w:spacing w:before="30" w:after="30"/>
              <w:ind w:left="30" w:right="30"/>
              <w:rPr>
                <w:rFonts w:ascii="Calibri" w:hAnsi="Calibri" w:eastAsia="Times New Roman" w:cs="Calibri"/>
                <w:sz w:val="16"/>
              </w:rPr>
            </w:pPr>
            <w:hyperlink w:tgtFrame="_blank" w:history="1" r:id="rId630">
              <w:r w:rsidRPr="00DD5A09" w:rsidR="0011120D">
                <w:rPr>
                  <w:rStyle w:val="Hyperlink"/>
                  <w:rFonts w:ascii="Calibri" w:hAnsi="Calibri" w:eastAsia="Times New Roman" w:cs="Calibri"/>
                  <w:sz w:val="16"/>
                </w:rPr>
                <w:t>Screen 16</w:t>
              </w:r>
            </w:hyperlink>
            <w:r w:rsidRPr="00DD5A09" w:rsidR="0011120D">
              <w:rPr>
                <w:rFonts w:ascii="Calibri" w:hAnsi="Calibri" w:eastAsia="Times New Roman" w:cs="Calibri"/>
                <w:sz w:val="16"/>
              </w:rPr>
              <w:t xml:space="preserve"> </w:t>
            </w:r>
          </w:p>
          <w:p w:rsidRPr="00DD5A09" w:rsidR="00525302" w:rsidP="00525302" w:rsidRDefault="008F56D6" w14:paraId="469D8F3C" w14:textId="77777777">
            <w:pPr>
              <w:ind w:left="30" w:right="30"/>
              <w:rPr>
                <w:rFonts w:ascii="Calibri" w:hAnsi="Calibri" w:eastAsia="Times New Roman" w:cs="Calibri"/>
                <w:sz w:val="16"/>
              </w:rPr>
            </w:pPr>
            <w:hyperlink w:tgtFrame="_blank" w:history="1" r:id="rId631">
              <w:r w:rsidRPr="00DD5A09" w:rsidR="0011120D">
                <w:rPr>
                  <w:rStyle w:val="Hyperlink"/>
                  <w:rFonts w:ascii="Calibri" w:hAnsi="Calibri" w:eastAsia="Times New Roman" w:cs="Calibri"/>
                  <w:sz w:val="16"/>
                </w:rPr>
                <w:t>29_C_17</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58CDC05"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27E182E3"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1166F47E" w14:textId="77777777">
            <w:pPr>
              <w:pStyle w:val="NormalWeb"/>
              <w:ind w:left="30" w:right="30"/>
              <w:rPr>
                <w:rFonts w:ascii="Calibri" w:hAnsi="Calibri" w:cs="Calibri"/>
              </w:rPr>
            </w:pPr>
            <w:r w:rsidRPr="00DD5A09">
              <w:rPr>
                <w:rFonts w:ascii="Calibri" w:hAnsi="Calibri" w:cs="Calibri"/>
              </w:rPr>
              <w:t xml:space="preserve">Abbott may </w:t>
            </w:r>
            <w:r w:rsidRPr="00DD5A09">
              <w:rPr>
                <w:rStyle w:val="underline1"/>
                <w:rFonts w:ascii="Calibri" w:hAnsi="Calibri" w:cs="Calibri"/>
              </w:rPr>
              <w:t>not</w:t>
            </w:r>
            <w:r w:rsidRPr="00DD5A09">
              <w:rPr>
                <w:rFonts w:ascii="Calibri" w:hAnsi="Calibri" w:cs="Calibri"/>
              </w:rPr>
              <w:t xml:space="preserve"> pay for:</w:t>
            </w:r>
          </w:p>
          <w:p w:rsidRPr="00DD5A09" w:rsidR="00525302" w:rsidP="00525302" w:rsidRDefault="0011120D" w14:paraId="35BE37D4" w14:textId="77777777">
            <w:pPr>
              <w:numPr>
                <w:ilvl w:val="0"/>
                <w:numId w:val="3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Personal entertainment expenses, side trips, or other personal expenses (for example, phone, Spa, massage, sporting events, airport lounge fees).</w:t>
            </w:r>
          </w:p>
          <w:p w:rsidRPr="00DD5A09" w:rsidR="00525302" w:rsidP="00525302" w:rsidRDefault="0011120D" w14:paraId="5D708061" w14:textId="77777777">
            <w:pPr>
              <w:numPr>
                <w:ilvl w:val="0"/>
                <w:numId w:val="39"/>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Travel for family members or other guests of the individual traveling for educational or business purposes.</w:t>
            </w:r>
          </w:p>
        </w:tc>
        <w:tc>
          <w:tcPr>
            <w:tcW w:w="6000" w:type="dxa"/>
            <w:tcMar/>
            <w:vAlign w:val="center"/>
          </w:tcPr>
          <w:p w:rsidRPr="00DD5A09" w:rsidR="00525302" w:rsidP="00525302" w:rsidRDefault="0011120D" w14:paraId="24564404"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1C7C262C"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61D11BDB"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w:t>
            </w:r>
            <w:r w:rsidRPr="00DD5A09">
              <w:rPr>
                <w:rFonts w:ascii="Arial" w:hAnsi="Arial" w:eastAsia="Arial" w:cs="Arial"/>
                <w:u w:val="single"/>
                <w:rtl/>
                <w:lang w:bidi="he-IL"/>
              </w:rPr>
              <w:t>אינה</w:t>
            </w:r>
            <w:r w:rsidRPr="00DD5A09">
              <w:rPr>
                <w:rFonts w:ascii="Arial" w:hAnsi="Arial" w:eastAsia="Arial" w:cs="Arial"/>
                <w:rtl/>
                <w:lang w:bidi="he-IL"/>
              </w:rPr>
              <w:t xml:space="preserve"> רשאית לשלם עבור:</w:t>
            </w:r>
          </w:p>
          <w:p w:rsidRPr="00DD5A09" w:rsidR="00525302" w:rsidP="00525302" w:rsidRDefault="0011120D" w14:paraId="2E269167" w14:textId="77777777">
            <w:pPr>
              <w:numPr>
                <w:ilvl w:val="0"/>
                <w:numId w:val="39"/>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הוצאות בידור אישיות, נסיעות נוספות במהלך הנסיעה הכללית או הוצאות אישיות אחרות (לדוגמה, טלפון, ספא, עיסויים, אירועי ספורט, דמי טרקלין בנמל התעופה)</w:t>
            </w:r>
          </w:p>
          <w:p w:rsidRPr="00DD5A09" w:rsidR="00525302" w:rsidP="00D0049E" w:rsidRDefault="0011120D" w14:paraId="3FF9E434" w14:textId="18A4E507">
            <w:pPr>
              <w:pStyle w:val="NormalWeb"/>
              <w:numPr>
                <w:ilvl w:val="0"/>
                <w:numId w:val="39"/>
              </w:numPr>
              <w:bidi/>
              <w:ind w:right="30"/>
              <w:rPr>
                <w:rFonts w:ascii="Calibri" w:hAnsi="Calibri" w:cs="Calibri"/>
              </w:rPr>
            </w:pPr>
            <w:r w:rsidRPr="00DD5A09">
              <w:rPr>
                <w:rFonts w:ascii="Arial" w:hAnsi="Arial" w:eastAsia="Arial" w:cs="Arial"/>
                <w:rtl/>
                <w:lang w:bidi="he-IL"/>
              </w:rPr>
              <w:t>נסיעות של בני משפחה או אורחים אחרים של אדם הנוסע למטרות לימודיות או עסקיות</w:t>
            </w:r>
          </w:p>
        </w:tc>
      </w:tr>
      <w:tr w:rsidRPr="00DD5A09" w:rsidR="00A974BF" w:rsidTr="0086EEB8" w14:paraId="1355B78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3B9CFF0" w14:textId="77777777">
            <w:pPr>
              <w:spacing w:before="30" w:after="30"/>
              <w:ind w:left="30" w:right="30"/>
              <w:rPr>
                <w:rFonts w:ascii="Calibri" w:hAnsi="Calibri" w:eastAsia="Times New Roman" w:cs="Calibri"/>
                <w:sz w:val="16"/>
              </w:rPr>
            </w:pPr>
            <w:hyperlink w:tgtFrame="_blank" w:history="1" r:id="rId632">
              <w:r w:rsidRPr="00DD5A09" w:rsidR="0011120D">
                <w:rPr>
                  <w:rStyle w:val="Hyperlink"/>
                  <w:rFonts w:ascii="Calibri" w:hAnsi="Calibri" w:eastAsia="Times New Roman" w:cs="Calibri"/>
                  <w:sz w:val="16"/>
                </w:rPr>
                <w:t>Screen 17</w:t>
              </w:r>
            </w:hyperlink>
            <w:r w:rsidRPr="00DD5A09" w:rsidR="0011120D">
              <w:rPr>
                <w:rFonts w:ascii="Calibri" w:hAnsi="Calibri" w:eastAsia="Times New Roman" w:cs="Calibri"/>
                <w:sz w:val="16"/>
              </w:rPr>
              <w:t xml:space="preserve"> </w:t>
            </w:r>
          </w:p>
          <w:p w:rsidRPr="00DD5A09" w:rsidR="00525302" w:rsidP="00525302" w:rsidRDefault="008F56D6" w14:paraId="1A6AFE09" w14:textId="77777777">
            <w:pPr>
              <w:ind w:left="30" w:right="30"/>
              <w:rPr>
                <w:rFonts w:ascii="Calibri" w:hAnsi="Calibri" w:eastAsia="Times New Roman" w:cs="Calibri"/>
                <w:sz w:val="16"/>
              </w:rPr>
            </w:pPr>
            <w:hyperlink w:tgtFrame="_blank" w:history="1" r:id="rId633">
              <w:r w:rsidRPr="00DD5A09" w:rsidR="0011120D">
                <w:rPr>
                  <w:rStyle w:val="Hyperlink"/>
                  <w:rFonts w:ascii="Calibri" w:hAnsi="Calibri" w:eastAsia="Times New Roman" w:cs="Calibri"/>
                  <w:sz w:val="16"/>
                </w:rPr>
                <w:t>30_C_18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525302" w14:paraId="15A05C90" w14:textId="77777777">
            <w:pPr>
              <w:ind w:left="30" w:right="30"/>
              <w:rPr>
                <w:rFonts w:ascii="Calibri" w:hAnsi="Calibri" w:eastAsia="Times New Roman" w:cs="Calibri"/>
              </w:rPr>
            </w:pPr>
          </w:p>
        </w:tc>
        <w:tc>
          <w:tcPr>
            <w:tcW w:w="6000" w:type="dxa"/>
            <w:tcMar/>
            <w:vAlign w:val="center"/>
          </w:tcPr>
          <w:p w:rsidRPr="00DD5A09" w:rsidR="00525302" w:rsidP="00525302" w:rsidRDefault="00525302" w14:paraId="440BCA1E" w14:textId="77777777">
            <w:pPr>
              <w:ind w:left="30" w:right="30"/>
              <w:rPr>
                <w:rFonts w:ascii="Calibri" w:hAnsi="Calibri" w:eastAsia="Times New Roman" w:cs="Calibri"/>
              </w:rPr>
            </w:pPr>
          </w:p>
        </w:tc>
      </w:tr>
      <w:tr w:rsidRPr="00DD5A09" w:rsidR="00A974BF" w:rsidTr="0086EEB8" w14:paraId="792564F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A6E1BE4" w14:textId="77777777">
            <w:pPr>
              <w:spacing w:before="30" w:after="30"/>
              <w:ind w:left="30" w:right="30"/>
              <w:rPr>
                <w:rFonts w:ascii="Calibri" w:hAnsi="Calibri" w:eastAsia="Times New Roman" w:cs="Calibri"/>
                <w:sz w:val="16"/>
              </w:rPr>
            </w:pPr>
            <w:hyperlink w:tgtFrame="_blank" w:history="1" r:id="rId634">
              <w:r w:rsidRPr="00DD5A09" w:rsidR="0011120D">
                <w:rPr>
                  <w:rStyle w:val="Hyperlink"/>
                  <w:rFonts w:ascii="Calibri" w:hAnsi="Calibri" w:eastAsia="Times New Roman" w:cs="Calibri"/>
                  <w:sz w:val="16"/>
                </w:rPr>
                <w:t>Screen 17</w:t>
              </w:r>
            </w:hyperlink>
            <w:r w:rsidRPr="00DD5A09" w:rsidR="0011120D">
              <w:rPr>
                <w:rFonts w:ascii="Calibri" w:hAnsi="Calibri" w:eastAsia="Times New Roman" w:cs="Calibri"/>
                <w:sz w:val="16"/>
              </w:rPr>
              <w:t xml:space="preserve"> </w:t>
            </w:r>
          </w:p>
          <w:p w:rsidRPr="00DD5A09" w:rsidR="00525302" w:rsidP="00525302" w:rsidRDefault="008F56D6" w14:paraId="4D30EAF8" w14:textId="77777777">
            <w:pPr>
              <w:ind w:left="30" w:right="30"/>
              <w:rPr>
                <w:rFonts w:ascii="Calibri" w:hAnsi="Calibri" w:eastAsia="Times New Roman" w:cs="Calibri"/>
                <w:sz w:val="16"/>
              </w:rPr>
            </w:pPr>
            <w:hyperlink w:tgtFrame="_blank" w:history="1" r:id="rId635">
              <w:r w:rsidRPr="00DD5A09" w:rsidR="0011120D">
                <w:rPr>
                  <w:rStyle w:val="Hyperlink"/>
                  <w:rFonts w:ascii="Calibri" w:hAnsi="Calibri" w:eastAsia="Times New Roman" w:cs="Calibri"/>
                  <w:sz w:val="16"/>
                </w:rPr>
                <w:t>31_C_18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8B31092" w14:textId="77777777">
            <w:pPr>
              <w:pStyle w:val="NormalWeb"/>
              <w:ind w:left="30" w:right="30"/>
              <w:rPr>
                <w:rFonts w:ascii="Calibri" w:hAnsi="Calibri" w:cs="Calibri"/>
              </w:rPr>
            </w:pPr>
            <w:r w:rsidRPr="00DD5A09">
              <w:rPr>
                <w:rFonts w:ascii="Calibri" w:hAnsi="Calibri" w:cs="Calibri"/>
              </w:rPr>
              <w:t>Abbott employees are expected to apply Abbott’s Ethics and Compliance Global Business Standards when interacting with:</w:t>
            </w:r>
          </w:p>
        </w:tc>
        <w:tc>
          <w:tcPr>
            <w:tcW w:w="6000" w:type="dxa"/>
            <w:tcMar/>
            <w:vAlign w:val="center"/>
          </w:tcPr>
          <w:p w:rsidRPr="00DD5A09" w:rsidR="00525302" w:rsidP="00525302" w:rsidRDefault="0011120D" w14:paraId="388FA122" w14:textId="08F2F166">
            <w:pPr>
              <w:pStyle w:val="NormalWeb"/>
              <w:bidi/>
              <w:ind w:left="30" w:right="30"/>
              <w:rPr>
                <w:rFonts w:ascii="Calibri" w:hAnsi="Calibri" w:cs="Calibri"/>
              </w:rPr>
            </w:pPr>
            <w:r w:rsidRPr="00DD5A09">
              <w:rPr>
                <w:rFonts w:ascii="Arial" w:hAnsi="Arial" w:eastAsia="Arial" w:cs="Arial"/>
                <w:rtl/>
                <w:lang w:bidi="he-IL"/>
              </w:rPr>
              <w:t xml:space="preserve">מצופה מעובדי </w:t>
            </w:r>
            <w:r w:rsidRPr="00DD5A09">
              <w:rPr>
                <w:rFonts w:ascii="Arial" w:hAnsi="Arial" w:eastAsia="Arial" w:cs="Arial"/>
                <w:lang w:bidi="he-IL"/>
              </w:rPr>
              <w:t>Abbott</w:t>
            </w:r>
            <w:r w:rsidRPr="00DD5A09">
              <w:rPr>
                <w:rFonts w:ascii="Arial" w:hAnsi="Arial" w:eastAsia="Arial" w:cs="Arial"/>
                <w:rtl/>
                <w:lang w:bidi="he-IL"/>
              </w:rPr>
              <w:t xml:space="preserve"> ליישם את הסטנדרטים העסקיים הגלובליים של </w:t>
            </w:r>
            <w:r w:rsidRPr="00DD5A09">
              <w:rPr>
                <w:rFonts w:ascii="Arial" w:hAnsi="Arial" w:eastAsia="Arial" w:cs="Arial"/>
                <w:lang w:bidi="he-IL"/>
              </w:rPr>
              <w:t>Abbott</w:t>
            </w:r>
            <w:r w:rsidRPr="00DD5A09">
              <w:rPr>
                <w:rFonts w:ascii="Arial" w:hAnsi="Arial" w:eastAsia="Arial" w:cs="Arial"/>
                <w:rtl/>
                <w:lang w:bidi="he-IL"/>
              </w:rPr>
              <w:t xml:space="preserve"> בנושאי אתיקה וציות במהלך אינטראקציה עם:</w:t>
            </w:r>
          </w:p>
        </w:tc>
      </w:tr>
      <w:tr w:rsidRPr="00DD5A09" w:rsidR="00A974BF" w:rsidTr="0086EEB8" w14:paraId="4E5A201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AA08E10" w14:textId="77777777">
            <w:pPr>
              <w:spacing w:before="30" w:after="30"/>
              <w:ind w:left="30" w:right="30"/>
              <w:rPr>
                <w:rFonts w:ascii="Calibri" w:hAnsi="Calibri" w:eastAsia="Times New Roman" w:cs="Calibri"/>
                <w:sz w:val="16"/>
              </w:rPr>
            </w:pPr>
            <w:hyperlink w:tgtFrame="_blank" w:history="1" r:id="rId636">
              <w:r w:rsidRPr="00DD5A09" w:rsidR="0011120D">
                <w:rPr>
                  <w:rStyle w:val="Hyperlink"/>
                  <w:rFonts w:ascii="Calibri" w:hAnsi="Calibri" w:eastAsia="Times New Roman" w:cs="Calibri"/>
                  <w:sz w:val="16"/>
                </w:rPr>
                <w:t>Screen 17</w:t>
              </w:r>
            </w:hyperlink>
            <w:r w:rsidRPr="00DD5A09" w:rsidR="0011120D">
              <w:rPr>
                <w:rFonts w:ascii="Calibri" w:hAnsi="Calibri" w:eastAsia="Times New Roman" w:cs="Calibri"/>
                <w:sz w:val="16"/>
              </w:rPr>
              <w:t xml:space="preserve"> </w:t>
            </w:r>
          </w:p>
          <w:p w:rsidRPr="00DD5A09" w:rsidR="00525302" w:rsidP="00525302" w:rsidRDefault="008F56D6" w14:paraId="6C76C637" w14:textId="77777777">
            <w:pPr>
              <w:ind w:left="30" w:right="30"/>
              <w:rPr>
                <w:rFonts w:ascii="Calibri" w:hAnsi="Calibri" w:eastAsia="Times New Roman" w:cs="Calibri"/>
                <w:sz w:val="16"/>
              </w:rPr>
            </w:pPr>
            <w:hyperlink w:tgtFrame="_blank" w:history="1" r:id="rId637">
              <w:r w:rsidRPr="00DD5A09" w:rsidR="0011120D">
                <w:rPr>
                  <w:rStyle w:val="Hyperlink"/>
                  <w:rFonts w:ascii="Calibri" w:hAnsi="Calibri" w:eastAsia="Times New Roman" w:cs="Calibri"/>
                  <w:sz w:val="16"/>
                </w:rPr>
                <w:t>32_C_18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39F13FC" w14:textId="77777777">
            <w:pPr>
              <w:pStyle w:val="NormalWeb"/>
              <w:ind w:left="30" w:right="30"/>
              <w:rPr>
                <w:rFonts w:ascii="Calibri" w:hAnsi="Calibri" w:cs="Calibri"/>
              </w:rPr>
            </w:pPr>
            <w:r w:rsidRPr="00DD5A09">
              <w:rPr>
                <w:rFonts w:ascii="Calibri" w:hAnsi="Calibri" w:cs="Calibri"/>
              </w:rPr>
              <w:t>Healthcare Professionals (HCPs) and Healthcare Institutions (HCIs)</w:t>
            </w:r>
          </w:p>
          <w:p w:rsidRPr="00DD5A09" w:rsidR="00525302" w:rsidP="00525302" w:rsidRDefault="0011120D" w14:paraId="28CE6285" w14:textId="77777777">
            <w:pPr>
              <w:pStyle w:val="NormalWeb"/>
              <w:ind w:left="30" w:right="30"/>
              <w:rPr>
                <w:rFonts w:ascii="Calibri" w:hAnsi="Calibri" w:cs="Calibri"/>
              </w:rPr>
            </w:pPr>
            <w:r w:rsidRPr="00DD5A09">
              <w:rPr>
                <w:rFonts w:ascii="Calibri" w:hAnsi="Calibri" w:cs="Calibri"/>
              </w:rPr>
              <w:t>Patients, consumers, and customers</w:t>
            </w:r>
          </w:p>
          <w:p w:rsidRPr="00DD5A09" w:rsidR="00525302" w:rsidP="00525302" w:rsidRDefault="0011120D" w14:paraId="10A65618" w14:textId="77777777">
            <w:pPr>
              <w:pStyle w:val="NormalWeb"/>
              <w:ind w:left="30" w:right="30"/>
              <w:rPr>
                <w:rFonts w:ascii="Calibri" w:hAnsi="Calibri" w:cs="Calibri"/>
              </w:rPr>
            </w:pPr>
            <w:r w:rsidRPr="00DD5A09">
              <w:rPr>
                <w:rFonts w:ascii="Calibri" w:hAnsi="Calibri" w:cs="Calibri"/>
              </w:rPr>
              <w:t>Retailers and distributors</w:t>
            </w:r>
          </w:p>
          <w:p w:rsidRPr="00DD5A09" w:rsidR="00525302" w:rsidP="00525302" w:rsidRDefault="0011120D" w14:paraId="58419F06" w14:textId="77777777">
            <w:pPr>
              <w:pStyle w:val="NormalWeb"/>
              <w:ind w:left="30" w:right="30"/>
              <w:rPr>
                <w:rFonts w:ascii="Calibri" w:hAnsi="Calibri" w:cs="Calibri"/>
              </w:rPr>
            </w:pPr>
            <w:r w:rsidRPr="00DD5A09">
              <w:rPr>
                <w:rFonts w:ascii="Calibri" w:hAnsi="Calibri" w:cs="Calibri"/>
              </w:rPr>
              <w:t>Government Officials</w:t>
            </w:r>
          </w:p>
          <w:p w:rsidRPr="00DD5A09" w:rsidR="00525302" w:rsidP="00525302" w:rsidRDefault="0011120D" w14:paraId="687E8DE2" w14:textId="77777777">
            <w:pPr>
              <w:pStyle w:val="NormalWeb"/>
              <w:ind w:left="30" w:right="30"/>
              <w:rPr>
                <w:rFonts w:ascii="Calibri" w:hAnsi="Calibri" w:cs="Calibri"/>
              </w:rPr>
            </w:pPr>
            <w:r w:rsidRPr="00DD5A09">
              <w:rPr>
                <w:rFonts w:ascii="Calibri" w:hAnsi="Calibri" w:cs="Calibri"/>
              </w:rPr>
              <w:t>All of the above</w:t>
            </w:r>
          </w:p>
          <w:p w:rsidRPr="00DD5A09" w:rsidR="00525302" w:rsidP="00525302" w:rsidRDefault="0011120D" w14:paraId="5A15F5BC"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6B237DD7" w14:textId="77777777">
            <w:pPr>
              <w:pStyle w:val="NormalWeb"/>
              <w:bidi/>
              <w:ind w:left="30" w:right="30"/>
              <w:rPr>
                <w:rFonts w:ascii="Calibri" w:hAnsi="Calibri" w:cs="Calibri"/>
              </w:rPr>
            </w:pPr>
            <w:r w:rsidRPr="00DD5A09">
              <w:rPr>
                <w:rFonts w:ascii="Arial" w:hAnsi="Arial" w:eastAsia="Arial" w:cs="Arial"/>
                <w:rtl/>
                <w:lang w:bidi="he-IL"/>
              </w:rPr>
              <w:t>אנשי מקצוע בתחום הבריאות (</w:t>
            </w:r>
            <w:r w:rsidRPr="00DD5A09">
              <w:rPr>
                <w:rFonts w:ascii="Arial" w:hAnsi="Arial" w:eastAsia="Arial" w:cs="Arial"/>
                <w:lang w:bidi="he-IL"/>
              </w:rPr>
              <w:t>HCP</w:t>
            </w:r>
            <w:r w:rsidRPr="00DD5A09">
              <w:rPr>
                <w:rFonts w:ascii="Arial" w:hAnsi="Arial" w:eastAsia="Arial" w:cs="Arial"/>
                <w:rtl/>
                <w:lang w:bidi="he-IL"/>
              </w:rPr>
              <w:t>) ומוסדות רפואיים (</w:t>
            </w:r>
            <w:r w:rsidRPr="00DD5A09">
              <w:rPr>
                <w:rFonts w:ascii="Arial" w:hAnsi="Arial" w:eastAsia="Arial" w:cs="Arial"/>
                <w:lang w:bidi="he-IL"/>
              </w:rPr>
              <w:t>HCI</w:t>
            </w:r>
            <w:r w:rsidRPr="00DD5A09">
              <w:rPr>
                <w:rFonts w:ascii="Arial" w:hAnsi="Arial" w:eastAsia="Arial" w:cs="Arial"/>
                <w:rtl/>
                <w:lang w:bidi="he-IL"/>
              </w:rPr>
              <w:t>)</w:t>
            </w:r>
          </w:p>
          <w:p w:rsidRPr="00DD5A09" w:rsidR="00525302" w:rsidP="00525302" w:rsidRDefault="0011120D" w14:paraId="4B9F8C41" w14:textId="77777777">
            <w:pPr>
              <w:pStyle w:val="NormalWeb"/>
              <w:bidi/>
              <w:ind w:left="30" w:right="30"/>
              <w:rPr>
                <w:rFonts w:ascii="Calibri" w:hAnsi="Calibri" w:cs="Calibri"/>
              </w:rPr>
            </w:pPr>
            <w:r w:rsidRPr="00DD5A09">
              <w:rPr>
                <w:rFonts w:ascii="Arial" w:hAnsi="Arial" w:eastAsia="Arial" w:cs="Arial"/>
                <w:rtl/>
                <w:lang w:bidi="he-IL"/>
              </w:rPr>
              <w:t>מטופלים, צרכנים ולקוחות</w:t>
            </w:r>
          </w:p>
          <w:p w:rsidRPr="00DD5A09" w:rsidR="00525302" w:rsidP="00525302" w:rsidRDefault="0011120D" w14:paraId="42D469DD" w14:textId="77777777">
            <w:pPr>
              <w:pStyle w:val="NormalWeb"/>
              <w:bidi/>
              <w:ind w:left="30" w:right="30"/>
              <w:rPr>
                <w:rFonts w:ascii="Calibri" w:hAnsi="Calibri" w:cs="Calibri"/>
              </w:rPr>
            </w:pPr>
            <w:r w:rsidRPr="00DD5A09">
              <w:rPr>
                <w:rFonts w:ascii="Arial" w:hAnsi="Arial" w:eastAsia="Arial" w:cs="Arial"/>
                <w:rtl/>
                <w:lang w:bidi="he-IL"/>
              </w:rPr>
              <w:t>קמעונאים ומפיצים</w:t>
            </w:r>
          </w:p>
          <w:p w:rsidRPr="00DD5A09" w:rsidR="00525302" w:rsidP="00525302" w:rsidRDefault="0011120D" w14:paraId="69EE0B5D" w14:textId="77777777">
            <w:pPr>
              <w:pStyle w:val="NormalWeb"/>
              <w:bidi/>
              <w:ind w:left="30" w:right="30"/>
              <w:rPr>
                <w:rFonts w:ascii="Calibri" w:hAnsi="Calibri" w:cs="Calibri"/>
              </w:rPr>
            </w:pPr>
            <w:r w:rsidRPr="00DD5A09">
              <w:rPr>
                <w:rFonts w:ascii="Arial" w:hAnsi="Arial" w:eastAsia="Arial" w:cs="Arial"/>
                <w:rtl/>
                <w:lang w:bidi="he-IL"/>
              </w:rPr>
              <w:t>פקידי ממשל</w:t>
            </w:r>
          </w:p>
          <w:p w:rsidRPr="00DD5A09" w:rsidR="00525302" w:rsidP="00525302" w:rsidRDefault="0011120D" w14:paraId="6C36E4F2" w14:textId="77777777">
            <w:pPr>
              <w:pStyle w:val="NormalWeb"/>
              <w:bidi/>
              <w:ind w:left="30" w:right="30"/>
              <w:rPr>
                <w:rFonts w:ascii="Calibri" w:hAnsi="Calibri" w:cs="Calibri"/>
              </w:rPr>
            </w:pPr>
            <w:r w:rsidRPr="00DD5A09">
              <w:rPr>
                <w:rFonts w:ascii="Arial" w:hAnsi="Arial" w:eastAsia="Arial" w:cs="Arial"/>
                <w:rtl/>
                <w:lang w:bidi="he-IL"/>
              </w:rPr>
              <w:t>כל התשובות נכונות</w:t>
            </w:r>
          </w:p>
          <w:p w:rsidRPr="00DD5A09" w:rsidR="00525302" w:rsidP="00525302" w:rsidRDefault="0011120D" w14:paraId="178116F3" w14:textId="10FA02EA">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6793082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28E4548" w14:textId="77777777">
            <w:pPr>
              <w:spacing w:before="30" w:after="30"/>
              <w:ind w:left="30" w:right="30"/>
              <w:rPr>
                <w:rFonts w:ascii="Calibri" w:hAnsi="Calibri" w:eastAsia="Times New Roman" w:cs="Calibri"/>
                <w:sz w:val="16"/>
              </w:rPr>
            </w:pPr>
            <w:hyperlink w:tgtFrame="_blank" w:history="1" r:id="rId638">
              <w:r w:rsidRPr="00DD5A09" w:rsidR="0011120D">
                <w:rPr>
                  <w:rStyle w:val="Hyperlink"/>
                  <w:rFonts w:ascii="Calibri" w:hAnsi="Calibri" w:eastAsia="Times New Roman" w:cs="Calibri"/>
                  <w:sz w:val="16"/>
                </w:rPr>
                <w:t>Screen 17</w:t>
              </w:r>
            </w:hyperlink>
            <w:r w:rsidRPr="00DD5A09" w:rsidR="0011120D">
              <w:rPr>
                <w:rFonts w:ascii="Calibri" w:hAnsi="Calibri" w:eastAsia="Times New Roman" w:cs="Calibri"/>
                <w:sz w:val="16"/>
              </w:rPr>
              <w:t xml:space="preserve"> </w:t>
            </w:r>
          </w:p>
          <w:p w:rsidRPr="00DD5A09" w:rsidR="00525302" w:rsidP="00525302" w:rsidRDefault="008F56D6" w14:paraId="5704D211" w14:textId="77777777">
            <w:pPr>
              <w:ind w:left="30" w:right="30"/>
              <w:rPr>
                <w:rFonts w:ascii="Calibri" w:hAnsi="Calibri" w:eastAsia="Times New Roman" w:cs="Calibri"/>
                <w:sz w:val="16"/>
              </w:rPr>
            </w:pPr>
            <w:hyperlink w:tgtFrame="_blank" w:history="1" r:id="rId639">
              <w:r w:rsidRPr="00DD5A09" w:rsidR="0011120D">
                <w:rPr>
                  <w:rStyle w:val="Hyperlink"/>
                  <w:rFonts w:ascii="Calibri" w:hAnsi="Calibri" w:eastAsia="Times New Roman" w:cs="Calibri"/>
                  <w:sz w:val="16"/>
                </w:rPr>
                <w:t>33_C_18</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EFBBA34" w14:textId="77777777">
            <w:pPr>
              <w:pStyle w:val="NormalWeb"/>
              <w:ind w:left="30" w:right="30"/>
              <w:rPr>
                <w:rFonts w:ascii="Calibri" w:hAnsi="Calibri" w:cs="Calibri"/>
              </w:rPr>
            </w:pPr>
            <w:r w:rsidRPr="00DD5A09">
              <w:rPr>
                <w:rFonts w:ascii="Calibri" w:hAnsi="Calibri" w:cs="Calibri"/>
              </w:rPr>
              <w:t>That's correct!</w:t>
            </w:r>
          </w:p>
          <w:p w:rsidRPr="00DD5A09" w:rsidR="00525302" w:rsidP="00525302" w:rsidRDefault="0011120D" w14:paraId="4A234989" w14:textId="77777777">
            <w:pPr>
              <w:pStyle w:val="NormalWeb"/>
              <w:ind w:left="30" w:right="30"/>
              <w:rPr>
                <w:rFonts w:ascii="Calibri" w:hAnsi="Calibri" w:cs="Calibri"/>
              </w:rPr>
            </w:pPr>
            <w:r w:rsidRPr="00DD5A09">
              <w:rPr>
                <w:rFonts w:ascii="Calibri" w:hAnsi="Calibri" w:cs="Calibri"/>
              </w:rPr>
              <w:t>That's not correct!</w:t>
            </w:r>
          </w:p>
          <w:p w:rsidRPr="00DD5A09" w:rsidR="00525302" w:rsidP="00525302" w:rsidRDefault="0011120D" w14:paraId="46C8F525" w14:textId="77777777">
            <w:pPr>
              <w:pStyle w:val="NormalWeb"/>
              <w:ind w:left="30" w:right="30"/>
              <w:rPr>
                <w:rFonts w:ascii="Calibri" w:hAnsi="Calibri" w:cs="Calibri"/>
              </w:rPr>
            </w:pPr>
            <w:r w:rsidRPr="00DD5A09">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tcMar/>
            <w:vAlign w:val="center"/>
          </w:tcPr>
          <w:p w:rsidRPr="00DD5A09" w:rsidR="00525302" w:rsidP="00525302" w:rsidRDefault="0011120D" w14:paraId="624E8D2B" w14:textId="77777777">
            <w:pPr>
              <w:pStyle w:val="NormalWeb"/>
              <w:bidi/>
              <w:ind w:left="30" w:right="30"/>
              <w:rPr>
                <w:rFonts w:ascii="Calibri" w:hAnsi="Calibri" w:cs="Calibri"/>
              </w:rPr>
            </w:pPr>
            <w:r w:rsidRPr="00DD5A09">
              <w:rPr>
                <w:rFonts w:ascii="Arial" w:hAnsi="Arial" w:eastAsia="Arial" w:cs="Arial"/>
                <w:rtl/>
                <w:lang w:bidi="he-IL"/>
              </w:rPr>
              <w:t>נכון!</w:t>
            </w:r>
          </w:p>
          <w:p w:rsidRPr="00DD5A09" w:rsidR="00525302" w:rsidP="00525302" w:rsidRDefault="0011120D" w14:paraId="7A8A935E" w14:textId="77777777">
            <w:pPr>
              <w:pStyle w:val="NormalWeb"/>
              <w:bidi/>
              <w:ind w:left="30" w:right="30"/>
              <w:rPr>
                <w:rFonts w:ascii="Calibri" w:hAnsi="Calibri" w:cs="Calibri"/>
              </w:rPr>
            </w:pPr>
            <w:r w:rsidRPr="00DD5A09">
              <w:rPr>
                <w:rFonts w:ascii="Arial" w:hAnsi="Arial" w:eastAsia="Arial" w:cs="Arial"/>
                <w:rtl/>
                <w:lang w:bidi="he-IL"/>
              </w:rPr>
              <w:t>לא נכון!</w:t>
            </w:r>
          </w:p>
          <w:p w:rsidRPr="00DD5A09" w:rsidR="00525302" w:rsidP="00525302" w:rsidRDefault="0011120D" w14:paraId="26716742" w14:textId="31447ACE">
            <w:pPr>
              <w:pStyle w:val="NormalWeb"/>
              <w:bidi/>
              <w:ind w:left="30" w:right="30"/>
              <w:rPr>
                <w:rFonts w:ascii="Calibri" w:hAnsi="Calibri" w:cs="Calibri"/>
              </w:rPr>
            </w:pPr>
            <w:r w:rsidRPr="00DD5A09">
              <w:rPr>
                <w:rFonts w:ascii="Arial" w:hAnsi="Arial" w:eastAsia="Arial" w:cs="Arial"/>
                <w:rtl/>
                <w:lang w:bidi="he-IL"/>
              </w:rPr>
              <w:t xml:space="preserve">הסטנדרטים העסקיים הגלובליים של </w:t>
            </w:r>
            <w:r w:rsidRPr="00DD5A09">
              <w:rPr>
                <w:rFonts w:ascii="Arial" w:hAnsi="Arial" w:eastAsia="Arial" w:cs="Arial"/>
                <w:lang w:bidi="he-IL"/>
              </w:rPr>
              <w:t>Abbott</w:t>
            </w:r>
            <w:r w:rsidRPr="00DD5A09">
              <w:rPr>
                <w:rFonts w:ascii="Arial" w:hAnsi="Arial" w:eastAsia="Arial" w:cs="Arial"/>
                <w:rtl/>
                <w:lang w:bidi="he-IL"/>
              </w:rPr>
              <w:t xml:space="preserve"> מפרטים עקרונות בנוגע לציפיות שלנו לגבי אינטראקציות עסקיות שגרתיות עם גורמים חיצוניים, כגון אנשי מקצוע בתחום הבריאות (</w:t>
            </w:r>
            <w:r w:rsidRPr="00DD5A09">
              <w:rPr>
                <w:rFonts w:ascii="Arial" w:hAnsi="Arial" w:eastAsia="Arial" w:cs="Arial"/>
                <w:lang w:bidi="he-IL"/>
              </w:rPr>
              <w:t>HCP</w:t>
            </w:r>
            <w:r w:rsidRPr="00DD5A09">
              <w:rPr>
                <w:rFonts w:ascii="Arial" w:hAnsi="Arial" w:eastAsia="Arial" w:cs="Arial"/>
                <w:rtl/>
                <w:lang w:bidi="he-IL"/>
              </w:rPr>
              <w:t>), מוסדות רפואיים (</w:t>
            </w:r>
            <w:r w:rsidRPr="00DD5A09">
              <w:rPr>
                <w:rFonts w:ascii="Arial" w:hAnsi="Arial" w:eastAsia="Arial" w:cs="Arial"/>
                <w:lang w:bidi="he-IL"/>
              </w:rPr>
              <w:t>HCI</w:t>
            </w:r>
            <w:r w:rsidRPr="00DD5A09">
              <w:rPr>
                <w:rFonts w:ascii="Arial" w:hAnsi="Arial" w:eastAsia="Arial" w:cs="Arial"/>
                <w:rtl/>
                <w:lang w:bidi="he-IL"/>
              </w:rPr>
              <w:t>), פקידי ממשל, קמעונאים, מפיצים, לקוחות, מטופלים וצרכנים.</w:t>
            </w:r>
          </w:p>
        </w:tc>
      </w:tr>
      <w:tr w:rsidRPr="00DD5A09" w:rsidR="00A974BF" w:rsidTr="0086EEB8" w14:paraId="4D68831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EAC63FD" w14:textId="77777777">
            <w:pPr>
              <w:spacing w:before="30" w:after="30"/>
              <w:ind w:left="30" w:right="30"/>
              <w:rPr>
                <w:rFonts w:ascii="Calibri" w:hAnsi="Calibri" w:eastAsia="Times New Roman" w:cs="Calibri"/>
                <w:sz w:val="16"/>
              </w:rPr>
            </w:pPr>
            <w:hyperlink w:tgtFrame="_blank" w:history="1" r:id="rId640">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06848DA5" w14:textId="77777777">
            <w:pPr>
              <w:ind w:left="30" w:right="30"/>
              <w:rPr>
                <w:rFonts w:ascii="Calibri" w:hAnsi="Calibri" w:eastAsia="Times New Roman" w:cs="Calibri"/>
                <w:sz w:val="16"/>
              </w:rPr>
            </w:pPr>
            <w:hyperlink w:tgtFrame="_blank" w:history="1" r:id="rId641">
              <w:r w:rsidRPr="00DD5A09" w:rsidR="0011120D">
                <w:rPr>
                  <w:rStyle w:val="Hyperlink"/>
                  <w:rFonts w:ascii="Calibri" w:hAnsi="Calibri" w:eastAsia="Times New Roman" w:cs="Calibri"/>
                  <w:sz w:val="16"/>
                </w:rPr>
                <w:t>34_C_19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63AB747" w14:textId="77777777">
            <w:pPr>
              <w:pStyle w:val="NormalWeb"/>
              <w:ind w:left="30" w:right="30"/>
              <w:rPr>
                <w:rFonts w:ascii="Calibri" w:hAnsi="Calibri" w:cs="Calibri"/>
              </w:rPr>
            </w:pPr>
            <w:r w:rsidRPr="00DD5A09">
              <w:rPr>
                <w:rFonts w:ascii="Calibri" w:hAnsi="Calibri" w:cs="Calibri"/>
              </w:rPr>
              <w:t>Click the arrow to begin your review.</w:t>
            </w:r>
          </w:p>
          <w:p w:rsidRPr="00DD5A09" w:rsidR="00525302" w:rsidP="00525302" w:rsidRDefault="0011120D" w14:paraId="3595EB72" w14:textId="77777777">
            <w:pPr>
              <w:pStyle w:val="NormalWeb"/>
              <w:ind w:left="30" w:right="30"/>
              <w:rPr>
                <w:rFonts w:ascii="Calibri" w:hAnsi="Calibri" w:cs="Calibri"/>
              </w:rPr>
            </w:pPr>
            <w:r w:rsidRPr="00DD5A09">
              <w:rPr>
                <w:rFonts w:ascii="Calibri" w:hAnsi="Calibri" w:cs="Calibri"/>
              </w:rPr>
              <w:t>Review</w:t>
            </w:r>
          </w:p>
          <w:p w:rsidRPr="00DD5A09" w:rsidR="00525302" w:rsidP="00525302" w:rsidRDefault="0011120D" w14:paraId="53764749" w14:textId="77777777">
            <w:pPr>
              <w:pStyle w:val="NormalWeb"/>
              <w:ind w:left="30" w:right="30"/>
              <w:rPr>
                <w:rFonts w:ascii="Calibri" w:hAnsi="Calibri" w:cs="Calibri"/>
              </w:rPr>
            </w:pPr>
            <w:r w:rsidRPr="00DD5A09">
              <w:rPr>
                <w:rFonts w:ascii="Calibri" w:hAnsi="Calibri" w:cs="Calibri"/>
              </w:rPr>
              <w:t>Take a moment to review some of the key concepts in this section.</w:t>
            </w:r>
          </w:p>
        </w:tc>
        <w:tc>
          <w:tcPr>
            <w:tcW w:w="6000" w:type="dxa"/>
            <w:tcMar/>
            <w:vAlign w:val="center"/>
          </w:tcPr>
          <w:p w:rsidRPr="00DD5A09" w:rsidR="00525302" w:rsidP="00525302" w:rsidRDefault="0011120D" w14:paraId="2B27FBD7" w14:textId="77777777">
            <w:pPr>
              <w:pStyle w:val="NormalWeb"/>
              <w:bidi/>
              <w:ind w:left="30" w:right="30"/>
              <w:rPr>
                <w:rFonts w:ascii="Calibri" w:hAnsi="Calibri" w:cs="Calibri"/>
              </w:rPr>
            </w:pPr>
            <w:r w:rsidRPr="00DD5A09">
              <w:rPr>
                <w:rFonts w:ascii="Arial" w:hAnsi="Arial" w:eastAsia="Arial" w:cs="Arial"/>
                <w:rtl/>
                <w:lang w:bidi="he-IL"/>
              </w:rPr>
              <w:t>כדי להתחיל את הסקירה, לחצו על החץ.</w:t>
            </w:r>
          </w:p>
          <w:p w:rsidRPr="00DD5A09" w:rsidR="00525302" w:rsidP="00525302" w:rsidRDefault="0011120D" w14:paraId="37F53A20" w14:textId="77777777">
            <w:pPr>
              <w:pStyle w:val="NormalWeb"/>
              <w:bidi/>
              <w:ind w:left="30" w:right="30"/>
              <w:rPr>
                <w:rFonts w:ascii="Calibri" w:hAnsi="Calibri" w:cs="Calibri"/>
              </w:rPr>
            </w:pPr>
            <w:r w:rsidRPr="00DD5A09">
              <w:rPr>
                <w:rFonts w:ascii="Arial" w:hAnsi="Arial" w:eastAsia="Arial" w:cs="Arial"/>
                <w:rtl/>
                <w:lang w:bidi="he-IL"/>
              </w:rPr>
              <w:t>סקירה</w:t>
            </w:r>
          </w:p>
          <w:p w:rsidRPr="00DD5A09" w:rsidR="00525302" w:rsidP="00525302" w:rsidRDefault="0011120D" w14:paraId="7B99914F" w14:textId="55C3C15B">
            <w:pPr>
              <w:pStyle w:val="NormalWeb"/>
              <w:bidi/>
              <w:ind w:left="30" w:right="30"/>
              <w:rPr>
                <w:rFonts w:ascii="Calibri" w:hAnsi="Calibri" w:cs="Calibri"/>
              </w:rPr>
            </w:pPr>
            <w:r w:rsidRPr="00DD5A09">
              <w:rPr>
                <w:rFonts w:ascii="Arial" w:hAnsi="Arial" w:eastAsia="Arial" w:cs="Arial"/>
                <w:rtl/>
                <w:lang w:bidi="he-IL"/>
              </w:rPr>
              <w:t>בואו נעבור על כמה מהמושגים המרכזיים שנכללו בחלק זה.</w:t>
            </w:r>
          </w:p>
        </w:tc>
      </w:tr>
      <w:tr w:rsidRPr="00DD5A09" w:rsidR="00A974BF" w:rsidTr="0086EEB8" w14:paraId="6598C1F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D796803" w14:textId="77777777">
            <w:pPr>
              <w:spacing w:before="30" w:after="30"/>
              <w:ind w:left="30" w:right="30"/>
              <w:rPr>
                <w:rFonts w:ascii="Calibri" w:hAnsi="Calibri" w:eastAsia="Times New Roman" w:cs="Calibri"/>
                <w:sz w:val="16"/>
              </w:rPr>
            </w:pPr>
            <w:hyperlink w:tgtFrame="_blank" w:history="1" r:id="rId642">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75981B72" w14:textId="77777777">
            <w:pPr>
              <w:ind w:left="30" w:right="30"/>
              <w:rPr>
                <w:rFonts w:ascii="Calibri" w:hAnsi="Calibri" w:eastAsia="Times New Roman" w:cs="Calibri"/>
                <w:sz w:val="16"/>
              </w:rPr>
            </w:pPr>
            <w:hyperlink w:tgtFrame="_blank" w:history="1" r:id="rId643">
              <w:r w:rsidRPr="00DD5A09" w:rsidR="0011120D">
                <w:rPr>
                  <w:rStyle w:val="Hyperlink"/>
                  <w:rFonts w:ascii="Calibri" w:hAnsi="Calibri" w:eastAsia="Times New Roman" w:cs="Calibri"/>
                  <w:sz w:val="16"/>
                </w:rPr>
                <w:t>35_C_19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761D4E1" w14:textId="77777777">
            <w:pPr>
              <w:pStyle w:val="NormalWeb"/>
              <w:ind w:left="30" w:right="30"/>
              <w:rPr>
                <w:rFonts w:ascii="Calibri" w:hAnsi="Calibri" w:cs="Calibri"/>
              </w:rPr>
            </w:pPr>
            <w:r w:rsidRPr="00DD5A09">
              <w:rPr>
                <w:rFonts w:ascii="Calibri" w:hAnsi="Calibri" w:cs="Calibri"/>
              </w:rPr>
              <w:t>Meals</w:t>
            </w:r>
          </w:p>
          <w:p w:rsidRPr="00DD5A09" w:rsidR="00525302" w:rsidP="00525302" w:rsidRDefault="0011120D" w14:paraId="2F30AE4E" w14:textId="77777777">
            <w:pPr>
              <w:pStyle w:val="NormalWeb"/>
              <w:ind w:left="30" w:right="30"/>
              <w:rPr>
                <w:rFonts w:ascii="Calibri" w:hAnsi="Calibri" w:cs="Calibri"/>
              </w:rPr>
            </w:pPr>
            <w:r w:rsidRPr="00DD5A09">
              <w:rPr>
                <w:rFonts w:ascii="Calibri" w:hAnsi="Calibri" w:cs="Calibri"/>
              </w:rPr>
              <w:t>Abbott may pay for occasional modest meals and refreshments in connection with legitimate educational or business purposes permitted under Abbott policies and procedures.</w:t>
            </w:r>
          </w:p>
        </w:tc>
        <w:tc>
          <w:tcPr>
            <w:tcW w:w="6000" w:type="dxa"/>
            <w:tcMar/>
            <w:vAlign w:val="center"/>
          </w:tcPr>
          <w:p w:rsidRPr="00DD5A09" w:rsidR="00525302" w:rsidP="00525302" w:rsidRDefault="0011120D" w14:paraId="51DD90D5" w14:textId="77777777">
            <w:pPr>
              <w:pStyle w:val="NormalWeb"/>
              <w:bidi/>
              <w:ind w:left="30" w:right="30"/>
              <w:rPr>
                <w:rFonts w:ascii="Calibri" w:hAnsi="Calibri" w:cs="Calibri"/>
              </w:rPr>
            </w:pPr>
            <w:r w:rsidRPr="00DD5A09">
              <w:rPr>
                <w:rFonts w:ascii="Arial" w:hAnsi="Arial" w:eastAsia="Arial" w:cs="Arial"/>
                <w:rtl/>
                <w:lang w:bidi="he-IL"/>
              </w:rPr>
              <w:t>ארוחות</w:t>
            </w:r>
          </w:p>
          <w:p w:rsidRPr="00DD5A09" w:rsidR="00525302" w:rsidP="00525302" w:rsidRDefault="0011120D" w14:paraId="799BB5C2" w14:textId="3C0A0DE0">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לשלם עבור ארוחות וכיבוד מזדמנים וצנועים בקשר למטרות לימודיות או עסקיות לגיטימיות המותרות על פי המדיניות והנהלים של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366832B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0572A7B" w14:textId="77777777">
            <w:pPr>
              <w:spacing w:before="30" w:after="30"/>
              <w:ind w:left="30" w:right="30"/>
              <w:rPr>
                <w:rFonts w:ascii="Calibri" w:hAnsi="Calibri" w:eastAsia="Times New Roman" w:cs="Calibri"/>
                <w:sz w:val="16"/>
              </w:rPr>
            </w:pPr>
            <w:hyperlink w:tgtFrame="_blank" w:history="1" r:id="rId644">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1B05782B" w14:textId="77777777">
            <w:pPr>
              <w:ind w:left="30" w:right="30"/>
              <w:rPr>
                <w:rFonts w:ascii="Calibri" w:hAnsi="Calibri" w:eastAsia="Times New Roman" w:cs="Calibri"/>
                <w:sz w:val="16"/>
              </w:rPr>
            </w:pPr>
            <w:hyperlink w:tgtFrame="_blank" w:history="1" r:id="rId645">
              <w:r w:rsidRPr="00DD5A09" w:rsidR="0011120D">
                <w:rPr>
                  <w:rStyle w:val="Hyperlink"/>
                  <w:rFonts w:ascii="Calibri" w:hAnsi="Calibri" w:eastAsia="Times New Roman" w:cs="Calibri"/>
                  <w:sz w:val="16"/>
                </w:rPr>
                <w:t>36_C_19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BDFC809" w14:textId="77777777">
            <w:pPr>
              <w:pStyle w:val="NormalWeb"/>
              <w:ind w:left="30" w:right="30"/>
              <w:rPr>
                <w:rFonts w:ascii="Calibri" w:hAnsi="Calibri" w:cs="Calibri"/>
              </w:rPr>
            </w:pPr>
            <w:r w:rsidRPr="00DD5A09">
              <w:rPr>
                <w:rFonts w:ascii="Calibri" w:hAnsi="Calibri" w:cs="Calibri"/>
              </w:rPr>
              <w:t>Travel</w:t>
            </w:r>
          </w:p>
          <w:p w:rsidRPr="00DD5A09" w:rsidR="00525302" w:rsidP="00525302" w:rsidRDefault="0011120D" w14:paraId="1309E6E0" w14:textId="77777777">
            <w:pPr>
              <w:pStyle w:val="NormalWeb"/>
              <w:ind w:left="30" w:right="30"/>
              <w:rPr>
                <w:rFonts w:ascii="Calibri" w:hAnsi="Calibri" w:cs="Calibri"/>
              </w:rPr>
            </w:pPr>
            <w:r w:rsidRPr="00DD5A09">
              <w:rPr>
                <w:rFonts w:ascii="Calibri" w:hAnsi="Calibri" w:cs="Calibri"/>
              </w:rPr>
              <w:t>Abbott may provide reasonable travel and accommodations in connection with legitimate educational or business purposes permitted under Abbott policies and procedures.</w:t>
            </w:r>
          </w:p>
        </w:tc>
        <w:tc>
          <w:tcPr>
            <w:tcW w:w="6000" w:type="dxa"/>
            <w:tcMar/>
            <w:vAlign w:val="center"/>
          </w:tcPr>
          <w:p w:rsidRPr="00DD5A09" w:rsidR="00525302" w:rsidP="00525302" w:rsidRDefault="0011120D" w14:paraId="68C323B0" w14:textId="77777777">
            <w:pPr>
              <w:pStyle w:val="NormalWeb"/>
              <w:bidi/>
              <w:ind w:left="30" w:right="30"/>
              <w:rPr>
                <w:rFonts w:ascii="Calibri" w:hAnsi="Calibri" w:cs="Calibri"/>
              </w:rPr>
            </w:pPr>
            <w:r w:rsidRPr="00DD5A09">
              <w:rPr>
                <w:rFonts w:ascii="Arial" w:hAnsi="Arial" w:eastAsia="Arial" w:cs="Arial"/>
                <w:rtl/>
                <w:lang w:bidi="he-IL"/>
              </w:rPr>
              <w:t>נסיעות</w:t>
            </w:r>
          </w:p>
          <w:p w:rsidRPr="00DD5A09" w:rsidR="00525302" w:rsidP="00525302" w:rsidRDefault="0011120D" w14:paraId="7DEADE89" w14:textId="213D048F">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רשאית לספק נסיעות ולינה ברמה סבירה בקשר למטרות לימודיות או עסקיות לגיטימיות המותרות על פי המדיניות והנהלים של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39D21F4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66D92FB" w14:textId="77777777">
            <w:pPr>
              <w:spacing w:before="30" w:after="30"/>
              <w:ind w:left="30" w:right="30"/>
              <w:rPr>
                <w:rFonts w:ascii="Calibri" w:hAnsi="Calibri" w:eastAsia="Times New Roman" w:cs="Calibri"/>
                <w:sz w:val="16"/>
              </w:rPr>
            </w:pPr>
            <w:hyperlink w:tgtFrame="_blank" w:history="1" r:id="rId646">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44AC897D" w14:textId="77777777">
            <w:pPr>
              <w:ind w:left="30" w:right="30"/>
              <w:rPr>
                <w:rFonts w:ascii="Calibri" w:hAnsi="Calibri" w:eastAsia="Times New Roman" w:cs="Calibri"/>
                <w:sz w:val="16"/>
              </w:rPr>
            </w:pPr>
            <w:hyperlink w:tgtFrame="_blank" w:history="1" r:id="rId647">
              <w:r w:rsidRPr="00DD5A09" w:rsidR="0011120D">
                <w:rPr>
                  <w:rStyle w:val="Hyperlink"/>
                  <w:rFonts w:ascii="Calibri" w:hAnsi="Calibri" w:eastAsia="Times New Roman" w:cs="Calibri"/>
                  <w:sz w:val="16"/>
                </w:rPr>
                <w:t>37_C_19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A23663D" w14:textId="77777777">
            <w:pPr>
              <w:pStyle w:val="NormalWeb"/>
              <w:ind w:left="30" w:right="30"/>
              <w:rPr>
                <w:rFonts w:ascii="Calibri" w:hAnsi="Calibri" w:cs="Calibri"/>
              </w:rPr>
            </w:pPr>
            <w:r w:rsidRPr="00DD5A09">
              <w:rPr>
                <w:rFonts w:ascii="Calibri" w:hAnsi="Calibri" w:cs="Calibri"/>
              </w:rPr>
              <w:t>Entertainment</w:t>
            </w:r>
          </w:p>
          <w:p w:rsidRPr="00DD5A09" w:rsidR="00525302" w:rsidP="00525302" w:rsidRDefault="0011120D" w14:paraId="2B16063B" w14:textId="77777777">
            <w:pPr>
              <w:pStyle w:val="NormalWeb"/>
              <w:ind w:left="30" w:right="30"/>
              <w:rPr>
                <w:rFonts w:ascii="Calibri" w:hAnsi="Calibri" w:cs="Calibri"/>
              </w:rPr>
            </w:pPr>
            <w:r w:rsidRPr="00DD5A09">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tcMar/>
            <w:vAlign w:val="center"/>
          </w:tcPr>
          <w:p w:rsidRPr="00DD5A09" w:rsidR="00525302" w:rsidP="00525302" w:rsidRDefault="0011120D" w14:paraId="3CE4B1D3" w14:textId="77777777">
            <w:pPr>
              <w:pStyle w:val="NormalWeb"/>
              <w:bidi/>
              <w:ind w:left="30" w:right="30"/>
              <w:rPr>
                <w:rFonts w:ascii="Calibri" w:hAnsi="Calibri" w:cs="Calibri"/>
              </w:rPr>
            </w:pPr>
            <w:r w:rsidRPr="00DD5A09">
              <w:rPr>
                <w:rFonts w:ascii="Arial" w:hAnsi="Arial" w:eastAsia="Arial" w:cs="Arial"/>
                <w:rtl/>
                <w:lang w:bidi="he-IL"/>
              </w:rPr>
              <w:t>בידור</w:t>
            </w:r>
          </w:p>
          <w:p w:rsidRPr="00DD5A09" w:rsidR="00525302" w:rsidP="00525302" w:rsidRDefault="0011120D" w14:paraId="06F9D7A2" w14:textId="2C86B742">
            <w:pPr>
              <w:pStyle w:val="NormalWeb"/>
              <w:bidi/>
              <w:ind w:left="30" w:right="30"/>
              <w:rPr>
                <w:rFonts w:ascii="Calibri" w:hAnsi="Calibri" w:cs="Calibri"/>
              </w:rPr>
            </w:pPr>
            <w:r w:rsidRPr="00DD5A09">
              <w:rPr>
                <w:rFonts w:ascii="Arial" w:hAnsi="Arial" w:eastAsia="Arial" w:cs="Arial"/>
                <w:rtl/>
                <w:lang w:bidi="he-IL"/>
              </w:rPr>
              <w:t xml:space="preserve">אירועי בידור עצמאיים אינם מותרים. </w:t>
            </w:r>
            <w:r w:rsidRPr="00DD5A09">
              <w:rPr>
                <w:rFonts w:ascii="Arial" w:hAnsi="Arial" w:eastAsia="Arial" w:cs="Arial"/>
                <w:lang w:bidi="he-IL"/>
              </w:rPr>
              <w:t>Abbott</w:t>
            </w:r>
            <w:r w:rsidRPr="00DD5A09">
              <w:rPr>
                <w:rFonts w:ascii="Arial" w:hAnsi="Arial" w:eastAsia="Arial" w:cs="Arial"/>
                <w:rtl/>
                <w:lang w:bidi="he-IL"/>
              </w:rPr>
              <w:t xml:space="preserve"> אינה רשאית לספק החזר הוצאות או לשלם עבור בידור או בילוי אישי של אדם (כגון טיפולי ספא, אירועי ספורט או נסיעות נוספות במהלך הנסיעה הכללית), או עבור הוצאות אישיות אחרות, כולל הוצאות של בני משפחה או אורחים אחרים.</w:t>
            </w:r>
          </w:p>
        </w:tc>
      </w:tr>
      <w:tr w:rsidRPr="00DD5A09" w:rsidR="00A974BF" w:rsidTr="0086EEB8" w14:paraId="791731F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4D0757FD" w14:textId="77777777">
            <w:pPr>
              <w:spacing w:before="30" w:after="30"/>
              <w:ind w:left="30" w:right="30"/>
              <w:rPr>
                <w:rFonts w:ascii="Calibri" w:hAnsi="Calibri" w:eastAsia="Times New Roman" w:cs="Calibri"/>
                <w:sz w:val="16"/>
              </w:rPr>
            </w:pPr>
            <w:hyperlink w:tgtFrame="_blank" w:history="1" r:id="rId648">
              <w:r w:rsidRPr="00DD5A09" w:rsidR="0011120D">
                <w:rPr>
                  <w:rStyle w:val="Hyperlink"/>
                  <w:rFonts w:ascii="Calibri" w:hAnsi="Calibri" w:eastAsia="Times New Roman" w:cs="Calibri"/>
                  <w:sz w:val="16"/>
                </w:rPr>
                <w:t>Screen 18</w:t>
              </w:r>
            </w:hyperlink>
            <w:r w:rsidRPr="00DD5A09" w:rsidR="0011120D">
              <w:rPr>
                <w:rFonts w:ascii="Calibri" w:hAnsi="Calibri" w:eastAsia="Times New Roman" w:cs="Calibri"/>
                <w:sz w:val="16"/>
              </w:rPr>
              <w:t xml:space="preserve"> </w:t>
            </w:r>
          </w:p>
          <w:p w:rsidRPr="00DD5A09" w:rsidR="00525302" w:rsidP="00525302" w:rsidRDefault="008F56D6" w14:paraId="2DC75349" w14:textId="77777777">
            <w:pPr>
              <w:ind w:left="30" w:right="30"/>
              <w:rPr>
                <w:rFonts w:ascii="Calibri" w:hAnsi="Calibri" w:eastAsia="Times New Roman" w:cs="Calibri"/>
                <w:sz w:val="16"/>
              </w:rPr>
            </w:pPr>
            <w:hyperlink w:tgtFrame="_blank" w:history="1" r:id="rId649">
              <w:r w:rsidRPr="00DD5A09" w:rsidR="0011120D">
                <w:rPr>
                  <w:rStyle w:val="Hyperlink"/>
                  <w:rFonts w:ascii="Calibri" w:hAnsi="Calibri" w:eastAsia="Times New Roman" w:cs="Calibri"/>
                  <w:sz w:val="16"/>
                </w:rPr>
                <w:t>38_C_19</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2D2F135" w14:textId="77777777">
            <w:pPr>
              <w:pStyle w:val="NormalWeb"/>
              <w:ind w:left="30" w:right="30"/>
              <w:rPr>
                <w:rFonts w:ascii="Calibri" w:hAnsi="Calibri" w:cs="Calibri"/>
              </w:rPr>
            </w:pPr>
            <w:r w:rsidRPr="00DD5A09">
              <w:rPr>
                <w:rFonts w:ascii="Calibri" w:hAnsi="Calibri" w:cs="Calibri"/>
              </w:rPr>
              <w:t>iComply</w:t>
            </w:r>
          </w:p>
          <w:p w:rsidRPr="00DD5A09" w:rsidR="00525302" w:rsidP="00525302" w:rsidRDefault="0011120D" w14:paraId="017C685B" w14:textId="77777777">
            <w:pPr>
              <w:pStyle w:val="NormalWeb"/>
              <w:ind w:left="30" w:right="30"/>
              <w:rPr>
                <w:rFonts w:ascii="Calibri" w:hAnsi="Calibri" w:cs="Calibri"/>
              </w:rPr>
            </w:pPr>
            <w:r w:rsidRPr="00DD5A09">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tcMar/>
            <w:vAlign w:val="center"/>
          </w:tcPr>
          <w:p w:rsidRPr="00DD5A09" w:rsidR="00525302" w:rsidP="00525302" w:rsidRDefault="0011120D" w14:paraId="47311D04" w14:textId="77777777">
            <w:pPr>
              <w:pStyle w:val="NormalWeb"/>
              <w:bidi/>
              <w:ind w:left="30" w:right="30"/>
              <w:rPr>
                <w:rFonts w:ascii="Calibri" w:hAnsi="Calibri" w:cs="Calibri"/>
              </w:rPr>
            </w:pPr>
            <w:r w:rsidRPr="00DD5A09">
              <w:rPr>
                <w:rFonts w:ascii="Arial" w:hAnsi="Arial" w:eastAsia="Arial" w:cs="Arial"/>
                <w:lang w:bidi="he-IL"/>
              </w:rPr>
              <w:t>iComply</w:t>
            </w:r>
          </w:p>
          <w:p w:rsidRPr="00DD5A09" w:rsidR="00525302" w:rsidP="00525302" w:rsidRDefault="0011120D" w14:paraId="1CBC2654" w14:textId="42330B94">
            <w:pPr>
              <w:pStyle w:val="NormalWeb"/>
              <w:bidi/>
              <w:ind w:left="30" w:right="30"/>
              <w:rPr>
                <w:rFonts w:ascii="Calibri" w:hAnsi="Calibri" w:cs="Calibri"/>
              </w:rPr>
            </w:pPr>
            <w:r w:rsidRPr="00DD5A09">
              <w:rPr>
                <w:rFonts w:ascii="Arial" w:hAnsi="Arial" w:eastAsia="Arial" w:cs="Arial"/>
                <w:rtl/>
                <w:lang w:bidi="he-IL"/>
              </w:rPr>
              <w:t>לרשימה מלאה של דרישות בנוגע לארוחות, לנסיעות ולבידור, בקרו ב-</w:t>
            </w:r>
            <w:r w:rsidRPr="00DD5A09">
              <w:rPr>
                <w:rFonts w:ascii="Arial" w:hAnsi="Arial" w:eastAsia="Arial" w:cs="Arial"/>
                <w:lang w:bidi="he-IL"/>
              </w:rPr>
              <w:t>iComply</w:t>
            </w:r>
            <w:r w:rsidRPr="00DD5A09">
              <w:rPr>
                <w:rFonts w:ascii="Arial" w:hAnsi="Arial" w:eastAsia="Arial" w:cs="Arial"/>
                <w:rtl/>
                <w:lang w:bidi="he-IL"/>
              </w:rPr>
              <w:t xml:space="preserve"> והשתמשו בספריית המדיניות והטפסים כדי לגשת למדיניות ולנהלים בנושאי אתיקה וציות שספציפיים למדינתכם.</w:t>
            </w:r>
          </w:p>
        </w:tc>
      </w:tr>
      <w:tr w:rsidRPr="00DD5A09" w:rsidR="00A974BF" w:rsidTr="0086EEB8" w14:paraId="63E240D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B6B1721" w14:textId="77777777">
            <w:pPr>
              <w:spacing w:before="30" w:after="30"/>
              <w:ind w:left="30" w:right="30"/>
              <w:rPr>
                <w:rFonts w:ascii="Calibri" w:hAnsi="Calibri" w:eastAsia="Times New Roman" w:cs="Calibri"/>
                <w:sz w:val="16"/>
              </w:rPr>
            </w:pPr>
            <w:hyperlink w:tgtFrame="_blank" w:history="1" r:id="rId650">
              <w:r w:rsidRPr="00DD5A09" w:rsidR="0011120D">
                <w:rPr>
                  <w:rStyle w:val="Hyperlink"/>
                  <w:rFonts w:ascii="Calibri" w:hAnsi="Calibri" w:eastAsia="Times New Roman" w:cs="Calibri"/>
                  <w:sz w:val="16"/>
                </w:rPr>
                <w:t>Screen 20</w:t>
              </w:r>
            </w:hyperlink>
            <w:r w:rsidRPr="00DD5A09" w:rsidR="0011120D">
              <w:rPr>
                <w:rFonts w:ascii="Calibri" w:hAnsi="Calibri" w:eastAsia="Times New Roman" w:cs="Calibri"/>
                <w:sz w:val="16"/>
              </w:rPr>
              <w:t xml:space="preserve"> </w:t>
            </w:r>
          </w:p>
          <w:p w:rsidRPr="00DD5A09" w:rsidR="00525302" w:rsidP="00525302" w:rsidRDefault="008F56D6" w14:paraId="16631838" w14:textId="77777777">
            <w:pPr>
              <w:ind w:left="30" w:right="30"/>
              <w:rPr>
                <w:rFonts w:ascii="Calibri" w:hAnsi="Calibri" w:eastAsia="Times New Roman" w:cs="Calibri"/>
                <w:sz w:val="16"/>
              </w:rPr>
            </w:pPr>
            <w:hyperlink w:tgtFrame="_blank" w:history="1" r:id="rId651">
              <w:r w:rsidRPr="00DD5A09" w:rsidR="0011120D">
                <w:rPr>
                  <w:rStyle w:val="Hyperlink"/>
                  <w:rFonts w:ascii="Calibri" w:hAnsi="Calibri" w:eastAsia="Times New Roman" w:cs="Calibri"/>
                  <w:sz w:val="16"/>
                </w:rPr>
                <w:t>40_C_21</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2A4DDE7" w14:textId="77777777">
            <w:pPr>
              <w:pStyle w:val="NormalWeb"/>
              <w:ind w:left="30" w:right="30"/>
              <w:rPr>
                <w:rFonts w:ascii="Calibri" w:hAnsi="Calibri" w:cs="Calibri"/>
              </w:rPr>
            </w:pPr>
            <w:r w:rsidRPr="00DD5A09">
              <w:rPr>
                <w:rFonts w:ascii="Calibri" w:hAnsi="Calibri" w:cs="Calibri"/>
              </w:rPr>
              <w:t>Our Global Business Standards define our expectations for conducting business the right way around the world.</w:t>
            </w:r>
          </w:p>
          <w:p w:rsidRPr="00DD5A09" w:rsidR="00525302" w:rsidP="00525302" w:rsidRDefault="0011120D" w14:paraId="39E1E4A6" w14:textId="77777777">
            <w:pPr>
              <w:pStyle w:val="NormalWeb"/>
              <w:ind w:left="30" w:right="30"/>
              <w:rPr>
                <w:rFonts w:ascii="Calibri" w:hAnsi="Calibri" w:cs="Calibri"/>
              </w:rPr>
            </w:pPr>
            <w:r w:rsidRPr="00DD5A09">
              <w:rPr>
                <w:rFonts w:ascii="Calibri" w:hAnsi="Calibri" w:cs="Calibri"/>
              </w:rPr>
              <w:t>You are responsible for ensuring activities comply with our Global Business Standards as well as with local laws and regulations.</w:t>
            </w:r>
          </w:p>
        </w:tc>
        <w:tc>
          <w:tcPr>
            <w:tcW w:w="6000" w:type="dxa"/>
            <w:tcMar/>
            <w:vAlign w:val="center"/>
          </w:tcPr>
          <w:p w:rsidRPr="00DD5A09" w:rsidR="00525302" w:rsidP="00525302" w:rsidRDefault="0011120D" w14:paraId="3B500089" w14:textId="77777777">
            <w:pPr>
              <w:pStyle w:val="NormalWeb"/>
              <w:bidi/>
              <w:ind w:left="30" w:right="30"/>
              <w:rPr>
                <w:rFonts w:ascii="Calibri" w:hAnsi="Calibri" w:cs="Calibri"/>
              </w:rPr>
            </w:pPr>
            <w:r w:rsidRPr="00DD5A09">
              <w:rPr>
                <w:rFonts w:ascii="Arial" w:hAnsi="Arial" w:eastAsia="Arial" w:cs="Arial"/>
                <w:rtl/>
                <w:lang w:bidi="he-IL"/>
              </w:rPr>
              <w:t>הסטנדרטים העסקיים הגלובליים שלנו מגדירים את הציפיות שלנו לניהול עסקים בדרך הנכונה ברחבי העולם.</w:t>
            </w:r>
          </w:p>
          <w:p w:rsidRPr="00DD5A09" w:rsidR="00525302" w:rsidP="00525302" w:rsidRDefault="0011120D" w14:paraId="2A0D8634" w14:textId="07316476">
            <w:pPr>
              <w:pStyle w:val="NormalWeb"/>
              <w:bidi/>
              <w:ind w:left="30" w:right="30"/>
              <w:rPr>
                <w:rFonts w:ascii="Calibri" w:hAnsi="Calibri" w:cs="Calibri"/>
              </w:rPr>
            </w:pPr>
            <w:r w:rsidRPr="00DD5A09">
              <w:rPr>
                <w:rFonts w:ascii="Arial" w:hAnsi="Arial" w:eastAsia="Arial" w:cs="Arial"/>
                <w:rtl/>
                <w:lang w:bidi="he-IL"/>
              </w:rPr>
              <w:t>אתם אחראים לוודא שהפעילויות עומדות בסטנדרטים העסקיים הגלובליים שלנו וכן בחוקים ובתקנות המקומיים.</w:t>
            </w:r>
          </w:p>
        </w:tc>
      </w:tr>
      <w:tr w:rsidRPr="00DD5A09" w:rsidR="00A974BF" w:rsidTr="0086EEB8" w14:paraId="1FE63B2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9DDA083" w14:textId="77777777">
            <w:pPr>
              <w:spacing w:before="30" w:after="30"/>
              <w:ind w:left="30" w:right="30"/>
              <w:rPr>
                <w:rFonts w:ascii="Calibri" w:hAnsi="Calibri" w:eastAsia="Times New Roman" w:cs="Calibri"/>
                <w:sz w:val="16"/>
              </w:rPr>
            </w:pPr>
            <w:hyperlink w:tgtFrame="_blank" w:history="1" r:id="rId652">
              <w:r w:rsidRPr="00DD5A09" w:rsidR="0011120D">
                <w:rPr>
                  <w:rStyle w:val="Hyperlink"/>
                  <w:rFonts w:ascii="Calibri" w:hAnsi="Calibri" w:eastAsia="Times New Roman" w:cs="Calibri"/>
                  <w:sz w:val="16"/>
                </w:rPr>
                <w:t>Screen 21</w:t>
              </w:r>
            </w:hyperlink>
            <w:r w:rsidRPr="00DD5A09" w:rsidR="0011120D">
              <w:rPr>
                <w:rFonts w:ascii="Calibri" w:hAnsi="Calibri" w:eastAsia="Times New Roman" w:cs="Calibri"/>
                <w:sz w:val="16"/>
              </w:rPr>
              <w:t xml:space="preserve"> </w:t>
            </w:r>
          </w:p>
          <w:p w:rsidRPr="00DD5A09" w:rsidR="00525302" w:rsidP="00525302" w:rsidRDefault="008F56D6" w14:paraId="4663B4D4" w14:textId="77777777">
            <w:pPr>
              <w:ind w:left="30" w:right="30"/>
              <w:rPr>
                <w:rFonts w:ascii="Calibri" w:hAnsi="Calibri" w:eastAsia="Times New Roman" w:cs="Calibri"/>
                <w:sz w:val="16"/>
              </w:rPr>
            </w:pPr>
            <w:hyperlink w:tgtFrame="_blank" w:history="1" r:id="rId653">
              <w:r w:rsidRPr="00DD5A09" w:rsidR="0011120D">
                <w:rPr>
                  <w:rStyle w:val="Hyperlink"/>
                  <w:rFonts w:ascii="Calibri" w:hAnsi="Calibri" w:eastAsia="Times New Roman" w:cs="Calibri"/>
                  <w:sz w:val="16"/>
                </w:rPr>
                <w:t>41_C_22</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A1D10CA" w14:textId="77777777">
            <w:pPr>
              <w:pStyle w:val="NormalWeb"/>
              <w:ind w:left="30" w:right="30"/>
              <w:rPr>
                <w:rFonts w:ascii="Calibri" w:hAnsi="Calibri" w:cs="Calibri"/>
              </w:rPr>
            </w:pPr>
            <w:r w:rsidRPr="00DD5A09">
              <w:rPr>
                <w:rFonts w:ascii="Calibri" w:hAnsi="Calibri" w:cs="Calibri"/>
              </w:rPr>
              <w:t xml:space="preserve">Visit </w:t>
            </w:r>
            <w:hyperlink w:tgtFrame="_blank" w:history="1" r:id="rId654">
              <w:r w:rsidRPr="00DD5A09">
                <w:rPr>
                  <w:rStyle w:val="Hyperlink"/>
                  <w:rFonts w:ascii="Calibri" w:hAnsi="Calibri" w:cs="Calibri"/>
                </w:rPr>
                <w:t>iComply</w:t>
              </w:r>
            </w:hyperlink>
            <w:r w:rsidRPr="00DD5A09">
              <w:rPr>
                <w:rFonts w:ascii="Calibri" w:hAnsi="Calibri" w:cs="Calibri"/>
              </w:rPr>
              <w:t xml:space="preserve"> to get started and locate the specific policies and procedures relevant to your country.</w:t>
            </w:r>
          </w:p>
          <w:p w:rsidRPr="00DD5A09" w:rsidR="00525302" w:rsidP="00525302" w:rsidRDefault="0011120D" w14:paraId="481A052D" w14:textId="77777777">
            <w:pPr>
              <w:numPr>
                <w:ilvl w:val="0"/>
                <w:numId w:val="4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Use the Policy and Form Library to access the documents associated with a country and/or division.</w:t>
            </w:r>
          </w:p>
          <w:p w:rsidRPr="00DD5A09" w:rsidR="00525302" w:rsidP="00525302" w:rsidRDefault="0011120D" w14:paraId="2945697D" w14:textId="77777777">
            <w:pPr>
              <w:numPr>
                <w:ilvl w:val="0"/>
                <w:numId w:val="40"/>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Use Global Passport to access resources including the </w:t>
            </w:r>
            <w:hyperlink w:tgtFrame="_blank" w:history="1" r:id="rId655">
              <w:r w:rsidRPr="00DD5A09">
                <w:rPr>
                  <w:rStyle w:val="Hyperlink"/>
                  <w:rFonts w:ascii="Calibri" w:hAnsi="Calibri" w:eastAsia="Times New Roman" w:cs="Calibri"/>
                </w:rPr>
                <w:t>HCP Cross-Border Engagement Form</w:t>
              </w:r>
            </w:hyperlink>
            <w:r w:rsidRPr="00DD5A09">
              <w:rPr>
                <w:rFonts w:ascii="Calibri" w:hAnsi="Calibri" w:eastAsia="Times New Roman" w:cs="Calibri"/>
              </w:rPr>
              <w:t>.</w:t>
            </w:r>
          </w:p>
        </w:tc>
        <w:tc>
          <w:tcPr>
            <w:tcW w:w="6000" w:type="dxa"/>
            <w:tcMar/>
            <w:vAlign w:val="center"/>
          </w:tcPr>
          <w:p w:rsidRPr="00DD5A09" w:rsidR="00525302" w:rsidP="00525302" w:rsidRDefault="0011120D" w14:paraId="0CE7AA6F" w14:textId="77777777">
            <w:pPr>
              <w:pStyle w:val="NormalWeb"/>
              <w:bidi/>
              <w:ind w:left="30" w:right="30"/>
              <w:rPr>
                <w:rFonts w:ascii="Calibri" w:hAnsi="Calibri" w:cs="Calibri"/>
              </w:rPr>
            </w:pPr>
            <w:r w:rsidRPr="00DD5A09">
              <w:rPr>
                <w:rFonts w:ascii="Arial" w:hAnsi="Arial" w:eastAsia="Arial" w:cs="Arial"/>
                <w:rtl/>
                <w:lang w:bidi="he-IL"/>
              </w:rPr>
              <w:t>בקרו ב-</w:t>
            </w:r>
            <w:hyperlink w:tgtFrame="_blank" w:history="1" r:id="rId656">
              <w:r w:rsidRPr="00DD5A09">
                <w:rPr>
                  <w:rFonts w:ascii="Arial" w:hAnsi="Arial" w:eastAsia="Arial" w:cs="Arial"/>
                  <w:color w:val="0000FF"/>
                  <w:u w:val="single"/>
                  <w:lang w:bidi="he-IL"/>
                </w:rPr>
                <w:t>iComply</w:t>
              </w:r>
            </w:hyperlink>
            <w:r w:rsidRPr="00DD5A09">
              <w:rPr>
                <w:rFonts w:ascii="Arial" w:hAnsi="Arial" w:eastAsia="Arial" w:cs="Arial"/>
                <w:rtl/>
                <w:lang w:bidi="he-IL"/>
              </w:rPr>
              <w:t xml:space="preserve"> כדי להתחיל ולאתר את המדיניות והנהלים הספציפיים שרלוונטיים למדינתכם.</w:t>
            </w:r>
          </w:p>
          <w:p w:rsidRPr="00DD5A09" w:rsidR="00525302" w:rsidP="00525302" w:rsidRDefault="0011120D" w14:paraId="2E821434" w14:textId="77777777">
            <w:pPr>
              <w:numPr>
                <w:ilvl w:val="0"/>
                <w:numId w:val="40"/>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השתמשו בספריית המדיניות והטפסים כדי לקבל גישה למסמכים המשויכים למדינה ו/או לחטיבה עסקית</w:t>
            </w:r>
          </w:p>
          <w:p w:rsidRPr="00DD5A09" w:rsidR="00525302" w:rsidP="00D0049E" w:rsidRDefault="0011120D" w14:paraId="66ECA797" w14:textId="7954E26A">
            <w:pPr>
              <w:pStyle w:val="NormalWeb"/>
              <w:numPr>
                <w:ilvl w:val="0"/>
                <w:numId w:val="40"/>
              </w:numPr>
              <w:bidi/>
              <w:ind w:right="30"/>
              <w:rPr>
                <w:rFonts w:ascii="Calibri" w:hAnsi="Calibri" w:cs="Calibri"/>
              </w:rPr>
            </w:pPr>
            <w:r w:rsidRPr="00DD5A09">
              <w:rPr>
                <w:rFonts w:ascii="Arial" w:hAnsi="Arial" w:eastAsia="Arial" w:cs="Arial"/>
                <w:rtl/>
                <w:lang w:bidi="he-IL"/>
              </w:rPr>
              <w:t>השתמשו ב-</w:t>
            </w:r>
            <w:r w:rsidRPr="00DD5A09">
              <w:rPr>
                <w:rFonts w:ascii="Arial" w:hAnsi="Arial" w:eastAsia="Arial" w:cs="Arial"/>
                <w:lang w:bidi="he-IL"/>
              </w:rPr>
              <w:t>Global Passport</w:t>
            </w:r>
            <w:r w:rsidRPr="00DD5A09">
              <w:rPr>
                <w:rFonts w:ascii="Arial" w:hAnsi="Arial" w:eastAsia="Arial" w:cs="Arial"/>
                <w:rtl/>
                <w:lang w:bidi="he-IL"/>
              </w:rPr>
              <w:t xml:space="preserve"> (</w:t>
            </w:r>
            <w:r w:rsidRPr="00DD5A09" w:rsidR="006B0ADC">
              <w:rPr>
                <w:rFonts w:hint="cs" w:ascii="Arial" w:hAnsi="Arial" w:eastAsia="Arial" w:cs="Arial"/>
                <w:rtl/>
                <w:lang w:bidi="he-IL"/>
              </w:rPr>
              <w:t>"</w:t>
            </w:r>
            <w:r w:rsidRPr="00DD5A09">
              <w:rPr>
                <w:rFonts w:ascii="Arial" w:hAnsi="Arial" w:eastAsia="Arial" w:cs="Arial"/>
                <w:rtl/>
                <w:lang w:bidi="he-IL"/>
              </w:rPr>
              <w:t>הדרכון הגלובלי</w:t>
            </w:r>
            <w:r w:rsidRPr="00DD5A09" w:rsidR="006B0ADC">
              <w:rPr>
                <w:rFonts w:hint="cs" w:ascii="Arial" w:hAnsi="Arial" w:eastAsia="Arial" w:cs="Arial"/>
                <w:rtl/>
                <w:lang w:bidi="he-IL"/>
              </w:rPr>
              <w:t>"</w:t>
            </w:r>
            <w:r w:rsidRPr="00DD5A09">
              <w:rPr>
                <w:rFonts w:ascii="Arial" w:hAnsi="Arial" w:eastAsia="Arial" w:cs="Arial"/>
                <w:rtl/>
                <w:lang w:bidi="he-IL"/>
              </w:rPr>
              <w:t xml:space="preserve">) כדי לקבל גישה למשאבים, כולל </w:t>
            </w:r>
            <w:hyperlink w:tgtFrame="_blank" w:history="1" r:id="rId657">
              <w:r w:rsidRPr="00DD5A09">
                <w:rPr>
                  <w:rFonts w:ascii="Arial" w:hAnsi="Arial" w:eastAsia="Arial" w:cs="Arial"/>
                  <w:color w:val="0000FF"/>
                  <w:u w:val="single"/>
                  <w:rtl/>
                  <w:lang w:bidi="he-IL"/>
                </w:rPr>
                <w:t>טופס התקשרות חוצת גבולות עם אנשי מקצוע בתחום הבריאות</w:t>
              </w:r>
            </w:hyperlink>
          </w:p>
        </w:tc>
      </w:tr>
      <w:tr w:rsidRPr="00DD5A09" w:rsidR="00A974BF" w:rsidTr="0086EEB8" w14:paraId="369602C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E770A59" w14:textId="77777777">
            <w:pPr>
              <w:spacing w:before="30" w:after="30"/>
              <w:ind w:left="30" w:right="30"/>
              <w:rPr>
                <w:rFonts w:ascii="Calibri" w:hAnsi="Calibri" w:eastAsia="Times New Roman" w:cs="Calibri"/>
                <w:sz w:val="16"/>
              </w:rPr>
            </w:pPr>
            <w:hyperlink w:tgtFrame="_blank" w:history="1" r:id="rId658">
              <w:r w:rsidRPr="00DD5A09" w:rsidR="0011120D">
                <w:rPr>
                  <w:rStyle w:val="Hyperlink"/>
                  <w:rFonts w:ascii="Calibri" w:hAnsi="Calibri" w:eastAsia="Times New Roman" w:cs="Calibri"/>
                  <w:sz w:val="16"/>
                </w:rPr>
                <w:t>Screen 22</w:t>
              </w:r>
            </w:hyperlink>
            <w:r w:rsidRPr="00DD5A09" w:rsidR="0011120D">
              <w:rPr>
                <w:rFonts w:ascii="Calibri" w:hAnsi="Calibri" w:eastAsia="Times New Roman" w:cs="Calibri"/>
                <w:sz w:val="16"/>
              </w:rPr>
              <w:t xml:space="preserve"> </w:t>
            </w:r>
          </w:p>
          <w:p w:rsidRPr="00DD5A09" w:rsidR="00525302" w:rsidP="00525302" w:rsidRDefault="008F56D6" w14:paraId="17D4DC5D" w14:textId="77777777">
            <w:pPr>
              <w:ind w:left="30" w:right="30"/>
              <w:rPr>
                <w:rFonts w:ascii="Calibri" w:hAnsi="Calibri" w:eastAsia="Times New Roman" w:cs="Calibri"/>
                <w:sz w:val="16"/>
              </w:rPr>
            </w:pPr>
            <w:hyperlink w:tgtFrame="_blank" w:history="1" r:id="rId659">
              <w:r w:rsidRPr="00DD5A09" w:rsidR="0011120D">
                <w:rPr>
                  <w:rStyle w:val="Hyperlink"/>
                  <w:rFonts w:ascii="Calibri" w:hAnsi="Calibri" w:eastAsia="Times New Roman" w:cs="Calibri"/>
                  <w:sz w:val="16"/>
                </w:rPr>
                <w:t>42_C_23</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C16A211" w14:textId="77777777">
            <w:pPr>
              <w:pStyle w:val="NormalWeb"/>
              <w:ind w:left="30" w:right="30"/>
              <w:rPr>
                <w:rFonts w:ascii="Calibri" w:hAnsi="Calibri" w:cs="Calibri"/>
              </w:rPr>
            </w:pPr>
            <w:r w:rsidRPr="00DD5A09">
              <w:rPr>
                <w:rFonts w:ascii="Calibri" w:hAnsi="Calibri" w:cs="Calibri"/>
              </w:rPr>
              <w:t>If your local policies or procedures do not address a particular question that you have about a proposed business interaction, do not assume that the interaction is permitted.</w:t>
            </w:r>
          </w:p>
          <w:p w:rsidRPr="00DD5A09" w:rsidR="00525302" w:rsidP="00525302" w:rsidRDefault="0011120D" w14:paraId="6B544E8C" w14:textId="77777777">
            <w:pPr>
              <w:pStyle w:val="NormalWeb"/>
              <w:ind w:left="30" w:right="30"/>
              <w:rPr>
                <w:rFonts w:ascii="Calibri" w:hAnsi="Calibri" w:cs="Calibri"/>
              </w:rPr>
            </w:pPr>
            <w:r w:rsidRPr="00DD5A09">
              <w:rPr>
                <w:rFonts w:ascii="Calibri" w:hAnsi="Calibri" w:cs="Calibri"/>
              </w:rPr>
              <w:t>Contact OEC if you feel unsure about a particular process or transaction.</w:t>
            </w:r>
          </w:p>
        </w:tc>
        <w:tc>
          <w:tcPr>
            <w:tcW w:w="6000" w:type="dxa"/>
            <w:tcMar/>
            <w:vAlign w:val="center"/>
          </w:tcPr>
          <w:p w:rsidRPr="00DD5A09" w:rsidR="00525302" w:rsidP="00525302" w:rsidRDefault="0011120D" w14:paraId="7B4ABB13" w14:textId="77777777">
            <w:pPr>
              <w:pStyle w:val="NormalWeb"/>
              <w:bidi/>
              <w:ind w:left="30" w:right="30"/>
              <w:rPr>
                <w:rFonts w:ascii="Calibri" w:hAnsi="Calibri" w:cs="Calibri"/>
              </w:rPr>
            </w:pPr>
            <w:r w:rsidRPr="00DD5A09">
              <w:rPr>
                <w:rFonts w:ascii="Arial" w:hAnsi="Arial" w:eastAsia="Arial" w:cs="Arial"/>
                <w:rtl/>
                <w:lang w:bidi="he-IL"/>
              </w:rPr>
              <w:t>אם המדיניות או הנהלים המקומיים שלכם אינם עונים על שאלה מסוימת שיש לכם בנוגע לאינטראקציה העסקית שעומדת על הפרק, אל תניחו שהאינטראקציה מותרת.</w:t>
            </w:r>
          </w:p>
          <w:p w:rsidRPr="00DD5A09" w:rsidR="00525302" w:rsidP="00525302" w:rsidRDefault="0011120D" w14:paraId="1C56520A" w14:textId="7CF7D0DE">
            <w:pPr>
              <w:pStyle w:val="NormalWeb"/>
              <w:bidi/>
              <w:ind w:left="30" w:right="30"/>
              <w:rPr>
                <w:rFonts w:ascii="Calibri" w:hAnsi="Calibri" w:cs="Calibri"/>
              </w:rPr>
            </w:pPr>
            <w:r w:rsidRPr="00DD5A09">
              <w:rPr>
                <w:rFonts w:ascii="Arial" w:hAnsi="Arial" w:eastAsia="Arial" w:cs="Arial"/>
                <w:rtl/>
                <w:lang w:bidi="he-IL"/>
              </w:rPr>
              <w:t>צרו קשר עם משרד האתיקה והציות אם אינכם בטוחים לגבי תהליך או עסקה מסוימים.</w:t>
            </w:r>
          </w:p>
        </w:tc>
      </w:tr>
      <w:tr w:rsidRPr="00DD5A09" w:rsidR="00A974BF" w:rsidTr="0086EEB8" w14:paraId="00B916D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3F66304" w14:textId="77777777">
            <w:pPr>
              <w:spacing w:before="30" w:after="30"/>
              <w:ind w:left="30" w:right="30"/>
              <w:rPr>
                <w:rFonts w:ascii="Calibri" w:hAnsi="Calibri" w:eastAsia="Times New Roman" w:cs="Calibri"/>
                <w:sz w:val="16"/>
              </w:rPr>
            </w:pPr>
            <w:hyperlink w:tgtFrame="_blank" w:history="1" r:id="rId660">
              <w:r w:rsidRPr="00DD5A09" w:rsidR="0011120D">
                <w:rPr>
                  <w:rStyle w:val="Hyperlink"/>
                  <w:rFonts w:ascii="Calibri" w:hAnsi="Calibri" w:eastAsia="Times New Roman" w:cs="Calibri"/>
                  <w:sz w:val="16"/>
                </w:rPr>
                <w:t>Screen 23</w:t>
              </w:r>
            </w:hyperlink>
            <w:r w:rsidRPr="00DD5A09" w:rsidR="0011120D">
              <w:rPr>
                <w:rFonts w:ascii="Calibri" w:hAnsi="Calibri" w:eastAsia="Times New Roman" w:cs="Calibri"/>
                <w:sz w:val="16"/>
              </w:rPr>
              <w:t xml:space="preserve"> </w:t>
            </w:r>
          </w:p>
          <w:p w:rsidRPr="00DD5A09" w:rsidR="00525302" w:rsidP="00525302" w:rsidRDefault="008F56D6" w14:paraId="0E41638D" w14:textId="77777777">
            <w:pPr>
              <w:ind w:left="30" w:right="30"/>
              <w:rPr>
                <w:rFonts w:ascii="Calibri" w:hAnsi="Calibri" w:eastAsia="Times New Roman" w:cs="Calibri"/>
                <w:sz w:val="16"/>
              </w:rPr>
            </w:pPr>
            <w:hyperlink w:tgtFrame="_blank" w:history="1" r:id="rId661">
              <w:r w:rsidRPr="00DD5A09" w:rsidR="0011120D">
                <w:rPr>
                  <w:rStyle w:val="Hyperlink"/>
                  <w:rFonts w:ascii="Calibri" w:hAnsi="Calibri" w:eastAsia="Times New Roman" w:cs="Calibri"/>
                  <w:sz w:val="16"/>
                </w:rPr>
                <w:t>43_C_24</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D94DC8E" w14:textId="77777777">
            <w:pPr>
              <w:pStyle w:val="NormalWeb"/>
              <w:ind w:left="30" w:right="30"/>
              <w:rPr>
                <w:rFonts w:ascii="Calibri" w:hAnsi="Calibri" w:cs="Calibri"/>
              </w:rPr>
            </w:pPr>
            <w:r w:rsidRPr="00DD5A09">
              <w:rPr>
                <w:rFonts w:ascii="Calibri" w:hAnsi="Calibri" w:cs="Calibri"/>
              </w:rPr>
              <w:t>Take a moment to confirm your agreement with the statements below.</w:t>
            </w:r>
          </w:p>
          <w:p w:rsidRPr="00DD5A09" w:rsidR="00525302" w:rsidP="00525302" w:rsidRDefault="0011120D" w14:paraId="52DE269A" w14:textId="77777777">
            <w:pPr>
              <w:pStyle w:val="NormalWeb"/>
              <w:ind w:left="30" w:right="30"/>
              <w:rPr>
                <w:rFonts w:ascii="Calibri" w:hAnsi="Calibri" w:cs="Calibri"/>
              </w:rPr>
            </w:pPr>
            <w:r w:rsidRPr="00DD5A09">
              <w:rPr>
                <w:rFonts w:ascii="Calibri" w:hAnsi="Calibri" w:cs="Calibri"/>
              </w:rPr>
              <w:t>I will apply the OEC Global Business Standards in my business interactions with respect to meals, travel, and entertainment.</w:t>
            </w:r>
          </w:p>
          <w:p w:rsidRPr="00DD5A09" w:rsidR="00525302" w:rsidP="00525302" w:rsidRDefault="0011120D" w14:paraId="2F7BB4E4" w14:textId="77777777">
            <w:pPr>
              <w:pStyle w:val="NormalWeb"/>
              <w:ind w:left="30" w:right="30"/>
              <w:rPr>
                <w:rFonts w:ascii="Calibri" w:hAnsi="Calibri" w:cs="Calibri"/>
              </w:rPr>
            </w:pPr>
            <w:r w:rsidRPr="00DD5A09">
              <w:rPr>
                <w:rFonts w:ascii="Calibri" w:hAnsi="Calibri" w:cs="Calibri"/>
              </w:rPr>
              <w:t xml:space="preserve">I know that I can locate ethics and compliance policies on </w:t>
            </w:r>
            <w:hyperlink w:tgtFrame="_blank" w:history="1" r:id="rId662">
              <w:r w:rsidRPr="00DD5A09">
                <w:rPr>
                  <w:rStyle w:val="Hyperlink"/>
                  <w:rFonts w:ascii="Calibri" w:hAnsi="Calibri" w:cs="Calibri"/>
                </w:rPr>
                <w:t>iComply</w:t>
              </w:r>
            </w:hyperlink>
            <w:r w:rsidRPr="00DD5A09">
              <w:rPr>
                <w:rFonts w:ascii="Calibri" w:hAnsi="Calibri" w:cs="Calibri"/>
              </w:rPr>
              <w:t>.</w:t>
            </w:r>
          </w:p>
          <w:p w:rsidRPr="00DD5A09" w:rsidR="00525302" w:rsidP="00525302" w:rsidRDefault="0011120D" w14:paraId="37D76B97" w14:textId="77777777">
            <w:pPr>
              <w:pStyle w:val="NormalWeb"/>
              <w:ind w:left="30" w:right="30"/>
              <w:rPr>
                <w:rFonts w:ascii="Calibri" w:hAnsi="Calibri" w:cs="Calibri"/>
              </w:rPr>
            </w:pPr>
            <w:r w:rsidRPr="00DD5A09">
              <w:rPr>
                <w:rFonts w:ascii="Calibri" w:hAnsi="Calibri" w:cs="Calibri"/>
              </w:rPr>
              <w:t>I know what to do to get help and support.</w:t>
            </w:r>
          </w:p>
          <w:p w:rsidRPr="00DD5A09" w:rsidR="00525302" w:rsidP="00525302" w:rsidRDefault="0011120D" w14:paraId="5E4754BF" w14:textId="77777777">
            <w:pPr>
              <w:pStyle w:val="NormalWeb"/>
              <w:ind w:left="30" w:right="30"/>
              <w:rPr>
                <w:rFonts w:ascii="Calibri" w:hAnsi="Calibri" w:cs="Calibri"/>
              </w:rPr>
            </w:pPr>
            <w:r w:rsidRPr="00DD5A09">
              <w:rPr>
                <w:rFonts w:ascii="Calibri" w:hAnsi="Calibri" w:cs="Calibri"/>
              </w:rPr>
              <w:t>Confirm</w:t>
            </w:r>
          </w:p>
        </w:tc>
        <w:tc>
          <w:tcPr>
            <w:tcW w:w="6000" w:type="dxa"/>
            <w:tcMar/>
            <w:vAlign w:val="center"/>
          </w:tcPr>
          <w:p w:rsidRPr="00DD5A09" w:rsidR="00525302" w:rsidP="00525302" w:rsidRDefault="0011120D" w14:paraId="4A14D659" w14:textId="77777777">
            <w:pPr>
              <w:pStyle w:val="NormalWeb"/>
              <w:bidi/>
              <w:ind w:left="30" w:right="30"/>
              <w:rPr>
                <w:rFonts w:ascii="Calibri" w:hAnsi="Calibri" w:cs="Calibri"/>
              </w:rPr>
            </w:pPr>
            <w:r w:rsidRPr="00DD5A09">
              <w:rPr>
                <w:rFonts w:ascii="Arial" w:hAnsi="Arial" w:eastAsia="Arial" w:cs="Arial"/>
                <w:rtl/>
                <w:lang w:bidi="he-IL"/>
              </w:rPr>
              <w:t>הקדישו רגע לאישור הסכמתכם בנוגע להצהרות שלהלן.</w:t>
            </w:r>
          </w:p>
          <w:p w:rsidRPr="00DD5A09" w:rsidR="00525302" w:rsidP="00525302" w:rsidRDefault="0011120D" w14:paraId="1C6FFE5C" w14:textId="77777777">
            <w:pPr>
              <w:pStyle w:val="NormalWeb"/>
              <w:bidi/>
              <w:ind w:left="30" w:right="30"/>
              <w:rPr>
                <w:rFonts w:ascii="Calibri" w:hAnsi="Calibri" w:cs="Calibri"/>
              </w:rPr>
            </w:pPr>
            <w:r w:rsidRPr="00DD5A09">
              <w:rPr>
                <w:rFonts w:ascii="Arial" w:hAnsi="Arial" w:eastAsia="Arial" w:cs="Arial"/>
                <w:rtl/>
                <w:lang w:bidi="he-IL"/>
              </w:rPr>
              <w:t>איישם את הסטנדרטים העסקיים הגלובליים של משרד האתיקה והציות באינטראקציות העסקיות שלי בנוגע לארוחות, לנסיעות ולבידור.</w:t>
            </w:r>
          </w:p>
          <w:p w:rsidRPr="00DD5A09" w:rsidR="00525302" w:rsidP="00525302" w:rsidRDefault="0011120D" w14:paraId="0F7DC3BA" w14:textId="77777777">
            <w:pPr>
              <w:pStyle w:val="NormalWeb"/>
              <w:bidi/>
              <w:ind w:left="30" w:right="30"/>
              <w:rPr>
                <w:rFonts w:ascii="Calibri" w:hAnsi="Calibri" w:cs="Calibri"/>
              </w:rPr>
            </w:pPr>
            <w:r w:rsidRPr="00DD5A09">
              <w:rPr>
                <w:rFonts w:ascii="Arial" w:hAnsi="Arial" w:eastAsia="Arial" w:cs="Arial"/>
                <w:rtl/>
                <w:lang w:bidi="he-IL"/>
              </w:rPr>
              <w:t>ידוע לי שביכולתי לאתר את קווי המדיניות בנושאי אתיקה וציות ב-</w:t>
            </w:r>
            <w:hyperlink w:tgtFrame="_blank" w:history="1" r:id="rId663">
              <w:r w:rsidRPr="00DD5A09">
                <w:rPr>
                  <w:rFonts w:ascii="Arial" w:hAnsi="Arial" w:eastAsia="Arial" w:cs="Arial"/>
                  <w:color w:val="0000FF"/>
                  <w:u w:val="single"/>
                  <w:lang w:bidi="he-IL"/>
                </w:rPr>
                <w:t>iComply</w:t>
              </w:r>
            </w:hyperlink>
            <w:r w:rsidRPr="00DD5A09">
              <w:rPr>
                <w:rFonts w:ascii="Arial" w:hAnsi="Arial" w:eastAsia="Arial" w:cs="Arial"/>
                <w:lang w:bidi="he-IL"/>
              </w:rPr>
              <w:t>.</w:t>
            </w:r>
          </w:p>
          <w:p w:rsidRPr="00DD5A09" w:rsidR="00525302" w:rsidP="00525302" w:rsidRDefault="0011120D" w14:paraId="66CA61CD" w14:textId="77777777">
            <w:pPr>
              <w:pStyle w:val="NormalWeb"/>
              <w:bidi/>
              <w:ind w:left="30" w:right="30"/>
              <w:rPr>
                <w:rFonts w:ascii="Calibri" w:hAnsi="Calibri" w:cs="Calibri"/>
              </w:rPr>
            </w:pPr>
            <w:r w:rsidRPr="00DD5A09">
              <w:rPr>
                <w:rFonts w:ascii="Arial" w:hAnsi="Arial" w:eastAsia="Arial" w:cs="Arial"/>
                <w:rtl/>
                <w:lang w:bidi="he-IL"/>
              </w:rPr>
              <w:t>ידוע לי מה לעשות כדי לקבל עזרה ותמיכה.</w:t>
            </w:r>
          </w:p>
          <w:p w:rsidRPr="00DD5A09" w:rsidR="00525302" w:rsidP="00525302" w:rsidRDefault="0011120D" w14:paraId="718B1BDE" w14:textId="7D16EE41">
            <w:pPr>
              <w:pStyle w:val="NormalWeb"/>
              <w:bidi/>
              <w:ind w:left="30" w:right="30"/>
              <w:rPr>
                <w:rFonts w:ascii="Calibri" w:hAnsi="Calibri" w:cs="Calibri"/>
              </w:rPr>
            </w:pPr>
            <w:r w:rsidRPr="00DD5A09">
              <w:rPr>
                <w:rFonts w:ascii="Arial" w:hAnsi="Arial" w:eastAsia="Arial" w:cs="Arial"/>
                <w:rtl/>
                <w:lang w:bidi="he-IL"/>
              </w:rPr>
              <w:t>אישור</w:t>
            </w:r>
          </w:p>
        </w:tc>
      </w:tr>
      <w:tr w:rsidRPr="00DD5A09" w:rsidR="00A974BF" w:rsidTr="0086EEB8" w14:paraId="228C308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7AE5EC5" w14:textId="77777777">
            <w:pPr>
              <w:spacing w:before="30" w:after="30"/>
              <w:ind w:left="30" w:right="30"/>
              <w:rPr>
                <w:rFonts w:ascii="Calibri" w:hAnsi="Calibri" w:eastAsia="Times New Roman" w:cs="Calibri"/>
                <w:sz w:val="16"/>
              </w:rPr>
            </w:pPr>
            <w:hyperlink w:tgtFrame="_blank" w:history="1" r:id="rId664">
              <w:r w:rsidRPr="00DD5A09" w:rsidR="0011120D">
                <w:rPr>
                  <w:rStyle w:val="Hyperlink"/>
                  <w:rFonts w:ascii="Calibri" w:hAnsi="Calibri" w:eastAsia="Times New Roman" w:cs="Calibri"/>
                  <w:sz w:val="16"/>
                </w:rPr>
                <w:t>Screen 24</w:t>
              </w:r>
            </w:hyperlink>
            <w:r w:rsidRPr="00DD5A09" w:rsidR="0011120D">
              <w:rPr>
                <w:rFonts w:ascii="Calibri" w:hAnsi="Calibri" w:eastAsia="Times New Roman" w:cs="Calibri"/>
                <w:sz w:val="16"/>
              </w:rPr>
              <w:t xml:space="preserve"> </w:t>
            </w:r>
          </w:p>
          <w:p w:rsidRPr="00DD5A09" w:rsidR="00525302" w:rsidP="00525302" w:rsidRDefault="008F56D6" w14:paraId="57768089" w14:textId="77777777">
            <w:pPr>
              <w:ind w:left="30" w:right="30"/>
              <w:rPr>
                <w:rFonts w:ascii="Calibri" w:hAnsi="Calibri" w:eastAsia="Times New Roman" w:cs="Calibri"/>
                <w:sz w:val="16"/>
              </w:rPr>
            </w:pPr>
            <w:hyperlink w:tgtFrame="_blank" w:history="1" r:id="rId665">
              <w:r w:rsidRPr="00DD5A09" w:rsidR="0011120D">
                <w:rPr>
                  <w:rStyle w:val="Hyperlink"/>
                  <w:rFonts w:ascii="Calibri" w:hAnsi="Calibri" w:eastAsia="Times New Roman" w:cs="Calibri"/>
                  <w:sz w:val="16"/>
                </w:rPr>
                <w:t>44_C_25</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82DEC52" w14:textId="77777777">
            <w:pPr>
              <w:pStyle w:val="NormalWeb"/>
              <w:ind w:left="30" w:right="30"/>
              <w:rPr>
                <w:rFonts w:ascii="Calibri" w:hAnsi="Calibri" w:cs="Calibri"/>
              </w:rPr>
            </w:pPr>
            <w:r w:rsidRPr="00DD5A09">
              <w:rPr>
                <w:rFonts w:ascii="Calibri" w:hAnsi="Calibri" w:cs="Calibri"/>
              </w:rPr>
              <w:t>The Knowledge Check that follows consists of 5 questions. You must score 80% or higher to successfully complete this course.</w:t>
            </w:r>
          </w:p>
          <w:p w:rsidRPr="00DD5A09" w:rsidR="00525302" w:rsidP="00525302" w:rsidRDefault="0011120D" w14:paraId="14CFFCDA" w14:textId="77777777">
            <w:pPr>
              <w:pStyle w:val="NormalWeb"/>
              <w:ind w:left="30" w:right="30"/>
              <w:rPr>
                <w:rFonts w:ascii="Calibri" w:hAnsi="Calibri" w:cs="Calibri"/>
              </w:rPr>
            </w:pPr>
            <w:r w:rsidRPr="00DD5A09">
              <w:rPr>
                <w:rFonts w:ascii="Calibri" w:hAnsi="Calibri" w:cs="Calibri"/>
              </w:rPr>
              <w:t>WHEN YOU ARE READY, CLICK THE KNOWLEDGE CHECK BUTTON.</w:t>
            </w:r>
          </w:p>
        </w:tc>
        <w:tc>
          <w:tcPr>
            <w:tcW w:w="6000" w:type="dxa"/>
            <w:tcMar/>
            <w:vAlign w:val="center"/>
          </w:tcPr>
          <w:p w:rsidRPr="00DD5A09" w:rsidR="00525302" w:rsidP="00525302" w:rsidRDefault="0011120D" w14:paraId="73BF2C52" w14:textId="77777777">
            <w:pPr>
              <w:pStyle w:val="NormalWeb"/>
              <w:bidi/>
              <w:ind w:left="30" w:right="30"/>
              <w:rPr>
                <w:rFonts w:ascii="Calibri" w:hAnsi="Calibri" w:cs="Calibri"/>
              </w:rPr>
            </w:pPr>
            <w:r w:rsidRPr="00DD5A09">
              <w:rPr>
                <w:rFonts w:ascii="Arial" w:hAnsi="Arial" w:eastAsia="Arial" w:cs="Arial"/>
                <w:rtl/>
                <w:lang w:bidi="he-IL"/>
              </w:rPr>
              <w:t>בדיקת הידע שלהלן מורכבת מ-</w:t>
            </w:r>
            <w:r w:rsidRPr="00DD5A09">
              <w:rPr>
                <w:rFonts w:ascii="Arial" w:hAnsi="Arial" w:eastAsia="Arial" w:cs="Arial"/>
                <w:lang w:bidi="he-IL"/>
              </w:rPr>
              <w:t>5</w:t>
            </w:r>
            <w:r w:rsidRPr="00DD5A09">
              <w:rPr>
                <w:rFonts w:ascii="Arial" w:hAnsi="Arial" w:eastAsia="Arial" w:cs="Arial"/>
                <w:rtl/>
                <w:lang w:bidi="he-IL"/>
              </w:rPr>
              <w:t xml:space="preserve"> שאלות.</w:t>
            </w:r>
            <w:r w:rsidRPr="00DD5A09">
              <w:rPr>
                <w:rFonts w:ascii="Arial" w:hAnsi="Arial" w:eastAsia="Arial" w:cs="Arial"/>
                <w:lang w:bidi="he-IL"/>
              </w:rPr>
              <w:t xml:space="preserve"> </w:t>
            </w:r>
            <w:r w:rsidRPr="00DD5A09">
              <w:rPr>
                <w:rFonts w:ascii="Arial" w:hAnsi="Arial" w:eastAsia="Arial" w:cs="Arial"/>
                <w:rtl/>
                <w:lang w:bidi="he-IL"/>
              </w:rPr>
              <w:t xml:space="preserve">עליכם להשיג ציון של </w:t>
            </w:r>
            <w:r w:rsidRPr="00DD5A09">
              <w:rPr>
                <w:rFonts w:ascii="Arial" w:hAnsi="Arial" w:eastAsia="Arial" w:cs="Arial"/>
                <w:lang w:bidi="he-IL"/>
              </w:rPr>
              <w:t>80%</w:t>
            </w:r>
            <w:r w:rsidRPr="00DD5A09">
              <w:rPr>
                <w:rFonts w:ascii="Arial" w:hAnsi="Arial" w:eastAsia="Arial" w:cs="Arial"/>
                <w:rtl/>
                <w:lang w:bidi="he-IL"/>
              </w:rPr>
              <w:t xml:space="preserve"> ומעלה כדי להשלים בהצלחה את הקורס.</w:t>
            </w:r>
          </w:p>
          <w:p w:rsidRPr="00DD5A09" w:rsidR="00525302" w:rsidP="00525302" w:rsidRDefault="0011120D" w14:paraId="0A2402CD" w14:textId="0814379C">
            <w:pPr>
              <w:pStyle w:val="NormalWeb"/>
              <w:bidi/>
              <w:ind w:left="30" w:right="30"/>
              <w:rPr>
                <w:rFonts w:ascii="Calibri" w:hAnsi="Calibri" w:cs="Calibri"/>
              </w:rPr>
            </w:pPr>
            <w:r w:rsidRPr="00DD5A09">
              <w:rPr>
                <w:rFonts w:ascii="Arial" w:hAnsi="Arial" w:eastAsia="Arial" w:cs="Arial"/>
                <w:rtl/>
                <w:lang w:bidi="he-IL"/>
              </w:rPr>
              <w:t>כשתהיו מוכנים, לחצו על לחצן בדיקת הידע.</w:t>
            </w:r>
          </w:p>
        </w:tc>
      </w:tr>
      <w:tr w:rsidRPr="00DD5A09" w:rsidR="00A974BF" w:rsidTr="0086EEB8" w14:paraId="237664C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72DFAB6" w14:textId="77777777">
            <w:pPr>
              <w:spacing w:before="30" w:after="30"/>
              <w:ind w:left="30" w:right="30"/>
              <w:rPr>
                <w:rFonts w:ascii="Calibri" w:hAnsi="Calibri" w:eastAsia="Times New Roman" w:cs="Calibri"/>
                <w:sz w:val="16"/>
              </w:rPr>
            </w:pPr>
            <w:hyperlink w:tgtFrame="_blank" w:history="1" r:id="rId666">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39F81240" w14:textId="77777777">
            <w:pPr>
              <w:ind w:left="30" w:right="30"/>
              <w:rPr>
                <w:rFonts w:ascii="Calibri" w:hAnsi="Calibri" w:eastAsia="Times New Roman" w:cs="Calibri"/>
                <w:sz w:val="16"/>
              </w:rPr>
            </w:pPr>
            <w:hyperlink w:tgtFrame="_blank" w:history="1" r:id="rId667">
              <w:r w:rsidRPr="00DD5A09" w:rsidR="0011120D">
                <w:rPr>
                  <w:rStyle w:val="Hyperlink"/>
                  <w:rFonts w:ascii="Calibri" w:hAnsi="Calibri" w:eastAsia="Times New Roman" w:cs="Calibri"/>
                  <w:sz w:val="16"/>
                </w:rPr>
                <w:t>45_C_26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CE0FDEF" w14:textId="77777777">
            <w:pPr>
              <w:pStyle w:val="NormalWeb"/>
              <w:ind w:left="30" w:right="30"/>
              <w:rPr>
                <w:rFonts w:ascii="Calibri" w:hAnsi="Calibri" w:cs="Calibri"/>
              </w:rPr>
            </w:pPr>
            <w:r w:rsidRPr="00DD5A09">
              <w:rPr>
                <w:rFonts w:ascii="Calibri" w:hAnsi="Calibri" w:cs="Calibri"/>
              </w:rPr>
              <w:t>[1] At Abbott, we do not inappropriately provide anything of value – including meals, travel, or entertainment – to anyone to get a sale or obtain a business advantage.</w:t>
            </w:r>
          </w:p>
        </w:tc>
        <w:tc>
          <w:tcPr>
            <w:tcW w:w="6000" w:type="dxa"/>
            <w:tcMar/>
            <w:vAlign w:val="center"/>
          </w:tcPr>
          <w:p w:rsidRPr="00DD5A09" w:rsidR="00525302" w:rsidP="00525302" w:rsidRDefault="0011120D" w14:paraId="5E7AAE1D" w14:textId="0AA60BDB">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ב-</w:t>
            </w:r>
            <w:r w:rsidRPr="00DD5A09">
              <w:rPr>
                <w:rFonts w:ascii="Arial" w:hAnsi="Arial" w:eastAsia="Arial" w:cs="Arial"/>
                <w:lang w:bidi="he-IL"/>
              </w:rPr>
              <w:t>Abbott</w:t>
            </w:r>
            <w:r w:rsidRPr="00DD5A09">
              <w:rPr>
                <w:rFonts w:ascii="Arial" w:hAnsi="Arial" w:eastAsia="Arial" w:cs="Arial"/>
                <w:rtl/>
                <w:lang w:bidi="he-IL"/>
              </w:rPr>
              <w:t>, איננו מספקים לאף אדם באופן בלתי הולם דבר כלשהו בעל ערך – כולל ארוחות, נסיעות או בידור – כדי להשלים מכירה או להשיג יתרון עסקי.</w:t>
            </w:r>
          </w:p>
        </w:tc>
      </w:tr>
      <w:tr w:rsidRPr="00DD5A09" w:rsidR="00A974BF" w:rsidTr="0086EEB8" w14:paraId="64B48A7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00502C2" w14:textId="77777777">
            <w:pPr>
              <w:spacing w:before="30" w:after="30"/>
              <w:ind w:left="30" w:right="30"/>
              <w:rPr>
                <w:rFonts w:ascii="Calibri" w:hAnsi="Calibri" w:eastAsia="Times New Roman" w:cs="Calibri"/>
                <w:sz w:val="16"/>
              </w:rPr>
            </w:pPr>
            <w:hyperlink w:tgtFrame="_blank" w:history="1" r:id="rId668">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2B478580" w14:textId="77777777">
            <w:pPr>
              <w:ind w:left="30" w:right="30"/>
              <w:rPr>
                <w:rFonts w:ascii="Calibri" w:hAnsi="Calibri" w:eastAsia="Times New Roman" w:cs="Calibri"/>
                <w:sz w:val="16"/>
              </w:rPr>
            </w:pPr>
            <w:hyperlink w:tgtFrame="_blank" w:history="1" r:id="rId669">
              <w:r w:rsidRPr="00DD5A09" w:rsidR="0011120D">
                <w:rPr>
                  <w:rStyle w:val="Hyperlink"/>
                  <w:rFonts w:ascii="Calibri" w:hAnsi="Calibri" w:eastAsia="Times New Roman" w:cs="Calibri"/>
                  <w:sz w:val="16"/>
                </w:rPr>
                <w:t>46_C_26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1D93BBD"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35D5C35D" w14:textId="1F217C2B">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6A66DA5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D301213" w14:textId="77777777">
            <w:pPr>
              <w:spacing w:before="30" w:after="30"/>
              <w:ind w:left="30" w:right="30"/>
              <w:rPr>
                <w:rFonts w:ascii="Calibri" w:hAnsi="Calibri" w:eastAsia="Times New Roman" w:cs="Calibri"/>
                <w:sz w:val="16"/>
              </w:rPr>
            </w:pPr>
            <w:hyperlink w:tgtFrame="_blank" w:history="1" r:id="rId670">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38325ADD" w14:textId="77777777">
            <w:pPr>
              <w:ind w:left="30" w:right="30"/>
              <w:rPr>
                <w:rFonts w:ascii="Calibri" w:hAnsi="Calibri" w:eastAsia="Times New Roman" w:cs="Calibri"/>
                <w:sz w:val="16"/>
              </w:rPr>
            </w:pPr>
            <w:hyperlink w:tgtFrame="_blank" w:history="1" r:id="rId671">
              <w:r w:rsidRPr="00DD5A09" w:rsidR="0011120D">
                <w:rPr>
                  <w:rStyle w:val="Hyperlink"/>
                  <w:rFonts w:ascii="Calibri" w:hAnsi="Calibri" w:eastAsia="Times New Roman" w:cs="Calibri"/>
                  <w:sz w:val="16"/>
                </w:rPr>
                <w:t>47_C_26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ED4A2C7"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3E75ABF9"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62A54C85"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435336B7" w14:textId="7A756E6B">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1C7A899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6D3A0A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25</w:t>
            </w:r>
          </w:p>
          <w:p w:rsidRPr="00DD5A09" w:rsidR="00525302" w:rsidP="00525302" w:rsidRDefault="0011120D" w14:paraId="7FC757CB" w14:textId="77777777">
            <w:pPr>
              <w:pStyle w:val="NormalWeb"/>
              <w:ind w:left="30" w:right="30"/>
              <w:rPr>
                <w:rFonts w:ascii="Calibri" w:hAnsi="Calibri" w:cs="Calibri"/>
                <w:sz w:val="16"/>
              </w:rPr>
            </w:pPr>
            <w:r w:rsidRPr="00DD5A09">
              <w:rPr>
                <w:rFonts w:ascii="Calibri" w:hAnsi="Calibri" w:cs="Calibri"/>
                <w:sz w:val="16"/>
              </w:rPr>
              <w:t>Question 1: Feedback</w:t>
            </w:r>
          </w:p>
          <w:p w:rsidRPr="00DD5A09" w:rsidR="00525302" w:rsidP="00525302" w:rsidRDefault="0011120D" w14:paraId="1D80163C" w14:textId="77777777">
            <w:pPr>
              <w:ind w:left="30" w:right="30"/>
              <w:rPr>
                <w:rFonts w:ascii="Calibri" w:hAnsi="Calibri" w:eastAsia="Times New Roman" w:cs="Calibri"/>
                <w:sz w:val="16"/>
              </w:rPr>
            </w:pPr>
            <w:r w:rsidRPr="00DD5A09">
              <w:rPr>
                <w:rFonts w:ascii="Calibri" w:hAnsi="Calibri" w:eastAsia="Times New Roman" w:cs="Calibri"/>
                <w:sz w:val="16"/>
              </w:rPr>
              <w:t>48_C_26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5E1CFA4" w14:textId="77777777">
            <w:pPr>
              <w:pStyle w:val="NormalWeb"/>
              <w:ind w:left="30" w:right="30"/>
              <w:rPr>
                <w:rFonts w:ascii="Calibri" w:hAnsi="Calibri" w:cs="Calibri"/>
              </w:rPr>
            </w:pPr>
            <w:r w:rsidRPr="00DD5A09">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tcMar/>
            <w:vAlign w:val="center"/>
          </w:tcPr>
          <w:p w:rsidRPr="00DD5A09" w:rsidR="00525302" w:rsidP="00525302" w:rsidRDefault="0011120D" w14:paraId="52E7AA3B" w14:textId="0619F27D">
            <w:pPr>
              <w:pStyle w:val="NormalWeb"/>
              <w:bidi/>
              <w:ind w:left="30" w:right="30"/>
              <w:rPr>
                <w:rFonts w:ascii="Calibri" w:hAnsi="Calibri" w:cs="Calibri"/>
              </w:rPr>
            </w:pPr>
            <w:r w:rsidRPr="00DD5A09">
              <w:rPr>
                <w:rFonts w:ascii="Arial" w:hAnsi="Arial" w:eastAsia="Arial" w:cs="Arial"/>
                <w:rtl/>
                <w:lang w:bidi="he-IL"/>
              </w:rPr>
              <w:t>ב-</w:t>
            </w:r>
            <w:r w:rsidRPr="00DD5A09">
              <w:rPr>
                <w:rFonts w:ascii="Arial" w:hAnsi="Arial" w:eastAsia="Arial" w:cs="Arial"/>
                <w:lang w:bidi="he-IL"/>
              </w:rPr>
              <w:t>Abbott</w:t>
            </w:r>
            <w:r w:rsidRPr="00DD5A09">
              <w:rPr>
                <w:rFonts w:ascii="Arial" w:hAnsi="Arial" w:eastAsia="Arial" w:cs="Arial"/>
                <w:rtl/>
                <w:lang w:bidi="he-IL"/>
              </w:rPr>
              <w:t>, איננו "קונים" עסקים.</w:t>
            </w:r>
            <w:r w:rsidRPr="00DD5A09">
              <w:rPr>
                <w:rFonts w:ascii="Arial" w:hAnsi="Arial" w:eastAsia="Arial" w:cs="Arial"/>
                <w:lang w:bidi="he-IL"/>
              </w:rPr>
              <w:t xml:space="preserve"> </w:t>
            </w:r>
            <w:r w:rsidRPr="00DD5A09">
              <w:rPr>
                <w:rFonts w:ascii="Arial" w:hAnsi="Arial" w:eastAsia="Arial" w:cs="Arial"/>
                <w:rtl/>
                <w:lang w:bidi="he-IL"/>
              </w:rPr>
              <w:t>אנו מצייתים לעקרונות למניעת שוחד שאוסרים להציע או לספק דבר כלשהו לתועלתו של אדם באופן ישיר או עקיף כדי להבטיח יתרון עסקי.</w:t>
            </w:r>
            <w:r w:rsidRPr="00DD5A09">
              <w:rPr>
                <w:rFonts w:ascii="Arial" w:hAnsi="Arial" w:eastAsia="Arial" w:cs="Arial"/>
                <w:lang w:bidi="he-IL"/>
              </w:rPr>
              <w:t xml:space="preserve"> </w:t>
            </w:r>
            <w:r w:rsidRPr="00DD5A09">
              <w:rPr>
                <w:rFonts w:ascii="Arial" w:hAnsi="Arial" w:eastAsia="Arial" w:cs="Arial"/>
                <w:rtl/>
                <w:lang w:bidi="he-IL"/>
              </w:rPr>
              <w:t>אנו מציבים מגבלות על ארוחות, על נסיעות ועל בידור.</w:t>
            </w:r>
          </w:p>
        </w:tc>
      </w:tr>
      <w:tr w:rsidRPr="00DD5A09" w:rsidR="00A974BF" w:rsidTr="0086EEB8" w14:paraId="0DFDF6E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3FDAF91" w14:textId="77777777">
            <w:pPr>
              <w:spacing w:before="30" w:after="30"/>
              <w:ind w:left="30" w:right="30"/>
              <w:rPr>
                <w:rFonts w:ascii="Calibri" w:hAnsi="Calibri" w:eastAsia="Times New Roman" w:cs="Calibri"/>
                <w:sz w:val="16"/>
              </w:rPr>
            </w:pPr>
            <w:hyperlink w:tgtFrame="_blank" w:history="1" r:id="rId672">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56450040" w14:textId="77777777">
            <w:pPr>
              <w:ind w:left="30" w:right="30"/>
              <w:rPr>
                <w:rFonts w:ascii="Calibri" w:hAnsi="Calibri" w:eastAsia="Times New Roman" w:cs="Calibri"/>
                <w:sz w:val="16"/>
              </w:rPr>
            </w:pPr>
            <w:hyperlink w:tgtFrame="_blank" w:history="1" r:id="rId673">
              <w:r w:rsidRPr="00DD5A09" w:rsidR="0011120D">
                <w:rPr>
                  <w:rStyle w:val="Hyperlink"/>
                  <w:rFonts w:ascii="Calibri" w:hAnsi="Calibri" w:eastAsia="Times New Roman" w:cs="Calibri"/>
                  <w:sz w:val="16"/>
                </w:rPr>
                <w:t>49_C_26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0278865" w14:textId="77777777">
            <w:pPr>
              <w:pStyle w:val="NormalWeb"/>
              <w:ind w:left="30" w:right="30"/>
              <w:rPr>
                <w:rFonts w:ascii="Calibri" w:hAnsi="Calibri" w:cs="Calibri"/>
              </w:rPr>
            </w:pPr>
            <w:r w:rsidRPr="00DD5A09">
              <w:rPr>
                <w:rFonts w:ascii="Calibri" w:hAnsi="Calibri" w:cs="Calibri"/>
              </w:rPr>
              <w:t>[2] First class airfare is allowed for flights over 4 hours.</w:t>
            </w:r>
          </w:p>
        </w:tc>
        <w:tc>
          <w:tcPr>
            <w:tcW w:w="6000" w:type="dxa"/>
            <w:tcMar/>
            <w:vAlign w:val="center"/>
          </w:tcPr>
          <w:p w:rsidRPr="00DD5A09" w:rsidR="00525302" w:rsidP="00525302" w:rsidRDefault="0011120D" w14:paraId="77A848CE" w14:textId="2C786361">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טיסה במחלקה ראשונה מותרת בטיסות של יותר מ-</w:t>
            </w:r>
            <w:r w:rsidRPr="00DD5A09">
              <w:rPr>
                <w:rFonts w:ascii="Arial" w:hAnsi="Arial" w:eastAsia="Arial" w:cs="Arial"/>
                <w:lang w:bidi="he-IL"/>
              </w:rPr>
              <w:t>4</w:t>
            </w:r>
            <w:r w:rsidRPr="00DD5A09">
              <w:rPr>
                <w:rFonts w:ascii="Arial" w:hAnsi="Arial" w:eastAsia="Arial" w:cs="Arial"/>
                <w:rtl/>
                <w:lang w:bidi="he-IL"/>
              </w:rPr>
              <w:t xml:space="preserve"> שעות.</w:t>
            </w:r>
          </w:p>
        </w:tc>
      </w:tr>
      <w:tr w:rsidRPr="00DD5A09" w:rsidR="00A974BF" w:rsidTr="0086EEB8" w14:paraId="639DA06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62F6D81C" w14:textId="77777777">
            <w:pPr>
              <w:spacing w:before="30" w:after="30"/>
              <w:ind w:left="30" w:right="30"/>
              <w:rPr>
                <w:rFonts w:ascii="Calibri" w:hAnsi="Calibri" w:eastAsia="Times New Roman" w:cs="Calibri"/>
                <w:sz w:val="16"/>
              </w:rPr>
            </w:pPr>
            <w:hyperlink w:tgtFrame="_blank" w:history="1" r:id="rId674">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32CD873C" w14:textId="77777777">
            <w:pPr>
              <w:ind w:left="30" w:right="30"/>
              <w:rPr>
                <w:rFonts w:ascii="Calibri" w:hAnsi="Calibri" w:eastAsia="Times New Roman" w:cs="Calibri"/>
                <w:sz w:val="16"/>
              </w:rPr>
            </w:pPr>
            <w:hyperlink w:tgtFrame="_blank" w:history="1" r:id="rId675">
              <w:r w:rsidRPr="00DD5A09" w:rsidR="0011120D">
                <w:rPr>
                  <w:rStyle w:val="Hyperlink"/>
                  <w:rFonts w:ascii="Calibri" w:hAnsi="Calibri" w:eastAsia="Times New Roman" w:cs="Calibri"/>
                  <w:sz w:val="16"/>
                </w:rPr>
                <w:t>50_C_26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1C9D334"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06B83388" w14:textId="21893C09">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6225EA9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11E7704" w14:textId="77777777">
            <w:pPr>
              <w:spacing w:before="30" w:after="30"/>
              <w:ind w:left="30" w:right="30"/>
              <w:rPr>
                <w:rFonts w:ascii="Calibri" w:hAnsi="Calibri" w:eastAsia="Times New Roman" w:cs="Calibri"/>
                <w:sz w:val="16"/>
              </w:rPr>
            </w:pPr>
            <w:hyperlink w:tgtFrame="_blank" w:history="1" r:id="rId676">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78C89CC1" w14:textId="77777777">
            <w:pPr>
              <w:ind w:left="30" w:right="30"/>
              <w:rPr>
                <w:rFonts w:ascii="Calibri" w:hAnsi="Calibri" w:eastAsia="Times New Roman" w:cs="Calibri"/>
                <w:sz w:val="16"/>
              </w:rPr>
            </w:pPr>
            <w:hyperlink w:tgtFrame="_blank" w:history="1" r:id="rId677">
              <w:r w:rsidRPr="00DD5A09" w:rsidR="0011120D">
                <w:rPr>
                  <w:rStyle w:val="Hyperlink"/>
                  <w:rFonts w:ascii="Calibri" w:hAnsi="Calibri" w:eastAsia="Times New Roman" w:cs="Calibri"/>
                  <w:sz w:val="16"/>
                </w:rPr>
                <w:t>51_C_26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32A32E"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08AAFA59"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28D0D6CD"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2252EB9F" w14:textId="6ECD2C6B">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4BE11B6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3A53C5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25</w:t>
            </w:r>
          </w:p>
          <w:p w:rsidRPr="00DD5A09" w:rsidR="00525302" w:rsidP="00525302" w:rsidRDefault="0011120D" w14:paraId="5508596D" w14:textId="77777777">
            <w:pPr>
              <w:pStyle w:val="NormalWeb"/>
              <w:ind w:left="30" w:right="30"/>
              <w:rPr>
                <w:rFonts w:ascii="Calibri" w:hAnsi="Calibri" w:cs="Calibri"/>
                <w:sz w:val="16"/>
              </w:rPr>
            </w:pPr>
            <w:r w:rsidRPr="00DD5A09">
              <w:rPr>
                <w:rFonts w:ascii="Calibri" w:hAnsi="Calibri" w:cs="Calibri"/>
                <w:sz w:val="16"/>
              </w:rPr>
              <w:t>Question 2: Feedback</w:t>
            </w:r>
          </w:p>
          <w:p w:rsidRPr="00DD5A09" w:rsidR="00525302" w:rsidP="00525302" w:rsidRDefault="0011120D" w14:paraId="3C5B8E8D" w14:textId="77777777">
            <w:pPr>
              <w:ind w:left="30" w:right="30"/>
              <w:rPr>
                <w:rFonts w:ascii="Calibri" w:hAnsi="Calibri" w:eastAsia="Times New Roman" w:cs="Calibri"/>
                <w:sz w:val="16"/>
              </w:rPr>
            </w:pPr>
            <w:r w:rsidRPr="00DD5A09">
              <w:rPr>
                <w:rFonts w:ascii="Calibri" w:hAnsi="Calibri" w:eastAsia="Times New Roman" w:cs="Calibri"/>
                <w:sz w:val="16"/>
              </w:rPr>
              <w:t>52_C_26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F789CE7" w14:textId="77777777">
            <w:pPr>
              <w:pStyle w:val="NormalWeb"/>
              <w:ind w:left="30" w:right="30"/>
              <w:rPr>
                <w:rFonts w:ascii="Calibri" w:hAnsi="Calibri" w:cs="Calibri"/>
              </w:rPr>
            </w:pPr>
            <w:r w:rsidRPr="00DD5A09">
              <w:rPr>
                <w:rFonts w:ascii="Calibri" w:hAnsi="Calibri" w:cs="Calibri"/>
              </w:rPr>
              <w:t>Abbott has established the following air travel requirements:</w:t>
            </w:r>
          </w:p>
          <w:p w:rsidRPr="00DD5A09" w:rsidR="00525302" w:rsidP="00525302" w:rsidRDefault="0011120D" w14:paraId="7128100C" w14:textId="77777777">
            <w:pPr>
              <w:numPr>
                <w:ilvl w:val="0"/>
                <w:numId w:val="4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Flights of four hours or less should be booked in economy class.</w:t>
            </w:r>
          </w:p>
          <w:p w:rsidRPr="00DD5A09" w:rsidR="00525302" w:rsidP="00525302" w:rsidRDefault="0011120D" w14:paraId="28FC9D2A" w14:textId="77777777">
            <w:pPr>
              <w:numPr>
                <w:ilvl w:val="0"/>
                <w:numId w:val="4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Business class is only permitted for a (one-way) flight time of more than four hours.</w:t>
            </w:r>
          </w:p>
          <w:p w:rsidRPr="00DD5A09" w:rsidR="00525302" w:rsidP="00525302" w:rsidRDefault="0011120D" w14:paraId="7E261105" w14:textId="77777777">
            <w:pPr>
              <w:numPr>
                <w:ilvl w:val="0"/>
                <w:numId w:val="41"/>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First class airfare is not allowed.</w:t>
            </w:r>
          </w:p>
          <w:p w:rsidRPr="00DD5A09" w:rsidR="00525302" w:rsidP="00525302" w:rsidRDefault="0011120D" w14:paraId="1567F8EF" w14:textId="77777777">
            <w:pPr>
              <w:pStyle w:val="NormalWeb"/>
              <w:ind w:left="30" w:right="30"/>
              <w:rPr>
                <w:rFonts w:ascii="Calibri" w:hAnsi="Calibri" w:cs="Calibri"/>
              </w:rPr>
            </w:pPr>
            <w:r w:rsidRPr="00DD5A09">
              <w:rPr>
                <w:rFonts w:ascii="Calibri" w:hAnsi="Calibri" w:cs="Calibri"/>
              </w:rPr>
              <w:t>Refer to your local ethics and compliance policy and procedure to review additional restrictions or requirements.</w:t>
            </w:r>
          </w:p>
        </w:tc>
        <w:tc>
          <w:tcPr>
            <w:tcW w:w="6000" w:type="dxa"/>
            <w:tcMar/>
            <w:vAlign w:val="center"/>
          </w:tcPr>
          <w:p w:rsidRPr="00DD5A09" w:rsidR="00525302" w:rsidP="00525302" w:rsidRDefault="0011120D" w14:paraId="502DFCAE" w14:textId="77777777">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קבעה את הדרישות הבאות לגבי טיסות:</w:t>
            </w:r>
          </w:p>
          <w:p w:rsidRPr="00DD5A09" w:rsidR="00525302" w:rsidP="00525302" w:rsidRDefault="0011120D" w14:paraId="0F438A23" w14:textId="77777777">
            <w:pPr>
              <w:numPr>
                <w:ilvl w:val="0"/>
                <w:numId w:val="41"/>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יש להזמין טיסות של ארבע שעות או פחות במחלקת תיירים</w:t>
            </w:r>
          </w:p>
          <w:p w:rsidRPr="00DD5A09" w:rsidR="00525302" w:rsidP="00525302" w:rsidRDefault="0011120D" w14:paraId="2D171BE9" w14:textId="77777777">
            <w:pPr>
              <w:numPr>
                <w:ilvl w:val="0"/>
                <w:numId w:val="41"/>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טיסה במחלקת עסקים מותרת רק לזמן טיסה של יותר מארבע שעות (בכיוון אחד)</w:t>
            </w:r>
          </w:p>
          <w:p w:rsidRPr="00DD5A09" w:rsidR="00525302" w:rsidP="00525302" w:rsidRDefault="00EB4493" w14:paraId="6A968026" w14:textId="1C51AA92">
            <w:pPr>
              <w:numPr>
                <w:ilvl w:val="0"/>
                <w:numId w:val="41"/>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טיסות במחלקה ראשונה אינן מותרות</w:t>
            </w:r>
          </w:p>
          <w:p w:rsidRPr="00DD5A09" w:rsidR="00525302" w:rsidP="00525302" w:rsidRDefault="0011120D" w14:paraId="50C5B5ED" w14:textId="2ABF2F16">
            <w:pPr>
              <w:pStyle w:val="NormalWeb"/>
              <w:bidi/>
              <w:ind w:left="30" w:right="30"/>
              <w:rPr>
                <w:rFonts w:ascii="Calibri" w:hAnsi="Calibri" w:cs="Calibri"/>
              </w:rPr>
            </w:pPr>
            <w:r w:rsidRPr="00DD5A09">
              <w:rPr>
                <w:rFonts w:ascii="Arial" w:hAnsi="Arial" w:eastAsia="Arial" w:cs="Arial"/>
                <w:rtl/>
                <w:lang w:bidi="he-IL"/>
              </w:rPr>
              <w:t>עיינו במדיניות ובנהלים המקומיים שלכם בנושאי אתיקה וציות לקבלת מידע על מגבלות או דרישות נוספות.</w:t>
            </w:r>
          </w:p>
        </w:tc>
      </w:tr>
      <w:tr w:rsidRPr="00DD5A09" w:rsidR="00A974BF" w:rsidTr="0086EEB8" w14:paraId="1BD7909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5E594F1" w14:textId="77777777">
            <w:pPr>
              <w:spacing w:before="30" w:after="30"/>
              <w:ind w:left="30" w:right="30"/>
              <w:rPr>
                <w:rFonts w:ascii="Calibri" w:hAnsi="Calibri" w:eastAsia="Times New Roman" w:cs="Calibri"/>
                <w:sz w:val="16"/>
              </w:rPr>
            </w:pPr>
            <w:hyperlink w:tgtFrame="_blank" w:history="1" r:id="rId678">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238F9674" w14:textId="77777777">
            <w:pPr>
              <w:ind w:left="30" w:right="30"/>
              <w:rPr>
                <w:rFonts w:ascii="Calibri" w:hAnsi="Calibri" w:eastAsia="Times New Roman" w:cs="Calibri"/>
                <w:sz w:val="16"/>
              </w:rPr>
            </w:pPr>
            <w:hyperlink w:tgtFrame="_blank" w:history="1" r:id="rId679">
              <w:r w:rsidRPr="00DD5A09" w:rsidR="0011120D">
                <w:rPr>
                  <w:rStyle w:val="Hyperlink"/>
                  <w:rFonts w:ascii="Calibri" w:hAnsi="Calibri" w:eastAsia="Times New Roman" w:cs="Calibri"/>
                  <w:sz w:val="16"/>
                </w:rPr>
                <w:t>53_C_26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68B9CC2" w14:textId="77777777">
            <w:pPr>
              <w:pStyle w:val="NormalWeb"/>
              <w:ind w:left="30" w:right="30"/>
              <w:rPr>
                <w:rFonts w:ascii="Calibri" w:hAnsi="Calibri" w:cs="Calibri"/>
              </w:rPr>
            </w:pPr>
            <w:r w:rsidRPr="00DD5A09">
              <w:rPr>
                <w:rFonts w:ascii="Calibri" w:hAnsi="Calibri" w:cs="Calibri"/>
              </w:rPr>
              <w:t>[3] Abbott may pay expenses of a family member of an individual traveling for educational or business purposes.</w:t>
            </w:r>
          </w:p>
        </w:tc>
        <w:tc>
          <w:tcPr>
            <w:tcW w:w="6000" w:type="dxa"/>
            <w:tcMar/>
            <w:vAlign w:val="center"/>
          </w:tcPr>
          <w:p w:rsidRPr="00DD5A09" w:rsidR="00525302" w:rsidP="00525302" w:rsidRDefault="0011120D" w14:paraId="4509964B" w14:textId="037E2D72">
            <w:pPr>
              <w:pStyle w:val="NormalWeb"/>
              <w:bidi/>
              <w:ind w:left="30" w:right="30"/>
              <w:rPr>
                <w:rFonts w:ascii="Calibri" w:hAnsi="Calibri" w:cs="Calibri"/>
              </w:rPr>
            </w:pPr>
            <w:r w:rsidRPr="00DD5A09">
              <w:rPr>
                <w:rFonts w:ascii="Arial" w:hAnsi="Arial" w:eastAsia="Arial" w:cs="Arial"/>
                <w:rtl/>
                <w:lang w:bidi="he-IL"/>
              </w:rPr>
              <w:t xml:space="preserve">[3] </w:t>
            </w:r>
            <w:r w:rsidRPr="00DD5A09">
              <w:rPr>
                <w:rFonts w:ascii="Arial" w:hAnsi="Arial" w:eastAsia="Arial" w:cs="Arial"/>
                <w:lang w:bidi="he-IL"/>
              </w:rPr>
              <w:t>Abbott</w:t>
            </w:r>
            <w:r w:rsidRPr="00DD5A09">
              <w:rPr>
                <w:rFonts w:ascii="Arial" w:hAnsi="Arial" w:eastAsia="Arial" w:cs="Arial"/>
                <w:rtl/>
                <w:lang w:bidi="he-IL"/>
              </w:rPr>
              <w:t xml:space="preserve"> רשאית לשלם עבור הוצאות של בן משפחה של אדם הנוסע למטרות לימודיות או עסקיות.</w:t>
            </w:r>
          </w:p>
        </w:tc>
      </w:tr>
      <w:tr w:rsidRPr="00DD5A09" w:rsidR="00A974BF" w:rsidTr="0086EEB8" w14:paraId="6869740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7D2C66D" w14:textId="77777777">
            <w:pPr>
              <w:spacing w:before="30" w:after="30"/>
              <w:ind w:left="30" w:right="30"/>
              <w:rPr>
                <w:rFonts w:ascii="Calibri" w:hAnsi="Calibri" w:eastAsia="Times New Roman" w:cs="Calibri"/>
                <w:sz w:val="16"/>
              </w:rPr>
            </w:pPr>
            <w:hyperlink w:tgtFrame="_blank" w:history="1" r:id="rId680">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2C1307B6" w14:textId="77777777">
            <w:pPr>
              <w:ind w:left="30" w:right="30"/>
              <w:rPr>
                <w:rFonts w:ascii="Calibri" w:hAnsi="Calibri" w:eastAsia="Times New Roman" w:cs="Calibri"/>
                <w:sz w:val="16"/>
              </w:rPr>
            </w:pPr>
            <w:hyperlink w:tgtFrame="_blank" w:history="1" r:id="rId681">
              <w:r w:rsidRPr="00DD5A09" w:rsidR="0011120D">
                <w:rPr>
                  <w:rStyle w:val="Hyperlink"/>
                  <w:rFonts w:ascii="Calibri" w:hAnsi="Calibri" w:eastAsia="Times New Roman" w:cs="Calibri"/>
                  <w:sz w:val="16"/>
                </w:rPr>
                <w:t>54_C_26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11B88DC"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485E6585" w14:textId="1AA228B6">
            <w:pPr>
              <w:pStyle w:val="NormalWeb"/>
              <w:bidi/>
              <w:ind w:left="30" w:right="30"/>
              <w:rPr>
                <w:rFonts w:ascii="Calibri" w:hAnsi="Calibri" w:cs="Calibri"/>
                <w:rtl/>
                <w:lang w:bidi="he-IL"/>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30D552A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0964E00" w14:textId="77777777">
            <w:pPr>
              <w:spacing w:before="30" w:after="30"/>
              <w:ind w:left="30" w:right="30"/>
              <w:rPr>
                <w:rFonts w:ascii="Calibri" w:hAnsi="Calibri" w:eastAsia="Times New Roman" w:cs="Calibri"/>
                <w:sz w:val="16"/>
              </w:rPr>
            </w:pPr>
            <w:hyperlink w:tgtFrame="_blank" w:history="1" r:id="rId682">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113B14B8" w14:textId="77777777">
            <w:pPr>
              <w:ind w:left="30" w:right="30"/>
              <w:rPr>
                <w:rFonts w:ascii="Calibri" w:hAnsi="Calibri" w:eastAsia="Times New Roman" w:cs="Calibri"/>
                <w:sz w:val="16"/>
              </w:rPr>
            </w:pPr>
            <w:hyperlink w:tgtFrame="_blank" w:history="1" r:id="rId683">
              <w:r w:rsidRPr="00DD5A09" w:rsidR="0011120D">
                <w:rPr>
                  <w:rStyle w:val="Hyperlink"/>
                  <w:rFonts w:ascii="Calibri" w:hAnsi="Calibri" w:eastAsia="Times New Roman" w:cs="Calibri"/>
                  <w:sz w:val="16"/>
                </w:rPr>
                <w:t>55_C_26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2968B98"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04761B44"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5A008DBB"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4200B966" w14:textId="624A20F0">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04D01F4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2D086E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25</w:t>
            </w:r>
          </w:p>
          <w:p w:rsidRPr="00DD5A09" w:rsidR="00525302" w:rsidP="00525302" w:rsidRDefault="0011120D" w14:paraId="14D4AC55" w14:textId="77777777">
            <w:pPr>
              <w:pStyle w:val="NormalWeb"/>
              <w:ind w:left="30" w:right="30"/>
              <w:rPr>
                <w:rFonts w:ascii="Calibri" w:hAnsi="Calibri" w:cs="Calibri"/>
                <w:sz w:val="16"/>
              </w:rPr>
            </w:pPr>
            <w:r w:rsidRPr="00DD5A09">
              <w:rPr>
                <w:rFonts w:ascii="Calibri" w:hAnsi="Calibri" w:cs="Calibri"/>
                <w:sz w:val="16"/>
              </w:rPr>
              <w:t>Question 3: Feedback</w:t>
            </w:r>
          </w:p>
          <w:p w:rsidRPr="00DD5A09" w:rsidR="00525302" w:rsidP="00525302" w:rsidRDefault="0011120D" w14:paraId="3DE3ECE2" w14:textId="77777777">
            <w:pPr>
              <w:ind w:left="30" w:right="30"/>
              <w:rPr>
                <w:rFonts w:ascii="Calibri" w:hAnsi="Calibri" w:eastAsia="Times New Roman" w:cs="Calibri"/>
                <w:sz w:val="16"/>
              </w:rPr>
            </w:pPr>
            <w:r w:rsidRPr="00DD5A09">
              <w:rPr>
                <w:rFonts w:ascii="Calibri" w:hAnsi="Calibri" w:eastAsia="Times New Roman" w:cs="Calibri"/>
                <w:sz w:val="16"/>
              </w:rPr>
              <w:t>56_C_26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C0366D3" w14:textId="77777777">
            <w:pPr>
              <w:pStyle w:val="NormalWeb"/>
              <w:ind w:left="30" w:right="30"/>
              <w:rPr>
                <w:rFonts w:ascii="Calibri" w:hAnsi="Calibri" w:cs="Calibri"/>
              </w:rPr>
            </w:pPr>
            <w:r w:rsidRPr="00DD5A09">
              <w:rPr>
                <w:rFonts w:ascii="Calibri" w:hAnsi="Calibri" w:cs="Calibri"/>
              </w:rPr>
              <w:t xml:space="preserve">Abbott may </w:t>
            </w:r>
            <w:r w:rsidRPr="00DD5A09">
              <w:rPr>
                <w:rStyle w:val="underline1"/>
                <w:rFonts w:ascii="Calibri" w:hAnsi="Calibri" w:cs="Calibri"/>
              </w:rPr>
              <w:t>not</w:t>
            </w:r>
            <w:r w:rsidRPr="00DD5A09">
              <w:rPr>
                <w:rFonts w:ascii="Calibri" w:hAnsi="Calibri" w:cs="Calibri"/>
              </w:rPr>
              <w:t xml:space="preserve"> pay for travel for family members or other guests of the individual traveling for educational or business purposes.</w:t>
            </w:r>
          </w:p>
        </w:tc>
        <w:tc>
          <w:tcPr>
            <w:tcW w:w="6000" w:type="dxa"/>
            <w:tcMar/>
            <w:vAlign w:val="center"/>
          </w:tcPr>
          <w:p w:rsidRPr="00DD5A09" w:rsidR="00525302" w:rsidP="00525302" w:rsidRDefault="0011120D" w14:paraId="598CACDA" w14:textId="50DE8781">
            <w:pPr>
              <w:pStyle w:val="NormalWeb"/>
              <w:bidi/>
              <w:ind w:left="30" w:right="30"/>
              <w:rPr>
                <w:rFonts w:ascii="Calibri" w:hAnsi="Calibri" w:cs="Calibri"/>
              </w:rPr>
            </w:pPr>
            <w:r w:rsidRPr="00DD5A09">
              <w:rPr>
                <w:rFonts w:ascii="Arial" w:hAnsi="Arial" w:eastAsia="Arial" w:cs="Arial"/>
                <w:lang w:bidi="he-IL"/>
              </w:rPr>
              <w:t>Abbott</w:t>
            </w:r>
            <w:r w:rsidRPr="00DD5A09">
              <w:rPr>
                <w:rFonts w:ascii="Arial" w:hAnsi="Arial" w:eastAsia="Arial" w:cs="Arial"/>
                <w:rtl/>
                <w:lang w:bidi="he-IL"/>
              </w:rPr>
              <w:t xml:space="preserve"> </w:t>
            </w:r>
            <w:r w:rsidRPr="00DD5A09">
              <w:rPr>
                <w:rFonts w:ascii="Arial" w:hAnsi="Arial" w:eastAsia="Arial" w:cs="Arial"/>
                <w:u w:val="single"/>
                <w:rtl/>
                <w:lang w:bidi="he-IL"/>
              </w:rPr>
              <w:t>אינה</w:t>
            </w:r>
            <w:r w:rsidRPr="00DD5A09">
              <w:rPr>
                <w:rFonts w:ascii="Arial" w:hAnsi="Arial" w:eastAsia="Arial" w:cs="Arial"/>
                <w:rtl/>
                <w:lang w:bidi="he-IL"/>
              </w:rPr>
              <w:t xml:space="preserve"> רשאית לשלם עבור נסיעות של בני משפחה או אורחים אחרים של אדם הנוסע למטרות לימודיות או עסקיות.</w:t>
            </w:r>
          </w:p>
        </w:tc>
      </w:tr>
      <w:tr w:rsidRPr="00DD5A09" w:rsidR="00A974BF" w:rsidTr="0086EEB8" w14:paraId="512F1C8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F4DD3B2" w14:textId="77777777">
            <w:pPr>
              <w:spacing w:before="30" w:after="30"/>
              <w:ind w:left="30" w:right="30"/>
              <w:rPr>
                <w:rFonts w:ascii="Calibri" w:hAnsi="Calibri" w:eastAsia="Times New Roman" w:cs="Calibri"/>
                <w:sz w:val="16"/>
              </w:rPr>
            </w:pPr>
            <w:hyperlink w:tgtFrame="_blank" w:history="1" r:id="rId684">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27BF1DC5" w14:textId="77777777">
            <w:pPr>
              <w:ind w:left="30" w:right="30"/>
              <w:rPr>
                <w:rFonts w:ascii="Calibri" w:hAnsi="Calibri" w:eastAsia="Times New Roman" w:cs="Calibri"/>
                <w:sz w:val="16"/>
              </w:rPr>
            </w:pPr>
            <w:hyperlink w:tgtFrame="_blank" w:history="1" r:id="rId685">
              <w:r w:rsidRPr="00DD5A09" w:rsidR="0011120D">
                <w:rPr>
                  <w:rStyle w:val="Hyperlink"/>
                  <w:rFonts w:ascii="Calibri" w:hAnsi="Calibri" w:eastAsia="Times New Roman" w:cs="Calibri"/>
                  <w:sz w:val="16"/>
                </w:rPr>
                <w:t>57_C_26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9E5DAB1" w14:textId="77777777">
            <w:pPr>
              <w:pStyle w:val="NormalWeb"/>
              <w:ind w:left="30" w:right="30"/>
              <w:rPr>
                <w:rFonts w:ascii="Calibri" w:hAnsi="Calibri" w:cs="Calibri"/>
              </w:rPr>
            </w:pPr>
            <w:r w:rsidRPr="00DD5A09">
              <w:rPr>
                <w:rFonts w:ascii="Calibri" w:hAnsi="Calibri" w:cs="Calibri"/>
              </w:rPr>
              <w:t>[4] When approving expense reports it is the manager’s responsibility to make sure that expenses are appropriate and follow Abbott’s policies.</w:t>
            </w:r>
          </w:p>
        </w:tc>
        <w:tc>
          <w:tcPr>
            <w:tcW w:w="6000" w:type="dxa"/>
            <w:tcMar/>
            <w:vAlign w:val="center"/>
          </w:tcPr>
          <w:p w:rsidRPr="00DD5A09" w:rsidR="00525302" w:rsidP="00525302" w:rsidRDefault="0011120D" w14:paraId="3203A71F" w14:textId="0401446C">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4</w:t>
            </w:r>
            <w:r w:rsidRPr="00DD5A09">
              <w:rPr>
                <w:rFonts w:ascii="Arial" w:hAnsi="Arial" w:eastAsia="Arial" w:cs="Arial"/>
                <w:rtl/>
                <w:lang w:bidi="he-IL"/>
              </w:rPr>
              <w:t xml:space="preserve">] בעת אישור דוחות הוצאות, באחריות המנהלים לוודא שההוצאות הולמות ולפעול בהתאם למדיניות של </w:t>
            </w:r>
            <w:r w:rsidRPr="00DD5A09">
              <w:rPr>
                <w:rFonts w:ascii="Arial" w:hAnsi="Arial" w:eastAsia="Arial" w:cs="Arial"/>
                <w:lang w:bidi="he-IL"/>
              </w:rPr>
              <w:t>Abbott</w:t>
            </w:r>
            <w:r w:rsidRPr="00DD5A09">
              <w:rPr>
                <w:rFonts w:ascii="Arial" w:hAnsi="Arial" w:eastAsia="Arial" w:cs="Arial"/>
                <w:rtl/>
                <w:lang w:bidi="he-IL"/>
              </w:rPr>
              <w:t>.</w:t>
            </w:r>
          </w:p>
        </w:tc>
      </w:tr>
      <w:tr w:rsidRPr="00DD5A09" w:rsidR="00A974BF" w:rsidTr="0086EEB8" w14:paraId="304FB90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1766B087" w14:textId="77777777">
            <w:pPr>
              <w:spacing w:before="30" w:after="30"/>
              <w:ind w:left="30" w:right="30"/>
              <w:rPr>
                <w:rFonts w:ascii="Calibri" w:hAnsi="Calibri" w:eastAsia="Times New Roman" w:cs="Calibri"/>
                <w:sz w:val="16"/>
              </w:rPr>
            </w:pPr>
            <w:hyperlink w:tgtFrame="_blank" w:history="1" r:id="rId686">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598EEF14" w14:textId="77777777">
            <w:pPr>
              <w:ind w:left="30" w:right="30"/>
              <w:rPr>
                <w:rFonts w:ascii="Calibri" w:hAnsi="Calibri" w:eastAsia="Times New Roman" w:cs="Calibri"/>
                <w:sz w:val="16"/>
              </w:rPr>
            </w:pPr>
            <w:hyperlink w:tgtFrame="_blank" w:history="1" r:id="rId687">
              <w:r w:rsidRPr="00DD5A09" w:rsidR="0011120D">
                <w:rPr>
                  <w:rStyle w:val="Hyperlink"/>
                  <w:rFonts w:ascii="Calibri" w:hAnsi="Calibri" w:eastAsia="Times New Roman" w:cs="Calibri"/>
                  <w:sz w:val="16"/>
                </w:rPr>
                <w:t>58_C_26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B76A968"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724DDE22" w14:textId="3FAA8D92">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0A9CBB9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D7968E6" w14:textId="77777777">
            <w:pPr>
              <w:spacing w:before="30" w:after="30"/>
              <w:ind w:left="30" w:right="30"/>
              <w:rPr>
                <w:rFonts w:ascii="Calibri" w:hAnsi="Calibri" w:eastAsia="Times New Roman" w:cs="Calibri"/>
                <w:sz w:val="16"/>
              </w:rPr>
            </w:pPr>
            <w:hyperlink w:tgtFrame="_blank" w:history="1" r:id="rId688">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35BA4454" w14:textId="77777777">
            <w:pPr>
              <w:ind w:left="30" w:right="30"/>
              <w:rPr>
                <w:rFonts w:ascii="Calibri" w:hAnsi="Calibri" w:eastAsia="Times New Roman" w:cs="Calibri"/>
                <w:sz w:val="16"/>
              </w:rPr>
            </w:pPr>
            <w:hyperlink w:tgtFrame="_blank" w:history="1" r:id="rId689">
              <w:r w:rsidRPr="00DD5A09" w:rsidR="0011120D">
                <w:rPr>
                  <w:rStyle w:val="Hyperlink"/>
                  <w:rFonts w:ascii="Calibri" w:hAnsi="Calibri" w:eastAsia="Times New Roman" w:cs="Calibri"/>
                  <w:sz w:val="16"/>
                </w:rPr>
                <w:t>59_C_26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5DC1F42"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28A81187" w14:textId="77777777">
            <w:pPr>
              <w:pStyle w:val="NormalWeb"/>
              <w:ind w:left="30" w:right="30"/>
              <w:rPr>
                <w:rFonts w:ascii="Calibri" w:hAnsi="Calibri" w:cs="Calibri"/>
              </w:rPr>
            </w:pPr>
            <w:r w:rsidRPr="00DD5A09">
              <w:rPr>
                <w:rFonts w:ascii="Calibri" w:hAnsi="Calibri" w:cs="Calibri"/>
              </w:rPr>
              <w:t>Next</w:t>
            </w:r>
          </w:p>
        </w:tc>
        <w:tc>
          <w:tcPr>
            <w:tcW w:w="6000" w:type="dxa"/>
            <w:tcMar/>
            <w:vAlign w:val="center"/>
          </w:tcPr>
          <w:p w:rsidRPr="00DD5A09" w:rsidR="00525302" w:rsidP="00525302" w:rsidRDefault="0011120D" w14:paraId="0D05E592"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52B526C2" w14:textId="3644C91D">
            <w:pPr>
              <w:pStyle w:val="NormalWeb"/>
              <w:bidi/>
              <w:ind w:left="30" w:right="30"/>
              <w:rPr>
                <w:rFonts w:ascii="Calibri" w:hAnsi="Calibri" w:cs="Calibri"/>
              </w:rPr>
            </w:pPr>
            <w:r w:rsidRPr="00DD5A09">
              <w:rPr>
                <w:rFonts w:ascii="Arial" w:hAnsi="Arial" w:eastAsia="Arial" w:cs="Arial"/>
                <w:rtl/>
                <w:lang w:bidi="he-IL"/>
              </w:rPr>
              <w:t>הבא</w:t>
            </w:r>
          </w:p>
        </w:tc>
      </w:tr>
      <w:tr w:rsidRPr="00DD5A09" w:rsidR="00A974BF" w:rsidTr="0086EEB8" w14:paraId="10F8CCC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9D564E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25</w:t>
            </w:r>
          </w:p>
          <w:p w:rsidRPr="00DD5A09" w:rsidR="00525302" w:rsidP="00525302" w:rsidRDefault="0011120D" w14:paraId="4A8CAB9D" w14:textId="77777777">
            <w:pPr>
              <w:pStyle w:val="NormalWeb"/>
              <w:ind w:left="30" w:right="30"/>
              <w:rPr>
                <w:rFonts w:ascii="Calibri" w:hAnsi="Calibri" w:cs="Calibri"/>
                <w:sz w:val="16"/>
              </w:rPr>
            </w:pPr>
            <w:r w:rsidRPr="00DD5A09">
              <w:rPr>
                <w:rFonts w:ascii="Calibri" w:hAnsi="Calibri" w:cs="Calibri"/>
                <w:sz w:val="16"/>
              </w:rPr>
              <w:t>Question 4: Feedback</w:t>
            </w:r>
          </w:p>
          <w:p w:rsidRPr="00DD5A09" w:rsidR="00525302" w:rsidP="00525302" w:rsidRDefault="0011120D" w14:paraId="11A07AA2" w14:textId="77777777">
            <w:pPr>
              <w:ind w:left="30" w:right="30"/>
              <w:rPr>
                <w:rFonts w:ascii="Calibri" w:hAnsi="Calibri" w:eastAsia="Times New Roman" w:cs="Calibri"/>
                <w:sz w:val="16"/>
              </w:rPr>
            </w:pPr>
            <w:r w:rsidRPr="00DD5A09">
              <w:rPr>
                <w:rFonts w:ascii="Calibri" w:hAnsi="Calibri" w:eastAsia="Times New Roman" w:cs="Calibri"/>
                <w:sz w:val="16"/>
              </w:rPr>
              <w:t>60_C_26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48D4F19" w14:textId="77777777">
            <w:pPr>
              <w:pStyle w:val="NormalWeb"/>
              <w:ind w:left="30" w:right="30"/>
              <w:rPr>
                <w:rFonts w:ascii="Calibri" w:hAnsi="Calibri" w:cs="Calibri"/>
              </w:rPr>
            </w:pPr>
            <w:r w:rsidRPr="00DD5A09">
              <w:rPr>
                <w:rFonts w:ascii="Calibri" w:hAnsi="Calibri" w:cs="Calibri"/>
              </w:rPr>
              <w:t>People managers, DVPs, and Division Controllers have visibility to their employees’ expenses to ensure policies are followed.</w:t>
            </w:r>
          </w:p>
        </w:tc>
        <w:tc>
          <w:tcPr>
            <w:tcW w:w="6000" w:type="dxa"/>
            <w:tcMar/>
            <w:vAlign w:val="center"/>
          </w:tcPr>
          <w:p w:rsidRPr="00DD5A09" w:rsidR="00525302" w:rsidP="00525302" w:rsidRDefault="0011120D" w14:paraId="4C205F67" w14:textId="5A138FFC">
            <w:pPr>
              <w:pStyle w:val="NormalWeb"/>
              <w:bidi/>
              <w:ind w:left="30" w:right="30"/>
              <w:rPr>
                <w:rFonts w:ascii="Calibri" w:hAnsi="Calibri" w:cs="Calibri"/>
              </w:rPr>
            </w:pPr>
            <w:r w:rsidRPr="0086EEB8" w:rsidR="0011120D">
              <w:rPr>
                <w:rFonts w:ascii="Arial" w:hAnsi="Arial" w:eastAsia="Arial" w:cs="Arial"/>
                <w:rtl w:val="1"/>
                <w:lang w:bidi="he-IL"/>
              </w:rPr>
              <w:t xml:space="preserve">למנהלי אנשים, ל </w:t>
            </w:r>
            <w:r w:rsidRPr="0086EEB8" w:rsidR="0011120D">
              <w:rPr>
                <w:rFonts w:ascii="Arial" w:hAnsi="Arial" w:eastAsia="Arial" w:cs="Arial"/>
                <w:lang w:bidi="he-IL"/>
              </w:rPr>
              <w:t>DVP</w:t>
            </w:r>
            <w:r w:rsidRPr="0086EEB8" w:rsidR="799FB6F5">
              <w:rPr>
                <w:rFonts w:ascii="Arial" w:hAnsi="Arial" w:eastAsia="Arial" w:cs="Arial"/>
                <w:lang w:bidi="he-IL"/>
              </w:rPr>
              <w:t>s</w:t>
            </w:r>
            <w:r w:rsidRPr="0086EEB8" w:rsidR="0011120D">
              <w:rPr>
                <w:rFonts w:ascii="Arial" w:hAnsi="Arial" w:eastAsia="Arial" w:cs="Arial"/>
                <w:rtl w:val="1"/>
                <w:lang w:bidi="he-IL"/>
              </w:rPr>
              <w:t xml:space="preserve"> ו</w:t>
            </w:r>
            <w:r w:rsidRPr="0086EEB8" w:rsidR="1DF7EB41">
              <w:rPr>
                <w:rFonts w:ascii="Arial" w:hAnsi="Arial" w:eastAsia="Arial" w:cs="Arial"/>
                <w:rtl w:val="1"/>
                <w:lang w:bidi="he-IL"/>
              </w:rPr>
              <w:t>מנהלי</w:t>
            </w:r>
            <w:r w:rsidRPr="0086EEB8" w:rsidR="7251E244">
              <w:rPr>
                <w:rFonts w:ascii="Arial" w:hAnsi="Arial" w:eastAsia="Arial" w:cs="Arial"/>
                <w:rtl w:val="1"/>
                <w:lang w:bidi="he-IL"/>
              </w:rPr>
              <w:t xml:space="preserve"> כספים</w:t>
            </w:r>
            <w:r w:rsidRPr="0086EEB8" w:rsidR="0011120D">
              <w:rPr>
                <w:rFonts w:ascii="Arial" w:hAnsi="Arial" w:eastAsia="Arial" w:cs="Arial"/>
                <w:rtl w:val="1"/>
                <w:lang w:bidi="he-IL"/>
              </w:rPr>
              <w:t xml:space="preserve"> </w:t>
            </w:r>
            <w:r w:rsidRPr="0086EEB8" w:rsidR="21B935E6">
              <w:rPr>
                <w:rFonts w:ascii="Arial" w:hAnsi="Arial" w:eastAsia="Arial" w:cs="Arial"/>
                <w:rtl w:val="1"/>
                <w:lang w:bidi="he-IL"/>
              </w:rPr>
              <w:t>ב</w:t>
            </w:r>
            <w:r w:rsidRPr="0086EEB8" w:rsidR="0011120D">
              <w:rPr>
                <w:rFonts w:ascii="Arial" w:hAnsi="Arial" w:eastAsia="Arial" w:cs="Arial"/>
                <w:rtl w:val="1"/>
                <w:lang w:bidi="he-IL"/>
              </w:rPr>
              <w:t>חטיבות יש גישה להוצאות העובדים שלהם כדי להבטיח ציות למדיניות.</w:t>
            </w:r>
          </w:p>
        </w:tc>
      </w:tr>
      <w:tr w:rsidRPr="00DD5A09" w:rsidR="00A974BF" w:rsidTr="0086EEB8" w14:paraId="5B595A7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3D4F0BF" w14:textId="77777777">
            <w:pPr>
              <w:spacing w:before="30" w:after="30"/>
              <w:ind w:left="30" w:right="30"/>
              <w:rPr>
                <w:rFonts w:ascii="Calibri" w:hAnsi="Calibri" w:eastAsia="Times New Roman" w:cs="Calibri"/>
                <w:sz w:val="16"/>
              </w:rPr>
            </w:pPr>
            <w:hyperlink w:tgtFrame="_blank" w:history="1" r:id="rId690">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0B248BEF" w14:textId="77777777">
            <w:pPr>
              <w:ind w:left="30" w:right="30"/>
              <w:rPr>
                <w:rFonts w:ascii="Calibri" w:hAnsi="Calibri" w:eastAsia="Times New Roman" w:cs="Calibri"/>
                <w:sz w:val="16"/>
              </w:rPr>
            </w:pPr>
            <w:hyperlink w:tgtFrame="_blank" w:history="1" r:id="rId691">
              <w:r w:rsidRPr="00DD5A09" w:rsidR="0011120D">
                <w:rPr>
                  <w:rStyle w:val="Hyperlink"/>
                  <w:rFonts w:ascii="Calibri" w:hAnsi="Calibri" w:eastAsia="Times New Roman" w:cs="Calibri"/>
                  <w:sz w:val="16"/>
                </w:rPr>
                <w:t>61_C_26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418FA50" w14:textId="77777777">
            <w:pPr>
              <w:pStyle w:val="NormalWeb"/>
              <w:ind w:left="30" w:right="30"/>
              <w:rPr>
                <w:rFonts w:ascii="Calibri" w:hAnsi="Calibri" w:cs="Calibri"/>
              </w:rPr>
            </w:pPr>
            <w:r w:rsidRPr="00DD5A09">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tcMar/>
            <w:vAlign w:val="center"/>
          </w:tcPr>
          <w:p w:rsidRPr="00DD5A09" w:rsidR="00525302" w:rsidP="00525302" w:rsidRDefault="0011120D" w14:paraId="1D47822B" w14:textId="01E0D51A">
            <w:pPr>
              <w:pStyle w:val="NormalWeb"/>
              <w:bidi/>
              <w:ind w:left="30" w:right="30"/>
              <w:rPr>
                <w:rFonts w:ascii="Calibri" w:hAnsi="Calibri" w:cs="Calibri"/>
                <w:rtl/>
                <w:lang w:bidi="he-IL"/>
              </w:rPr>
            </w:pPr>
            <w:r w:rsidRPr="00DD5A09">
              <w:rPr>
                <w:rFonts w:ascii="Arial" w:hAnsi="Arial" w:eastAsia="Arial" w:cs="Arial"/>
                <w:rtl/>
                <w:lang w:bidi="he-IL"/>
              </w:rPr>
              <w:t xml:space="preserve">[5] </w:t>
            </w:r>
            <w:r w:rsidRPr="00DD5A09">
              <w:rPr>
                <w:rFonts w:ascii="Arial" w:hAnsi="Arial" w:eastAsia="Arial" w:cs="Arial"/>
                <w:lang w:bidi="he-IL"/>
              </w:rPr>
              <w:t>Abbott</w:t>
            </w:r>
            <w:r w:rsidRPr="00DD5A09">
              <w:rPr>
                <w:rFonts w:ascii="Arial" w:hAnsi="Arial" w:eastAsia="Arial" w:cs="Arial"/>
                <w:rtl/>
                <w:lang w:bidi="he-IL"/>
              </w:rPr>
              <w:t xml:space="preserve"> מסכימה לממן נסיעות עבור איש מקצוע בתחום הבריאות לצורך השתתפות בפגישה של </w:t>
            </w:r>
            <w:r w:rsidRPr="00DD5A09">
              <w:rPr>
                <w:rFonts w:ascii="Arial" w:hAnsi="Arial" w:eastAsia="Arial" w:cs="Arial"/>
                <w:lang w:bidi="he-IL"/>
              </w:rPr>
              <w:t>Abbott</w:t>
            </w:r>
            <w:r w:rsidRPr="00DD5A09">
              <w:rPr>
                <w:rFonts w:ascii="Arial" w:hAnsi="Arial" w:eastAsia="Arial" w:cs="Arial"/>
                <w:rtl/>
                <w:lang w:bidi="he-IL"/>
              </w:rPr>
              <w:t xml:space="preserve">, תוך ציות לכל קווי המדיניות של </w:t>
            </w:r>
            <w:r w:rsidRPr="00DD5A09">
              <w:rPr>
                <w:rFonts w:ascii="Arial" w:hAnsi="Arial" w:eastAsia="Arial" w:cs="Arial"/>
                <w:lang w:bidi="he-IL"/>
              </w:rPr>
              <w:t>Abbott</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 xml:space="preserve">איש המקצוע בתחום הבריאות מבקש שנסיעת החזור תתקיים מספר ימים לאחר סיום הפגישה עם </w:t>
            </w:r>
            <w:r w:rsidRPr="00DD5A09">
              <w:rPr>
                <w:rFonts w:ascii="Arial" w:hAnsi="Arial" w:eastAsia="Arial" w:cs="Arial"/>
                <w:lang w:bidi="he-IL"/>
              </w:rPr>
              <w:t>Abbott</w:t>
            </w:r>
            <w:r w:rsidRPr="00DD5A09">
              <w:rPr>
                <w:rFonts w:ascii="Arial" w:hAnsi="Arial" w:eastAsia="Arial" w:cs="Arial"/>
                <w:rtl/>
                <w:lang w:bidi="he-IL"/>
              </w:rPr>
              <w:t>, כדי שיוכל לסייר בעיר.</w:t>
            </w:r>
            <w:r w:rsidRPr="00DD5A09">
              <w:rPr>
                <w:rFonts w:ascii="Arial" w:hAnsi="Arial" w:eastAsia="Arial" w:cs="Arial"/>
                <w:lang w:bidi="he-IL"/>
              </w:rPr>
              <w:t xml:space="preserve"> </w:t>
            </w:r>
            <w:r w:rsidRPr="00DD5A09">
              <w:rPr>
                <w:rFonts w:ascii="Arial" w:hAnsi="Arial" w:eastAsia="Arial" w:cs="Arial"/>
                <w:rtl/>
                <w:lang w:bidi="he-IL"/>
              </w:rPr>
              <w:t xml:space="preserve">טיסת החזור בתאריך המועדף על איש המקצוע בתחום הבריאות זולה יותר מאשר טיסת החזור מייד לאחר הפגישה עם </w:t>
            </w:r>
            <w:r w:rsidRPr="00DD5A09">
              <w:rPr>
                <w:rFonts w:ascii="Arial" w:hAnsi="Arial" w:eastAsia="Arial" w:cs="Arial"/>
                <w:lang w:bidi="he-IL"/>
              </w:rPr>
              <w:t>Abbott</w:t>
            </w:r>
            <w:r w:rsidRPr="00DD5A09">
              <w:rPr>
                <w:rFonts w:ascii="Arial" w:hAnsi="Arial" w:eastAsia="Arial" w:cs="Arial"/>
                <w:rtl/>
                <w:lang w:bidi="he-IL"/>
              </w:rPr>
              <w:t>, ואיש המקצוע בתחום הבריאות ישלם מכיסו את כל חיובי המלון והארוחות העודפים.</w:t>
            </w:r>
            <w:r w:rsidRPr="00DD5A09">
              <w:rPr>
                <w:rFonts w:ascii="Arial" w:hAnsi="Arial" w:eastAsia="Arial" w:cs="Arial"/>
                <w:lang w:bidi="he-IL"/>
              </w:rPr>
              <w:t xml:space="preserve"> </w:t>
            </w:r>
            <w:r w:rsidRPr="00DD5A09">
              <w:rPr>
                <w:rFonts w:ascii="Arial" w:hAnsi="Arial" w:eastAsia="Arial" w:cs="Arial"/>
                <w:rtl/>
                <w:lang w:bidi="he-IL"/>
              </w:rPr>
              <w:t>מכיוון ש</w:t>
            </w:r>
            <w:r w:rsidRPr="00DD5A09" w:rsidR="000B1D26">
              <w:rPr>
                <w:rFonts w:eastAsia="Arial" w:asciiTheme="minorBidi" w:hAnsiTheme="minorBidi"/>
                <w:spacing w:val="3"/>
                <w:rtl/>
              </w:rPr>
              <w:noBreakHyphen/>
            </w:r>
            <w:r w:rsidRPr="00DD5A09">
              <w:rPr>
                <w:rFonts w:ascii="Arial" w:hAnsi="Arial" w:eastAsia="Arial" w:cs="Arial"/>
                <w:lang w:bidi="he-IL"/>
              </w:rPr>
              <w:t>Abbott</w:t>
            </w:r>
            <w:r w:rsidRPr="00DD5A09">
              <w:rPr>
                <w:rFonts w:ascii="Arial" w:hAnsi="Arial" w:eastAsia="Arial" w:cs="Arial"/>
                <w:rtl/>
                <w:lang w:bidi="he-IL"/>
              </w:rPr>
              <w:t xml:space="preserve"> תחסוך כסף דרך מילוי בקשתו של איש המקצוע בתחום הבריאות, כדאי לה לקבוע את הנסיעה חזור לתאריך המאוחר יותר.</w:t>
            </w:r>
          </w:p>
        </w:tc>
      </w:tr>
      <w:tr w:rsidRPr="00DD5A09" w:rsidR="00A974BF" w:rsidTr="0086EEB8" w14:paraId="042926F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0DEFDBC7" w14:textId="77777777">
            <w:pPr>
              <w:spacing w:before="30" w:after="30"/>
              <w:ind w:left="30" w:right="30"/>
              <w:rPr>
                <w:rFonts w:ascii="Calibri" w:hAnsi="Calibri" w:eastAsia="Times New Roman" w:cs="Calibri"/>
                <w:sz w:val="16"/>
              </w:rPr>
            </w:pPr>
            <w:hyperlink w:tgtFrame="_blank" w:history="1" r:id="rId692">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45CF0748" w14:textId="77777777">
            <w:pPr>
              <w:ind w:left="30" w:right="30"/>
              <w:rPr>
                <w:rFonts w:ascii="Calibri" w:hAnsi="Calibri" w:eastAsia="Times New Roman" w:cs="Calibri"/>
                <w:sz w:val="16"/>
              </w:rPr>
            </w:pPr>
            <w:hyperlink w:tgtFrame="_blank" w:history="1" r:id="rId693">
              <w:r w:rsidRPr="00DD5A09" w:rsidR="0011120D">
                <w:rPr>
                  <w:rStyle w:val="Hyperlink"/>
                  <w:rFonts w:ascii="Calibri" w:hAnsi="Calibri" w:eastAsia="Times New Roman" w:cs="Calibri"/>
                  <w:sz w:val="16"/>
                </w:rPr>
                <w:t>62_C_26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2573285" w14:textId="77777777">
            <w:pPr>
              <w:pStyle w:val="NormalWeb"/>
              <w:ind w:left="30" w:right="30"/>
              <w:rPr>
                <w:rFonts w:ascii="Calibri" w:hAnsi="Calibri" w:cs="Calibri"/>
              </w:rPr>
            </w:pPr>
            <w:r w:rsidRPr="00DD5A09">
              <w:rPr>
                <w:rFonts w:ascii="Calibri" w:hAnsi="Calibri" w:cs="Calibri"/>
              </w:rPr>
              <w:t>[1] True</w:t>
            </w:r>
          </w:p>
        </w:tc>
        <w:tc>
          <w:tcPr>
            <w:tcW w:w="6000" w:type="dxa"/>
            <w:tcMar/>
            <w:vAlign w:val="center"/>
          </w:tcPr>
          <w:p w:rsidRPr="00DD5A09" w:rsidR="00525302" w:rsidP="00525302" w:rsidRDefault="0011120D" w14:paraId="5639D83B" w14:textId="39EF40E9">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1</w:t>
            </w:r>
            <w:r w:rsidRPr="00DD5A09">
              <w:rPr>
                <w:rFonts w:ascii="Arial" w:hAnsi="Arial" w:eastAsia="Arial" w:cs="Arial"/>
                <w:rtl/>
                <w:lang w:bidi="he-IL"/>
              </w:rPr>
              <w:t>] נכון</w:t>
            </w:r>
          </w:p>
        </w:tc>
      </w:tr>
      <w:tr w:rsidRPr="00DD5A09" w:rsidR="00A974BF" w:rsidTr="0086EEB8" w14:paraId="573BAB4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39C8181D" w14:textId="77777777">
            <w:pPr>
              <w:spacing w:before="30" w:after="30"/>
              <w:ind w:left="30" w:right="30"/>
              <w:rPr>
                <w:rFonts w:ascii="Calibri" w:hAnsi="Calibri" w:eastAsia="Times New Roman" w:cs="Calibri"/>
                <w:sz w:val="16"/>
              </w:rPr>
            </w:pPr>
            <w:hyperlink w:tgtFrame="_blank" w:history="1" r:id="rId694">
              <w:r w:rsidRPr="00DD5A09" w:rsidR="0011120D">
                <w:rPr>
                  <w:rStyle w:val="Hyperlink"/>
                  <w:rFonts w:ascii="Calibri" w:hAnsi="Calibri" w:eastAsia="Times New Roman" w:cs="Calibri"/>
                  <w:sz w:val="16"/>
                </w:rPr>
                <w:t>Screen 25</w:t>
              </w:r>
            </w:hyperlink>
            <w:r w:rsidRPr="00DD5A09" w:rsidR="0011120D">
              <w:rPr>
                <w:rFonts w:ascii="Calibri" w:hAnsi="Calibri" w:eastAsia="Times New Roman" w:cs="Calibri"/>
                <w:sz w:val="16"/>
              </w:rPr>
              <w:t xml:space="preserve"> </w:t>
            </w:r>
          </w:p>
          <w:p w:rsidRPr="00DD5A09" w:rsidR="00525302" w:rsidP="00525302" w:rsidRDefault="008F56D6" w14:paraId="4C51D039" w14:textId="77777777">
            <w:pPr>
              <w:ind w:left="30" w:right="30"/>
              <w:rPr>
                <w:rFonts w:ascii="Calibri" w:hAnsi="Calibri" w:eastAsia="Times New Roman" w:cs="Calibri"/>
                <w:sz w:val="16"/>
              </w:rPr>
            </w:pPr>
            <w:hyperlink w:tgtFrame="_blank" w:history="1" r:id="rId695">
              <w:r w:rsidRPr="00DD5A09" w:rsidR="0011120D">
                <w:rPr>
                  <w:rStyle w:val="Hyperlink"/>
                  <w:rFonts w:ascii="Calibri" w:hAnsi="Calibri" w:eastAsia="Times New Roman" w:cs="Calibri"/>
                  <w:sz w:val="16"/>
                </w:rPr>
                <w:t>63_C_26</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9AE03AE" w14:textId="77777777">
            <w:pPr>
              <w:pStyle w:val="NormalWeb"/>
              <w:ind w:left="30" w:right="30"/>
              <w:rPr>
                <w:rFonts w:ascii="Calibri" w:hAnsi="Calibri" w:cs="Calibri"/>
              </w:rPr>
            </w:pPr>
            <w:r w:rsidRPr="00DD5A09">
              <w:rPr>
                <w:rFonts w:ascii="Calibri" w:hAnsi="Calibri" w:cs="Calibri"/>
              </w:rPr>
              <w:t>[2] False</w:t>
            </w:r>
          </w:p>
          <w:p w:rsidRPr="00DD5A09" w:rsidR="00525302" w:rsidP="00525302" w:rsidRDefault="0011120D" w14:paraId="23D01669"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2A9A0D2D" w14:textId="77777777">
            <w:pPr>
              <w:pStyle w:val="NormalWeb"/>
              <w:bidi/>
              <w:ind w:left="30" w:right="30"/>
              <w:rPr>
                <w:rFonts w:ascii="Calibri" w:hAnsi="Calibri" w:cs="Calibri"/>
              </w:rPr>
            </w:pPr>
            <w:r w:rsidRPr="00DD5A09">
              <w:rPr>
                <w:rFonts w:ascii="Arial" w:hAnsi="Arial" w:eastAsia="Arial" w:cs="Arial"/>
                <w:rtl/>
                <w:lang w:bidi="he-IL"/>
              </w:rPr>
              <w:t>[</w:t>
            </w:r>
            <w:r w:rsidRPr="00DD5A09">
              <w:rPr>
                <w:rFonts w:ascii="Arial" w:hAnsi="Arial" w:eastAsia="Arial" w:cs="Arial"/>
                <w:lang w:bidi="he-IL"/>
              </w:rPr>
              <w:t>2</w:t>
            </w:r>
            <w:r w:rsidRPr="00DD5A09">
              <w:rPr>
                <w:rFonts w:ascii="Arial" w:hAnsi="Arial" w:eastAsia="Arial" w:cs="Arial"/>
                <w:rtl/>
                <w:lang w:bidi="he-IL"/>
              </w:rPr>
              <w:t>] לא נכון</w:t>
            </w:r>
          </w:p>
          <w:p w:rsidRPr="00DD5A09" w:rsidR="00525302" w:rsidP="00525302" w:rsidRDefault="0011120D" w14:paraId="00F878B7" w14:textId="72F84BB7">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39D5EC8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727398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Screen 25</w:t>
            </w:r>
          </w:p>
          <w:p w:rsidRPr="00DD5A09" w:rsidR="00525302" w:rsidP="00525302" w:rsidRDefault="0011120D" w14:paraId="26D7012E" w14:textId="77777777">
            <w:pPr>
              <w:pStyle w:val="NormalWeb"/>
              <w:ind w:left="30" w:right="30"/>
              <w:rPr>
                <w:rFonts w:ascii="Calibri" w:hAnsi="Calibri" w:cs="Calibri"/>
                <w:sz w:val="16"/>
              </w:rPr>
            </w:pPr>
            <w:r w:rsidRPr="00DD5A09">
              <w:rPr>
                <w:rFonts w:ascii="Calibri" w:hAnsi="Calibri" w:cs="Calibri"/>
                <w:sz w:val="16"/>
              </w:rPr>
              <w:t>Question 5: Feedback</w:t>
            </w:r>
          </w:p>
          <w:p w:rsidRPr="00DD5A09" w:rsidR="00525302" w:rsidP="00525302" w:rsidRDefault="0011120D" w14:paraId="21551555" w14:textId="77777777">
            <w:pPr>
              <w:ind w:left="30" w:right="30"/>
              <w:rPr>
                <w:rFonts w:ascii="Calibri" w:hAnsi="Calibri" w:eastAsia="Times New Roman" w:cs="Calibri"/>
                <w:sz w:val="16"/>
              </w:rPr>
            </w:pPr>
            <w:r w:rsidRPr="00DD5A09">
              <w:rPr>
                <w:rFonts w:ascii="Calibri" w:hAnsi="Calibri" w:eastAsia="Times New Roman" w:cs="Calibri"/>
                <w:sz w:val="16"/>
              </w:rPr>
              <w:t>64_C_26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8202CA1" w14:textId="77777777">
            <w:pPr>
              <w:pStyle w:val="NormalWeb"/>
              <w:ind w:left="30" w:right="30"/>
              <w:rPr>
                <w:rFonts w:ascii="Calibri" w:hAnsi="Calibri" w:cs="Calibri"/>
              </w:rPr>
            </w:pPr>
            <w:r w:rsidRPr="00DD5A09">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tcMar/>
            <w:vAlign w:val="center"/>
          </w:tcPr>
          <w:p w:rsidRPr="00DD5A09" w:rsidR="00525302" w:rsidP="00525302" w:rsidRDefault="0011120D" w14:paraId="655CF2A7" w14:textId="3A7D998D">
            <w:pPr>
              <w:pStyle w:val="NormalWeb"/>
              <w:bidi/>
              <w:ind w:left="30" w:right="30"/>
              <w:rPr>
                <w:rFonts w:ascii="Calibri" w:hAnsi="Calibri" w:cs="Calibri"/>
              </w:rPr>
            </w:pPr>
            <w:r w:rsidRPr="00DD5A09">
              <w:rPr>
                <w:rFonts w:ascii="Arial" w:hAnsi="Arial" w:eastAsia="Arial" w:cs="Arial"/>
                <w:rtl/>
                <w:lang w:bidi="he-IL"/>
              </w:rPr>
              <w:t xml:space="preserve">אירועי בידור עצמאיים אינם מותרים. </w:t>
            </w:r>
            <w:r w:rsidRPr="00DD5A09">
              <w:rPr>
                <w:rFonts w:ascii="Arial" w:hAnsi="Arial" w:eastAsia="Arial" w:cs="Arial"/>
                <w:lang w:bidi="he-IL"/>
              </w:rPr>
              <w:t>Abbott</w:t>
            </w:r>
            <w:r w:rsidRPr="00DD5A09">
              <w:rPr>
                <w:rFonts w:ascii="Arial" w:hAnsi="Arial" w:eastAsia="Arial" w:cs="Arial"/>
                <w:rtl/>
                <w:lang w:bidi="he-IL"/>
              </w:rPr>
              <w:t xml:space="preserve"> אינה רשאית לספק החזר הוצאות או לשלם עבור בידור או בילוי אישי של אדם (כגון טיפולי ספא, אירועי ספורט או נסיעות נוספות במהלך הנסיעה הכללית), או עבור הוצאות אישיות אחרות, כולל הוצאות של בני משפחה או אורחים אחרים.</w:t>
            </w:r>
          </w:p>
        </w:tc>
      </w:tr>
      <w:tr w:rsidRPr="00DD5A09" w:rsidR="00A974BF" w:rsidTr="0086EEB8" w14:paraId="453D132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EB52B8D" w14:textId="77777777">
            <w:pPr>
              <w:spacing w:before="30" w:after="30"/>
              <w:ind w:left="30" w:right="30"/>
              <w:rPr>
                <w:rFonts w:ascii="Calibri" w:hAnsi="Calibri" w:eastAsia="Times New Roman" w:cs="Calibri"/>
                <w:sz w:val="16"/>
              </w:rPr>
            </w:pPr>
            <w:hyperlink w:tgtFrame="_blank" w:history="1" r:id="rId696">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77548468" w14:textId="77777777">
            <w:pPr>
              <w:ind w:left="30" w:right="30"/>
              <w:rPr>
                <w:rFonts w:ascii="Calibri" w:hAnsi="Calibri" w:eastAsia="Times New Roman" w:cs="Calibri"/>
                <w:sz w:val="16"/>
              </w:rPr>
            </w:pPr>
            <w:hyperlink w:tgtFrame="_blank" w:history="1" r:id="rId697">
              <w:r w:rsidRPr="00DD5A09" w:rsidR="0011120D">
                <w:rPr>
                  <w:rStyle w:val="Hyperlink"/>
                  <w:rFonts w:ascii="Calibri" w:hAnsi="Calibri" w:eastAsia="Times New Roman" w:cs="Calibri"/>
                  <w:sz w:val="16"/>
                </w:rPr>
                <w:t>72_C_200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0686EDD" w14:textId="77777777">
            <w:pPr>
              <w:pStyle w:val="NormalWeb"/>
              <w:ind w:left="30" w:right="30"/>
              <w:rPr>
                <w:rFonts w:ascii="Calibri" w:hAnsi="Calibri" w:cs="Calibri"/>
              </w:rPr>
            </w:pPr>
            <w:r w:rsidRPr="00DD5A09">
              <w:rPr>
                <w:rFonts w:ascii="Calibri" w:hAnsi="Calibri" w:cs="Calibri"/>
              </w:rPr>
              <w:t>Where to Get Help</w:t>
            </w:r>
          </w:p>
        </w:tc>
        <w:tc>
          <w:tcPr>
            <w:tcW w:w="6000" w:type="dxa"/>
            <w:tcMar/>
            <w:vAlign w:val="center"/>
          </w:tcPr>
          <w:p w:rsidRPr="00DD5A09" w:rsidR="00525302" w:rsidP="00525302" w:rsidRDefault="0011120D" w14:paraId="4171C91C" w14:textId="7F78899D">
            <w:pPr>
              <w:pStyle w:val="NormalWeb"/>
              <w:bidi/>
              <w:ind w:left="30" w:right="30"/>
              <w:rPr>
                <w:rFonts w:ascii="Calibri" w:hAnsi="Calibri" w:cs="Calibri"/>
              </w:rPr>
            </w:pPr>
            <w:r w:rsidRPr="00DD5A09">
              <w:rPr>
                <w:rFonts w:ascii="Arial" w:hAnsi="Arial" w:eastAsia="Arial" w:cs="Arial"/>
                <w:rtl/>
                <w:lang w:bidi="he-IL"/>
              </w:rPr>
              <w:t>לאן לפנות לעזרה</w:t>
            </w:r>
          </w:p>
        </w:tc>
      </w:tr>
      <w:tr w:rsidRPr="00DD5A09" w:rsidR="00A974BF" w:rsidTr="0086EEB8" w14:paraId="0537140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5315DC66" w14:textId="77777777">
            <w:pPr>
              <w:spacing w:before="30" w:after="30"/>
              <w:ind w:left="30" w:right="30"/>
              <w:rPr>
                <w:rFonts w:ascii="Calibri" w:hAnsi="Calibri" w:eastAsia="Times New Roman" w:cs="Calibri"/>
                <w:sz w:val="16"/>
              </w:rPr>
            </w:pPr>
            <w:hyperlink w:tgtFrame="_blank" w:history="1" r:id="rId698">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08B5053B" w14:textId="77777777">
            <w:pPr>
              <w:ind w:left="30" w:right="30"/>
              <w:rPr>
                <w:rFonts w:ascii="Calibri" w:hAnsi="Calibri" w:eastAsia="Times New Roman" w:cs="Calibri"/>
                <w:sz w:val="16"/>
              </w:rPr>
            </w:pPr>
            <w:hyperlink w:tgtFrame="_blank" w:history="1" r:id="rId699">
              <w:r w:rsidRPr="00DD5A09" w:rsidR="0011120D">
                <w:rPr>
                  <w:rStyle w:val="Hyperlink"/>
                  <w:rFonts w:ascii="Calibri" w:hAnsi="Calibri" w:eastAsia="Times New Roman" w:cs="Calibri"/>
                  <w:sz w:val="16"/>
                </w:rPr>
                <w:t>73_C_200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396698C" w14:textId="77777777">
            <w:pPr>
              <w:pStyle w:val="NormalWeb"/>
              <w:ind w:left="30" w:right="30"/>
              <w:rPr>
                <w:rFonts w:ascii="Calibri" w:hAnsi="Calibri" w:cs="Calibri"/>
              </w:rPr>
            </w:pPr>
            <w:r w:rsidRPr="00DD5A09">
              <w:rPr>
                <w:rFonts w:ascii="Calibri" w:hAnsi="Calibri" w:cs="Calibri"/>
              </w:rPr>
              <w:t>Manager OR SUPERVISOR</w:t>
            </w:r>
          </w:p>
          <w:p w:rsidRPr="00DD5A09" w:rsidR="00525302" w:rsidP="00525302" w:rsidRDefault="0011120D" w14:paraId="5C5BF3C7" w14:textId="77777777">
            <w:pPr>
              <w:pStyle w:val="NormalWeb"/>
              <w:ind w:left="30" w:right="30"/>
              <w:rPr>
                <w:rFonts w:ascii="Calibri" w:hAnsi="Calibri" w:cs="Calibri"/>
              </w:rPr>
            </w:pPr>
            <w:r w:rsidRPr="00DD5A09">
              <w:rPr>
                <w:rFonts w:ascii="Calibri" w:hAnsi="Calibri" w:cs="Calibri"/>
              </w:rPr>
              <w:t>If you have a question or need guidance about potential concerns involving meals, travel, and entertainment, speak with your manager.</w:t>
            </w:r>
          </w:p>
        </w:tc>
        <w:tc>
          <w:tcPr>
            <w:tcW w:w="6000" w:type="dxa"/>
            <w:tcMar/>
            <w:vAlign w:val="center"/>
          </w:tcPr>
          <w:p w:rsidRPr="00DD5A09" w:rsidR="00525302" w:rsidP="0086EEB8" w:rsidRDefault="0011120D" w14:paraId="4E44529B" w14:textId="2848229A">
            <w:pPr>
              <w:pStyle w:val="NormalWeb"/>
              <w:bidi/>
              <w:ind w:left="30" w:right="30"/>
              <w:rPr>
                <w:rFonts w:ascii="Arial" w:hAnsi="Arial" w:eastAsia="Arial" w:cs="Arial"/>
                <w:rtl w:val="1"/>
                <w:lang w:bidi="he-IL"/>
              </w:rPr>
            </w:pPr>
            <w:r w:rsidRPr="0086EEB8" w:rsidR="0011120D">
              <w:rPr>
                <w:rFonts w:ascii="Arial" w:hAnsi="Arial" w:eastAsia="Arial" w:cs="Arial"/>
                <w:rtl w:val="1"/>
                <w:lang w:bidi="he-IL"/>
              </w:rPr>
              <w:t xml:space="preserve">מנהלים </w:t>
            </w:r>
          </w:p>
          <w:p w:rsidRPr="00DD5A09" w:rsidR="00525302" w:rsidP="00525302" w:rsidRDefault="0011120D" w14:paraId="4EA403EA" w14:textId="2E21E6D7">
            <w:pPr>
              <w:pStyle w:val="NormalWeb"/>
              <w:bidi/>
              <w:ind w:left="30" w:right="30"/>
              <w:rPr>
                <w:rFonts w:ascii="Calibri" w:hAnsi="Calibri" w:cs="Calibri"/>
              </w:rPr>
            </w:pPr>
            <w:r w:rsidRPr="00DD5A09">
              <w:rPr>
                <w:rFonts w:ascii="Arial" w:hAnsi="Arial" w:eastAsia="Arial" w:cs="Arial"/>
                <w:rtl/>
                <w:lang w:bidi="he-IL"/>
              </w:rPr>
              <w:t>אם יש לכם שאלה או שאתם זקוקים להנחיות בנוגע לחששות פוטנציאליים הקשורים לארוחות, לנסיעות ולבידור, שוחחו עם המנהלים שלכם.</w:t>
            </w:r>
          </w:p>
        </w:tc>
      </w:tr>
      <w:tr w:rsidRPr="00DD5A09" w:rsidR="00A974BF" w:rsidTr="0086EEB8" w14:paraId="2E666F8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D093414" w14:textId="77777777">
            <w:pPr>
              <w:spacing w:before="30" w:after="30"/>
              <w:ind w:left="30" w:right="30"/>
              <w:rPr>
                <w:rFonts w:ascii="Calibri" w:hAnsi="Calibri" w:eastAsia="Times New Roman" w:cs="Calibri"/>
                <w:sz w:val="16"/>
              </w:rPr>
            </w:pPr>
            <w:hyperlink w:tgtFrame="_blank" w:history="1" r:id="rId700">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551FB8AF" w14:textId="77777777">
            <w:pPr>
              <w:ind w:left="30" w:right="30"/>
              <w:rPr>
                <w:rFonts w:ascii="Calibri" w:hAnsi="Calibri" w:eastAsia="Times New Roman" w:cs="Calibri"/>
                <w:sz w:val="16"/>
              </w:rPr>
            </w:pPr>
            <w:hyperlink w:tgtFrame="_blank" w:history="1" r:id="rId701">
              <w:r w:rsidRPr="00DD5A09" w:rsidR="0011120D">
                <w:rPr>
                  <w:rStyle w:val="Hyperlink"/>
                  <w:rFonts w:ascii="Calibri" w:hAnsi="Calibri" w:eastAsia="Times New Roman" w:cs="Calibri"/>
                  <w:sz w:val="16"/>
                </w:rPr>
                <w:t>74_C_200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CFCEE1C" w14:textId="77777777">
            <w:pPr>
              <w:pStyle w:val="NormalWeb"/>
              <w:ind w:left="30" w:right="30"/>
              <w:rPr>
                <w:rFonts w:ascii="Calibri" w:hAnsi="Calibri" w:cs="Calibri"/>
              </w:rPr>
            </w:pPr>
            <w:r w:rsidRPr="00DD5A09">
              <w:rPr>
                <w:rFonts w:ascii="Calibri" w:hAnsi="Calibri" w:cs="Calibri"/>
              </w:rPr>
              <w:t>WRITTEN STANDARDS</w:t>
            </w:r>
          </w:p>
          <w:p w:rsidRPr="00DD5A09" w:rsidR="00525302" w:rsidP="00525302" w:rsidRDefault="0011120D" w14:paraId="4E478E86" w14:textId="77777777">
            <w:pPr>
              <w:pStyle w:val="NormalWeb"/>
              <w:ind w:left="30" w:right="30"/>
              <w:rPr>
                <w:rFonts w:ascii="Calibri" w:hAnsi="Calibri" w:cs="Calibri"/>
              </w:rPr>
            </w:pPr>
            <w:r w:rsidRPr="00DD5A09">
              <w:rPr>
                <w:rFonts w:ascii="Calibri" w:hAnsi="Calibri" w:cs="Calibri"/>
              </w:rPr>
              <w:t xml:space="preserve">Visit </w:t>
            </w:r>
            <w:hyperlink w:tgtFrame="_blank" w:history="1" r:id="rId702">
              <w:r w:rsidRPr="00DD5A09">
                <w:rPr>
                  <w:rStyle w:val="Hyperlink"/>
                  <w:rFonts w:ascii="Calibri" w:hAnsi="Calibri" w:cs="Calibri"/>
                </w:rPr>
                <w:t xml:space="preserve">iComply </w:t>
              </w:r>
            </w:hyperlink>
            <w:r w:rsidRPr="00DD5A09">
              <w:rPr>
                <w:rFonts w:ascii="Calibri" w:hAnsi="Calibri" w:cs="Calibri"/>
              </w:rPr>
              <w:t>and use the Policy and Form Library to access the ethics and compliance policy and procedure specific to your country for further guidance on these topics.</w:t>
            </w:r>
          </w:p>
          <w:p w:rsidRPr="00DD5A09" w:rsidR="00525302" w:rsidP="00525302" w:rsidRDefault="0011120D" w14:paraId="2A33892A" w14:textId="77777777">
            <w:pPr>
              <w:pStyle w:val="NormalWeb"/>
              <w:ind w:left="30" w:right="30"/>
              <w:rPr>
                <w:rFonts w:ascii="Calibri" w:hAnsi="Calibri" w:cs="Calibri"/>
              </w:rPr>
            </w:pPr>
            <w:r w:rsidRPr="00DD5A09">
              <w:rPr>
                <w:rFonts w:ascii="Calibri" w:hAnsi="Calibri" w:cs="Calibri"/>
              </w:rPr>
              <w:t xml:space="preserve">For our company’s fundamental set of expectations about interactions with others, consult our </w:t>
            </w:r>
            <w:hyperlink w:tgtFrame="_blank" w:history="1" r:id="rId703">
              <w:r w:rsidRPr="00DD5A09">
                <w:rPr>
                  <w:rStyle w:val="Hyperlink"/>
                  <w:rFonts w:ascii="Calibri" w:hAnsi="Calibri" w:cs="Calibri"/>
                </w:rPr>
                <w:t xml:space="preserve">Code of Business Conduct </w:t>
              </w:r>
            </w:hyperlink>
            <w:r w:rsidRPr="00DD5A09">
              <w:rPr>
                <w:rFonts w:ascii="Calibri" w:hAnsi="Calibri" w:cs="Calibri"/>
              </w:rPr>
              <w:t>.</w:t>
            </w:r>
          </w:p>
        </w:tc>
        <w:tc>
          <w:tcPr>
            <w:tcW w:w="6000" w:type="dxa"/>
            <w:tcMar/>
            <w:vAlign w:val="center"/>
          </w:tcPr>
          <w:p w:rsidRPr="00DD5A09" w:rsidR="00525302" w:rsidP="00525302" w:rsidRDefault="0011120D" w14:paraId="65A19A79" w14:textId="77777777">
            <w:pPr>
              <w:pStyle w:val="NormalWeb"/>
              <w:bidi/>
              <w:ind w:left="30" w:right="30"/>
              <w:rPr>
                <w:rFonts w:ascii="Calibri" w:hAnsi="Calibri" w:cs="Calibri"/>
              </w:rPr>
            </w:pPr>
            <w:r w:rsidRPr="00DD5A09">
              <w:rPr>
                <w:rFonts w:ascii="Arial" w:hAnsi="Arial" w:eastAsia="Arial" w:cs="Arial"/>
                <w:rtl/>
                <w:lang w:bidi="he-IL"/>
              </w:rPr>
              <w:t>סטנדרטים בכתב</w:t>
            </w:r>
          </w:p>
          <w:p w:rsidRPr="00DD5A09" w:rsidR="00525302" w:rsidP="00525302" w:rsidRDefault="0011120D" w14:paraId="03B00208" w14:textId="77777777">
            <w:pPr>
              <w:pStyle w:val="NormalWeb"/>
              <w:bidi/>
              <w:ind w:left="30" w:right="30"/>
              <w:rPr>
                <w:rFonts w:ascii="Calibri" w:hAnsi="Calibri" w:cs="Calibri"/>
              </w:rPr>
            </w:pPr>
            <w:r w:rsidRPr="00DD5A09">
              <w:rPr>
                <w:rFonts w:ascii="Arial" w:hAnsi="Arial" w:eastAsia="Arial" w:cs="Arial"/>
                <w:rtl/>
                <w:lang w:bidi="he-IL"/>
              </w:rPr>
              <w:t>לקבלת הנחיות נוספות בנושאים אלה, בקרו ב-</w:t>
            </w:r>
            <w:hyperlink w:tgtFrame="_blank" w:history="1" r:id="rId704">
              <w:r w:rsidRPr="00DD5A09">
                <w:rPr>
                  <w:rFonts w:ascii="Arial" w:hAnsi="Arial" w:eastAsia="Arial" w:cs="Arial"/>
                  <w:color w:val="0000FF"/>
                  <w:u w:val="single"/>
                  <w:lang w:bidi="he-IL"/>
                </w:rPr>
                <w:t>iComply</w:t>
              </w:r>
            </w:hyperlink>
            <w:r w:rsidRPr="00DD5A09">
              <w:rPr>
                <w:rFonts w:ascii="Arial" w:hAnsi="Arial" w:eastAsia="Arial" w:cs="Arial"/>
                <w:rtl/>
                <w:lang w:bidi="he-IL"/>
              </w:rPr>
              <w:t xml:space="preserve"> והשתמשו בספריית המדיניות והטפסים כדי לגשת למדיניות ולנהלים בנושאי האתיקה והציות שספציפיים למדינתכם.</w:t>
            </w:r>
          </w:p>
          <w:p w:rsidRPr="00DD5A09" w:rsidR="00525302" w:rsidP="00525302" w:rsidRDefault="0011120D" w14:paraId="1621EBF9" w14:textId="124A99DE">
            <w:pPr>
              <w:pStyle w:val="NormalWeb"/>
              <w:bidi/>
              <w:ind w:left="30" w:right="30"/>
              <w:rPr>
                <w:rFonts w:ascii="Calibri" w:hAnsi="Calibri" w:cs="Calibri"/>
              </w:rPr>
            </w:pPr>
            <w:r w:rsidRPr="00DD5A09">
              <w:rPr>
                <w:rFonts w:ascii="Arial" w:hAnsi="Arial" w:eastAsia="Arial" w:cs="Arial"/>
                <w:rtl/>
                <w:lang w:bidi="he-IL"/>
              </w:rPr>
              <w:t>למידע על מערכת הציפיות הבסיסית של החברה בנוגע לאינטראקציות עם גורמים אחרים, עיינו ב</w:t>
            </w:r>
            <w:hyperlink w:tgtFrame="_blank" w:history="1" r:id="rId705">
              <w:r w:rsidRPr="00DD5A09">
                <w:rPr>
                  <w:rFonts w:ascii="Arial" w:hAnsi="Arial" w:eastAsia="Arial" w:cs="Arial"/>
                  <w:color w:val="0000FF"/>
                  <w:u w:val="single"/>
                  <w:rtl/>
                  <w:lang w:bidi="he-IL"/>
                </w:rPr>
                <w:t>קוד ההתנהגות העסקית</w:t>
              </w:r>
            </w:hyperlink>
            <w:r w:rsidRPr="00DD5A09">
              <w:rPr>
                <w:rFonts w:ascii="Arial" w:hAnsi="Arial" w:eastAsia="Arial" w:cs="Arial"/>
                <w:rtl/>
                <w:lang w:bidi="he-IL"/>
              </w:rPr>
              <w:t xml:space="preserve"> שלנו.</w:t>
            </w:r>
          </w:p>
        </w:tc>
      </w:tr>
      <w:tr w:rsidRPr="00DD5A09" w:rsidR="00A974BF" w:rsidTr="0086EEB8" w14:paraId="63A6219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2AD126C5" w14:textId="77777777">
            <w:pPr>
              <w:spacing w:before="30" w:after="30"/>
              <w:ind w:left="30" w:right="30"/>
              <w:rPr>
                <w:rFonts w:ascii="Calibri" w:hAnsi="Calibri" w:eastAsia="Times New Roman" w:cs="Calibri"/>
                <w:sz w:val="16"/>
              </w:rPr>
            </w:pPr>
            <w:hyperlink w:tgtFrame="_blank" w:history="1" r:id="rId706">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34C92B29" w14:textId="77777777">
            <w:pPr>
              <w:ind w:left="30" w:right="30"/>
              <w:rPr>
                <w:rFonts w:ascii="Calibri" w:hAnsi="Calibri" w:eastAsia="Times New Roman" w:cs="Calibri"/>
                <w:sz w:val="16"/>
              </w:rPr>
            </w:pPr>
            <w:hyperlink w:tgtFrame="_blank" w:history="1" r:id="rId707">
              <w:r w:rsidRPr="00DD5A09" w:rsidR="0011120D">
                <w:rPr>
                  <w:rStyle w:val="Hyperlink"/>
                  <w:rFonts w:ascii="Calibri" w:hAnsi="Calibri" w:eastAsia="Times New Roman" w:cs="Calibri"/>
                  <w:sz w:val="16"/>
                </w:rPr>
                <w:t>75_C_200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4898456" w14:textId="77777777">
            <w:pPr>
              <w:pStyle w:val="NormalWeb"/>
              <w:ind w:left="30" w:right="30"/>
              <w:rPr>
                <w:rFonts w:ascii="Calibri" w:hAnsi="Calibri" w:cs="Calibri"/>
              </w:rPr>
            </w:pPr>
            <w:r w:rsidRPr="00DD5A09">
              <w:rPr>
                <w:rFonts w:ascii="Calibri" w:hAnsi="Calibri" w:cs="Calibri"/>
              </w:rPr>
              <w:t>Office of Ethics and Compliance (OEC)</w:t>
            </w:r>
          </w:p>
          <w:p w:rsidRPr="00DD5A09" w:rsidR="00525302" w:rsidP="00525302" w:rsidRDefault="0011120D" w14:paraId="4AA692CF" w14:textId="77777777">
            <w:pPr>
              <w:pStyle w:val="NormalWeb"/>
              <w:ind w:left="30" w:right="30"/>
              <w:rPr>
                <w:rFonts w:ascii="Calibri" w:hAnsi="Calibri" w:cs="Calibri"/>
              </w:rPr>
            </w:pPr>
            <w:r w:rsidRPr="00DD5A09">
              <w:rPr>
                <w:rFonts w:ascii="Calibri" w:hAnsi="Calibri" w:cs="Calibri"/>
              </w:rPr>
              <w:t>The OEC is a corporate resource available to address your compliance questions or concerns, including interactions that may occur in connection with meals, travel, and entertainment.</w:t>
            </w:r>
          </w:p>
          <w:p w:rsidRPr="00DD5A09" w:rsidR="00525302" w:rsidP="00525302" w:rsidRDefault="0011120D" w14:paraId="735AF88C" w14:textId="77777777">
            <w:pPr>
              <w:numPr>
                <w:ilvl w:val="0"/>
                <w:numId w:val="4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Visit the </w:t>
            </w:r>
            <w:hyperlink w:tgtFrame="_blank" w:history="1" r:id="rId708">
              <w:r w:rsidRPr="00DD5A09">
                <w:rPr>
                  <w:rStyle w:val="Hyperlink"/>
                  <w:rFonts w:ascii="Calibri" w:hAnsi="Calibri" w:eastAsia="Times New Roman" w:cs="Calibri"/>
                </w:rPr>
                <w:t>Contact OEC</w:t>
              </w:r>
            </w:hyperlink>
            <w:r w:rsidRPr="00DD5A09">
              <w:rPr>
                <w:rFonts w:ascii="Calibri" w:hAnsi="Calibri" w:eastAsia="Times New Roman" w:cs="Calibri"/>
              </w:rPr>
              <w:t xml:space="preserve"> page on the </w:t>
            </w:r>
            <w:hyperlink w:tgtFrame="_blank" w:history="1" r:id="rId709">
              <w:r w:rsidRPr="00DD5A09">
                <w:rPr>
                  <w:rStyle w:val="Hyperlink"/>
                  <w:rFonts w:ascii="Calibri" w:hAnsi="Calibri" w:eastAsia="Times New Roman" w:cs="Calibri"/>
                </w:rPr>
                <w:t>OEC website</w:t>
              </w:r>
            </w:hyperlink>
            <w:r w:rsidRPr="00DD5A09">
              <w:rPr>
                <w:rFonts w:ascii="Calibri" w:hAnsi="Calibri" w:eastAsia="Times New Roman" w:cs="Calibri"/>
              </w:rPr>
              <w:t xml:space="preserve"> on Abbott World.</w:t>
            </w:r>
          </w:p>
          <w:p w:rsidRPr="00DD5A09" w:rsidR="00525302" w:rsidP="00525302" w:rsidRDefault="0011120D" w14:paraId="03FDFB8A" w14:textId="43C409E5">
            <w:pPr>
              <w:numPr>
                <w:ilvl w:val="0"/>
                <w:numId w:val="4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Visit </w:t>
            </w:r>
            <w:hyperlink w:tgtFrame="_blank" w:history="1" r:id="rId710">
              <w:r w:rsidRPr="00DD5A09">
                <w:rPr>
                  <w:rStyle w:val="Hyperlink"/>
                  <w:rFonts w:ascii="Calibri" w:hAnsi="Calibri" w:eastAsia="Times New Roman" w:cs="Calibri"/>
                </w:rPr>
                <w:t>Speak Up</w:t>
              </w:r>
            </w:hyperlink>
            <w:r w:rsidRPr="00DD5A09">
              <w:rPr>
                <w:rFonts w:ascii="Calibri" w:hAnsi="Calibri" w:eastAsia="Times New Roman" w:cs="Calibri"/>
              </w:rPr>
              <w:t xml:space="preserve"> to voice your concerns about potential violations of our Code of Business Conduct or policies. </w:t>
            </w:r>
            <w:hyperlink w:history="1" r:id="rId711">
              <w:r w:rsidRPr="00DD5A09">
                <w:rPr>
                  <w:rStyle w:val="Hyperlink"/>
                  <w:rFonts w:ascii="Calibri" w:hAnsi="Calibri" w:eastAsia="Times New Roman" w:cs="Calibri"/>
                </w:rPr>
                <w:t>Speak Up</w:t>
              </w:r>
            </w:hyperlink>
            <w:r w:rsidRPr="00DD5A09">
              <w:rPr>
                <w:rFonts w:ascii="Calibri" w:hAnsi="Calibri" w:eastAsia="Times New Roman" w:cs="Calibri"/>
              </w:rPr>
              <w:t xml:space="preserve"> is available globally, 24/7 in multiple languages.</w:t>
            </w:r>
          </w:p>
          <w:p w:rsidRPr="00DD5A09" w:rsidR="00525302" w:rsidP="00525302" w:rsidRDefault="0011120D" w14:paraId="41A7872B" w14:textId="77777777">
            <w:pPr>
              <w:numPr>
                <w:ilvl w:val="0"/>
                <w:numId w:val="42"/>
              </w:numPr>
              <w:spacing w:before="100" w:beforeAutospacing="1" w:after="100" w:afterAutospacing="1"/>
              <w:ind w:left="750" w:right="30"/>
              <w:rPr>
                <w:rFonts w:ascii="Calibri" w:hAnsi="Calibri" w:eastAsia="Times New Roman" w:cs="Calibri"/>
              </w:rPr>
            </w:pPr>
            <w:r w:rsidRPr="00DD5A09">
              <w:rPr>
                <w:rFonts w:ascii="Calibri" w:hAnsi="Calibri" w:eastAsia="Times New Roman" w:cs="Calibri"/>
              </w:rPr>
              <w:t xml:space="preserve">You can also email </w:t>
            </w:r>
            <w:hyperlink w:tgtFrame="_blank" w:history="1" r:id="rId712">
              <w:r w:rsidRPr="00DD5A09">
                <w:rPr>
                  <w:rStyle w:val="Hyperlink"/>
                  <w:rFonts w:ascii="Calibri" w:hAnsi="Calibri" w:eastAsia="Times New Roman" w:cs="Calibri"/>
                </w:rPr>
                <w:t>investigations@abbott.com</w:t>
              </w:r>
            </w:hyperlink>
            <w:r w:rsidRPr="00DD5A09">
              <w:rPr>
                <w:rFonts w:ascii="Calibri" w:hAnsi="Calibri" w:eastAsia="Times New Roman" w:cs="Calibri"/>
              </w:rPr>
              <w:t>.</w:t>
            </w:r>
          </w:p>
        </w:tc>
        <w:tc>
          <w:tcPr>
            <w:tcW w:w="6000" w:type="dxa"/>
            <w:tcMar/>
            <w:vAlign w:val="center"/>
          </w:tcPr>
          <w:p w:rsidRPr="00DD5A09" w:rsidR="00525302" w:rsidP="00525302" w:rsidRDefault="0011120D" w14:paraId="52FD8C86" w14:textId="77777777">
            <w:pPr>
              <w:pStyle w:val="NormalWeb"/>
              <w:bidi/>
              <w:ind w:left="30" w:right="30"/>
              <w:rPr>
                <w:rFonts w:ascii="Calibri" w:hAnsi="Calibri" w:cs="Calibri"/>
              </w:rPr>
            </w:pPr>
            <w:r w:rsidRPr="00DD5A09">
              <w:rPr>
                <w:rFonts w:ascii="Arial" w:hAnsi="Arial" w:eastAsia="Arial" w:cs="Arial"/>
                <w:rtl/>
                <w:lang w:bidi="he-IL"/>
              </w:rPr>
              <w:t>משרד האתיקה והציות (</w:t>
            </w:r>
            <w:r w:rsidRPr="00DD5A09">
              <w:rPr>
                <w:rFonts w:ascii="Arial" w:hAnsi="Arial" w:eastAsia="Arial" w:cs="Arial"/>
                <w:lang w:bidi="he-IL"/>
              </w:rPr>
              <w:t>OEC</w:t>
            </w:r>
            <w:r w:rsidRPr="00DD5A09">
              <w:rPr>
                <w:rFonts w:ascii="Arial" w:hAnsi="Arial" w:eastAsia="Arial" w:cs="Arial"/>
                <w:rtl/>
                <w:lang w:bidi="he-IL"/>
              </w:rPr>
              <w:t>)</w:t>
            </w:r>
          </w:p>
          <w:p w:rsidRPr="00DD5A09" w:rsidR="00525302" w:rsidP="00525302" w:rsidRDefault="0011120D" w14:paraId="6404D754" w14:textId="77777777">
            <w:pPr>
              <w:pStyle w:val="NormalWeb"/>
              <w:bidi/>
              <w:ind w:left="30" w:right="30"/>
              <w:rPr>
                <w:rFonts w:ascii="Calibri" w:hAnsi="Calibri" w:cs="Calibri"/>
              </w:rPr>
            </w:pPr>
            <w:r w:rsidRPr="00DD5A09">
              <w:rPr>
                <w:rFonts w:ascii="Arial" w:hAnsi="Arial" w:eastAsia="Arial" w:cs="Arial"/>
                <w:rtl/>
                <w:lang w:bidi="he-IL"/>
              </w:rPr>
              <w:t>משרד האתיקה והציות הוא משאב ארגוני הזמין לטיפול בשאלות או בחששות שלכם בנושא ציות, כולל אינטראקציות שעשויות להתקיים בהקשר לארוחות, לנסיעות ולבידור.</w:t>
            </w:r>
          </w:p>
          <w:p w:rsidRPr="00DD5A09" w:rsidR="00525302" w:rsidP="00525302" w:rsidRDefault="0011120D" w14:paraId="28C5ABE0" w14:textId="1AF9D2BB">
            <w:pPr>
              <w:numPr>
                <w:ilvl w:val="0"/>
                <w:numId w:val="4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בקרו בעמוד </w:t>
            </w:r>
            <w:hyperlink w:tgtFrame="_blank" w:history="1" r:id="rId713">
              <w:r w:rsidRPr="00DD5A09">
                <w:rPr>
                  <w:rFonts w:ascii="Arial" w:hAnsi="Arial" w:eastAsia="Arial" w:cs="Arial"/>
                  <w:color w:val="0000FF"/>
                  <w:u w:val="single"/>
                  <w:rtl/>
                  <w:lang w:bidi="he-IL"/>
                </w:rPr>
                <w:t>יצירת קשר עם משרד האתיקה והציות</w:t>
              </w:r>
            </w:hyperlink>
            <w:r w:rsidRPr="00DD5A09">
              <w:rPr>
                <w:rFonts w:ascii="Arial" w:hAnsi="Arial" w:eastAsia="Arial" w:cs="Arial"/>
                <w:rtl/>
                <w:lang w:bidi="he-IL"/>
              </w:rPr>
              <w:t xml:space="preserve"> ב</w:t>
            </w:r>
            <w:hyperlink w:tgtFrame="_blank" w:history="1" r:id="rId714">
              <w:r w:rsidRPr="00DD5A09">
                <w:rPr>
                  <w:rFonts w:ascii="Arial" w:hAnsi="Arial" w:eastAsia="Arial" w:cs="Arial"/>
                  <w:color w:val="0000FF"/>
                  <w:u w:val="single"/>
                  <w:rtl/>
                  <w:lang w:bidi="he-IL"/>
                </w:rPr>
                <w:t>אתר משרד האתיקה והציות</w:t>
              </w:r>
            </w:hyperlink>
            <w:r w:rsidRPr="00DD5A09">
              <w:rPr>
                <w:rFonts w:ascii="Arial" w:hAnsi="Arial" w:eastAsia="Arial" w:cs="Arial"/>
                <w:rtl/>
                <w:lang w:bidi="he-IL"/>
              </w:rPr>
              <w:t xml:space="preserve"> ב-</w:t>
            </w:r>
            <w:r w:rsidRPr="00DD5A09">
              <w:rPr>
                <w:rFonts w:ascii="Arial" w:hAnsi="Arial" w:eastAsia="Arial" w:cs="Arial"/>
                <w:lang w:bidi="he-IL"/>
              </w:rPr>
              <w:t>Abbott World</w:t>
            </w:r>
          </w:p>
          <w:p w:rsidRPr="00DD5A09" w:rsidR="00525302" w:rsidP="00525302" w:rsidRDefault="0011120D" w14:paraId="425F7B9A" w14:textId="7D161457">
            <w:pPr>
              <w:numPr>
                <w:ilvl w:val="0"/>
                <w:numId w:val="42"/>
              </w:numPr>
              <w:bidi/>
              <w:spacing w:before="100" w:beforeAutospacing="1" w:after="100" w:afterAutospacing="1"/>
              <w:ind w:left="750" w:right="30"/>
              <w:rPr>
                <w:rFonts w:ascii="Calibri" w:hAnsi="Calibri" w:eastAsia="Times New Roman" w:cs="Calibri"/>
              </w:rPr>
            </w:pPr>
            <w:r w:rsidRPr="00DD5A09">
              <w:rPr>
                <w:rFonts w:ascii="Arial" w:hAnsi="Arial" w:eastAsia="Arial" w:cs="Arial"/>
                <w:rtl/>
                <w:lang w:bidi="he-IL"/>
              </w:rPr>
              <w:t xml:space="preserve">בקרו באתר </w:t>
            </w:r>
            <w:hyperlink w:tgtFrame="_blank" w:history="1" r:id="rId715">
              <w:r w:rsidRPr="00DD5A09">
                <w:rPr>
                  <w:rFonts w:ascii="Arial" w:hAnsi="Arial" w:eastAsia="Arial" w:cs="Arial"/>
                  <w:color w:val="0000FF"/>
                  <w:u w:val="single"/>
                  <w:lang w:bidi="he-IL"/>
                </w:rPr>
                <w:t>Speak Up</w:t>
              </w:r>
            </w:hyperlink>
            <w:r w:rsidRPr="00DD5A09">
              <w:rPr>
                <w:rFonts w:ascii="Arial" w:hAnsi="Arial" w:eastAsia="Arial" w:cs="Arial"/>
                <w:rtl/>
                <w:lang w:bidi="he-IL"/>
              </w:rPr>
              <w:t xml:space="preserve"> (</w:t>
            </w:r>
            <w:r w:rsidRPr="00DD5A09" w:rsidR="00F90BDC">
              <w:rPr>
                <w:rFonts w:hint="cs" w:ascii="Arial" w:hAnsi="Arial" w:eastAsia="Arial" w:cs="Arial"/>
                <w:rtl/>
                <w:lang w:bidi="he-IL"/>
              </w:rPr>
              <w:t>"</w:t>
            </w:r>
            <w:r w:rsidRPr="00DD5A09">
              <w:rPr>
                <w:rFonts w:ascii="Arial" w:hAnsi="Arial" w:eastAsia="Arial" w:cs="Arial"/>
                <w:rtl/>
                <w:lang w:bidi="he-IL"/>
              </w:rPr>
              <w:t>התריעו</w:t>
            </w:r>
            <w:r w:rsidRPr="00DD5A09" w:rsidR="00F90BDC">
              <w:rPr>
                <w:rFonts w:hint="cs" w:ascii="Arial" w:hAnsi="Arial" w:eastAsia="Arial" w:cs="Arial"/>
                <w:rtl/>
                <w:lang w:bidi="he-IL"/>
              </w:rPr>
              <w:t>"</w:t>
            </w:r>
            <w:r w:rsidRPr="00DD5A09">
              <w:rPr>
                <w:rFonts w:ascii="Arial" w:hAnsi="Arial" w:eastAsia="Arial" w:cs="Arial"/>
                <w:rtl/>
                <w:lang w:bidi="he-IL"/>
              </w:rPr>
              <w:t xml:space="preserve">) כדי להשמיע את חששותיכם בנוגע להפרות פוטנציאליות של קוד ההתנהגות העסקית או של המדיניות שלנו. </w:t>
            </w:r>
            <w:hyperlink w:history="1" r:id="rId716">
              <w:r w:rsidRPr="00DD5A09">
                <w:rPr>
                  <w:rFonts w:ascii="Arial" w:hAnsi="Arial" w:eastAsia="Arial" w:cs="Arial"/>
                  <w:color w:val="0000FF"/>
                  <w:u w:val="single"/>
                  <w:lang w:bidi="he-IL"/>
                </w:rPr>
                <w:t>Speak Up</w:t>
              </w:r>
            </w:hyperlink>
            <w:r w:rsidRPr="00DD5A09">
              <w:rPr>
                <w:rFonts w:ascii="Arial" w:hAnsi="Arial" w:eastAsia="Arial" w:cs="Arial"/>
                <w:rtl/>
                <w:lang w:bidi="he-IL"/>
              </w:rPr>
              <w:t xml:space="preserve"> זמין בכל העולם, </w:t>
            </w:r>
            <w:r w:rsidRPr="00DD5A09">
              <w:rPr>
                <w:rFonts w:ascii="Arial" w:hAnsi="Arial" w:eastAsia="Arial" w:cs="Arial"/>
                <w:lang w:bidi="he-IL"/>
              </w:rPr>
              <w:t>24/7</w:t>
            </w:r>
            <w:r w:rsidRPr="00DD5A09">
              <w:rPr>
                <w:rFonts w:ascii="Arial" w:hAnsi="Arial" w:eastAsia="Arial" w:cs="Arial"/>
                <w:rtl/>
                <w:lang w:bidi="he-IL"/>
              </w:rPr>
              <w:t>, במספר שפות</w:t>
            </w:r>
          </w:p>
          <w:p w:rsidRPr="00DD5A09" w:rsidR="00525302" w:rsidP="0025472A" w:rsidRDefault="0011120D" w14:paraId="68717519" w14:textId="53174796">
            <w:pPr>
              <w:pStyle w:val="NormalWeb"/>
              <w:numPr>
                <w:ilvl w:val="0"/>
                <w:numId w:val="42"/>
              </w:numPr>
              <w:bidi/>
              <w:ind w:right="30"/>
              <w:rPr>
                <w:rFonts w:ascii="Calibri" w:hAnsi="Calibri" w:cs="Calibri"/>
                <w:sz w:val="32"/>
                <w:szCs w:val="32"/>
              </w:rPr>
            </w:pPr>
            <w:r w:rsidRPr="00DD5A09">
              <w:rPr>
                <w:rFonts w:ascii="Arial" w:hAnsi="Arial" w:eastAsia="Arial" w:cs="Arial"/>
                <w:rtl/>
                <w:lang w:bidi="he-IL"/>
              </w:rPr>
              <w:t xml:space="preserve">תוכלו גם לשלוח הודעת דוא"ל אל </w:t>
            </w:r>
            <w:hyperlink w:tgtFrame="_blank" w:history="1" r:id="rId717">
              <w:r w:rsidRPr="00DD5A09">
                <w:rPr>
                  <w:rFonts w:ascii="Arial" w:hAnsi="Arial" w:eastAsia="Arial" w:cs="Arial"/>
                  <w:color w:val="0000FF"/>
                  <w:u w:val="single"/>
                  <w:lang w:bidi="he-IL"/>
                </w:rPr>
                <w:t>investigations@abbott.com</w:t>
              </w:r>
            </w:hyperlink>
          </w:p>
        </w:tc>
      </w:tr>
      <w:tr w:rsidRPr="00DD5A09" w:rsidR="00A974BF" w:rsidTr="0086EEB8" w14:paraId="7148303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7627736" w14:textId="77777777">
            <w:pPr>
              <w:spacing w:before="30" w:after="30"/>
              <w:ind w:left="30" w:right="30"/>
              <w:rPr>
                <w:rFonts w:ascii="Calibri" w:hAnsi="Calibri" w:eastAsia="Times New Roman" w:cs="Calibri"/>
                <w:sz w:val="16"/>
              </w:rPr>
            </w:pPr>
            <w:hyperlink w:tgtFrame="_blank" w:history="1" r:id="rId718">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17845405" w14:textId="77777777">
            <w:pPr>
              <w:ind w:left="30" w:right="30"/>
              <w:rPr>
                <w:rFonts w:ascii="Calibri" w:hAnsi="Calibri" w:eastAsia="Times New Roman" w:cs="Calibri"/>
                <w:sz w:val="16"/>
              </w:rPr>
            </w:pPr>
            <w:hyperlink w:tgtFrame="_blank" w:history="1" r:id="rId719">
              <w:r w:rsidRPr="00DD5A09" w:rsidR="0011120D">
                <w:rPr>
                  <w:rStyle w:val="Hyperlink"/>
                  <w:rFonts w:ascii="Calibri" w:hAnsi="Calibri" w:eastAsia="Times New Roman" w:cs="Calibri"/>
                  <w:sz w:val="16"/>
                </w:rPr>
                <w:t>76_C_200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A9811F7" w14:textId="77777777">
            <w:pPr>
              <w:pStyle w:val="NormalWeb"/>
              <w:ind w:left="30" w:right="30"/>
              <w:rPr>
                <w:rFonts w:ascii="Calibri" w:hAnsi="Calibri" w:cs="Calibri"/>
              </w:rPr>
            </w:pPr>
            <w:r w:rsidRPr="00DD5A09">
              <w:rPr>
                <w:rFonts w:ascii="Calibri" w:hAnsi="Calibri" w:cs="Calibri"/>
              </w:rPr>
              <w:t>Legal Division</w:t>
            </w:r>
          </w:p>
          <w:p w:rsidRPr="00DD5A09" w:rsidR="00525302" w:rsidP="00525302" w:rsidRDefault="0011120D" w14:paraId="46F61BE1" w14:textId="77777777">
            <w:pPr>
              <w:pStyle w:val="NormalWeb"/>
              <w:ind w:left="30" w:right="30"/>
              <w:rPr>
                <w:rFonts w:ascii="Calibri" w:hAnsi="Calibri" w:cs="Calibri"/>
              </w:rPr>
            </w:pPr>
            <w:r w:rsidRPr="00DD5A09">
              <w:rPr>
                <w:rFonts w:ascii="Calibri" w:hAnsi="Calibri" w:cs="Calibri"/>
              </w:rPr>
              <w:t xml:space="preserve">If you have questions about laws and regulations that govern our relationships with customers and business partners, the Legal Division can assist you. Click </w:t>
            </w:r>
            <w:hyperlink w:tgtFrame="_blank" w:history="1" r:id="rId720">
              <w:r w:rsidRPr="00DD5A09">
                <w:rPr>
                  <w:rStyle w:val="Hyperlink"/>
                  <w:rFonts w:ascii="Calibri" w:hAnsi="Calibri" w:cs="Calibri"/>
                </w:rPr>
                <w:t>here</w:t>
              </w:r>
            </w:hyperlink>
            <w:r w:rsidRPr="00DD5A09">
              <w:rPr>
                <w:rFonts w:ascii="Calibri" w:hAnsi="Calibri" w:cs="Calibri"/>
              </w:rPr>
              <w:t xml:space="preserve"> to access the Legal home page on Abbott World.</w:t>
            </w:r>
          </w:p>
        </w:tc>
        <w:tc>
          <w:tcPr>
            <w:tcW w:w="6000" w:type="dxa"/>
            <w:tcMar/>
            <w:vAlign w:val="center"/>
          </w:tcPr>
          <w:p w:rsidRPr="00DD5A09" w:rsidR="00525302" w:rsidP="00525302" w:rsidRDefault="0011120D" w14:paraId="2E490461" w14:textId="77777777">
            <w:pPr>
              <w:pStyle w:val="NormalWeb"/>
              <w:bidi/>
              <w:ind w:left="30" w:right="30"/>
              <w:rPr>
                <w:rFonts w:ascii="Calibri" w:hAnsi="Calibri" w:cs="Calibri"/>
              </w:rPr>
            </w:pPr>
            <w:r w:rsidRPr="00DD5A09">
              <w:rPr>
                <w:rFonts w:ascii="Arial" w:hAnsi="Arial" w:eastAsia="Arial" w:cs="Arial"/>
                <w:rtl/>
                <w:lang w:bidi="he-IL"/>
              </w:rPr>
              <w:t>המחלקה המשפטית</w:t>
            </w:r>
          </w:p>
          <w:p w:rsidRPr="00DD5A09" w:rsidR="00525302" w:rsidP="00525302" w:rsidRDefault="0011120D" w14:paraId="6A9856D6" w14:textId="4239CF23">
            <w:pPr>
              <w:pStyle w:val="NormalWeb"/>
              <w:bidi/>
              <w:ind w:left="30" w:right="30"/>
              <w:rPr>
                <w:rFonts w:ascii="Calibri" w:hAnsi="Calibri" w:cs="Calibri"/>
              </w:rPr>
            </w:pPr>
            <w:r w:rsidRPr="00DD5A09">
              <w:rPr>
                <w:rFonts w:ascii="Arial" w:hAnsi="Arial" w:eastAsia="Arial" w:cs="Arial"/>
                <w:rtl/>
                <w:lang w:bidi="he-IL"/>
              </w:rPr>
              <w:t>אם יש לכם שאלות בנוגע לחוקים ולתקנות הקובעים בנוגע לקשרים שלנו עם לקוחות ושותפים עסקיים, המחלקה המשפטית תוכל לסייע לכם.</w:t>
            </w:r>
            <w:r w:rsidRPr="00DD5A09">
              <w:rPr>
                <w:rFonts w:ascii="Arial" w:hAnsi="Arial" w:eastAsia="Arial" w:cs="Arial"/>
                <w:lang w:bidi="he-IL"/>
              </w:rPr>
              <w:t xml:space="preserve"> </w:t>
            </w:r>
            <w:r w:rsidRPr="00DD5A09">
              <w:rPr>
                <w:rFonts w:ascii="Arial" w:hAnsi="Arial" w:eastAsia="Arial" w:cs="Arial"/>
                <w:rtl/>
                <w:lang w:bidi="he-IL"/>
              </w:rPr>
              <w:t xml:space="preserve">לחצו </w:t>
            </w:r>
            <w:hyperlink w:tgtFrame="_blank" w:history="1" r:id="rId721">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להיכנס לדף הבית של המחלקה המשפטית ב-</w:t>
            </w:r>
            <w:r w:rsidRPr="00DD5A09">
              <w:rPr>
                <w:rFonts w:ascii="Arial" w:hAnsi="Arial" w:eastAsia="Arial" w:cs="Arial"/>
                <w:lang w:bidi="he-IL"/>
              </w:rPr>
              <w:t>Abbott World</w:t>
            </w:r>
            <w:r w:rsidRPr="00DD5A09">
              <w:rPr>
                <w:rFonts w:ascii="Arial" w:hAnsi="Arial" w:eastAsia="Arial" w:cs="Arial"/>
                <w:rtl/>
                <w:lang w:bidi="he-IL"/>
              </w:rPr>
              <w:t>.</w:t>
            </w:r>
          </w:p>
        </w:tc>
      </w:tr>
      <w:tr w:rsidRPr="00DD5A09" w:rsidR="00A974BF" w:rsidTr="0086EEB8" w14:paraId="78AACA0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8F56D6" w14:paraId="796FDF4A" w14:textId="77777777">
            <w:pPr>
              <w:spacing w:before="30" w:after="30"/>
              <w:ind w:left="30" w:right="30"/>
              <w:rPr>
                <w:rFonts w:ascii="Calibri" w:hAnsi="Calibri" w:eastAsia="Times New Roman" w:cs="Calibri"/>
                <w:sz w:val="16"/>
              </w:rPr>
            </w:pPr>
            <w:hyperlink w:tgtFrame="_blank" w:history="1" r:id="rId722">
              <w:r w:rsidRPr="00DD5A09" w:rsidR="0011120D">
                <w:rPr>
                  <w:rStyle w:val="Hyperlink"/>
                  <w:rFonts w:ascii="Calibri" w:hAnsi="Calibri" w:eastAsia="Times New Roman" w:cs="Calibri"/>
                  <w:sz w:val="16"/>
                </w:rPr>
                <w:t>Screen 28</w:t>
              </w:r>
            </w:hyperlink>
            <w:r w:rsidRPr="00DD5A09" w:rsidR="0011120D">
              <w:rPr>
                <w:rFonts w:ascii="Calibri" w:hAnsi="Calibri" w:eastAsia="Times New Roman" w:cs="Calibri"/>
                <w:sz w:val="16"/>
              </w:rPr>
              <w:t xml:space="preserve"> </w:t>
            </w:r>
          </w:p>
          <w:p w:rsidRPr="00DD5A09" w:rsidR="00525302" w:rsidP="00525302" w:rsidRDefault="008F56D6" w14:paraId="53D60435" w14:textId="77777777">
            <w:pPr>
              <w:ind w:left="30" w:right="30"/>
              <w:rPr>
                <w:rFonts w:ascii="Calibri" w:hAnsi="Calibri" w:eastAsia="Times New Roman" w:cs="Calibri"/>
                <w:sz w:val="16"/>
              </w:rPr>
            </w:pPr>
            <w:hyperlink w:tgtFrame="_blank" w:history="1" r:id="rId723">
              <w:r w:rsidRPr="00DD5A09" w:rsidR="0011120D">
                <w:rPr>
                  <w:rStyle w:val="Hyperlink"/>
                  <w:rFonts w:ascii="Calibri" w:hAnsi="Calibri" w:eastAsia="Times New Roman" w:cs="Calibri"/>
                  <w:sz w:val="16"/>
                </w:rPr>
                <w:t>77_C_200</w:t>
              </w:r>
            </w:hyperlink>
            <w:r w:rsidRPr="00DD5A09" w:rsidR="0011120D">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46C3580" w14:textId="77777777">
            <w:pPr>
              <w:pStyle w:val="NormalWeb"/>
              <w:ind w:left="30" w:right="30"/>
              <w:rPr>
                <w:rFonts w:ascii="Calibri" w:hAnsi="Calibri" w:cs="Calibri"/>
              </w:rPr>
            </w:pPr>
            <w:r w:rsidRPr="00DD5A09">
              <w:rPr>
                <w:rFonts w:ascii="Calibri" w:hAnsi="Calibri" w:cs="Calibri"/>
              </w:rPr>
              <w:t>Course Resources</w:t>
            </w:r>
          </w:p>
          <w:p w:rsidRPr="00DD5A09" w:rsidR="00525302" w:rsidP="00525302" w:rsidRDefault="0011120D" w14:paraId="564D5DF1" w14:textId="77777777">
            <w:pPr>
              <w:pStyle w:val="NormalWeb"/>
              <w:ind w:left="30" w:right="30"/>
              <w:rPr>
                <w:rFonts w:ascii="Calibri" w:hAnsi="Calibri" w:cs="Calibri"/>
              </w:rPr>
            </w:pPr>
            <w:r w:rsidRPr="00DD5A09">
              <w:rPr>
                <w:rFonts w:ascii="Calibri" w:hAnsi="Calibri" w:cs="Calibri"/>
              </w:rPr>
              <w:t>Transcript</w:t>
            </w:r>
          </w:p>
          <w:p w:rsidRPr="00DD5A09" w:rsidR="00525302" w:rsidP="00525302" w:rsidRDefault="0011120D" w14:paraId="7119DCB6" w14:textId="77777777">
            <w:pPr>
              <w:pStyle w:val="NormalWeb"/>
              <w:ind w:left="30" w:right="30"/>
              <w:rPr>
                <w:rFonts w:ascii="Calibri" w:hAnsi="Calibri" w:cs="Calibri"/>
              </w:rPr>
            </w:pPr>
            <w:r w:rsidRPr="00DD5A09">
              <w:rPr>
                <w:rFonts w:ascii="Calibri" w:hAnsi="Calibri" w:cs="Calibri"/>
              </w:rPr>
              <w:t xml:space="preserve">Click </w:t>
            </w:r>
            <w:hyperlink w:tgtFrame="_blank" w:history="1" r:id="rId724">
              <w:r w:rsidRPr="00DD5A09">
                <w:rPr>
                  <w:rStyle w:val="Hyperlink"/>
                  <w:rFonts w:ascii="Calibri" w:hAnsi="Calibri" w:cs="Calibri"/>
                </w:rPr>
                <w:t>here</w:t>
              </w:r>
            </w:hyperlink>
            <w:r w:rsidRPr="00DD5A09">
              <w:rPr>
                <w:rFonts w:ascii="Calibri" w:hAnsi="Calibri" w:cs="Calibri"/>
              </w:rPr>
              <w:t xml:space="preserve"> for a full transcript of the course</w:t>
            </w:r>
          </w:p>
        </w:tc>
        <w:tc>
          <w:tcPr>
            <w:tcW w:w="6000" w:type="dxa"/>
            <w:tcMar/>
            <w:vAlign w:val="center"/>
          </w:tcPr>
          <w:p w:rsidRPr="00DD5A09" w:rsidR="00525302" w:rsidP="00525302" w:rsidRDefault="0011120D" w14:paraId="3ECC39A5" w14:textId="77777777">
            <w:pPr>
              <w:pStyle w:val="NormalWeb"/>
              <w:bidi/>
              <w:ind w:left="30" w:right="30"/>
              <w:rPr>
                <w:rFonts w:ascii="Calibri" w:hAnsi="Calibri" w:cs="Calibri"/>
              </w:rPr>
            </w:pPr>
            <w:r w:rsidRPr="00DD5A09">
              <w:rPr>
                <w:rFonts w:ascii="Arial" w:hAnsi="Arial" w:eastAsia="Arial" w:cs="Arial"/>
                <w:rtl/>
                <w:lang w:bidi="he-IL"/>
              </w:rPr>
              <w:t>משאבי הקורס</w:t>
            </w:r>
          </w:p>
          <w:p w:rsidRPr="00DD5A09" w:rsidR="00525302" w:rsidP="00525302" w:rsidRDefault="0011120D" w14:paraId="3BCC572B" w14:textId="77777777">
            <w:pPr>
              <w:pStyle w:val="NormalWeb"/>
              <w:bidi/>
              <w:ind w:left="30" w:right="30"/>
              <w:rPr>
                <w:rFonts w:ascii="Calibri" w:hAnsi="Calibri" w:cs="Calibri"/>
              </w:rPr>
            </w:pPr>
            <w:r w:rsidRPr="00DD5A09">
              <w:rPr>
                <w:rFonts w:ascii="Arial" w:hAnsi="Arial" w:eastAsia="Arial" w:cs="Arial"/>
                <w:rtl/>
                <w:lang w:bidi="he-IL"/>
              </w:rPr>
              <w:t>תמליל</w:t>
            </w:r>
          </w:p>
          <w:p w:rsidRPr="00DD5A09" w:rsidR="00525302" w:rsidP="00525302" w:rsidRDefault="0011120D" w14:paraId="08351D1E" w14:textId="2938D980">
            <w:pPr>
              <w:pStyle w:val="NormalWeb"/>
              <w:bidi/>
              <w:ind w:left="30" w:right="30"/>
              <w:rPr>
                <w:rFonts w:ascii="Calibri" w:hAnsi="Calibri" w:cs="Calibri"/>
              </w:rPr>
            </w:pPr>
            <w:r w:rsidRPr="00DD5A09">
              <w:rPr>
                <w:rFonts w:ascii="Arial" w:hAnsi="Arial" w:eastAsia="Arial" w:cs="Arial"/>
                <w:rtl/>
                <w:lang w:bidi="he-IL"/>
              </w:rPr>
              <w:t xml:space="preserve">לחצו </w:t>
            </w:r>
            <w:hyperlink w:tgtFrame="_blank" w:history="1" r:id="rId725">
              <w:r w:rsidRPr="00DD5A09">
                <w:rPr>
                  <w:rFonts w:ascii="Arial" w:hAnsi="Arial" w:eastAsia="Arial" w:cs="Arial"/>
                  <w:color w:val="0000FF"/>
                  <w:u w:val="single"/>
                  <w:rtl/>
                  <w:lang w:bidi="he-IL"/>
                </w:rPr>
                <w:t>כאן</w:t>
              </w:r>
            </w:hyperlink>
            <w:r w:rsidRPr="00DD5A09">
              <w:rPr>
                <w:rFonts w:ascii="Arial" w:hAnsi="Arial" w:eastAsia="Arial" w:cs="Arial"/>
                <w:rtl/>
                <w:lang w:bidi="he-IL"/>
              </w:rPr>
              <w:t xml:space="preserve"> כדי לקבל תמליל מלא של הקורס</w:t>
            </w:r>
          </w:p>
        </w:tc>
      </w:tr>
      <w:tr w:rsidRPr="00DD5A09" w:rsidR="00A974BF" w:rsidTr="0086EEB8" w14:paraId="043FCC6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B168A3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78_toc_1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AC09DD2" w14:textId="77777777">
            <w:pPr>
              <w:pStyle w:val="NormalWeb"/>
              <w:ind w:left="30" w:right="30"/>
              <w:rPr>
                <w:rFonts w:ascii="Calibri" w:hAnsi="Calibri" w:cs="Calibri"/>
              </w:rPr>
            </w:pPr>
            <w:r w:rsidRPr="00DD5A09">
              <w:rPr>
                <w:rFonts w:ascii="Calibri" w:hAnsi="Calibri" w:cs="Calibri"/>
              </w:rPr>
              <w:t>Welcome</w:t>
            </w:r>
          </w:p>
        </w:tc>
        <w:tc>
          <w:tcPr>
            <w:tcW w:w="6000" w:type="dxa"/>
            <w:tcMar/>
            <w:vAlign w:val="center"/>
          </w:tcPr>
          <w:p w:rsidRPr="00DD5A09" w:rsidR="00525302" w:rsidP="00525302" w:rsidRDefault="0011120D" w14:paraId="0A734C39" w14:textId="04FCC4EB">
            <w:pPr>
              <w:pStyle w:val="NormalWeb"/>
              <w:bidi/>
              <w:ind w:left="30" w:right="30"/>
              <w:rPr>
                <w:rFonts w:ascii="Calibri" w:hAnsi="Calibri" w:cs="Calibri"/>
              </w:rPr>
            </w:pPr>
            <w:r w:rsidRPr="00DD5A09">
              <w:rPr>
                <w:rFonts w:ascii="Arial" w:hAnsi="Arial" w:eastAsia="Arial" w:cs="Arial"/>
                <w:rtl/>
                <w:lang w:bidi="he-IL"/>
              </w:rPr>
              <w:t>ברוכים הבאים</w:t>
            </w:r>
          </w:p>
        </w:tc>
      </w:tr>
      <w:tr w:rsidRPr="00DD5A09" w:rsidR="00A974BF" w:rsidTr="0086EEB8" w14:paraId="4B038C2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E91268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79_toc_2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18072E5" w14:textId="77777777">
            <w:pPr>
              <w:pStyle w:val="NormalWeb"/>
              <w:ind w:left="30" w:right="30"/>
              <w:rPr>
                <w:rFonts w:ascii="Calibri" w:hAnsi="Calibri" w:cs="Calibri"/>
              </w:rPr>
            </w:pPr>
            <w:r w:rsidRPr="00DD5A09">
              <w:rPr>
                <w:rFonts w:ascii="Calibri" w:hAnsi="Calibri" w:cs="Calibri"/>
              </w:rPr>
              <w:t>Global Business Standards: Meals, Travel, and Entertainment</w:t>
            </w:r>
          </w:p>
        </w:tc>
        <w:tc>
          <w:tcPr>
            <w:tcW w:w="6000" w:type="dxa"/>
            <w:tcMar/>
            <w:vAlign w:val="center"/>
          </w:tcPr>
          <w:p w:rsidRPr="00DD5A09" w:rsidR="00525302" w:rsidP="00525302" w:rsidRDefault="0011120D" w14:paraId="77C49135" w14:textId="701B0E6F">
            <w:pPr>
              <w:pStyle w:val="NormalWeb"/>
              <w:bidi/>
              <w:ind w:left="30" w:right="30"/>
              <w:rPr>
                <w:rFonts w:ascii="Calibri" w:hAnsi="Calibri" w:cs="Calibri"/>
              </w:rPr>
            </w:pPr>
            <w:r w:rsidRPr="00DD5A09">
              <w:rPr>
                <w:rFonts w:ascii="Arial" w:hAnsi="Arial" w:eastAsia="Arial" w:cs="Arial"/>
                <w:rtl/>
                <w:lang w:bidi="he-IL"/>
              </w:rPr>
              <w:t>סטנדרטים עסקיים גלובליים:</w:t>
            </w:r>
            <w:r w:rsidRPr="00DD5A09">
              <w:rPr>
                <w:rFonts w:ascii="Arial" w:hAnsi="Arial" w:eastAsia="Arial" w:cs="Arial"/>
                <w:lang w:bidi="he-IL"/>
              </w:rPr>
              <w:t xml:space="preserve"> </w:t>
            </w:r>
            <w:r w:rsidRPr="00DD5A09">
              <w:rPr>
                <w:rFonts w:ascii="Arial" w:hAnsi="Arial" w:eastAsia="Arial" w:cs="Arial"/>
                <w:rtl/>
                <w:lang w:bidi="he-IL"/>
              </w:rPr>
              <w:t>ארוחות, נסיעות ובידור</w:t>
            </w:r>
          </w:p>
        </w:tc>
      </w:tr>
      <w:tr w:rsidRPr="00DD5A09" w:rsidR="00A974BF" w:rsidTr="0086EEB8" w14:paraId="0628C964"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2255FC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80_toc_3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ED94A49" w14:textId="77777777">
            <w:pPr>
              <w:pStyle w:val="NormalWeb"/>
              <w:ind w:left="30" w:right="30"/>
              <w:rPr>
                <w:rFonts w:ascii="Calibri" w:hAnsi="Calibri" w:cs="Calibri"/>
              </w:rPr>
            </w:pPr>
            <w:r w:rsidRPr="00DD5A09">
              <w:rPr>
                <w:rFonts w:ascii="Calibri" w:hAnsi="Calibri" w:cs="Calibri"/>
              </w:rPr>
              <w:t>Our Philosophy</w:t>
            </w:r>
          </w:p>
        </w:tc>
        <w:tc>
          <w:tcPr>
            <w:tcW w:w="6000" w:type="dxa"/>
            <w:tcMar/>
            <w:vAlign w:val="center"/>
          </w:tcPr>
          <w:p w:rsidRPr="00DD5A09" w:rsidR="00525302" w:rsidP="00525302" w:rsidRDefault="0011120D" w14:paraId="0103B44E" w14:textId="5905B8D3">
            <w:pPr>
              <w:pStyle w:val="NormalWeb"/>
              <w:bidi/>
              <w:ind w:left="30" w:right="30"/>
              <w:rPr>
                <w:rFonts w:ascii="Calibri" w:hAnsi="Calibri" w:cs="Calibri"/>
              </w:rPr>
            </w:pPr>
            <w:r w:rsidRPr="00DD5A09">
              <w:rPr>
                <w:rFonts w:ascii="Arial" w:hAnsi="Arial" w:eastAsia="Arial" w:cs="Arial"/>
                <w:rtl/>
                <w:lang w:bidi="he-IL"/>
              </w:rPr>
              <w:t>הפילוסופיה שלנו</w:t>
            </w:r>
          </w:p>
        </w:tc>
      </w:tr>
      <w:tr w:rsidRPr="00DD5A09" w:rsidR="00A974BF" w:rsidTr="0086EEB8" w14:paraId="1C6FB87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5C2A58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81_toc_4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754BA64" w14:textId="77777777">
            <w:pPr>
              <w:pStyle w:val="NormalWeb"/>
              <w:ind w:left="30" w:right="30"/>
              <w:rPr>
                <w:rFonts w:ascii="Calibri" w:hAnsi="Calibri" w:cs="Calibri"/>
              </w:rPr>
            </w:pPr>
            <w:r w:rsidRPr="00DD5A09">
              <w:rPr>
                <w:rFonts w:ascii="Calibri" w:hAnsi="Calibri" w:cs="Calibri"/>
              </w:rPr>
              <w:t>Objectives</w:t>
            </w:r>
          </w:p>
        </w:tc>
        <w:tc>
          <w:tcPr>
            <w:tcW w:w="6000" w:type="dxa"/>
            <w:tcMar/>
            <w:vAlign w:val="center"/>
          </w:tcPr>
          <w:p w:rsidRPr="00DD5A09" w:rsidR="00525302" w:rsidP="00525302" w:rsidRDefault="0011120D" w14:paraId="087F731C" w14:textId="4B906446">
            <w:pPr>
              <w:pStyle w:val="NormalWeb"/>
              <w:bidi/>
              <w:ind w:left="30" w:right="30"/>
              <w:rPr>
                <w:rFonts w:ascii="Calibri" w:hAnsi="Calibri" w:cs="Calibri"/>
              </w:rPr>
            </w:pPr>
            <w:r w:rsidRPr="00DD5A09">
              <w:rPr>
                <w:rFonts w:ascii="Arial" w:hAnsi="Arial" w:eastAsia="Arial" w:cs="Arial"/>
                <w:rtl/>
                <w:lang w:bidi="he-IL"/>
              </w:rPr>
              <w:t>יעדים</w:t>
            </w:r>
          </w:p>
        </w:tc>
      </w:tr>
      <w:tr w:rsidRPr="00DD5A09" w:rsidR="00A974BF" w:rsidTr="0086EEB8" w14:paraId="54FBF886"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505598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82_toc_5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94903EF"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4128CAE1" w14:textId="7D63A14D">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32FE3CE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179FDE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83_toc_6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00E5CDD" w14:textId="77777777">
            <w:pPr>
              <w:pStyle w:val="NormalWeb"/>
              <w:ind w:left="30" w:right="30"/>
              <w:rPr>
                <w:rFonts w:ascii="Calibri" w:hAnsi="Calibri" w:cs="Calibri"/>
              </w:rPr>
            </w:pPr>
            <w:r w:rsidRPr="00DD5A09">
              <w:rPr>
                <w:rFonts w:ascii="Calibri" w:hAnsi="Calibri" w:cs="Calibri"/>
              </w:rPr>
              <w:t>Introduction</w:t>
            </w:r>
          </w:p>
        </w:tc>
        <w:tc>
          <w:tcPr>
            <w:tcW w:w="6000" w:type="dxa"/>
            <w:tcMar/>
            <w:vAlign w:val="center"/>
          </w:tcPr>
          <w:p w:rsidRPr="00DD5A09" w:rsidR="00525302" w:rsidP="00525302" w:rsidRDefault="0011120D" w14:paraId="620D4ADF" w14:textId="722FF8F0">
            <w:pPr>
              <w:pStyle w:val="NormalWeb"/>
              <w:bidi/>
              <w:ind w:left="30" w:right="30"/>
              <w:rPr>
                <w:rFonts w:ascii="Calibri" w:hAnsi="Calibri" w:cs="Calibri"/>
              </w:rPr>
            </w:pPr>
            <w:r w:rsidRPr="00DD5A09">
              <w:rPr>
                <w:rFonts w:ascii="Arial" w:hAnsi="Arial" w:eastAsia="Arial" w:cs="Arial"/>
                <w:rtl/>
                <w:lang w:bidi="he-IL"/>
              </w:rPr>
              <w:t>מבוא</w:t>
            </w:r>
          </w:p>
        </w:tc>
      </w:tr>
      <w:tr w:rsidRPr="00DD5A09" w:rsidR="00A974BF" w:rsidTr="0086EEB8" w14:paraId="586B1328"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E7264D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84_toc_7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5939BE4" w14:textId="77777777">
            <w:pPr>
              <w:pStyle w:val="NormalWeb"/>
              <w:ind w:left="30" w:right="30"/>
              <w:rPr>
                <w:rFonts w:ascii="Calibri" w:hAnsi="Calibri" w:cs="Calibri"/>
              </w:rPr>
            </w:pPr>
            <w:r w:rsidRPr="00DD5A09">
              <w:rPr>
                <w:rFonts w:ascii="Calibri" w:hAnsi="Calibri" w:cs="Calibri"/>
              </w:rPr>
              <w:t>Overview</w:t>
            </w:r>
          </w:p>
        </w:tc>
        <w:tc>
          <w:tcPr>
            <w:tcW w:w="6000" w:type="dxa"/>
            <w:tcMar/>
            <w:vAlign w:val="center"/>
          </w:tcPr>
          <w:p w:rsidRPr="00DD5A09" w:rsidR="00525302" w:rsidP="00525302" w:rsidRDefault="0011120D" w14:paraId="6AD06978" w14:textId="356DF3AB">
            <w:pPr>
              <w:pStyle w:val="NormalWeb"/>
              <w:bidi/>
              <w:ind w:left="30" w:right="30"/>
              <w:rPr>
                <w:rFonts w:ascii="Calibri" w:hAnsi="Calibri" w:cs="Calibri"/>
              </w:rPr>
            </w:pPr>
            <w:r w:rsidRPr="00DD5A09">
              <w:rPr>
                <w:rFonts w:ascii="Arial" w:hAnsi="Arial" w:eastAsia="Arial" w:cs="Arial"/>
                <w:rtl/>
                <w:lang w:bidi="he-IL"/>
              </w:rPr>
              <w:t>סקירה כללית</w:t>
            </w:r>
          </w:p>
        </w:tc>
      </w:tr>
      <w:tr w:rsidRPr="00DD5A09" w:rsidR="00A974BF" w:rsidTr="0086EEB8" w14:paraId="566F5C4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ECADB6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85_toc_8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74F80D0" w14:textId="77777777">
            <w:pPr>
              <w:pStyle w:val="NormalWeb"/>
              <w:ind w:left="30" w:right="30"/>
              <w:rPr>
                <w:rFonts w:ascii="Calibri" w:hAnsi="Calibri" w:cs="Calibri"/>
              </w:rPr>
            </w:pPr>
            <w:r w:rsidRPr="00DD5A09">
              <w:rPr>
                <w:rFonts w:ascii="Calibri" w:hAnsi="Calibri" w:cs="Calibri"/>
              </w:rPr>
              <w:t>Topics Covered in this Course</w:t>
            </w:r>
          </w:p>
        </w:tc>
        <w:tc>
          <w:tcPr>
            <w:tcW w:w="6000" w:type="dxa"/>
            <w:tcMar/>
            <w:vAlign w:val="center"/>
          </w:tcPr>
          <w:p w:rsidRPr="00DD5A09" w:rsidR="00525302" w:rsidP="00525302" w:rsidRDefault="0011120D" w14:paraId="700DA492" w14:textId="5629B0ED">
            <w:pPr>
              <w:pStyle w:val="NormalWeb"/>
              <w:bidi/>
              <w:ind w:left="30" w:right="30"/>
              <w:rPr>
                <w:rFonts w:ascii="Calibri" w:hAnsi="Calibri" w:cs="Calibri"/>
              </w:rPr>
            </w:pPr>
            <w:r w:rsidRPr="00DD5A09">
              <w:rPr>
                <w:rFonts w:ascii="Arial" w:hAnsi="Arial" w:eastAsia="Arial" w:cs="Arial"/>
                <w:rtl/>
                <w:lang w:bidi="he-IL"/>
              </w:rPr>
              <w:t>הנושאים הנלמדים בקורס זה</w:t>
            </w:r>
          </w:p>
        </w:tc>
      </w:tr>
      <w:tr w:rsidRPr="00DD5A09" w:rsidR="00A974BF" w:rsidTr="0086EEB8" w14:paraId="0106D27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934684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86_toc_9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A90A2F7"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59C8A24A" w14:textId="18754AB8">
            <w:pPr>
              <w:pStyle w:val="NormalWeb"/>
              <w:bidi/>
              <w:ind w:left="30" w:right="30"/>
              <w:rPr>
                <w:rFonts w:ascii="Calibri" w:hAnsi="Calibri" w:cs="Calibri"/>
                <w:highlight w:val="yellow"/>
              </w:rPr>
            </w:pPr>
            <w:r w:rsidRPr="00DD5A09">
              <w:rPr>
                <w:rFonts w:ascii="Arial" w:hAnsi="Arial" w:eastAsia="Arial" w:cs="Arial"/>
                <w:rtl/>
                <w:lang w:bidi="he-IL"/>
              </w:rPr>
              <w:t>תוכן העניינים</w:t>
            </w:r>
          </w:p>
        </w:tc>
      </w:tr>
      <w:tr w:rsidRPr="00DD5A09" w:rsidR="00A974BF" w:rsidTr="0086EEB8" w14:paraId="6A8191D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DC3FF8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87_toc_10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32FE7DE" w14:textId="77777777">
            <w:pPr>
              <w:pStyle w:val="NormalWeb"/>
              <w:ind w:left="30" w:right="30"/>
              <w:rPr>
                <w:rFonts w:ascii="Calibri" w:hAnsi="Calibri" w:cs="Calibri"/>
              </w:rPr>
            </w:pPr>
            <w:r w:rsidRPr="00DD5A09">
              <w:rPr>
                <w:rFonts w:ascii="Calibri" w:hAnsi="Calibri" w:cs="Calibri"/>
              </w:rPr>
              <w:t>Meals, Travel, and Entertainment</w:t>
            </w:r>
          </w:p>
        </w:tc>
        <w:tc>
          <w:tcPr>
            <w:tcW w:w="6000" w:type="dxa"/>
            <w:tcMar/>
            <w:vAlign w:val="center"/>
          </w:tcPr>
          <w:p w:rsidRPr="00DD5A09" w:rsidR="00525302" w:rsidP="00525302" w:rsidRDefault="0011120D" w14:paraId="3FDF09A3" w14:textId="66C0276B">
            <w:pPr>
              <w:pStyle w:val="NormalWeb"/>
              <w:bidi/>
              <w:ind w:left="30" w:right="30"/>
              <w:rPr>
                <w:rFonts w:ascii="Calibri" w:hAnsi="Calibri" w:cs="Calibri"/>
                <w:highlight w:val="yellow"/>
              </w:rPr>
            </w:pPr>
            <w:r w:rsidRPr="00DD5A09">
              <w:rPr>
                <w:rFonts w:ascii="Arial" w:hAnsi="Arial" w:eastAsia="Arial" w:cs="Arial"/>
                <w:rtl/>
                <w:lang w:bidi="he-IL"/>
              </w:rPr>
              <w:t>ארוחות, נסיעות ובידור</w:t>
            </w:r>
          </w:p>
        </w:tc>
      </w:tr>
      <w:tr w:rsidRPr="00DD5A09" w:rsidR="00A974BF" w:rsidTr="0086EEB8" w14:paraId="0A920F8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7C41CC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88_toc_11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991B373" w14:textId="77777777">
            <w:pPr>
              <w:pStyle w:val="NormalWeb"/>
              <w:ind w:left="30" w:right="30"/>
              <w:rPr>
                <w:rFonts w:ascii="Calibri" w:hAnsi="Calibri" w:cs="Calibri"/>
              </w:rPr>
            </w:pPr>
            <w:r w:rsidRPr="00DD5A09">
              <w:rPr>
                <w:rFonts w:ascii="Calibri" w:hAnsi="Calibri" w:cs="Calibri"/>
              </w:rPr>
              <w:t>Meals</w:t>
            </w:r>
          </w:p>
        </w:tc>
        <w:tc>
          <w:tcPr>
            <w:tcW w:w="6000" w:type="dxa"/>
            <w:tcMar/>
            <w:vAlign w:val="center"/>
          </w:tcPr>
          <w:p w:rsidRPr="00DD5A09" w:rsidR="00525302" w:rsidP="00525302" w:rsidRDefault="0011120D" w14:paraId="359E077D" w14:textId="74B52503">
            <w:pPr>
              <w:pStyle w:val="NormalWeb"/>
              <w:bidi/>
              <w:ind w:left="30" w:right="30"/>
              <w:rPr>
                <w:rFonts w:ascii="Calibri" w:hAnsi="Calibri" w:cs="Calibri"/>
              </w:rPr>
            </w:pPr>
            <w:r w:rsidRPr="00DD5A09">
              <w:rPr>
                <w:rFonts w:ascii="Arial" w:hAnsi="Arial" w:eastAsia="Arial" w:cs="Arial"/>
                <w:rtl/>
                <w:lang w:bidi="he-IL"/>
              </w:rPr>
              <w:t>ארוחות</w:t>
            </w:r>
          </w:p>
        </w:tc>
      </w:tr>
      <w:tr w:rsidRPr="00DD5A09" w:rsidR="00A974BF" w:rsidTr="0086EEB8" w14:paraId="6E7EC7A9"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06B05C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89_toc_12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4C8E182" w14:textId="77777777">
            <w:pPr>
              <w:pStyle w:val="NormalWeb"/>
              <w:ind w:left="30" w:right="30"/>
              <w:rPr>
                <w:rFonts w:ascii="Calibri" w:hAnsi="Calibri" w:cs="Calibri"/>
              </w:rPr>
            </w:pPr>
            <w:r w:rsidRPr="00DD5A09">
              <w:rPr>
                <w:rFonts w:ascii="Calibri" w:hAnsi="Calibri" w:cs="Calibri"/>
              </w:rPr>
              <w:t>Quick Check</w:t>
            </w:r>
          </w:p>
        </w:tc>
        <w:tc>
          <w:tcPr>
            <w:tcW w:w="6000" w:type="dxa"/>
            <w:tcMar/>
            <w:vAlign w:val="center"/>
          </w:tcPr>
          <w:p w:rsidRPr="00DD5A09" w:rsidR="00525302" w:rsidP="00525302" w:rsidRDefault="0011120D" w14:paraId="697FFFA2" w14:textId="6459C891">
            <w:pPr>
              <w:pStyle w:val="NormalWeb"/>
              <w:bidi/>
              <w:ind w:left="30" w:right="30"/>
              <w:rPr>
                <w:rFonts w:ascii="Calibri" w:hAnsi="Calibri" w:cs="Calibri"/>
              </w:rPr>
            </w:pPr>
            <w:r w:rsidRPr="00DD5A09">
              <w:rPr>
                <w:rFonts w:ascii="Arial" w:hAnsi="Arial" w:eastAsia="Arial" w:cs="Arial"/>
                <w:rtl/>
                <w:lang w:bidi="he-IL"/>
              </w:rPr>
              <w:t>בדיקה מהירה</w:t>
            </w:r>
          </w:p>
        </w:tc>
      </w:tr>
      <w:tr w:rsidRPr="00DD5A09" w:rsidR="00A974BF" w:rsidTr="0086EEB8" w14:paraId="0AC149A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0BE881F"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90_toc_13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878CC20" w14:textId="77777777">
            <w:pPr>
              <w:pStyle w:val="NormalWeb"/>
              <w:ind w:left="30" w:right="30"/>
              <w:rPr>
                <w:rFonts w:ascii="Calibri" w:hAnsi="Calibri" w:cs="Calibri"/>
              </w:rPr>
            </w:pPr>
            <w:r w:rsidRPr="00DD5A09">
              <w:rPr>
                <w:rFonts w:ascii="Calibri" w:hAnsi="Calibri" w:cs="Calibri"/>
              </w:rPr>
              <w:t>Travel</w:t>
            </w:r>
          </w:p>
        </w:tc>
        <w:tc>
          <w:tcPr>
            <w:tcW w:w="6000" w:type="dxa"/>
            <w:tcMar/>
            <w:vAlign w:val="center"/>
          </w:tcPr>
          <w:p w:rsidRPr="00DD5A09" w:rsidR="00525302" w:rsidP="00525302" w:rsidRDefault="0011120D" w14:paraId="4D3BD0AD" w14:textId="637052D7">
            <w:pPr>
              <w:pStyle w:val="NormalWeb"/>
              <w:bidi/>
              <w:ind w:left="30" w:right="30"/>
              <w:rPr>
                <w:rFonts w:ascii="Calibri" w:hAnsi="Calibri" w:cs="Calibri"/>
              </w:rPr>
            </w:pPr>
            <w:r w:rsidRPr="00DD5A09">
              <w:rPr>
                <w:rFonts w:ascii="Arial" w:hAnsi="Arial" w:eastAsia="Arial" w:cs="Arial"/>
                <w:rtl/>
                <w:lang w:bidi="he-IL"/>
              </w:rPr>
              <w:t>נסיעות</w:t>
            </w:r>
          </w:p>
        </w:tc>
      </w:tr>
      <w:tr w:rsidRPr="00DD5A09" w:rsidR="00A974BF" w:rsidTr="0086EEB8" w14:paraId="5EBA822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433461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91_toc_14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E159416" w14:textId="77777777">
            <w:pPr>
              <w:pStyle w:val="NormalWeb"/>
              <w:ind w:left="30" w:right="30"/>
              <w:rPr>
                <w:rFonts w:ascii="Calibri" w:hAnsi="Calibri" w:cs="Calibri"/>
              </w:rPr>
            </w:pPr>
            <w:r w:rsidRPr="00DD5A09">
              <w:rPr>
                <w:rFonts w:ascii="Calibri" w:hAnsi="Calibri" w:cs="Calibri"/>
              </w:rPr>
              <w:t>Quick Check</w:t>
            </w:r>
          </w:p>
        </w:tc>
        <w:tc>
          <w:tcPr>
            <w:tcW w:w="6000" w:type="dxa"/>
            <w:tcMar/>
            <w:vAlign w:val="center"/>
          </w:tcPr>
          <w:p w:rsidRPr="00DD5A09" w:rsidR="00525302" w:rsidP="00525302" w:rsidRDefault="0011120D" w14:paraId="0CDEE9C2" w14:textId="6726FF15">
            <w:pPr>
              <w:pStyle w:val="NormalWeb"/>
              <w:bidi/>
              <w:ind w:left="30" w:right="30"/>
              <w:rPr>
                <w:rFonts w:ascii="Calibri" w:hAnsi="Calibri" w:cs="Calibri"/>
              </w:rPr>
            </w:pPr>
            <w:r w:rsidRPr="00DD5A09">
              <w:rPr>
                <w:rFonts w:ascii="Arial" w:hAnsi="Arial" w:eastAsia="Arial" w:cs="Arial"/>
                <w:rtl/>
                <w:lang w:bidi="he-IL"/>
              </w:rPr>
              <w:t>בדיקה מהירה</w:t>
            </w:r>
          </w:p>
        </w:tc>
      </w:tr>
      <w:tr w:rsidRPr="00DD5A09" w:rsidR="00A974BF" w:rsidTr="0086EEB8" w14:paraId="36D2984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420FC3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92_toc_15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078E48E" w14:textId="77777777">
            <w:pPr>
              <w:pStyle w:val="NormalWeb"/>
              <w:ind w:left="30" w:right="30"/>
              <w:rPr>
                <w:rFonts w:ascii="Calibri" w:hAnsi="Calibri" w:cs="Calibri"/>
              </w:rPr>
            </w:pPr>
            <w:r w:rsidRPr="00DD5A09">
              <w:rPr>
                <w:rFonts w:ascii="Calibri" w:hAnsi="Calibri" w:cs="Calibri"/>
              </w:rPr>
              <w:t>Review</w:t>
            </w:r>
          </w:p>
        </w:tc>
        <w:tc>
          <w:tcPr>
            <w:tcW w:w="6000" w:type="dxa"/>
            <w:tcMar/>
            <w:vAlign w:val="center"/>
          </w:tcPr>
          <w:p w:rsidRPr="00DD5A09" w:rsidR="00525302" w:rsidP="00525302" w:rsidRDefault="0011120D" w14:paraId="68E51139" w14:textId="5E14C7EE">
            <w:pPr>
              <w:pStyle w:val="NormalWeb"/>
              <w:bidi/>
              <w:ind w:left="30" w:right="30"/>
              <w:rPr>
                <w:rFonts w:ascii="Calibri" w:hAnsi="Calibri" w:cs="Calibri"/>
              </w:rPr>
            </w:pPr>
            <w:r w:rsidRPr="00DD5A09">
              <w:rPr>
                <w:rFonts w:ascii="Arial" w:hAnsi="Arial" w:eastAsia="Arial" w:cs="Arial"/>
                <w:rtl/>
                <w:lang w:bidi="he-IL"/>
              </w:rPr>
              <w:t>סקירה</w:t>
            </w:r>
          </w:p>
        </w:tc>
      </w:tr>
      <w:tr w:rsidRPr="00DD5A09" w:rsidR="00A974BF" w:rsidTr="0086EEB8" w14:paraId="06D82D3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8292DE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93_toc_16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ED269F4" w14:textId="77777777">
            <w:pPr>
              <w:pStyle w:val="NormalWeb"/>
              <w:ind w:left="30" w:right="30"/>
              <w:rPr>
                <w:rFonts w:ascii="Calibri" w:hAnsi="Calibri" w:cs="Calibri"/>
              </w:rPr>
            </w:pPr>
            <w:r w:rsidRPr="00DD5A09">
              <w:rPr>
                <w:rFonts w:ascii="Calibri" w:hAnsi="Calibri" w:cs="Calibri"/>
              </w:rPr>
              <w:t>Table of Contents</w:t>
            </w:r>
          </w:p>
        </w:tc>
        <w:tc>
          <w:tcPr>
            <w:tcW w:w="6000" w:type="dxa"/>
            <w:tcMar/>
            <w:vAlign w:val="center"/>
          </w:tcPr>
          <w:p w:rsidRPr="00DD5A09" w:rsidR="00525302" w:rsidP="00525302" w:rsidRDefault="0011120D" w14:paraId="1937A596" w14:textId="5E46E69A">
            <w:pPr>
              <w:pStyle w:val="NormalWeb"/>
              <w:bidi/>
              <w:ind w:left="30" w:right="30"/>
              <w:rPr>
                <w:rFonts w:ascii="Calibri" w:hAnsi="Calibri" w:cs="Calibri"/>
              </w:rPr>
            </w:pPr>
            <w:r w:rsidRPr="00DD5A09">
              <w:rPr>
                <w:rFonts w:ascii="Arial" w:hAnsi="Arial" w:eastAsia="Arial" w:cs="Arial"/>
                <w:rtl/>
                <w:lang w:bidi="he-IL"/>
              </w:rPr>
              <w:t>תוכן העניינים</w:t>
            </w:r>
          </w:p>
        </w:tc>
      </w:tr>
      <w:tr w:rsidRPr="00DD5A09" w:rsidR="00A974BF" w:rsidTr="0086EEB8" w14:paraId="319B374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E4B0932"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94_toc_17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FAC8CD2" w14:textId="77777777">
            <w:pPr>
              <w:pStyle w:val="NormalWeb"/>
              <w:ind w:left="30" w:right="30"/>
              <w:rPr>
                <w:rFonts w:ascii="Calibri" w:hAnsi="Calibri" w:cs="Calibri"/>
              </w:rPr>
            </w:pPr>
            <w:r w:rsidRPr="00DD5A09">
              <w:rPr>
                <w:rFonts w:ascii="Calibri" w:hAnsi="Calibri" w:cs="Calibri"/>
              </w:rPr>
              <w:t>The Impact on Our Business and Our Responsibilities</w:t>
            </w:r>
          </w:p>
        </w:tc>
        <w:tc>
          <w:tcPr>
            <w:tcW w:w="6000" w:type="dxa"/>
            <w:tcMar/>
            <w:vAlign w:val="center"/>
          </w:tcPr>
          <w:p w:rsidRPr="00DD5A09" w:rsidR="00525302" w:rsidP="00525302" w:rsidRDefault="0011120D" w14:paraId="69A31CF8" w14:textId="6109866C">
            <w:pPr>
              <w:pStyle w:val="NormalWeb"/>
              <w:bidi/>
              <w:ind w:left="30" w:right="30"/>
              <w:rPr>
                <w:rFonts w:ascii="Calibri" w:hAnsi="Calibri" w:cs="Calibri"/>
              </w:rPr>
            </w:pPr>
            <w:r w:rsidRPr="00DD5A09">
              <w:rPr>
                <w:rFonts w:ascii="Arial" w:hAnsi="Arial" w:eastAsia="Arial" w:cs="Arial"/>
                <w:rtl/>
                <w:lang w:bidi="he-IL"/>
              </w:rPr>
              <w:t>ההשפעה על העסק שלנו ועל תחומי האחריות שלנו</w:t>
            </w:r>
          </w:p>
        </w:tc>
      </w:tr>
      <w:tr w:rsidRPr="00DD5A09" w:rsidR="00A974BF" w:rsidTr="0086EEB8" w14:paraId="77420BF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AA468D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95_toc_18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0562BD1" w14:textId="77777777">
            <w:pPr>
              <w:pStyle w:val="NormalWeb"/>
              <w:ind w:left="30" w:right="30"/>
              <w:rPr>
                <w:rFonts w:ascii="Calibri" w:hAnsi="Calibri" w:cs="Calibri"/>
              </w:rPr>
            </w:pPr>
            <w:r w:rsidRPr="00DD5A09">
              <w:rPr>
                <w:rFonts w:ascii="Calibri" w:hAnsi="Calibri" w:cs="Calibri"/>
              </w:rPr>
              <w:t>Your Responsibilities</w:t>
            </w:r>
          </w:p>
        </w:tc>
        <w:tc>
          <w:tcPr>
            <w:tcW w:w="6000" w:type="dxa"/>
            <w:tcMar/>
            <w:vAlign w:val="center"/>
          </w:tcPr>
          <w:p w:rsidRPr="00DD5A09" w:rsidR="00525302" w:rsidP="00525302" w:rsidRDefault="0011120D" w14:paraId="04DB9725" w14:textId="4576CD54">
            <w:pPr>
              <w:pStyle w:val="NormalWeb"/>
              <w:bidi/>
              <w:ind w:left="30" w:right="30"/>
              <w:rPr>
                <w:rFonts w:ascii="Calibri" w:hAnsi="Calibri" w:cs="Calibri"/>
              </w:rPr>
            </w:pPr>
            <w:r w:rsidRPr="00DD5A09">
              <w:rPr>
                <w:rFonts w:ascii="Arial" w:hAnsi="Arial" w:eastAsia="Arial" w:cs="Arial"/>
                <w:rtl/>
                <w:lang w:bidi="he-IL"/>
              </w:rPr>
              <w:t>תחומי האחריות שלכם</w:t>
            </w:r>
          </w:p>
        </w:tc>
      </w:tr>
      <w:tr w:rsidRPr="00DD5A09" w:rsidR="00A974BF" w:rsidTr="0086EEB8" w14:paraId="0252C64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BD28478"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96_toc_19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630D2E0" w14:textId="77777777">
            <w:pPr>
              <w:pStyle w:val="NormalWeb"/>
              <w:ind w:left="30" w:right="30"/>
              <w:rPr>
                <w:rFonts w:ascii="Calibri" w:hAnsi="Calibri" w:cs="Calibri"/>
              </w:rPr>
            </w:pPr>
            <w:r w:rsidRPr="00DD5A09">
              <w:rPr>
                <w:rFonts w:ascii="Calibri" w:hAnsi="Calibri" w:cs="Calibri"/>
              </w:rPr>
              <w:t>Your Commitment</w:t>
            </w:r>
          </w:p>
        </w:tc>
        <w:tc>
          <w:tcPr>
            <w:tcW w:w="6000" w:type="dxa"/>
            <w:tcMar/>
            <w:vAlign w:val="center"/>
          </w:tcPr>
          <w:p w:rsidRPr="00DD5A09" w:rsidR="00525302" w:rsidP="00525302" w:rsidRDefault="0011120D" w14:paraId="6A16A8B3" w14:textId="79AFDF29">
            <w:pPr>
              <w:pStyle w:val="NormalWeb"/>
              <w:bidi/>
              <w:ind w:left="30" w:right="30"/>
              <w:rPr>
                <w:rFonts w:ascii="Calibri" w:hAnsi="Calibri" w:cs="Calibri"/>
              </w:rPr>
            </w:pPr>
            <w:r w:rsidRPr="00DD5A09">
              <w:rPr>
                <w:rFonts w:ascii="Arial" w:hAnsi="Arial" w:eastAsia="Arial" w:cs="Arial"/>
                <w:rtl/>
                <w:lang w:bidi="he-IL"/>
              </w:rPr>
              <w:t>המחויבות שלכם</w:t>
            </w:r>
          </w:p>
        </w:tc>
      </w:tr>
      <w:tr w:rsidRPr="00DD5A09" w:rsidR="00A974BF" w:rsidTr="0086EEB8" w14:paraId="2C94EFE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C8C5C5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97_toc_20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FBE6BD0" w14:textId="77777777">
            <w:pPr>
              <w:pStyle w:val="NormalWeb"/>
              <w:ind w:left="30" w:right="30"/>
              <w:rPr>
                <w:rFonts w:ascii="Calibri" w:hAnsi="Calibri" w:cs="Calibri"/>
              </w:rPr>
            </w:pPr>
            <w:r w:rsidRPr="00DD5A09">
              <w:rPr>
                <w:rFonts w:ascii="Calibri" w:hAnsi="Calibri" w:cs="Calibri"/>
              </w:rPr>
              <w:t>Knowledge Check</w:t>
            </w:r>
          </w:p>
        </w:tc>
        <w:tc>
          <w:tcPr>
            <w:tcW w:w="6000" w:type="dxa"/>
            <w:tcMar/>
            <w:vAlign w:val="center"/>
          </w:tcPr>
          <w:p w:rsidRPr="00DD5A09" w:rsidR="00525302" w:rsidP="00525302" w:rsidRDefault="0011120D" w14:paraId="773AF9FA" w14:textId="6B112B51">
            <w:pPr>
              <w:pStyle w:val="NormalWeb"/>
              <w:bidi/>
              <w:ind w:left="30" w:right="30"/>
              <w:rPr>
                <w:rFonts w:ascii="Calibri" w:hAnsi="Calibri" w:cs="Calibri"/>
              </w:rPr>
            </w:pPr>
            <w:r w:rsidRPr="00DD5A09">
              <w:rPr>
                <w:rFonts w:ascii="Arial" w:hAnsi="Arial" w:eastAsia="Arial" w:cs="Arial"/>
                <w:rtl/>
                <w:lang w:bidi="he-IL"/>
              </w:rPr>
              <w:t>בדיקת ידע</w:t>
            </w:r>
          </w:p>
        </w:tc>
      </w:tr>
      <w:tr w:rsidRPr="00DD5A09" w:rsidR="00A974BF" w:rsidTr="0086EEB8" w14:paraId="609778F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8C4ED3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98_toc_21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5CCADC5" w14:textId="77777777">
            <w:pPr>
              <w:pStyle w:val="NormalWeb"/>
              <w:ind w:left="30" w:right="30"/>
              <w:rPr>
                <w:rFonts w:ascii="Calibri" w:hAnsi="Calibri" w:cs="Calibri"/>
              </w:rPr>
            </w:pPr>
            <w:r w:rsidRPr="00DD5A09">
              <w:rPr>
                <w:rFonts w:ascii="Calibri" w:hAnsi="Calibri" w:cs="Calibri"/>
              </w:rPr>
              <w:t>Introduction</w:t>
            </w:r>
          </w:p>
        </w:tc>
        <w:tc>
          <w:tcPr>
            <w:tcW w:w="6000" w:type="dxa"/>
            <w:tcMar/>
            <w:vAlign w:val="center"/>
          </w:tcPr>
          <w:p w:rsidRPr="00DD5A09" w:rsidR="00525302" w:rsidP="00525302" w:rsidRDefault="0011120D" w14:paraId="78333C26" w14:textId="0CB7B359">
            <w:pPr>
              <w:pStyle w:val="NormalWeb"/>
              <w:bidi/>
              <w:ind w:left="30" w:right="30"/>
              <w:rPr>
                <w:rFonts w:ascii="Calibri" w:hAnsi="Calibri" w:cs="Calibri"/>
              </w:rPr>
            </w:pPr>
            <w:r w:rsidRPr="00DD5A09">
              <w:rPr>
                <w:rFonts w:ascii="Arial" w:hAnsi="Arial" w:eastAsia="Arial" w:cs="Arial"/>
                <w:rtl/>
                <w:lang w:bidi="he-IL"/>
              </w:rPr>
              <w:t>מבוא</w:t>
            </w:r>
          </w:p>
        </w:tc>
      </w:tr>
      <w:tr w:rsidRPr="00DD5A09" w:rsidR="00A974BF" w:rsidTr="0086EEB8" w14:paraId="24DC9E9C"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E094D1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99_toc_22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5DE3FC5" w14:textId="77777777">
            <w:pPr>
              <w:pStyle w:val="NormalWeb"/>
              <w:ind w:left="30" w:right="30"/>
              <w:rPr>
                <w:rFonts w:ascii="Calibri" w:hAnsi="Calibri" w:cs="Calibri"/>
              </w:rPr>
            </w:pPr>
            <w:r w:rsidRPr="00DD5A09">
              <w:rPr>
                <w:rFonts w:ascii="Calibri" w:hAnsi="Calibri" w:cs="Calibri"/>
              </w:rPr>
              <w:t>Assessment</w:t>
            </w:r>
          </w:p>
        </w:tc>
        <w:tc>
          <w:tcPr>
            <w:tcW w:w="6000" w:type="dxa"/>
            <w:tcMar/>
            <w:vAlign w:val="center"/>
          </w:tcPr>
          <w:p w:rsidRPr="00DD5A09" w:rsidR="00525302" w:rsidP="00525302" w:rsidRDefault="0011120D" w14:paraId="2A41440E" w14:textId="7E68069D">
            <w:pPr>
              <w:pStyle w:val="NormalWeb"/>
              <w:bidi/>
              <w:ind w:left="30" w:right="30"/>
              <w:rPr>
                <w:rFonts w:ascii="Calibri" w:hAnsi="Calibri" w:cs="Calibri"/>
              </w:rPr>
            </w:pPr>
            <w:r w:rsidRPr="00DD5A09">
              <w:rPr>
                <w:rFonts w:ascii="Arial" w:hAnsi="Arial" w:eastAsia="Arial" w:cs="Arial"/>
                <w:rtl/>
                <w:lang w:bidi="he-IL"/>
              </w:rPr>
              <w:t>הערכה</w:t>
            </w:r>
          </w:p>
        </w:tc>
      </w:tr>
      <w:tr w:rsidRPr="00DD5A09" w:rsidR="00A974BF" w:rsidTr="0086EEB8" w14:paraId="2C048F3B"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EBD9220"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100_toc_23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99BAC19" w14:textId="77777777">
            <w:pPr>
              <w:pStyle w:val="NormalWeb"/>
              <w:ind w:left="30" w:right="30"/>
              <w:rPr>
                <w:rFonts w:ascii="Calibri" w:hAnsi="Calibri" w:cs="Calibri"/>
              </w:rPr>
            </w:pPr>
            <w:r w:rsidRPr="00DD5A09">
              <w:rPr>
                <w:rFonts w:ascii="Calibri" w:hAnsi="Calibri" w:cs="Calibri"/>
              </w:rPr>
              <w:t>Feedback</w:t>
            </w:r>
          </w:p>
        </w:tc>
        <w:tc>
          <w:tcPr>
            <w:tcW w:w="6000" w:type="dxa"/>
            <w:tcMar/>
            <w:vAlign w:val="center"/>
          </w:tcPr>
          <w:p w:rsidRPr="00DD5A09" w:rsidR="00525302" w:rsidP="00525302" w:rsidRDefault="0011120D" w14:paraId="3425DFB9" w14:textId="77D2B875">
            <w:pPr>
              <w:pStyle w:val="NormalWeb"/>
              <w:bidi/>
              <w:ind w:left="30" w:right="30"/>
              <w:rPr>
                <w:rFonts w:ascii="Calibri" w:hAnsi="Calibri" w:cs="Calibri"/>
              </w:rPr>
            </w:pPr>
            <w:r w:rsidRPr="00DD5A09">
              <w:rPr>
                <w:rFonts w:ascii="Arial" w:hAnsi="Arial" w:eastAsia="Arial" w:cs="Arial"/>
                <w:rtl/>
                <w:lang w:bidi="he-IL"/>
              </w:rPr>
              <w:t>משוב</w:t>
            </w:r>
          </w:p>
        </w:tc>
      </w:tr>
      <w:tr w:rsidRPr="00DD5A09" w:rsidR="00A974BF" w:rsidTr="0086EEB8" w14:paraId="74C513E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5F787C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101_toc_24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421943F" w14:textId="77777777">
            <w:pPr>
              <w:pStyle w:val="NormalWeb"/>
              <w:ind w:left="30" w:right="30"/>
              <w:rPr>
                <w:rFonts w:ascii="Calibri" w:hAnsi="Calibri" w:cs="Calibri"/>
              </w:rPr>
            </w:pPr>
            <w:r w:rsidRPr="00DD5A09">
              <w:rPr>
                <w:rFonts w:ascii="Calibri" w:hAnsi="Calibri" w:cs="Calibri"/>
              </w:rPr>
              <w:t>Survey</w:t>
            </w:r>
          </w:p>
        </w:tc>
        <w:tc>
          <w:tcPr>
            <w:tcW w:w="6000" w:type="dxa"/>
            <w:tcMar/>
            <w:vAlign w:val="center"/>
          </w:tcPr>
          <w:p w:rsidRPr="00DD5A09" w:rsidR="00525302" w:rsidP="00525302" w:rsidRDefault="0011120D" w14:paraId="57410762" w14:textId="69FB516B">
            <w:pPr>
              <w:pStyle w:val="NormalWeb"/>
              <w:bidi/>
              <w:ind w:left="30" w:right="30"/>
              <w:rPr>
                <w:rFonts w:ascii="Calibri" w:hAnsi="Calibri" w:cs="Calibri"/>
              </w:rPr>
            </w:pPr>
            <w:r w:rsidRPr="00DD5A09">
              <w:rPr>
                <w:rFonts w:ascii="Arial" w:hAnsi="Arial" w:eastAsia="Arial" w:cs="Arial"/>
                <w:rtl/>
                <w:lang w:bidi="he-IL"/>
              </w:rPr>
              <w:t>סקר</w:t>
            </w:r>
          </w:p>
        </w:tc>
      </w:tr>
      <w:tr w:rsidRPr="00DD5A09" w:rsidR="00A974BF" w:rsidTr="0086EEB8" w14:paraId="5EF3FC42"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4799E5A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102_string_1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760B216F" w14:textId="77777777">
            <w:pPr>
              <w:pStyle w:val="NormalWeb"/>
              <w:ind w:left="30" w:right="30"/>
              <w:rPr>
                <w:rFonts w:ascii="Calibri" w:hAnsi="Calibri" w:cs="Calibri"/>
              </w:rPr>
            </w:pPr>
            <w:r w:rsidRPr="00DD5A09">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rsidRPr="00DD5A09" w:rsidR="00525302" w:rsidP="00525302" w:rsidRDefault="0011120D" w14:paraId="240E9843" w14:textId="696F6BE2">
            <w:pPr>
              <w:pStyle w:val="NormalWeb"/>
              <w:bidi/>
              <w:ind w:left="30" w:right="30"/>
              <w:rPr>
                <w:rFonts w:ascii="Calibri" w:hAnsi="Calibri" w:cs="Calibri"/>
              </w:rPr>
            </w:pPr>
            <w:r w:rsidRPr="00DD5A09">
              <w:rPr>
                <w:rFonts w:ascii="Arial" w:hAnsi="Arial" w:eastAsia="Arial" w:cs="Arial"/>
                <w:rtl/>
                <w:lang w:bidi="he-IL"/>
              </w:rPr>
              <w:t>הקורס לא מסוגל להתחבר ל-</w:t>
            </w:r>
            <w:r w:rsidRPr="00DD5A09">
              <w:rPr>
                <w:rFonts w:ascii="Arial" w:hAnsi="Arial" w:eastAsia="Arial" w:cs="Arial"/>
                <w:lang w:bidi="he-IL"/>
              </w:rPr>
              <w:t>LMS</w:t>
            </w:r>
            <w:r w:rsidRPr="00DD5A09">
              <w:rPr>
                <w:rFonts w:ascii="Arial" w:hAnsi="Arial" w:eastAsia="Arial" w:cs="Arial"/>
                <w:rtl/>
                <w:lang w:bidi="he-IL"/>
              </w:rPr>
              <w:t>.</w:t>
            </w:r>
            <w:r w:rsidRPr="00DD5A09">
              <w:rPr>
                <w:rFonts w:ascii="Arial" w:hAnsi="Arial" w:eastAsia="Arial" w:cs="Arial"/>
                <w:lang w:bidi="he-IL"/>
              </w:rPr>
              <w:t xml:space="preserve"> </w:t>
            </w:r>
            <w:r w:rsidRPr="00DD5A09">
              <w:rPr>
                <w:rFonts w:ascii="Arial" w:hAnsi="Arial" w:eastAsia="Arial" w:cs="Arial"/>
                <w:rtl/>
                <w:lang w:bidi="he-IL"/>
              </w:rPr>
              <w:t>לחצו על "אישור" כדי להמשיך ולעיין בקורס.</w:t>
            </w:r>
            <w:r w:rsidRPr="00DD5A09">
              <w:rPr>
                <w:rFonts w:ascii="Arial" w:hAnsi="Arial" w:eastAsia="Arial" w:cs="Arial"/>
                <w:lang w:bidi="he-IL"/>
              </w:rPr>
              <w:t xml:space="preserve"> </w:t>
            </w:r>
            <w:r w:rsidRPr="00DD5A09">
              <w:rPr>
                <w:rFonts w:ascii="Arial" w:hAnsi="Arial" w:eastAsia="Arial" w:cs="Arial"/>
                <w:rtl/>
                <w:lang w:bidi="he-IL"/>
              </w:rPr>
              <w:t>שימו לב, ייתכן שאישור השלמת הקורס לא יהיה זמין.</w:t>
            </w:r>
            <w:r w:rsidRPr="00DD5A09">
              <w:rPr>
                <w:rFonts w:ascii="Arial" w:hAnsi="Arial" w:eastAsia="Arial" w:cs="Arial"/>
                <w:lang w:bidi="he-IL"/>
              </w:rPr>
              <w:t xml:space="preserve"> </w:t>
            </w:r>
            <w:r w:rsidRPr="00DD5A09">
              <w:rPr>
                <w:rFonts w:ascii="Arial" w:hAnsi="Arial" w:eastAsia="Arial" w:cs="Arial"/>
                <w:rtl/>
                <w:lang w:bidi="he-IL"/>
              </w:rPr>
              <w:t>לחצו על "ביטול" כדי לצאת</w:t>
            </w:r>
            <w:r w:rsidRPr="00DD5A09">
              <w:rPr>
                <w:rFonts w:ascii="Arial" w:hAnsi="Arial" w:eastAsia="Arial" w:cs="Arial"/>
                <w:lang w:bidi="he-IL"/>
              </w:rPr>
              <w:t xml:space="preserve"> </w:t>
            </w:r>
          </w:p>
        </w:tc>
      </w:tr>
      <w:tr w:rsidRPr="00DD5A09" w:rsidR="00A974BF" w:rsidTr="0086EEB8" w14:paraId="420F6F1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121597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103_string_2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7726D93" w14:textId="77777777">
            <w:pPr>
              <w:pStyle w:val="NormalWeb"/>
              <w:ind w:left="30" w:right="30"/>
              <w:rPr>
                <w:rFonts w:ascii="Calibri" w:hAnsi="Calibri" w:cs="Calibri"/>
              </w:rPr>
            </w:pPr>
            <w:r w:rsidRPr="00DD5A09">
              <w:rPr>
                <w:rFonts w:ascii="Calibri" w:hAnsi="Calibri" w:cs="Calibri"/>
              </w:rPr>
              <w:t>All questions remain unanswered</w:t>
            </w:r>
          </w:p>
        </w:tc>
        <w:tc>
          <w:tcPr>
            <w:tcW w:w="6000" w:type="dxa"/>
            <w:tcMar/>
            <w:vAlign w:val="center"/>
          </w:tcPr>
          <w:p w:rsidRPr="00DD5A09" w:rsidR="00525302" w:rsidP="00525302" w:rsidRDefault="0011120D" w14:paraId="4BE2421F" w14:textId="728A9A29">
            <w:pPr>
              <w:pStyle w:val="NormalWeb"/>
              <w:bidi/>
              <w:ind w:left="30" w:right="30"/>
              <w:rPr>
                <w:rFonts w:ascii="Calibri" w:hAnsi="Calibri" w:cs="Calibri"/>
              </w:rPr>
            </w:pPr>
            <w:r w:rsidRPr="00DD5A09">
              <w:rPr>
                <w:rFonts w:ascii="Arial" w:hAnsi="Arial" w:eastAsia="Arial" w:cs="Arial"/>
                <w:rtl/>
                <w:lang w:bidi="he-IL"/>
              </w:rPr>
              <w:t>כל השאלות נותרו ללא מענה</w:t>
            </w:r>
          </w:p>
        </w:tc>
      </w:tr>
      <w:tr w:rsidRPr="00DD5A09" w:rsidR="00A974BF" w:rsidTr="0086EEB8" w14:paraId="70BEE77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5247D72"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104_string_3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43ED66F0" w14:textId="77777777">
            <w:pPr>
              <w:pStyle w:val="NormalWeb"/>
              <w:ind w:left="30" w:right="30"/>
              <w:rPr>
                <w:rFonts w:ascii="Calibri" w:hAnsi="Calibri" w:cs="Calibri"/>
              </w:rPr>
            </w:pPr>
            <w:r w:rsidRPr="00DD5A09">
              <w:rPr>
                <w:rFonts w:ascii="Calibri" w:hAnsi="Calibri" w:cs="Calibri"/>
              </w:rPr>
              <w:t>Questions</w:t>
            </w:r>
          </w:p>
        </w:tc>
        <w:tc>
          <w:tcPr>
            <w:tcW w:w="6000" w:type="dxa"/>
            <w:tcMar/>
            <w:vAlign w:val="center"/>
          </w:tcPr>
          <w:p w:rsidRPr="00DD5A09" w:rsidR="00525302" w:rsidP="00525302" w:rsidRDefault="0011120D" w14:paraId="0592EDF1" w14:textId="4A4907A9">
            <w:pPr>
              <w:pStyle w:val="NormalWeb"/>
              <w:bidi/>
              <w:ind w:left="30" w:right="30"/>
              <w:rPr>
                <w:rFonts w:ascii="Calibri" w:hAnsi="Calibri" w:cs="Calibri"/>
              </w:rPr>
            </w:pPr>
            <w:r w:rsidRPr="00DD5A09">
              <w:rPr>
                <w:rFonts w:ascii="Arial" w:hAnsi="Arial" w:eastAsia="Arial" w:cs="Arial"/>
                <w:rtl/>
                <w:lang w:bidi="he-IL"/>
              </w:rPr>
              <w:t>שאלות</w:t>
            </w:r>
          </w:p>
        </w:tc>
      </w:tr>
      <w:tr w:rsidRPr="00DD5A09" w:rsidR="00A974BF" w:rsidTr="0086EEB8" w14:paraId="075D94D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6C3249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105_string_4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7606716" w14:textId="77777777">
            <w:pPr>
              <w:pStyle w:val="NormalWeb"/>
              <w:ind w:left="30" w:right="30"/>
              <w:rPr>
                <w:rFonts w:ascii="Calibri" w:hAnsi="Calibri" w:cs="Calibri"/>
              </w:rPr>
            </w:pPr>
            <w:r w:rsidRPr="00DD5A09">
              <w:rPr>
                <w:rFonts w:ascii="Calibri" w:hAnsi="Calibri" w:cs="Calibri"/>
              </w:rPr>
              <w:t>Question</w:t>
            </w:r>
          </w:p>
        </w:tc>
        <w:tc>
          <w:tcPr>
            <w:tcW w:w="6000" w:type="dxa"/>
            <w:tcMar/>
            <w:vAlign w:val="center"/>
          </w:tcPr>
          <w:p w:rsidRPr="00DD5A09" w:rsidR="00525302" w:rsidP="00525302" w:rsidRDefault="0011120D" w14:paraId="785F9ED7" w14:textId="6EB7C678">
            <w:pPr>
              <w:pStyle w:val="NormalWeb"/>
              <w:bidi/>
              <w:ind w:left="30" w:right="30"/>
              <w:rPr>
                <w:rFonts w:ascii="Calibri" w:hAnsi="Calibri" w:cs="Calibri"/>
              </w:rPr>
            </w:pPr>
            <w:r w:rsidRPr="00DD5A09">
              <w:rPr>
                <w:rFonts w:ascii="Arial" w:hAnsi="Arial" w:eastAsia="Arial" w:cs="Arial"/>
                <w:rtl/>
                <w:lang w:bidi="he-IL"/>
              </w:rPr>
              <w:t>שאלה</w:t>
            </w:r>
          </w:p>
        </w:tc>
      </w:tr>
      <w:tr w:rsidRPr="00DD5A09" w:rsidR="00A974BF" w:rsidTr="0086EEB8" w14:paraId="67F6A5E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C24DEBE"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106_string_5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D81ED8D" w14:textId="77777777">
            <w:pPr>
              <w:pStyle w:val="NormalWeb"/>
              <w:ind w:left="30" w:right="30"/>
              <w:rPr>
                <w:rFonts w:ascii="Calibri" w:hAnsi="Calibri" w:cs="Calibri"/>
              </w:rPr>
            </w:pPr>
            <w:r w:rsidRPr="00DD5A09">
              <w:rPr>
                <w:rFonts w:ascii="Calibri" w:hAnsi="Calibri" w:cs="Calibri"/>
              </w:rPr>
              <w:t>not answered</w:t>
            </w:r>
          </w:p>
        </w:tc>
        <w:tc>
          <w:tcPr>
            <w:tcW w:w="6000" w:type="dxa"/>
            <w:tcMar/>
            <w:vAlign w:val="center"/>
          </w:tcPr>
          <w:p w:rsidRPr="00DD5A09" w:rsidR="00525302" w:rsidP="00525302" w:rsidRDefault="0011120D" w14:paraId="1C82FB7D" w14:textId="1B45CEE6">
            <w:pPr>
              <w:pStyle w:val="NormalWeb"/>
              <w:bidi/>
              <w:ind w:left="30" w:right="30"/>
              <w:rPr>
                <w:rFonts w:ascii="Calibri" w:hAnsi="Calibri" w:cs="Calibri"/>
              </w:rPr>
            </w:pPr>
            <w:r w:rsidRPr="00DD5A09">
              <w:rPr>
                <w:rFonts w:ascii="Arial" w:hAnsi="Arial" w:eastAsia="Arial" w:cs="Arial"/>
                <w:rtl/>
                <w:lang w:bidi="he-IL"/>
              </w:rPr>
              <w:t>ללא מענה</w:t>
            </w:r>
          </w:p>
        </w:tc>
      </w:tr>
      <w:tr w:rsidRPr="00DD5A09" w:rsidR="00A974BF" w:rsidTr="0086EEB8" w14:paraId="754B8E8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C47714C"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107_string_6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BD25D67" w14:textId="77777777">
            <w:pPr>
              <w:pStyle w:val="NormalWeb"/>
              <w:ind w:left="30" w:right="30"/>
              <w:rPr>
                <w:rFonts w:ascii="Calibri" w:hAnsi="Calibri" w:cs="Calibri"/>
              </w:rPr>
            </w:pPr>
            <w:r w:rsidRPr="00DD5A09">
              <w:rPr>
                <w:rFonts w:ascii="Calibri" w:hAnsi="Calibri" w:cs="Calibri"/>
              </w:rPr>
              <w:t>That's correct!</w:t>
            </w:r>
          </w:p>
        </w:tc>
        <w:tc>
          <w:tcPr>
            <w:tcW w:w="6000" w:type="dxa"/>
            <w:tcMar/>
            <w:vAlign w:val="center"/>
          </w:tcPr>
          <w:p w:rsidRPr="00DD5A09" w:rsidR="00525302" w:rsidP="00525302" w:rsidRDefault="0011120D" w14:paraId="30562EBB" w14:textId="601F1735">
            <w:pPr>
              <w:pStyle w:val="NormalWeb"/>
              <w:bidi/>
              <w:ind w:left="30" w:right="30"/>
              <w:rPr>
                <w:rFonts w:ascii="Calibri" w:hAnsi="Calibri" w:cs="Calibri"/>
              </w:rPr>
            </w:pPr>
            <w:r w:rsidRPr="00DD5A09">
              <w:rPr>
                <w:rFonts w:ascii="Arial" w:hAnsi="Arial" w:eastAsia="Arial" w:cs="Arial"/>
                <w:rtl/>
                <w:lang w:bidi="he-IL"/>
              </w:rPr>
              <w:t>נכון!</w:t>
            </w:r>
          </w:p>
        </w:tc>
      </w:tr>
      <w:tr w:rsidRPr="00DD5A09" w:rsidR="00A974BF" w:rsidTr="0086EEB8" w14:paraId="6363EE5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EA6CB2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108_string_7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FCC3405" w14:textId="77777777">
            <w:pPr>
              <w:pStyle w:val="NormalWeb"/>
              <w:ind w:left="30" w:right="30"/>
              <w:rPr>
                <w:rFonts w:ascii="Calibri" w:hAnsi="Calibri" w:cs="Calibri"/>
              </w:rPr>
            </w:pPr>
            <w:r w:rsidRPr="00DD5A09">
              <w:rPr>
                <w:rFonts w:ascii="Calibri" w:hAnsi="Calibri" w:cs="Calibri"/>
              </w:rPr>
              <w:t>That's not correct!</w:t>
            </w:r>
          </w:p>
        </w:tc>
        <w:tc>
          <w:tcPr>
            <w:tcW w:w="6000" w:type="dxa"/>
            <w:tcMar/>
            <w:vAlign w:val="center"/>
          </w:tcPr>
          <w:p w:rsidRPr="00DD5A09" w:rsidR="00525302" w:rsidP="00525302" w:rsidRDefault="0011120D" w14:paraId="27F454BF" w14:textId="23CA3B4D">
            <w:pPr>
              <w:pStyle w:val="NormalWeb"/>
              <w:bidi/>
              <w:ind w:left="30" w:right="30"/>
              <w:rPr>
                <w:rFonts w:ascii="Calibri" w:hAnsi="Calibri" w:cs="Calibri"/>
              </w:rPr>
            </w:pPr>
            <w:r w:rsidRPr="00DD5A09">
              <w:rPr>
                <w:rFonts w:ascii="Arial" w:hAnsi="Arial" w:eastAsia="Arial" w:cs="Arial"/>
                <w:rtl/>
                <w:lang w:bidi="he-IL"/>
              </w:rPr>
              <w:t>לא נכון!</w:t>
            </w:r>
          </w:p>
        </w:tc>
      </w:tr>
      <w:tr w:rsidRPr="00DD5A09" w:rsidR="00A974BF" w:rsidTr="0086EEB8" w14:paraId="0D10F69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0BBA657B"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109_string_8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8D3E12D" w14:textId="77777777">
            <w:pPr>
              <w:pStyle w:val="NormalWeb"/>
              <w:ind w:left="30" w:right="30"/>
              <w:rPr>
                <w:rFonts w:ascii="Calibri" w:hAnsi="Calibri" w:cs="Calibri"/>
              </w:rPr>
            </w:pPr>
            <w:r w:rsidRPr="00DD5A09">
              <w:rPr>
                <w:rFonts w:ascii="Calibri" w:hAnsi="Calibri" w:cs="Calibri"/>
              </w:rPr>
              <w:t xml:space="preserve">Feedback: </w:t>
            </w:r>
          </w:p>
        </w:tc>
        <w:tc>
          <w:tcPr>
            <w:tcW w:w="6000" w:type="dxa"/>
            <w:tcMar/>
            <w:vAlign w:val="center"/>
          </w:tcPr>
          <w:p w:rsidRPr="00DD5A09" w:rsidR="00525302" w:rsidP="00525302" w:rsidRDefault="0011120D" w14:paraId="43722562" w14:textId="2051B3CB">
            <w:pPr>
              <w:pStyle w:val="NormalWeb"/>
              <w:bidi/>
              <w:ind w:left="30" w:right="30"/>
              <w:rPr>
                <w:rFonts w:ascii="Calibri" w:hAnsi="Calibri" w:cs="Calibri"/>
              </w:rPr>
            </w:pPr>
            <w:r w:rsidRPr="00DD5A09">
              <w:rPr>
                <w:rFonts w:ascii="Arial" w:hAnsi="Arial" w:eastAsia="Arial" w:cs="Arial"/>
                <w:rtl/>
                <w:lang w:bidi="he-IL"/>
              </w:rPr>
              <w:t>משוב:</w:t>
            </w:r>
            <w:r w:rsidRPr="00DD5A09">
              <w:rPr>
                <w:rFonts w:ascii="Arial" w:hAnsi="Arial" w:eastAsia="Arial" w:cs="Arial"/>
                <w:lang w:bidi="he-IL"/>
              </w:rPr>
              <w:t xml:space="preserve"> </w:t>
            </w:r>
          </w:p>
        </w:tc>
      </w:tr>
      <w:tr w:rsidRPr="00DD5A09" w:rsidR="00A974BF" w:rsidTr="0086EEB8" w14:paraId="6C89542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ED1F951"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110_string_9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856842C" w14:textId="77777777">
            <w:pPr>
              <w:pStyle w:val="NormalWeb"/>
              <w:ind w:left="30" w:right="30"/>
              <w:rPr>
                <w:rFonts w:ascii="Calibri" w:hAnsi="Calibri" w:cs="Calibri"/>
              </w:rPr>
            </w:pPr>
            <w:r w:rsidRPr="00DD5A09">
              <w:rPr>
                <w:rFonts w:ascii="Calibri" w:hAnsi="Calibri" w:cs="Calibri"/>
              </w:rPr>
              <w:t>Global Business Standards: Meals, Travel, and Entertainment</w:t>
            </w:r>
          </w:p>
        </w:tc>
        <w:tc>
          <w:tcPr>
            <w:tcW w:w="6000" w:type="dxa"/>
            <w:tcMar/>
            <w:vAlign w:val="center"/>
          </w:tcPr>
          <w:p w:rsidRPr="00DD5A09" w:rsidR="00525302" w:rsidP="00525302" w:rsidRDefault="0011120D" w14:paraId="6A196D77" w14:textId="796B3CC6">
            <w:pPr>
              <w:pStyle w:val="NormalWeb"/>
              <w:bidi/>
              <w:ind w:left="30" w:right="30"/>
              <w:rPr>
                <w:rFonts w:ascii="Calibri" w:hAnsi="Calibri" w:cs="Calibri"/>
              </w:rPr>
            </w:pPr>
            <w:r w:rsidRPr="00DD5A09">
              <w:rPr>
                <w:rFonts w:ascii="Arial" w:hAnsi="Arial" w:eastAsia="Arial" w:cs="Arial"/>
                <w:rtl/>
                <w:lang w:bidi="he-IL"/>
              </w:rPr>
              <w:t>סטנדרטים עסקיים גלובליים:</w:t>
            </w:r>
            <w:r w:rsidRPr="00DD5A09">
              <w:rPr>
                <w:rFonts w:ascii="Arial" w:hAnsi="Arial" w:eastAsia="Arial" w:cs="Arial"/>
                <w:lang w:bidi="he-IL"/>
              </w:rPr>
              <w:t xml:space="preserve"> </w:t>
            </w:r>
            <w:r w:rsidRPr="00DD5A09">
              <w:rPr>
                <w:rFonts w:ascii="Arial" w:hAnsi="Arial" w:eastAsia="Arial" w:cs="Arial"/>
                <w:rtl/>
                <w:lang w:bidi="he-IL"/>
              </w:rPr>
              <w:t>ארוחות, נסיעות ובידור</w:t>
            </w:r>
          </w:p>
        </w:tc>
      </w:tr>
      <w:tr w:rsidRPr="00DD5A09" w:rsidR="00A974BF" w:rsidTr="0086EEB8" w14:paraId="4D181F90"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6B6D776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111_string_10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18A057A" w14:textId="77777777">
            <w:pPr>
              <w:pStyle w:val="NormalWeb"/>
              <w:ind w:left="30" w:right="30"/>
              <w:rPr>
                <w:rFonts w:ascii="Calibri" w:hAnsi="Calibri" w:cs="Calibri"/>
              </w:rPr>
            </w:pPr>
            <w:r w:rsidRPr="00DD5A09">
              <w:rPr>
                <w:rFonts w:ascii="Calibri" w:hAnsi="Calibri" w:cs="Calibri"/>
              </w:rPr>
              <w:t>Knowledge Check</w:t>
            </w:r>
          </w:p>
        </w:tc>
        <w:tc>
          <w:tcPr>
            <w:tcW w:w="6000" w:type="dxa"/>
            <w:tcMar/>
            <w:vAlign w:val="center"/>
          </w:tcPr>
          <w:p w:rsidRPr="00DD5A09" w:rsidR="00525302" w:rsidP="00525302" w:rsidRDefault="0011120D" w14:paraId="0701048C" w14:textId="22076374">
            <w:pPr>
              <w:pStyle w:val="NormalWeb"/>
              <w:bidi/>
              <w:ind w:left="30" w:right="30"/>
              <w:rPr>
                <w:rFonts w:ascii="Calibri" w:hAnsi="Calibri" w:cs="Calibri"/>
              </w:rPr>
            </w:pPr>
            <w:r w:rsidRPr="00DD5A09">
              <w:rPr>
                <w:rFonts w:ascii="Arial" w:hAnsi="Arial" w:eastAsia="Arial" w:cs="Arial"/>
                <w:rtl/>
                <w:lang w:bidi="he-IL"/>
              </w:rPr>
              <w:t>בדיקת ידע</w:t>
            </w:r>
          </w:p>
        </w:tc>
      </w:tr>
      <w:tr w:rsidRPr="00DD5A09" w:rsidR="00A974BF" w:rsidTr="0086EEB8" w14:paraId="5759D041"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17FB3B3"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112_string_11</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B1DB272" w14:textId="77777777">
            <w:pPr>
              <w:pStyle w:val="NormalWeb"/>
              <w:ind w:left="30" w:right="30"/>
              <w:rPr>
                <w:rFonts w:ascii="Calibri" w:hAnsi="Calibri" w:cs="Calibri"/>
              </w:rPr>
            </w:pPr>
            <w:r w:rsidRPr="00DD5A09">
              <w:rPr>
                <w:rFonts w:ascii="Calibri" w:hAnsi="Calibri" w:cs="Calibri"/>
              </w:rPr>
              <w:t>Submit</w:t>
            </w:r>
          </w:p>
        </w:tc>
        <w:tc>
          <w:tcPr>
            <w:tcW w:w="6000" w:type="dxa"/>
            <w:tcMar/>
            <w:vAlign w:val="center"/>
          </w:tcPr>
          <w:p w:rsidRPr="00DD5A09" w:rsidR="00525302" w:rsidP="00525302" w:rsidRDefault="0011120D" w14:paraId="0D537FC8" w14:textId="107F25CC">
            <w:pPr>
              <w:pStyle w:val="NormalWeb"/>
              <w:bidi/>
              <w:ind w:left="30" w:right="30"/>
              <w:rPr>
                <w:rFonts w:ascii="Calibri" w:hAnsi="Calibri" w:cs="Calibri"/>
              </w:rPr>
            </w:pPr>
            <w:r w:rsidRPr="00DD5A09">
              <w:rPr>
                <w:rFonts w:ascii="Arial" w:hAnsi="Arial" w:eastAsia="Arial" w:cs="Arial"/>
                <w:rtl/>
                <w:lang w:bidi="he-IL"/>
              </w:rPr>
              <w:t>הגשה</w:t>
            </w:r>
          </w:p>
        </w:tc>
      </w:tr>
      <w:tr w:rsidRPr="00DD5A09" w:rsidR="00A974BF" w:rsidTr="0086EEB8" w14:paraId="1BA9B5F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B973B16"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113_string_12</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3C27CED" w14:textId="77777777">
            <w:pPr>
              <w:pStyle w:val="NormalWeb"/>
              <w:ind w:left="30" w:right="30"/>
              <w:rPr>
                <w:rFonts w:ascii="Calibri" w:hAnsi="Calibri" w:cs="Calibri"/>
              </w:rPr>
            </w:pPr>
            <w:r w:rsidRPr="00DD5A09">
              <w:rPr>
                <w:rFonts w:ascii="Calibri" w:hAnsi="Calibri" w:cs="Calibri"/>
              </w:rPr>
              <w:t>Retake</w:t>
            </w:r>
          </w:p>
        </w:tc>
        <w:tc>
          <w:tcPr>
            <w:tcW w:w="6000" w:type="dxa"/>
            <w:tcMar/>
            <w:vAlign w:val="center"/>
          </w:tcPr>
          <w:p w:rsidRPr="00DD5A09" w:rsidR="00525302" w:rsidP="00525302" w:rsidRDefault="0011120D" w14:paraId="373F8A4E" w14:textId="78D9AF9D">
            <w:pPr>
              <w:pStyle w:val="NormalWeb"/>
              <w:bidi/>
              <w:ind w:left="30" w:right="30"/>
              <w:rPr>
                <w:rFonts w:ascii="Calibri" w:hAnsi="Calibri" w:cs="Calibri"/>
              </w:rPr>
            </w:pPr>
            <w:r w:rsidRPr="00DD5A09">
              <w:rPr>
                <w:rFonts w:ascii="Arial" w:hAnsi="Arial" w:eastAsia="Arial" w:cs="Arial"/>
                <w:rtl/>
                <w:lang w:bidi="he-IL"/>
              </w:rPr>
              <w:t>בצעו שוב</w:t>
            </w:r>
          </w:p>
        </w:tc>
      </w:tr>
      <w:tr w:rsidRPr="00DD5A09" w:rsidR="00A974BF" w:rsidTr="0086EEB8" w14:paraId="328E2FC7"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8B79B1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114_string_13</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16C524E3" w14:textId="77777777">
            <w:pPr>
              <w:pStyle w:val="NormalWeb"/>
              <w:ind w:left="30" w:right="30"/>
              <w:rPr>
                <w:rFonts w:ascii="Calibri" w:hAnsi="Calibri" w:cs="Calibri"/>
              </w:rPr>
            </w:pPr>
            <w:r w:rsidRPr="00DD5A09">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tcMar/>
            <w:vAlign w:val="center"/>
          </w:tcPr>
          <w:p w:rsidRPr="00DD5A09" w:rsidR="00525302" w:rsidP="00525302" w:rsidRDefault="0011120D" w14:paraId="2424CB0B" w14:textId="52331631">
            <w:pPr>
              <w:pStyle w:val="NormalWeb"/>
              <w:bidi/>
              <w:ind w:left="30" w:right="30"/>
              <w:rPr>
                <w:rFonts w:ascii="Calibri" w:hAnsi="Calibri" w:cs="Calibri"/>
              </w:rPr>
            </w:pPr>
            <w:r w:rsidRPr="00DD5A09">
              <w:rPr>
                <w:rFonts w:ascii="Arial" w:hAnsi="Arial" w:eastAsia="Arial" w:cs="Arial"/>
                <w:rtl/>
                <w:lang w:bidi="he-IL"/>
              </w:rPr>
              <w:t>תיאור הקורס:</w:t>
            </w:r>
            <w:r w:rsidRPr="00DD5A09">
              <w:rPr>
                <w:rFonts w:ascii="Arial" w:hAnsi="Arial" w:eastAsia="Arial" w:cs="Arial"/>
                <w:lang w:bidi="he-IL"/>
              </w:rPr>
              <w:t xml:space="preserve"> </w:t>
            </w:r>
            <w:r w:rsidRPr="00DD5A09">
              <w:rPr>
                <w:rFonts w:ascii="Arial" w:hAnsi="Arial" w:eastAsia="Arial" w:cs="Arial"/>
                <w:rtl/>
                <w:lang w:bidi="he-IL"/>
              </w:rPr>
              <w:t>קורס זה נועד לסייע לכם ליישם את הסטנדרטים העסקיים הגלובליים של משרד האתיקה והציות (</w:t>
            </w:r>
            <w:r w:rsidRPr="00DD5A09">
              <w:rPr>
                <w:rFonts w:ascii="Arial" w:hAnsi="Arial" w:eastAsia="Arial" w:cs="Arial"/>
                <w:lang w:bidi="he-IL"/>
              </w:rPr>
              <w:t>OEC</w:t>
            </w:r>
            <w:r w:rsidRPr="00DD5A09">
              <w:rPr>
                <w:rFonts w:ascii="Arial" w:hAnsi="Arial" w:eastAsia="Arial" w:cs="Arial"/>
                <w:rtl/>
                <w:lang w:bidi="he-IL"/>
              </w:rPr>
              <w:t>) שלנו במהלך אינטראקציות עסקיות נפוצות הקשורות לארוחות, לנסיעות ולבידור.</w:t>
            </w:r>
            <w:r w:rsidRPr="00DD5A09">
              <w:rPr>
                <w:rFonts w:ascii="Arial" w:hAnsi="Arial" w:eastAsia="Arial" w:cs="Arial"/>
                <w:lang w:bidi="he-IL"/>
              </w:rPr>
              <w:t xml:space="preserve"> </w:t>
            </w:r>
            <w:r w:rsidRPr="00DD5A09">
              <w:rPr>
                <w:rFonts w:ascii="Arial" w:hAnsi="Arial" w:eastAsia="Arial" w:cs="Arial"/>
                <w:rtl/>
                <w:lang w:bidi="he-IL"/>
              </w:rPr>
              <w:t>להשלמת הקורס יידרשו כ-15-‏20 דקות.</w:t>
            </w:r>
          </w:p>
        </w:tc>
      </w:tr>
      <w:tr w:rsidRPr="00DD5A09" w:rsidR="00A974BF" w:rsidTr="0086EEB8" w14:paraId="43349C3E"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13CBA369"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115_string_14</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648BCE1" w14:textId="77777777">
            <w:pPr>
              <w:pStyle w:val="NormalWeb"/>
              <w:ind w:left="30" w:right="30"/>
              <w:rPr>
                <w:rFonts w:ascii="Calibri" w:hAnsi="Calibri" w:cs="Calibri"/>
              </w:rPr>
            </w:pPr>
            <w:r w:rsidRPr="00DD5A09">
              <w:rPr>
                <w:rFonts w:ascii="Calibri" w:hAnsi="Calibri" w:cs="Calibri"/>
              </w:rPr>
              <w:t>Menu</w:t>
            </w:r>
          </w:p>
        </w:tc>
        <w:tc>
          <w:tcPr>
            <w:tcW w:w="6000" w:type="dxa"/>
            <w:tcMar/>
            <w:vAlign w:val="center"/>
          </w:tcPr>
          <w:p w:rsidRPr="00DD5A09" w:rsidR="00525302" w:rsidP="00525302" w:rsidRDefault="0011120D" w14:paraId="2F82AD06" w14:textId="0CE72EE5">
            <w:pPr>
              <w:pStyle w:val="NormalWeb"/>
              <w:bidi/>
              <w:ind w:left="30" w:right="30"/>
              <w:rPr>
                <w:rFonts w:ascii="Calibri" w:hAnsi="Calibri" w:cs="Calibri"/>
              </w:rPr>
            </w:pPr>
            <w:r w:rsidRPr="00DD5A09">
              <w:rPr>
                <w:rFonts w:ascii="Arial" w:hAnsi="Arial" w:eastAsia="Arial" w:cs="Arial"/>
                <w:rtl/>
                <w:lang w:bidi="he-IL"/>
              </w:rPr>
              <w:t>תפריט</w:t>
            </w:r>
          </w:p>
        </w:tc>
      </w:tr>
      <w:tr w:rsidRPr="00DD5A09" w:rsidR="00A974BF" w:rsidTr="0086EEB8" w14:paraId="5FFA6BA5"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545AC0E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116_string_15</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38A82C19" w14:textId="77777777">
            <w:pPr>
              <w:pStyle w:val="NormalWeb"/>
              <w:ind w:left="30" w:right="30"/>
              <w:rPr>
                <w:rFonts w:ascii="Calibri" w:hAnsi="Calibri" w:cs="Calibri"/>
              </w:rPr>
            </w:pPr>
            <w:r w:rsidRPr="00DD5A09">
              <w:rPr>
                <w:rFonts w:ascii="Calibri" w:hAnsi="Calibri" w:cs="Calibri"/>
              </w:rPr>
              <w:t>Resources</w:t>
            </w:r>
          </w:p>
        </w:tc>
        <w:tc>
          <w:tcPr>
            <w:tcW w:w="6000" w:type="dxa"/>
            <w:tcMar/>
            <w:vAlign w:val="center"/>
          </w:tcPr>
          <w:p w:rsidRPr="00DD5A09" w:rsidR="00525302" w:rsidP="00525302" w:rsidRDefault="0011120D" w14:paraId="26B0996B" w14:textId="1BFEB98C">
            <w:pPr>
              <w:pStyle w:val="NormalWeb"/>
              <w:bidi/>
              <w:ind w:left="30" w:right="30"/>
              <w:rPr>
                <w:rFonts w:ascii="Calibri" w:hAnsi="Calibri" w:cs="Calibri"/>
              </w:rPr>
            </w:pPr>
            <w:r w:rsidRPr="00DD5A09">
              <w:rPr>
                <w:rFonts w:ascii="Arial" w:hAnsi="Arial" w:eastAsia="Arial" w:cs="Arial"/>
                <w:rtl/>
                <w:lang w:bidi="he-IL"/>
              </w:rPr>
              <w:t>משאבים</w:t>
            </w:r>
          </w:p>
        </w:tc>
      </w:tr>
      <w:tr w:rsidRPr="00DD5A09" w:rsidR="00A974BF" w:rsidTr="0086EEB8" w14:paraId="7892D1DF"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500879D"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117_string_16</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205F5061" w14:textId="77777777">
            <w:pPr>
              <w:pStyle w:val="NormalWeb"/>
              <w:ind w:left="30" w:right="30"/>
              <w:rPr>
                <w:rFonts w:ascii="Calibri" w:hAnsi="Calibri" w:cs="Calibri"/>
              </w:rPr>
            </w:pPr>
            <w:r w:rsidRPr="00DD5A09">
              <w:rPr>
                <w:rFonts w:ascii="Calibri" w:hAnsi="Calibri" w:cs="Calibri"/>
              </w:rPr>
              <w:t>Reference Material</w:t>
            </w:r>
          </w:p>
        </w:tc>
        <w:tc>
          <w:tcPr>
            <w:tcW w:w="6000" w:type="dxa"/>
            <w:tcMar/>
            <w:vAlign w:val="center"/>
          </w:tcPr>
          <w:p w:rsidRPr="00DD5A09" w:rsidR="00525302" w:rsidP="00525302" w:rsidRDefault="0011120D" w14:paraId="039B5183" w14:textId="1620E5BC">
            <w:pPr>
              <w:pStyle w:val="NormalWeb"/>
              <w:bidi/>
              <w:ind w:left="30" w:right="30"/>
              <w:rPr>
                <w:rFonts w:ascii="Calibri" w:hAnsi="Calibri" w:cs="Calibri"/>
              </w:rPr>
            </w:pPr>
            <w:r w:rsidRPr="00DD5A09">
              <w:rPr>
                <w:rFonts w:ascii="Arial" w:hAnsi="Arial" w:eastAsia="Arial" w:cs="Arial"/>
                <w:rtl/>
                <w:lang w:bidi="he-IL"/>
              </w:rPr>
              <w:t>חומרי עיון</w:t>
            </w:r>
          </w:p>
        </w:tc>
      </w:tr>
      <w:tr w:rsidRPr="00DD5A09" w:rsidR="00A974BF" w:rsidTr="0086EEB8" w14:paraId="63B1825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38A5C90"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118_string_17</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E0DC03A" w14:textId="77777777">
            <w:pPr>
              <w:pStyle w:val="NormalWeb"/>
              <w:ind w:left="30" w:right="30"/>
              <w:rPr>
                <w:rFonts w:ascii="Calibri" w:hAnsi="Calibri" w:cs="Calibri"/>
              </w:rPr>
            </w:pPr>
            <w:r w:rsidRPr="00DD5A09">
              <w:rPr>
                <w:rFonts w:ascii="Calibri" w:hAnsi="Calibri" w:cs="Calibri"/>
              </w:rPr>
              <w:t>Audio</w:t>
            </w:r>
          </w:p>
        </w:tc>
        <w:tc>
          <w:tcPr>
            <w:tcW w:w="6000" w:type="dxa"/>
            <w:tcMar/>
            <w:vAlign w:val="center"/>
          </w:tcPr>
          <w:p w:rsidRPr="00DD5A09" w:rsidR="00525302" w:rsidP="00525302" w:rsidRDefault="0011120D" w14:paraId="50944896" w14:textId="071A27C8">
            <w:pPr>
              <w:pStyle w:val="NormalWeb"/>
              <w:bidi/>
              <w:ind w:left="30" w:right="30"/>
              <w:rPr>
                <w:rFonts w:ascii="Calibri" w:hAnsi="Calibri" w:cs="Calibri"/>
              </w:rPr>
            </w:pPr>
            <w:r w:rsidRPr="00DD5A09">
              <w:rPr>
                <w:rFonts w:ascii="Arial" w:hAnsi="Arial" w:eastAsia="Arial" w:cs="Arial"/>
                <w:rtl/>
                <w:lang w:bidi="he-IL"/>
              </w:rPr>
              <w:t>שמע</w:t>
            </w:r>
          </w:p>
        </w:tc>
      </w:tr>
      <w:tr w:rsidRPr="00DD5A09" w:rsidR="00A974BF" w:rsidTr="0086EEB8" w14:paraId="2CA4509D"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2BE19035"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119_string_18</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076603DE" w14:textId="77777777">
            <w:pPr>
              <w:pStyle w:val="NormalWeb"/>
              <w:ind w:left="30" w:right="30"/>
              <w:rPr>
                <w:rFonts w:ascii="Calibri" w:hAnsi="Calibri" w:cs="Calibri"/>
              </w:rPr>
            </w:pPr>
            <w:r w:rsidRPr="00DD5A09">
              <w:rPr>
                <w:rFonts w:ascii="Calibri" w:hAnsi="Calibri" w:cs="Calibri"/>
              </w:rPr>
              <w:t>Exit</w:t>
            </w:r>
          </w:p>
        </w:tc>
        <w:tc>
          <w:tcPr>
            <w:tcW w:w="6000" w:type="dxa"/>
            <w:tcMar/>
            <w:vAlign w:val="center"/>
          </w:tcPr>
          <w:p w:rsidRPr="00DD5A09" w:rsidR="00525302" w:rsidP="00525302" w:rsidRDefault="0011120D" w14:paraId="6FAF217B" w14:textId="1174C5E7">
            <w:pPr>
              <w:pStyle w:val="NormalWeb"/>
              <w:bidi/>
              <w:ind w:left="30" w:right="30"/>
              <w:rPr>
                <w:rFonts w:ascii="Calibri" w:hAnsi="Calibri" w:cs="Calibri"/>
              </w:rPr>
            </w:pPr>
            <w:r w:rsidRPr="00DD5A09">
              <w:rPr>
                <w:rFonts w:ascii="Arial" w:hAnsi="Arial" w:eastAsia="Arial" w:cs="Arial"/>
                <w:rtl/>
                <w:lang w:bidi="he-IL"/>
              </w:rPr>
              <w:t>יציאה</w:t>
            </w:r>
          </w:p>
        </w:tc>
      </w:tr>
      <w:tr w:rsidRPr="00DD5A09" w:rsidR="00A974BF" w:rsidTr="0086EEB8" w14:paraId="0672CDEA"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36B5644A"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120_string_19</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67D528C5" w14:textId="77777777">
            <w:pPr>
              <w:pStyle w:val="NormalWeb"/>
              <w:ind w:left="30" w:right="30"/>
              <w:rPr>
                <w:rFonts w:ascii="Calibri" w:hAnsi="Calibri" w:cs="Calibri"/>
              </w:rPr>
            </w:pPr>
            <w:r w:rsidRPr="00DD5A09">
              <w:rPr>
                <w:rFonts w:ascii="Calibri" w:hAnsi="Calibri" w:cs="Calibri"/>
              </w:rPr>
              <w:t>Close</w:t>
            </w:r>
          </w:p>
        </w:tc>
        <w:tc>
          <w:tcPr>
            <w:tcW w:w="6000" w:type="dxa"/>
            <w:tcMar/>
            <w:vAlign w:val="center"/>
          </w:tcPr>
          <w:p w:rsidRPr="00DD5A09" w:rsidR="00525302" w:rsidP="00525302" w:rsidRDefault="0011120D" w14:paraId="778A0F1D" w14:textId="47D8E2C5">
            <w:pPr>
              <w:pStyle w:val="NormalWeb"/>
              <w:bidi/>
              <w:ind w:left="30" w:right="30"/>
              <w:rPr>
                <w:rFonts w:ascii="Calibri" w:hAnsi="Calibri" w:cs="Calibri"/>
              </w:rPr>
            </w:pPr>
            <w:r w:rsidRPr="00DD5A09">
              <w:rPr>
                <w:rFonts w:ascii="Arial" w:hAnsi="Arial" w:eastAsia="Arial" w:cs="Arial"/>
                <w:rtl/>
                <w:lang w:bidi="he-IL"/>
              </w:rPr>
              <w:t>סגירה</w:t>
            </w:r>
          </w:p>
        </w:tc>
      </w:tr>
      <w:tr w:rsidRPr="00DD5A09" w:rsidR="00A974BF" w:rsidTr="0086EEB8" w14:paraId="625E14B3" w14:textId="77777777">
        <w:tc>
          <w:tcPr>
            <w:tcW w:w="1380" w:type="dxa"/>
            <w:shd w:val="clear" w:color="auto" w:fill="C1E4F5" w:themeFill="accent1" w:themeFillTint="33"/>
            <w:tcMar>
              <w:top w:w="120" w:type="dxa"/>
              <w:left w:w="180" w:type="dxa"/>
              <w:bottom w:w="120" w:type="dxa"/>
              <w:right w:w="180" w:type="dxa"/>
            </w:tcMar>
            <w:hideMark/>
          </w:tcPr>
          <w:p w:rsidRPr="00DD5A09" w:rsidR="00525302" w:rsidP="00525302" w:rsidRDefault="0011120D" w14:paraId="7D523F94" w14:textId="77777777">
            <w:pPr>
              <w:spacing w:before="30" w:after="30"/>
              <w:ind w:left="30" w:right="30"/>
              <w:rPr>
                <w:rFonts w:ascii="Calibri" w:hAnsi="Calibri" w:eastAsia="Times New Roman" w:cs="Calibri"/>
                <w:sz w:val="16"/>
              </w:rPr>
            </w:pPr>
            <w:r w:rsidRPr="00DD5A09">
              <w:rPr>
                <w:rFonts w:ascii="Calibri" w:hAnsi="Calibri" w:eastAsia="Times New Roman" w:cs="Calibri"/>
                <w:sz w:val="16"/>
              </w:rPr>
              <w:t>121_string_20</w:t>
            </w:r>
          </w:p>
        </w:tc>
        <w:tc>
          <w:tcPr>
            <w:tcW w:w="6000" w:type="dxa"/>
            <w:shd w:val="clear" w:color="auto" w:fill="auto"/>
            <w:tcMar>
              <w:top w:w="120" w:type="dxa"/>
              <w:left w:w="180" w:type="dxa"/>
              <w:bottom w:w="120" w:type="dxa"/>
              <w:right w:w="180" w:type="dxa"/>
            </w:tcMar>
            <w:vAlign w:val="center"/>
            <w:hideMark/>
          </w:tcPr>
          <w:p w:rsidRPr="00DD5A09" w:rsidR="00525302" w:rsidP="00525302" w:rsidRDefault="0011120D" w14:paraId="575E0C19" w14:textId="77777777">
            <w:pPr>
              <w:pStyle w:val="NormalWeb"/>
              <w:ind w:left="30" w:right="30"/>
              <w:rPr>
                <w:rFonts w:ascii="Calibri" w:hAnsi="Calibri" w:cs="Calibri"/>
              </w:rPr>
            </w:pPr>
            <w:r w:rsidRPr="00DD5A09">
              <w:rPr>
                <w:rFonts w:ascii="Calibri" w:hAnsi="Calibri" w:cs="Calibri"/>
              </w:rPr>
              <w:t>Comment...</w:t>
            </w:r>
          </w:p>
        </w:tc>
        <w:tc>
          <w:tcPr>
            <w:tcW w:w="6000" w:type="dxa"/>
            <w:tcMar/>
            <w:vAlign w:val="center"/>
          </w:tcPr>
          <w:p w:rsidRPr="00DD5A09" w:rsidR="00525302" w:rsidP="00525302" w:rsidRDefault="0011120D" w14:paraId="4E02F42C" w14:textId="66806DB7">
            <w:pPr>
              <w:pStyle w:val="NormalWeb"/>
              <w:bidi/>
              <w:ind w:left="30" w:right="30"/>
              <w:rPr>
                <w:rFonts w:ascii="Calibri" w:hAnsi="Calibri" w:cs="Calibri"/>
              </w:rPr>
            </w:pPr>
            <w:r w:rsidRPr="00DD5A09">
              <w:rPr>
                <w:rFonts w:ascii="Arial" w:hAnsi="Arial" w:eastAsia="Arial" w:cs="Arial"/>
                <w:rtl/>
                <w:lang w:bidi="he-IL"/>
              </w:rPr>
              <w:t>הערות…</w:t>
            </w:r>
          </w:p>
        </w:tc>
      </w:tr>
    </w:tbl>
    <w:p w:rsidRPr="00DD5A09" w:rsidR="004E6724" w:rsidRDefault="004E6724" w14:paraId="744A0695" w14:textId="25B91749">
      <w:pPr>
        <w:rPr>
          <w:rFonts w:eastAsia="Times New Roman"/>
        </w:rPr>
      </w:pPr>
    </w:p>
    <w:p w:rsidRPr="00DD5A09" w:rsidR="00C70CC9" w:rsidP="00485D2F" w:rsidRDefault="00C70CC9" w14:paraId="19520EEA" w14:textId="77039A1E">
      <w:pPr>
        <w:rPr>
          <w:rStyle w:val="tw4winExternal"/>
          <w:rFonts w:ascii="Calibri" w:hAnsi="Calibri" w:cs="Calibri"/>
          <w:color w:val="000000" w:themeColor="text1"/>
          <w:sz w:val="36"/>
          <w:szCs w:val="36"/>
          <w:lang w:val="en-US"/>
        </w:rPr>
      </w:pPr>
    </w:p>
    <w:p w:rsidRPr="00DD5A09" w:rsidR="00087C1A" w:rsidRDefault="00087C1A" w14:paraId="6394D110" w14:textId="77777777">
      <w:pPr>
        <w:rPr>
          <w:rFonts w:eastAsia="Times New Roman"/>
        </w:rPr>
      </w:pPr>
    </w:p>
    <w:sectPr w:rsidRPr="00DD5A09" w:rsidR="00087C1A" w:rsidSect="002C1E64">
      <w:headerReference w:type="default" r:id="rId7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323" w:rsidRDefault="00714323" w14:paraId="70D9D6E0" w14:textId="77777777">
      <w:r>
        <w:separator/>
      </w:r>
    </w:p>
  </w:endnote>
  <w:endnote w:type="continuationSeparator" w:id="0">
    <w:p w:rsidR="00714323" w:rsidRDefault="00714323" w14:paraId="7BB4BC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323" w:rsidRDefault="00714323" w14:paraId="58813F7E" w14:textId="77777777">
      <w:r>
        <w:separator/>
      </w:r>
    </w:p>
  </w:footnote>
  <w:footnote w:type="continuationSeparator" w:id="0">
    <w:p w:rsidR="00714323" w:rsidRDefault="00714323" w14:paraId="15FD58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E64" w:rsidRDefault="0011120D" w14:paraId="1B8E3CB6" w14:textId="33CB52C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46d242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70" w:hanging="360"/>
      </w:pPr>
      <w:rPr>
        <w:rFonts w:hint="default" w:ascii="Courier New" w:hAnsi="Courier New"/>
      </w:rPr>
    </w:lvl>
    <w:lvl xmlns:w="http://schemas.openxmlformats.org/wordprocessingml/2006/main" w:ilvl="2">
      <w:start w:val="1"/>
      <w:numFmt w:val="bullet"/>
      <w:lvlText w:val=""/>
      <w:lvlJc w:val="left"/>
      <w:pPr>
        <w:ind w:left="2190" w:hanging="360"/>
      </w:pPr>
      <w:rPr>
        <w:rFonts w:hint="default" w:ascii="Wingdings" w:hAnsi="Wingdings"/>
      </w:rPr>
    </w:lvl>
    <w:lvl xmlns:w="http://schemas.openxmlformats.org/wordprocessingml/2006/main" w:ilvl="3">
      <w:start w:val="1"/>
      <w:numFmt w:val="bullet"/>
      <w:lvlText w:val=""/>
      <w:lvlJc w:val="left"/>
      <w:pPr>
        <w:ind w:left="2910" w:hanging="360"/>
      </w:pPr>
      <w:rPr>
        <w:rFonts w:hint="default" w:ascii="Symbol" w:hAnsi="Symbol"/>
      </w:rPr>
    </w:lvl>
    <w:lvl xmlns:w="http://schemas.openxmlformats.org/wordprocessingml/2006/main" w:ilvl="4">
      <w:start w:val="1"/>
      <w:numFmt w:val="bullet"/>
      <w:lvlText w:val="o"/>
      <w:lvlJc w:val="left"/>
      <w:pPr>
        <w:ind w:left="3630" w:hanging="360"/>
      </w:pPr>
      <w:rPr>
        <w:rFonts w:hint="default" w:ascii="Courier New" w:hAnsi="Courier New"/>
      </w:rPr>
    </w:lvl>
    <w:lvl xmlns:w="http://schemas.openxmlformats.org/wordprocessingml/2006/main" w:ilvl="5">
      <w:start w:val="1"/>
      <w:numFmt w:val="bullet"/>
      <w:lvlText w:val=""/>
      <w:lvlJc w:val="left"/>
      <w:pPr>
        <w:ind w:left="4350" w:hanging="360"/>
      </w:pPr>
      <w:rPr>
        <w:rFonts w:hint="default" w:ascii="Wingdings" w:hAnsi="Wingdings"/>
      </w:rPr>
    </w:lvl>
    <w:lvl xmlns:w="http://schemas.openxmlformats.org/wordprocessingml/2006/main" w:ilvl="6">
      <w:start w:val="1"/>
      <w:numFmt w:val="bullet"/>
      <w:lvlText w:val=""/>
      <w:lvlJc w:val="left"/>
      <w:pPr>
        <w:ind w:left="5070" w:hanging="360"/>
      </w:pPr>
      <w:rPr>
        <w:rFonts w:hint="default" w:ascii="Symbol" w:hAnsi="Symbol"/>
      </w:rPr>
    </w:lvl>
    <w:lvl xmlns:w="http://schemas.openxmlformats.org/wordprocessingml/2006/main" w:ilvl="7">
      <w:start w:val="1"/>
      <w:numFmt w:val="bullet"/>
      <w:lvlText w:val="o"/>
      <w:lvlJc w:val="left"/>
      <w:pPr>
        <w:ind w:left="5790" w:hanging="360"/>
      </w:pPr>
      <w:rPr>
        <w:rFonts w:hint="default" w:ascii="Courier New" w:hAnsi="Courier New"/>
      </w:rPr>
    </w:lvl>
    <w:lvl xmlns:w="http://schemas.openxmlformats.org/wordprocessingml/2006/main" w:ilvl="8">
      <w:start w:val="1"/>
      <w:numFmt w:val="bullet"/>
      <w:lvlText w:val=""/>
      <w:lvlJc w:val="left"/>
      <w:pPr>
        <w:ind w:left="6510" w:hanging="360"/>
      </w:pPr>
      <w:rPr>
        <w:rFonts w:hint="default" w:ascii="Wingdings" w:hAnsi="Wingdings"/>
      </w:rPr>
    </w:lvl>
  </w:abstractNum>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6DE4EDF"/>
    <w:multiLevelType w:val="multilevel"/>
    <w:tmpl w:val="5EF2F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A16454B"/>
    <w:multiLevelType w:val="multilevel"/>
    <w:tmpl w:val="48042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B477057"/>
    <w:multiLevelType w:val="multilevel"/>
    <w:tmpl w:val="F7F2A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06262C4"/>
    <w:multiLevelType w:val="multilevel"/>
    <w:tmpl w:val="752457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52A46A6"/>
    <w:multiLevelType w:val="multilevel"/>
    <w:tmpl w:val="439AB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6E10C24"/>
    <w:multiLevelType w:val="multilevel"/>
    <w:tmpl w:val="DA4A0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98C5F69"/>
    <w:multiLevelType w:val="multilevel"/>
    <w:tmpl w:val="13284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A800A35"/>
    <w:multiLevelType w:val="multilevel"/>
    <w:tmpl w:val="AEEE7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AA464F6"/>
    <w:multiLevelType w:val="multilevel"/>
    <w:tmpl w:val="F9B8D3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ABE3D8E"/>
    <w:multiLevelType w:val="multilevel"/>
    <w:tmpl w:val="3E3AC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EEE700C"/>
    <w:multiLevelType w:val="multilevel"/>
    <w:tmpl w:val="BC98B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F2A7B5A"/>
    <w:multiLevelType w:val="multilevel"/>
    <w:tmpl w:val="000E7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2847C6A"/>
    <w:multiLevelType w:val="multilevel"/>
    <w:tmpl w:val="7BA83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8C5F41"/>
    <w:multiLevelType w:val="multilevel"/>
    <w:tmpl w:val="FE106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82B55CC"/>
    <w:multiLevelType w:val="multilevel"/>
    <w:tmpl w:val="511AD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ACD704A"/>
    <w:multiLevelType w:val="multilevel"/>
    <w:tmpl w:val="4BCC2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0EF2FF6"/>
    <w:multiLevelType w:val="multilevel"/>
    <w:tmpl w:val="7E2AB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0FE6F2E"/>
    <w:multiLevelType w:val="hybridMultilevel"/>
    <w:tmpl w:val="F6500A92"/>
    <w:lvl w:ilvl="0" w:tplc="ABE029E0">
      <w:start w:val="1"/>
      <w:numFmt w:val="bullet"/>
      <w:lvlText w:val=""/>
      <w:lvlJc w:val="left"/>
      <w:pPr>
        <w:ind w:left="1440" w:hanging="360"/>
      </w:pPr>
      <w:rPr>
        <w:rFonts w:hint="default" w:ascii="Symbol" w:hAnsi="Symbol"/>
      </w:rPr>
    </w:lvl>
    <w:lvl w:ilvl="1" w:tplc="E368A9B8" w:tentative="1">
      <w:start w:val="1"/>
      <w:numFmt w:val="bullet"/>
      <w:lvlText w:val="o"/>
      <w:lvlJc w:val="left"/>
      <w:pPr>
        <w:ind w:left="2160" w:hanging="360"/>
      </w:pPr>
      <w:rPr>
        <w:rFonts w:hint="default" w:ascii="Courier New" w:hAnsi="Courier New" w:cs="Courier New"/>
      </w:rPr>
    </w:lvl>
    <w:lvl w:ilvl="2" w:tplc="8084E5EC" w:tentative="1">
      <w:start w:val="1"/>
      <w:numFmt w:val="bullet"/>
      <w:lvlText w:val=""/>
      <w:lvlJc w:val="left"/>
      <w:pPr>
        <w:ind w:left="2880" w:hanging="360"/>
      </w:pPr>
      <w:rPr>
        <w:rFonts w:hint="default" w:ascii="Wingdings" w:hAnsi="Wingdings"/>
      </w:rPr>
    </w:lvl>
    <w:lvl w:ilvl="3" w:tplc="2354D0AA" w:tentative="1">
      <w:start w:val="1"/>
      <w:numFmt w:val="bullet"/>
      <w:lvlText w:val=""/>
      <w:lvlJc w:val="left"/>
      <w:pPr>
        <w:ind w:left="3600" w:hanging="360"/>
      </w:pPr>
      <w:rPr>
        <w:rFonts w:hint="default" w:ascii="Symbol" w:hAnsi="Symbol"/>
      </w:rPr>
    </w:lvl>
    <w:lvl w:ilvl="4" w:tplc="C38A124A" w:tentative="1">
      <w:start w:val="1"/>
      <w:numFmt w:val="bullet"/>
      <w:lvlText w:val="o"/>
      <w:lvlJc w:val="left"/>
      <w:pPr>
        <w:ind w:left="4320" w:hanging="360"/>
      </w:pPr>
      <w:rPr>
        <w:rFonts w:hint="default" w:ascii="Courier New" w:hAnsi="Courier New" w:cs="Courier New"/>
      </w:rPr>
    </w:lvl>
    <w:lvl w:ilvl="5" w:tplc="1A602460" w:tentative="1">
      <w:start w:val="1"/>
      <w:numFmt w:val="bullet"/>
      <w:lvlText w:val=""/>
      <w:lvlJc w:val="left"/>
      <w:pPr>
        <w:ind w:left="5040" w:hanging="360"/>
      </w:pPr>
      <w:rPr>
        <w:rFonts w:hint="default" w:ascii="Wingdings" w:hAnsi="Wingdings"/>
      </w:rPr>
    </w:lvl>
    <w:lvl w:ilvl="6" w:tplc="BEB0D5DA" w:tentative="1">
      <w:start w:val="1"/>
      <w:numFmt w:val="bullet"/>
      <w:lvlText w:val=""/>
      <w:lvlJc w:val="left"/>
      <w:pPr>
        <w:ind w:left="5760" w:hanging="360"/>
      </w:pPr>
      <w:rPr>
        <w:rFonts w:hint="default" w:ascii="Symbol" w:hAnsi="Symbol"/>
      </w:rPr>
    </w:lvl>
    <w:lvl w:ilvl="7" w:tplc="83F4BF34" w:tentative="1">
      <w:start w:val="1"/>
      <w:numFmt w:val="bullet"/>
      <w:lvlText w:val="o"/>
      <w:lvlJc w:val="left"/>
      <w:pPr>
        <w:ind w:left="6480" w:hanging="360"/>
      </w:pPr>
      <w:rPr>
        <w:rFonts w:hint="default" w:ascii="Courier New" w:hAnsi="Courier New" w:cs="Courier New"/>
      </w:rPr>
    </w:lvl>
    <w:lvl w:ilvl="8" w:tplc="C64869C8" w:tentative="1">
      <w:start w:val="1"/>
      <w:numFmt w:val="bullet"/>
      <w:lvlText w:val=""/>
      <w:lvlJc w:val="left"/>
      <w:pPr>
        <w:ind w:left="7200" w:hanging="360"/>
      </w:pPr>
      <w:rPr>
        <w:rFonts w:hint="default" w:ascii="Wingdings" w:hAnsi="Wingdings"/>
      </w:rPr>
    </w:lvl>
  </w:abstractNum>
  <w:abstractNum w:abstractNumId="34" w15:restartNumberingAfterBreak="0">
    <w:nsid w:val="516426B2"/>
    <w:multiLevelType w:val="multilevel"/>
    <w:tmpl w:val="7466E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3191C94"/>
    <w:multiLevelType w:val="multilevel"/>
    <w:tmpl w:val="39E6BF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hint="default" w:ascii="Symbol" w:hAnsi="Symbol"/>
        <w:sz w:val="20"/>
      </w:rPr>
    </w:lvl>
    <w:lvl w:ilvl="1">
      <w:start w:val="2"/>
      <w:numFmt w:val="bullet"/>
      <w:lvlText w:val="-"/>
      <w:lvlJc w:val="left"/>
      <w:pPr>
        <w:ind w:left="1440" w:hanging="360"/>
      </w:pPr>
      <w:rPr>
        <w:rFonts w:hint="default" w:ascii="Calibri" w:hAnsi="Calibri" w:cs="Calibri" w:eastAsiaTheme="minorEastAsia"/>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89727BA"/>
    <w:multiLevelType w:val="multilevel"/>
    <w:tmpl w:val="8E5E4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DB74E36"/>
    <w:multiLevelType w:val="multilevel"/>
    <w:tmpl w:val="684A44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6E5B62FB"/>
    <w:multiLevelType w:val="multilevel"/>
    <w:tmpl w:val="F19A30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4C4565D"/>
    <w:multiLevelType w:val="multilevel"/>
    <w:tmpl w:val="FA2E6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7C356E7"/>
    <w:multiLevelType w:val="multilevel"/>
    <w:tmpl w:val="5B148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8314F57"/>
    <w:multiLevelType w:val="multilevel"/>
    <w:tmpl w:val="E2A8E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D3F2EA1"/>
    <w:multiLevelType w:val="multilevel"/>
    <w:tmpl w:val="3FA4F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0">
    <w:abstractNumId w:val="49"/>
  </w:num>
  <w:num w:numId="1" w16cid:durableId="2054185902">
    <w:abstractNumId w:val="33"/>
  </w:num>
  <w:num w:numId="2" w16cid:durableId="1105199718">
    <w:abstractNumId w:val="41"/>
  </w:num>
  <w:num w:numId="3" w16cid:durableId="2065910645">
    <w:abstractNumId w:val="8"/>
  </w:num>
  <w:num w:numId="4" w16cid:durableId="1443263537">
    <w:abstractNumId w:val="20"/>
  </w:num>
  <w:num w:numId="5" w16cid:durableId="727265864">
    <w:abstractNumId w:val="30"/>
  </w:num>
  <w:num w:numId="6" w16cid:durableId="1703439309">
    <w:abstractNumId w:val="35"/>
  </w:num>
  <w:num w:numId="7" w16cid:durableId="992098637">
    <w:abstractNumId w:val="32"/>
  </w:num>
  <w:num w:numId="8" w16cid:durableId="1804150313">
    <w:abstractNumId w:val="31"/>
  </w:num>
  <w:num w:numId="9" w16cid:durableId="605622761">
    <w:abstractNumId w:val="14"/>
  </w:num>
  <w:num w:numId="10" w16cid:durableId="1728068069">
    <w:abstractNumId w:val="36"/>
  </w:num>
  <w:num w:numId="11" w16cid:durableId="2139494447">
    <w:abstractNumId w:val="24"/>
  </w:num>
  <w:num w:numId="12" w16cid:durableId="917641101">
    <w:abstractNumId w:val="1"/>
  </w:num>
  <w:num w:numId="13" w16cid:durableId="1932079071">
    <w:abstractNumId w:val="15"/>
  </w:num>
  <w:num w:numId="14" w16cid:durableId="1416777737">
    <w:abstractNumId w:val="40"/>
  </w:num>
  <w:num w:numId="15" w16cid:durableId="603345212">
    <w:abstractNumId w:val="18"/>
  </w:num>
  <w:num w:numId="16" w16cid:durableId="2061319659">
    <w:abstractNumId w:val="34"/>
  </w:num>
  <w:num w:numId="17" w16cid:durableId="1966080047">
    <w:abstractNumId w:val="3"/>
  </w:num>
  <w:num w:numId="18" w16cid:durableId="1913616105">
    <w:abstractNumId w:val="5"/>
  </w:num>
  <w:num w:numId="19" w16cid:durableId="1484615381">
    <w:abstractNumId w:val="47"/>
  </w:num>
  <w:num w:numId="20" w16cid:durableId="1964459979">
    <w:abstractNumId w:val="17"/>
  </w:num>
  <w:num w:numId="21" w16cid:durableId="79568001">
    <w:abstractNumId w:val="27"/>
  </w:num>
  <w:num w:numId="22" w16cid:durableId="203293704">
    <w:abstractNumId w:val="10"/>
  </w:num>
  <w:num w:numId="23" w16cid:durableId="390155599">
    <w:abstractNumId w:val="46"/>
  </w:num>
  <w:num w:numId="24" w16cid:durableId="654460047">
    <w:abstractNumId w:val="2"/>
  </w:num>
  <w:num w:numId="25" w16cid:durableId="595794743">
    <w:abstractNumId w:val="48"/>
  </w:num>
  <w:num w:numId="26" w16cid:durableId="1679505454">
    <w:abstractNumId w:val="38"/>
  </w:num>
  <w:num w:numId="27" w16cid:durableId="882519983">
    <w:abstractNumId w:val="0"/>
  </w:num>
  <w:num w:numId="28" w16cid:durableId="603655134">
    <w:abstractNumId w:val="44"/>
  </w:num>
  <w:num w:numId="29" w16cid:durableId="956448828">
    <w:abstractNumId w:val="7"/>
  </w:num>
  <w:num w:numId="30" w16cid:durableId="1319724478">
    <w:abstractNumId w:val="11"/>
  </w:num>
  <w:num w:numId="31" w16cid:durableId="1088238191">
    <w:abstractNumId w:val="26"/>
  </w:num>
  <w:num w:numId="32" w16cid:durableId="730153454">
    <w:abstractNumId w:val="42"/>
  </w:num>
  <w:num w:numId="33" w16cid:durableId="651568308">
    <w:abstractNumId w:val="43"/>
  </w:num>
  <w:num w:numId="34" w16cid:durableId="1375151635">
    <w:abstractNumId w:val="12"/>
  </w:num>
  <w:num w:numId="35" w16cid:durableId="310139098">
    <w:abstractNumId w:val="23"/>
  </w:num>
  <w:num w:numId="36" w16cid:durableId="75059538">
    <w:abstractNumId w:val="28"/>
  </w:num>
  <w:num w:numId="37" w16cid:durableId="1840467215">
    <w:abstractNumId w:val="9"/>
  </w:num>
  <w:num w:numId="38" w16cid:durableId="1360740675">
    <w:abstractNumId w:val="6"/>
  </w:num>
  <w:num w:numId="39" w16cid:durableId="1710570503">
    <w:abstractNumId w:val="4"/>
  </w:num>
  <w:num w:numId="40" w16cid:durableId="1520700563">
    <w:abstractNumId w:val="22"/>
  </w:num>
  <w:num w:numId="41" w16cid:durableId="1537890229">
    <w:abstractNumId w:val="13"/>
  </w:num>
  <w:num w:numId="42" w16cid:durableId="1472601669">
    <w:abstractNumId w:val="37"/>
  </w:num>
  <w:num w:numId="43" w16cid:durableId="1300650645">
    <w:abstractNumId w:val="29"/>
  </w:num>
  <w:num w:numId="44" w16cid:durableId="1118597554">
    <w:abstractNumId w:val="19"/>
  </w:num>
  <w:num w:numId="45" w16cid:durableId="704602370">
    <w:abstractNumId w:val="39"/>
  </w:num>
  <w:num w:numId="46" w16cid:durableId="5791051">
    <w:abstractNumId w:val="45"/>
  </w:num>
  <w:num w:numId="47" w16cid:durableId="1606496168">
    <w:abstractNumId w:val="21"/>
  </w:num>
  <w:num w:numId="48" w16cid:durableId="1945991396">
    <w:abstractNumId w:val="25"/>
  </w:num>
  <w:num w:numId="49" w16cid:durableId="68316605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106B6"/>
    <w:rsid w:val="00045D0A"/>
    <w:rsid w:val="00087C1A"/>
    <w:rsid w:val="000B1D26"/>
    <w:rsid w:val="000E1671"/>
    <w:rsid w:val="0010717B"/>
    <w:rsid w:val="0011120D"/>
    <w:rsid w:val="00192782"/>
    <w:rsid w:val="001C3FF2"/>
    <w:rsid w:val="001D1AD1"/>
    <w:rsid w:val="001F6025"/>
    <w:rsid w:val="0021343B"/>
    <w:rsid w:val="002539EF"/>
    <w:rsid w:val="0025472A"/>
    <w:rsid w:val="00257449"/>
    <w:rsid w:val="002C1E64"/>
    <w:rsid w:val="002F131D"/>
    <w:rsid w:val="00326C0A"/>
    <w:rsid w:val="0033272F"/>
    <w:rsid w:val="00461020"/>
    <w:rsid w:val="00485D2F"/>
    <w:rsid w:val="004B40B5"/>
    <w:rsid w:val="004D03A1"/>
    <w:rsid w:val="004D050D"/>
    <w:rsid w:val="004E6724"/>
    <w:rsid w:val="005054BA"/>
    <w:rsid w:val="00525302"/>
    <w:rsid w:val="005278FE"/>
    <w:rsid w:val="00565486"/>
    <w:rsid w:val="005873AF"/>
    <w:rsid w:val="005D1A4D"/>
    <w:rsid w:val="00601EC7"/>
    <w:rsid w:val="006036FA"/>
    <w:rsid w:val="00607B06"/>
    <w:rsid w:val="00651814"/>
    <w:rsid w:val="00691394"/>
    <w:rsid w:val="006B0ADC"/>
    <w:rsid w:val="006E078E"/>
    <w:rsid w:val="006E1EE1"/>
    <w:rsid w:val="00704439"/>
    <w:rsid w:val="00714323"/>
    <w:rsid w:val="007A5FA4"/>
    <w:rsid w:val="007B0614"/>
    <w:rsid w:val="007C114D"/>
    <w:rsid w:val="007C4BDD"/>
    <w:rsid w:val="007E04E1"/>
    <w:rsid w:val="007F1045"/>
    <w:rsid w:val="007F7164"/>
    <w:rsid w:val="007F785F"/>
    <w:rsid w:val="00840375"/>
    <w:rsid w:val="008446A4"/>
    <w:rsid w:val="00866E72"/>
    <w:rsid w:val="0086EEB8"/>
    <w:rsid w:val="008C11AD"/>
    <w:rsid w:val="008D051D"/>
    <w:rsid w:val="008E50FC"/>
    <w:rsid w:val="009339B0"/>
    <w:rsid w:val="00980601"/>
    <w:rsid w:val="009D71D8"/>
    <w:rsid w:val="00A220F6"/>
    <w:rsid w:val="00A62548"/>
    <w:rsid w:val="00A974BF"/>
    <w:rsid w:val="00AB4F49"/>
    <w:rsid w:val="00AF5A54"/>
    <w:rsid w:val="00AF6054"/>
    <w:rsid w:val="00B13558"/>
    <w:rsid w:val="00B22B34"/>
    <w:rsid w:val="00B42009"/>
    <w:rsid w:val="00B52DDD"/>
    <w:rsid w:val="00B81DBB"/>
    <w:rsid w:val="00B83EAF"/>
    <w:rsid w:val="00BC3244"/>
    <w:rsid w:val="00C03909"/>
    <w:rsid w:val="00C70688"/>
    <w:rsid w:val="00C70CC9"/>
    <w:rsid w:val="00CA5024"/>
    <w:rsid w:val="00CB71AC"/>
    <w:rsid w:val="00CC2C65"/>
    <w:rsid w:val="00CE30C4"/>
    <w:rsid w:val="00D0049E"/>
    <w:rsid w:val="00D13615"/>
    <w:rsid w:val="00D355A3"/>
    <w:rsid w:val="00D97DCB"/>
    <w:rsid w:val="00DB32D7"/>
    <w:rsid w:val="00DD5A09"/>
    <w:rsid w:val="00E10A2E"/>
    <w:rsid w:val="00E72CDE"/>
    <w:rsid w:val="00E818B5"/>
    <w:rsid w:val="00E8613C"/>
    <w:rsid w:val="00E931EA"/>
    <w:rsid w:val="00E979A6"/>
    <w:rsid w:val="00EB4493"/>
    <w:rsid w:val="00EF67B7"/>
    <w:rsid w:val="00F8236F"/>
    <w:rsid w:val="00F90BDC"/>
    <w:rsid w:val="00FA3DF9"/>
    <w:rsid w:val="00FD5CD3"/>
    <w:rsid w:val="0390B70A"/>
    <w:rsid w:val="03F97E8A"/>
    <w:rsid w:val="056360EB"/>
    <w:rsid w:val="06D2DBDD"/>
    <w:rsid w:val="0BFA906F"/>
    <w:rsid w:val="12EA5E4D"/>
    <w:rsid w:val="161887DF"/>
    <w:rsid w:val="1852DDCC"/>
    <w:rsid w:val="1A6F10FE"/>
    <w:rsid w:val="1DF7EB41"/>
    <w:rsid w:val="1EDB8A64"/>
    <w:rsid w:val="213A4468"/>
    <w:rsid w:val="21B935E6"/>
    <w:rsid w:val="224F42CC"/>
    <w:rsid w:val="24AA16A1"/>
    <w:rsid w:val="24DFC3FF"/>
    <w:rsid w:val="26C556CD"/>
    <w:rsid w:val="27CFFF7F"/>
    <w:rsid w:val="2844419C"/>
    <w:rsid w:val="2B5C4169"/>
    <w:rsid w:val="2C3643DB"/>
    <w:rsid w:val="2DAD6226"/>
    <w:rsid w:val="30723184"/>
    <w:rsid w:val="315339B9"/>
    <w:rsid w:val="34FC1926"/>
    <w:rsid w:val="3AA26FC1"/>
    <w:rsid w:val="3AAF0210"/>
    <w:rsid w:val="3C0799F8"/>
    <w:rsid w:val="42CE3476"/>
    <w:rsid w:val="42F55772"/>
    <w:rsid w:val="44CA46B9"/>
    <w:rsid w:val="46731E2F"/>
    <w:rsid w:val="48F7DB05"/>
    <w:rsid w:val="518007FB"/>
    <w:rsid w:val="54D0C650"/>
    <w:rsid w:val="587376E9"/>
    <w:rsid w:val="62069A69"/>
    <w:rsid w:val="6A63C2C8"/>
    <w:rsid w:val="6AECEF0C"/>
    <w:rsid w:val="6B541814"/>
    <w:rsid w:val="6B9AE965"/>
    <w:rsid w:val="7251E244"/>
    <w:rsid w:val="760A2930"/>
    <w:rsid w:val="77E87FBA"/>
    <w:rsid w:val="799FB6F5"/>
    <w:rsid w:val="7A8D024F"/>
    <w:rsid w:val="7DC1F3E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bold" w:customStyle="1">
    <w:name w:val="bold"/>
    <w:basedOn w:val="Normal"/>
    <w:pPr>
      <w:spacing w:before="100" w:beforeAutospacing="1" w:after="100" w:afterAutospacing="1"/>
    </w:pPr>
    <w:rPr>
      <w:b/>
      <w:bCs/>
    </w:rPr>
  </w:style>
  <w:style w:type="paragraph" w:styleId="italic" w:customStyle="1">
    <w:name w:val="italic"/>
    <w:basedOn w:val="Normal"/>
    <w:pPr>
      <w:spacing w:before="100" w:beforeAutospacing="1" w:after="100" w:afterAutospacing="1"/>
    </w:pPr>
    <w:rPr>
      <w:i/>
      <w:iCs/>
    </w:rPr>
  </w:style>
  <w:style w:type="paragraph" w:styleId="underline" w:customStyle="1">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styleId="bold1" w:customStyle="1">
    <w:name w:val="bold1"/>
    <w:basedOn w:val="DefaultParagraphFont"/>
    <w:rPr>
      <w:b/>
      <w:bCs/>
    </w:rPr>
  </w:style>
  <w:style w:type="character" w:styleId="italic1" w:customStyle="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styleId="HeaderChar" w:customStyle="1">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styleId="FooterChar" w:customStyle="1">
    <w:name w:val="Footer Char"/>
    <w:basedOn w:val="DefaultParagraphFont"/>
    <w:link w:val="Footer"/>
    <w:uiPriority w:val="99"/>
    <w:rsid w:val="002C1E64"/>
    <w:rPr>
      <w:rFonts w:eastAsiaTheme="minorEastAsia"/>
      <w:sz w:val="24"/>
      <w:szCs w:val="24"/>
    </w:rPr>
  </w:style>
  <w:style w:type="character" w:styleId="tw4winExternal" w:customStyle="1">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hint="eastAsia" w:eastAsia="Times New Roman"/>
      <w:szCs w:val="20"/>
      <w:lang w:val="es-ES" w:eastAsia="es-ES" w:bidi="he-IL"/>
    </w:rPr>
  </w:style>
  <w:style w:type="paragraph" w:styleId="NoSpacing">
    <w:name w:val="No Spacing"/>
    <w:link w:val="NoSpacingChar"/>
    <w:uiPriority w:val="1"/>
    <w:qFormat/>
    <w:rsid w:val="00840375"/>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840375"/>
    <w:rPr>
      <w:rFonts w:asciiTheme="minorHAnsi" w:hAnsiTheme="minorHAnsi" w:eastAsiaTheme="minorEastAsia" w:cstheme="minorBidi"/>
      <w:sz w:val="22"/>
      <w:szCs w:val="22"/>
      <w:lang w:val="en-US" w:eastAsia="en-US"/>
    </w:rPr>
  </w:style>
  <w:style w:type="character" w:styleId="underline1" w:customStyl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styleId="UnresolvedMention1" w:customStyle="1">
    <w:name w:val="Unresolved Mention1"/>
    <w:basedOn w:val="DefaultParagraphFont"/>
    <w:uiPriority w:val="99"/>
    <w:semiHidden/>
    <w:unhideWhenUsed/>
    <w:rsid w:val="00087C1A"/>
    <w:rPr>
      <w:color w:val="605E5C"/>
      <w:shd w:val="clear" w:color="auto" w:fill="E1DFDD"/>
    </w:rPr>
  </w:style>
  <w:style w:type="character" w:styleId="CommentReference">
    <w:name w:val="annotation reference"/>
    <w:basedOn w:val="DefaultParagraphFont"/>
    <w:uiPriority w:val="99"/>
    <w:semiHidden/>
    <w:unhideWhenUsed/>
    <w:rsid w:val="006E078E"/>
    <w:rPr>
      <w:sz w:val="16"/>
      <w:szCs w:val="16"/>
    </w:rPr>
  </w:style>
  <w:style w:type="paragraph" w:styleId="CommentText">
    <w:name w:val="annotation text"/>
    <w:basedOn w:val="Normal"/>
    <w:link w:val="CommentTextChar"/>
    <w:uiPriority w:val="99"/>
    <w:unhideWhenUsed/>
    <w:rsid w:val="006E078E"/>
    <w:rPr>
      <w:sz w:val="20"/>
      <w:szCs w:val="20"/>
    </w:rPr>
  </w:style>
  <w:style w:type="character" w:styleId="CommentTextChar" w:customStyle="1">
    <w:name w:val="Comment Text Char"/>
    <w:basedOn w:val="DefaultParagraphFont"/>
    <w:link w:val="CommentText"/>
    <w:uiPriority w:val="99"/>
    <w:rsid w:val="006E078E"/>
    <w:rPr>
      <w:rFonts w:eastAsiaTheme="minorEastAsia"/>
    </w:rPr>
  </w:style>
  <w:style w:type="paragraph" w:styleId="CommentSubject">
    <w:name w:val="annotation subject"/>
    <w:basedOn w:val="CommentText"/>
    <w:next w:val="CommentText"/>
    <w:link w:val="CommentSubjectChar"/>
    <w:uiPriority w:val="99"/>
    <w:semiHidden/>
    <w:unhideWhenUsed/>
    <w:rsid w:val="006E078E"/>
    <w:rPr>
      <w:b/>
      <w:bCs/>
    </w:rPr>
  </w:style>
  <w:style w:type="character" w:styleId="CommentSubjectChar" w:customStyle="1">
    <w:name w:val="Comment Subject Char"/>
    <w:basedOn w:val="CommentTextChar"/>
    <w:link w:val="CommentSubject"/>
    <w:uiPriority w:val="99"/>
    <w:semiHidden/>
    <w:rsid w:val="006E078E"/>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arnex.co.uk/test/AbbottMeals/courses/EN-US/course/index.html?showScreen=57_C_37" TargetMode="External" Id="rId117" /><Relationship Type="http://schemas.openxmlformats.org/officeDocument/2006/relationships/hyperlink" Target="http://www.learnex.co.uk/test/AbbottProServices/courses/EN-US/course/index.html?showScreen=47_C_26" TargetMode="External" Id="rId671" /><Relationship Type="http://schemas.openxmlformats.org/officeDocument/2006/relationships/hyperlink" Target="http://www.learnex.co.uk/test/AbbottProServices/courses/EN-US/course/index.html?showScreen=6_C_6" TargetMode="External" Id="rId21" /><Relationship Type="http://schemas.openxmlformats.org/officeDocument/2006/relationships/hyperlink" Target="http://www.learnex.co.uk/test/AbbottBizCom/courses/EN-US/course/index.html?showScreen=27_C_20" TargetMode="External" Id="rId324" /><Relationship Type="http://schemas.openxmlformats.org/officeDocument/2006/relationships/hyperlink" Target="http://www.learnex.co.uk/test/AbbottMeals/courses/EN-US/course/index.html?showScreen=139_C_199" TargetMode="External" Id="rId531" /><Relationship Type="http://schemas.openxmlformats.org/officeDocument/2006/relationships/hyperlink" Target="http://www.learnex.co.uk/test/AbbottBizCom/courses/EN-US/course/index.html?showScreen=28_C_17" TargetMode="External" Id="rId629" /><Relationship Type="http://schemas.openxmlformats.org/officeDocument/2006/relationships/hyperlink" Target="https://icomply.abbott.com/" TargetMode="External" Id="rId170" /><Relationship Type="http://schemas.openxmlformats.org/officeDocument/2006/relationships/hyperlink" Target="http://www.learnex.co.uk/test/AbbottBizCom/courses/EN-US/course/index.html" TargetMode="External" Id="rId268" /><Relationship Type="http://schemas.openxmlformats.org/officeDocument/2006/relationships/hyperlink" Target="http://www.learnex.co.uk/test/AbbottProServices/courses/EN-US/course/index.html?showScreen=103_C_39" TargetMode="External" Id="rId475" /><Relationship Type="http://schemas.openxmlformats.org/officeDocument/2006/relationships/hyperlink" Target="http://www.learnex.co.uk/test/AbbottBizCom/courses/EN-US/course/index.html?showScreen=55_C_26" TargetMode="External" Id="rId682" /><Relationship Type="http://schemas.openxmlformats.org/officeDocument/2006/relationships/hyperlink" Target="http://www.learnex.co.uk/test/AbbottProServices/courses/EN-US/course/index.html?showScreen=13_C_13" TargetMode="External" Id="rId32" /><Relationship Type="http://schemas.openxmlformats.org/officeDocument/2006/relationships/hyperlink" Target="http://www.learnex.co.uk/test/AbbottBizCom/courses/EN-US/course/index.html?showScreen=63_C_43" TargetMode="External" Id="rId128" /><Relationship Type="http://schemas.openxmlformats.org/officeDocument/2006/relationships/hyperlink" Target="http://www.learnex.co.uk/test/AbbottBizCom/courses/EN-US/course/index.html?v=3E4088E6-D40A-4DA2-90B9-76B55D51A390/object/0/3530882/6/file/3423377/4&amp;showopendialog=0" TargetMode="External" Id="rId335" /><Relationship Type="http://schemas.openxmlformats.org/officeDocument/2006/relationships/hyperlink" Target="http://www.learnex.co.uk/test/AbbottMeals/courses/EN-US/course/index.html?" TargetMode="External" Id="rId542" /><Relationship Type="http://schemas.openxmlformats.org/officeDocument/2006/relationships/hyperlink" Target="http://www.learnex.co.uk/test/AbbottProServices/courses/EN-US/course/index.html?showScreen=87_C_54" TargetMode="External" Id="rId181" /><Relationship Type="http://schemas.openxmlformats.org/officeDocument/2006/relationships/hyperlink" Target="http://www.learnex.co.uk/test/AbbottMeals/courses/EN-US/course/index.html?showScreen=63_C_31" TargetMode="External" Id="rId402" /><Relationship Type="http://schemas.openxmlformats.org/officeDocument/2006/relationships/hyperlink" Target="http://www.learnex.co.uk/test/AbbottBizCom/courses/EN-US/course/index.html?showScreen=3_C_3" TargetMode="External" Id="rId279" /><Relationship Type="http://schemas.openxmlformats.org/officeDocument/2006/relationships/hyperlink" Target="http://www.learnex.co.uk/test/AbbottProServices/courses/EN-US/course/index.html?showScreen=110_C_39" TargetMode="External" Id="rId486" /><Relationship Type="http://schemas.openxmlformats.org/officeDocument/2006/relationships/hyperlink" Target="http://www.learnex.co.uk/test/AbbottBizCom/courses/EN-US/course/index.html?showScreen=62_C_26" TargetMode="External" Id="rId693" /><Relationship Type="http://schemas.openxmlformats.org/officeDocument/2006/relationships/hyperlink" Target="http://www.learnex.co.uk/test/AbbottMeals/courses/EN-US/course/index.html?showScreen=75_C_200" TargetMode="External" Id="rId707" /><Relationship Type="http://schemas.openxmlformats.org/officeDocument/2006/relationships/hyperlink" Target="http://www.learnex.co.uk/test/AbbottBizCom/courses/EN-US/course/index.html?showScreen=18_C_17" TargetMode="External" Id="rId43" /><Relationship Type="http://schemas.openxmlformats.org/officeDocument/2006/relationships/hyperlink" Target="http://www.learnex.co.uk/test/AbbottBizCom/courses/EN-US/course/index.html?showScreen=68_C_45" TargetMode="External" Id="rId139" /><Relationship Type="http://schemas.openxmlformats.org/officeDocument/2006/relationships/hyperlink" Target="http://www.learnex.co.uk/test/AbbottProServices/courses/EN-US/course/index.html?showScreen=34_C_25" TargetMode="External" Id="rId346" /><Relationship Type="http://schemas.openxmlformats.org/officeDocument/2006/relationships/hyperlink" Target="http://www.learnex.co.uk/test/AbbottProServices/courses/EN-US/course/index.html" TargetMode="External" Id="rId553" /><Relationship Type="http://schemas.openxmlformats.org/officeDocument/2006/relationships/hyperlink" Target="http://www.learnex.co.uk/test/AbbottProServices/courses/EN-US/course/index.html?showScreen=94_C_55" TargetMode="External" Id="rId192" /><Relationship Type="http://schemas.openxmlformats.org/officeDocument/2006/relationships/hyperlink" Target="http://www.learnex.co.uk/test/AbbottProServices/courses/EN-US/course/index.html?showScreen=104_C_55" TargetMode="External" Id="rId206" /><Relationship Type="http://schemas.openxmlformats.org/officeDocument/2006/relationships/hyperlink" Target="http://www.learnex.co.uk/test/AbbottProServices/courses/EN-US/course/index.html?showScreen=68_C_32" TargetMode="External" Id="rId413" /><Relationship Type="http://schemas.openxmlformats.org/officeDocument/2006/relationships/hyperlink" Target="http://www.learnex.co.uk/test/AbbottBizCom/courses/EN-US/course/index.html?showScreen=117_C_39" TargetMode="External" Id="rId497" /><Relationship Type="http://schemas.openxmlformats.org/officeDocument/2006/relationships/hyperlink" Target="http://www.learnex.co.uk/test/AbbottMeals/courses/EN-US/course/index.html?showScreen=24_C_15" TargetMode="External" Id="rId620" /><Relationship Type="http://schemas.openxmlformats.org/officeDocument/2006/relationships/hyperlink" Target="http://www.learnex.co.uk/test/AbbottBizCom/courses/EN-US/course/index.html?showScreen=76_C_200" TargetMode="External" Id="rId718" /><Relationship Type="http://schemas.openxmlformats.org/officeDocument/2006/relationships/hyperlink" Target="http://www.abbott.com/investors/governance/code-of-business-conduct.html?showScreen=39_C_26" TargetMode="External" Id="rId357" /><Relationship Type="http://schemas.openxmlformats.org/officeDocument/2006/relationships/hyperlink" Target="http://www.learnex.co.uk/test/AbbottProServices/courses/EN-US/course/index.html?showScreen=24_C_18" TargetMode="External" Id="rId54" /><Relationship Type="http://schemas.openxmlformats.org/officeDocument/2006/relationships/hyperlink" Target="http://www.learnex.co.uk/test/AbbottProServices/courses/EN-US/course/index.html?showScreen=110_C_55" TargetMode="External" Id="rId217" /><Relationship Type="http://schemas.openxmlformats.org/officeDocument/2006/relationships/hyperlink" Target="http://www.learnex.co.uk/test/AbbottProServices/courses/EN-US/course/index.html" TargetMode="External" Id="rId564" /><Relationship Type="http://schemas.openxmlformats.org/officeDocument/2006/relationships/hyperlink" Target="http://www.learnex.co.uk/test/AbbottBizCom/courses/EN-US/course/index.html?showScreen=74_C_33" TargetMode="External" Id="rId424" /><Relationship Type="http://schemas.openxmlformats.org/officeDocument/2006/relationships/hyperlink" Target="https://icomply.abbott.com/Apps/ComplianceContacts/?showScreen=29_C_17" TargetMode="External" Id="rId631" /><Relationship Type="http://schemas.openxmlformats.org/officeDocument/2006/relationships/hyperlink" Target="http://www.learnex.co.uk/test/AbbottProServices/courses/EN-US/course/index.html?showScreen=140_C_200" TargetMode="External" Id="rId270" /><Relationship Type="http://schemas.openxmlformats.org/officeDocument/2006/relationships/hyperlink" Target="http://www.learnex.co.uk/test/AbbottProServices/courses/EN-US/course/index.html?showScreen=30_C_21" TargetMode="External" Id="rId65" /><Relationship Type="http://schemas.openxmlformats.org/officeDocument/2006/relationships/hyperlink" Target="http://www.learnex.co.uk/test/AbbottProServices/courses/EN-US/course/index.html?showScreen=64_C_44" TargetMode="External" Id="rId130" /><Relationship Type="http://schemas.openxmlformats.org/officeDocument/2006/relationships/hyperlink" Target="http://www.learnex.co.uk/test/AbbottMeals/courses/EN-US/course/index.html?showScreen=45_C_27" TargetMode="External" Id="rId368" /><Relationship Type="http://schemas.openxmlformats.org/officeDocument/2006/relationships/hyperlink" Target="http://www.learnex.co.uk/test/AbbottProServices/courses/EN-US/course/index.html" TargetMode="External" Id="rId575" /><Relationship Type="http://schemas.openxmlformats.org/officeDocument/2006/relationships/hyperlink" Target="http://www.learnex.co.uk/test/AbbottProServices/courses/EN-US/course/index.html?showScreen=118_C_55" TargetMode="External" Id="rId228" /><Relationship Type="http://schemas.openxmlformats.org/officeDocument/2006/relationships/hyperlink" Target="http://www.learnex.co.uk/test/AbbottBizCom/courses/EN-US/course/index.html?showScreen=79_C_34" TargetMode="External" Id="rId435" /><Relationship Type="http://schemas.openxmlformats.org/officeDocument/2006/relationships/hyperlink" Target="http://www.learnex.co.uk/test/AbbottProServices/courses/EN-US/course/index.html?showScreen=35_C_19" TargetMode="External" Id="rId642" /><Relationship Type="http://schemas.openxmlformats.org/officeDocument/2006/relationships/hyperlink" Target="http://www.learnex.co.uk/test/AbbottProServices/courses/EN-US/course/index.html?showScreen=4_C_4" TargetMode="External" Id="rId281" /><Relationship Type="http://schemas.openxmlformats.org/officeDocument/2006/relationships/hyperlink" Target="http://www.learnex.co.uk/test/AbbottMeals/courses/EN-US/course/index.html?showScreen=120_C_39" TargetMode="External" Id="rId502" /><Relationship Type="http://schemas.openxmlformats.org/officeDocument/2006/relationships/hyperlink" Target="http://www.learnex.co.uk/test/AbbottBizCom/courses/EN-US/course/index.html?showScreen=36_C_27" TargetMode="External" Id="rId76" /><Relationship Type="http://schemas.openxmlformats.org/officeDocument/2006/relationships/hyperlink" Target="https://icomply.abbott.com/Default.aspx?showScreen=69_C_46" TargetMode="External" Id="rId141" /><Relationship Type="http://schemas.openxmlformats.org/officeDocument/2006/relationships/hyperlink" Target="http://www.learnex.co.uk/test/AbbottBizCom/courses/EN-US/course/index.html?showScreen=50_C_28" TargetMode="External" Id="rId379" /><Relationship Type="http://schemas.openxmlformats.org/officeDocument/2006/relationships/hyperlink" Target="http://www.learnex.co.uk/test/AbbottProServices/courses/EN-US/course/index.html?showScreen=6_C_6" TargetMode="External" Id="rId586" /><Relationship Type="http://schemas.openxmlformats.org/officeDocument/2006/relationships/webSettings" Target="webSettings.xml" Id="rId7" /><Relationship Type="http://schemas.openxmlformats.org/officeDocument/2006/relationships/hyperlink" Target="http://www.learnex.co.uk/test/AbbottProServices/courses/EN-US/course/index.html?showScreen=125_C_55" TargetMode="External" Id="rId239" /><Relationship Type="http://schemas.openxmlformats.org/officeDocument/2006/relationships/hyperlink" Target="http://www.learnex.co.uk/test/AbbottBizCom/courses/EN-US/course/index.html?showScreen=86_C_39" TargetMode="External" Id="rId446" /><Relationship Type="http://schemas.openxmlformats.org/officeDocument/2006/relationships/hyperlink" Target="http://www.learnex.co.uk/test/AbbottProServices/courses/EN-US/course/index.html?showScreen=41_C_22" TargetMode="External" Id="rId653" /><Relationship Type="http://schemas.openxmlformats.org/officeDocument/2006/relationships/hyperlink" Target="http://speakup.abbott.com/?showScreen=10_C_8" TargetMode="External" Id="rId292" /><Relationship Type="http://schemas.openxmlformats.org/officeDocument/2006/relationships/hyperlink" Target="http://www.learnex.co.uk/test/AbbottBizCom/courses/EN-US/course/index.html?showScreen=18_C_13" TargetMode="External" Id="rId306" /><Relationship Type="http://schemas.openxmlformats.org/officeDocument/2006/relationships/hyperlink" Target="http://www.learnex.co.uk/test/AbbottBizCom/courses/EN-US/course/index.html?showScreen=41_C_32" TargetMode="External" Id="rId87" /><Relationship Type="http://schemas.openxmlformats.org/officeDocument/2006/relationships/hyperlink" Target="http://www.learnex.co.uk/test/AbbottBizCom/courses/EN-US/course/index.html?showScreen=127_C_39" TargetMode="External" Id="rId513" /><Relationship Type="http://schemas.openxmlformats.org/officeDocument/2006/relationships/hyperlink" Target="http://www.learnex.co.uk/test/AbbottBizCom/courses/EN-US/course/index.html?showScreen=12_C_12" TargetMode="External" Id="rId597" /><Relationship Type="http://schemas.openxmlformats.org/officeDocument/2006/relationships/hyperlink" Target="http://www.learnex.co.uk/test/AbbottBizCom/courses/EN-US/course/index.html" TargetMode="External" Id="rId720" /><Relationship Type="http://schemas.openxmlformats.org/officeDocument/2006/relationships/hyperlink" Target="http://www.learnex.co.uk/test/AbbottBizCom/courses/EN-US/course/index.html?showScreen=75_C_47" TargetMode="External" Id="rId152" /><Relationship Type="http://schemas.openxmlformats.org/officeDocument/2006/relationships/hyperlink" Target="http://www.learnex.co.uk/test/AbbottBizCom/courses/EN-US/course/index.html?showScreen=92_C_39" TargetMode="External" Id="rId457" /><Relationship Type="http://schemas.openxmlformats.org/officeDocument/2006/relationships/hyperlink" Target="http://www.learnex.co.uk/test/AbbottBizCom/courses/EN-US/course/index.html?showScreen=44_C_25" TargetMode="External" Id="rId664" /><Relationship Type="http://schemas.openxmlformats.org/officeDocument/2006/relationships/hyperlink" Target="http://www.learnex.co.uk/test/AbbottBizCom/courses/EN-US/course/index.html?showScreen=3_C_3" TargetMode="External" Id="rId14" /><Relationship Type="http://schemas.openxmlformats.org/officeDocument/2006/relationships/hyperlink" Target="http://www.learnex.co.uk/test/AbbottProServices/courses/EN-US/course/index.html?showScreen=23_C_18" TargetMode="External" Id="rId317" /><Relationship Type="http://schemas.openxmlformats.org/officeDocument/2006/relationships/hyperlink" Target="http://www.learnex.co.uk/test/AbbottBizCom/courses/EN-US/course/index.html?showScreen=134_C_39" TargetMode="External" Id="rId524" /><Relationship Type="http://schemas.openxmlformats.org/officeDocument/2006/relationships/hyperlink" Target="http://www.learnex.co.uk/test/AbbottBizCom/courses/EN-US/course/index.html?showScreen=47_C_33" TargetMode="External" Id="rId98" /><Relationship Type="http://schemas.openxmlformats.org/officeDocument/2006/relationships/hyperlink" Target="http://www.learnex.co.uk/test/AbbottBizCom/courses/EN-US/course/index.html?showScreen=80_C_48" TargetMode="External" Id="rId163" /><Relationship Type="http://schemas.openxmlformats.org/officeDocument/2006/relationships/hyperlink" Target="http://www.learnex.co.uk/test/AbbottBizCom/courses/EN-US/course/index.html?showScreen=46_C_27" TargetMode="External" Id="rId370" /><Relationship Type="http://schemas.openxmlformats.org/officeDocument/2006/relationships/hyperlink" Target="http://www.learnex.co.uk/test/AbbottProServices/courses/EN-US/course/index.html?showScreen=120_C_55" TargetMode="External" Id="rId230" /><Relationship Type="http://schemas.openxmlformats.org/officeDocument/2006/relationships/hyperlink" Target="http://www.learnex.co.uk/test/AbbottProServices/courses/EN-US/course/index.html?showScreen=99_C_39" TargetMode="External" Id="rId468" /><Relationship Type="http://schemas.openxmlformats.org/officeDocument/2006/relationships/hyperlink" Target="http://www.learnex.co.uk/test/AbbottMeals/courses/EN-US/course/index.html?showScreen=50_C_26" TargetMode="External" Id="rId675" /><Relationship Type="http://schemas.openxmlformats.org/officeDocument/2006/relationships/hyperlink" Target="http://www.learnex.co.uk/test/AbbottProServices/courses/EN-US/course/index.html?showScreen=9_C_9" TargetMode="External" Id="rId25" /><Relationship Type="http://schemas.openxmlformats.org/officeDocument/2006/relationships/hyperlink" Target="http://www.learnex.co.uk/test/AbbottBizCom/courses/EN-US/course/index.html?showScreen=29_C_20b" TargetMode="External" Id="rId328" /><Relationship Type="http://schemas.openxmlformats.org/officeDocument/2006/relationships/hyperlink" Target="http://www.learnex.co.uk/test/AbbottMeals/courses/EN-US/course/index.html?showScreen=146_C_200" TargetMode="External" Id="rId535" /><Relationship Type="http://schemas.openxmlformats.org/officeDocument/2006/relationships/hyperlink" Target="http://www.learnex.co.uk/test/AbbottProServices/courses/EN-US/course/index.html?showScreen=85_C_52" TargetMode="External" Id="rId174" /><Relationship Type="http://schemas.openxmlformats.org/officeDocument/2006/relationships/hyperlink" Target="http://www.learnex.co.uk/test/AbbottProServices/courses/EN-US/course/index.html?showScreen=51_C_28" TargetMode="External" Id="rId381" /><Relationship Type="http://schemas.openxmlformats.org/officeDocument/2006/relationships/hyperlink" Target="http://www.learnex.co.uk/test/AbbottBizCom/courses/EN-US/course/index.html?showScreen=15_C_12" TargetMode="External" Id="rId602" /><Relationship Type="http://schemas.openxmlformats.org/officeDocument/2006/relationships/hyperlink" Target="http://www.learnex.co.uk/test/AbbottBizCom/courses/EN-US/course/index.html?showScreen=126_C_55" TargetMode="External" Id="rId241" /><Relationship Type="http://schemas.openxmlformats.org/officeDocument/2006/relationships/hyperlink" Target="http://www.learnex.co.uk/test/AbbottBizCom/courses/EN-US/course/index.html?showScreen=106_C_39" TargetMode="External" Id="rId479" /><Relationship Type="http://schemas.openxmlformats.org/officeDocument/2006/relationships/hyperlink" Target="http://www.learnex.co.uk/test/AbbottBizCom/courses/EN-US/course/index.html?showScreen=58_C_26" TargetMode="External" Id="rId686" /><Relationship Type="http://schemas.openxmlformats.org/officeDocument/2006/relationships/hyperlink" Target="http://www.learnex.co.uk/test/AbbottBizCom/courses/EN-US/course/index.html?showScreen=15_C_15" TargetMode="External" Id="rId36" /><Relationship Type="http://schemas.openxmlformats.org/officeDocument/2006/relationships/hyperlink" Target="http://www.learnex.co.uk/test/AbbottBizCom/courses/EN-US/course/index.html?showScreen=30_C_21" TargetMode="External" Id="rId339" /><Relationship Type="http://schemas.openxmlformats.org/officeDocument/2006/relationships/hyperlink" Target="http://www.learnex.co.uk/test/AbbottBizCom/courses/EN-US/course/index.html" TargetMode="External" Id="rId546" /><Relationship Type="http://schemas.openxmlformats.org/officeDocument/2006/relationships/hyperlink" Target="http://www.learnex.co.uk/test/AbbottProServices/courses/EN-US/course/index.html?showScreen=48_C_33" TargetMode="External" Id="rId101" /><Relationship Type="http://schemas.openxmlformats.org/officeDocument/2006/relationships/hyperlink" Target="http://www.learnex.co.uk/test/AbbottBizCom/courses/EN-US/course/index.html?showScreen=89_C_55" TargetMode="External" Id="rId185" /><Relationship Type="http://schemas.openxmlformats.org/officeDocument/2006/relationships/hyperlink" Target="http://www.learnex.co.uk/test/AbbottProServices/courses/EN-US/course/index.html?showScreen=65_C_31" TargetMode="External" Id="rId406" /><Relationship Type="http://schemas.openxmlformats.org/officeDocument/2006/relationships/hyperlink" Target="http://www.learnex.co.uk/test/AbbottProServices/courses/EN-US/course/index.html?showScreen=57_C_29" TargetMode="External" Id="rId392" /><Relationship Type="http://schemas.openxmlformats.org/officeDocument/2006/relationships/hyperlink" Target="http://www.learnex.co.uk/test/AbbottMeals/courses/EN-US/course/index.html?showScreen=20_C_14" TargetMode="External" Id="rId613" /><Relationship Type="http://schemas.openxmlformats.org/officeDocument/2006/relationships/hyperlink" Target="http://www.learnex.co.uk/test/AbbottBizCom/courses/EN-US/course/index.html?showScreen=72_C_200" TargetMode="External" Id="rId697" /><Relationship Type="http://schemas.openxmlformats.org/officeDocument/2006/relationships/hyperlink" Target="https://icomply.abbott.com/Default.aspx" TargetMode="External" Id="rId252" /><Relationship Type="http://schemas.openxmlformats.org/officeDocument/2006/relationships/hyperlink" Target="http://www.learnex.co.uk/test/AbbottBizCom/courses/EN-US/course/index.html?showScreen=20_C_17" TargetMode="External" Id="rId47" /><Relationship Type="http://schemas.openxmlformats.org/officeDocument/2006/relationships/hyperlink" Target="http://www.learnex.co.uk/test/AbbottBizCom/courses/EN-US/course/index.html?showScreen=54_C_34" TargetMode="External" Id="rId112" /><Relationship Type="http://schemas.openxmlformats.org/officeDocument/2006/relationships/hyperlink" Target="http://www.learnex.co.uk/test/AbbottProServices/courses/EN-US/course/index.html" TargetMode="External" Id="rId557" /><Relationship Type="http://schemas.openxmlformats.org/officeDocument/2006/relationships/hyperlink" Target="http://www.learnex.co.uk/test/AbbottBizCom/courses/EN-US/course/index.html?showScreen=97_C_55" TargetMode="External" Id="rId196" /><Relationship Type="http://schemas.openxmlformats.org/officeDocument/2006/relationships/hyperlink" Target="https://abbott.sharepoint.com/sites/AW-GlobalPolicy?showScreen=70_C_32" TargetMode="External" Id="rId417" /><Relationship Type="http://schemas.openxmlformats.org/officeDocument/2006/relationships/hyperlink" Target="http://www.learnex.co.uk/test/AbbottBizCom/courses/EN-US/course/index.html?showScreen=26_C_17" TargetMode="External" Id="rId624" /><Relationship Type="http://schemas.openxmlformats.org/officeDocument/2006/relationships/hyperlink" Target="https://icomply.abbott.com/Apps/ComplianceContacts/?showScreen=100_C_39" TargetMode="External" Id="rId470" /><Relationship Type="http://schemas.openxmlformats.org/officeDocument/2006/relationships/hyperlink" Target="http://www.learnex.co.uk/test/AbbottProServices/courses/EN-US/course/index.html?showScreen=26_C_19" TargetMode="External" Id="rId58" /><Relationship Type="http://schemas.openxmlformats.org/officeDocument/2006/relationships/hyperlink" Target="http://www.learnex.co.uk/test/AbbottBizCom/courses/EN-US/course/index.html?showScreen=60_C_40" TargetMode="External" Id="rId123" /><Relationship Type="http://schemas.openxmlformats.org/officeDocument/2006/relationships/hyperlink" Target="http://www.learnex.co.uk/test/AbbottProServices/courses/EN-US/course/index.html?v=3E4088E6-D40A-4DA2-90B9-76B55D51A390/object/0/2748842/9/file/2674147/6&amp;showopendialog=0" TargetMode="External" Id="rId330" /><Relationship Type="http://schemas.openxmlformats.org/officeDocument/2006/relationships/hyperlink" Target="https://icomply.abbott.com/Apps/ComplianceContacts/" TargetMode="External" Id="rId568" /><Relationship Type="http://schemas.openxmlformats.org/officeDocument/2006/relationships/hyperlink" Target="http://www.learnex.co.uk/test/AbbottBizCom/courses/EN-US/course/index.html?showScreen=76_C_34" TargetMode="External" Id="rId428" /><Relationship Type="http://schemas.openxmlformats.org/officeDocument/2006/relationships/hyperlink" Target="http://www.learnex.co.uk/test/AbbottProServices/courses/EN-US/course/index.html?showScreen=31_C_18" TargetMode="External" Id="rId635" /><Relationship Type="http://schemas.openxmlformats.org/officeDocument/2006/relationships/hyperlink" Target="http://www.learnex.co.uk/test/AbbottProServices/courses/EN-US/course/index.html?showScreen=1_C_1" TargetMode="External" Id="rId274" /><Relationship Type="http://schemas.openxmlformats.org/officeDocument/2006/relationships/hyperlink" Target="https://abbottmfiles.oneabbott.com/openfile.aspx?showScreen=107_C_39" TargetMode="External" Id="rId481" /><Relationship Type="http://schemas.openxmlformats.org/officeDocument/2006/relationships/hyperlink" Target="http://www.learnex.co.uk/test/AbbottBizCom/courses/EN-US/course/index.html" TargetMode="External" Id="rId702" /><Relationship Type="http://schemas.openxmlformats.org/officeDocument/2006/relationships/hyperlink" Target="http://www.learnex.co.uk/test/AbbottMeals/courses/EN-US/course/index.html?showScreen=32_C_23" TargetMode="External" Id="rId69" /><Relationship Type="http://schemas.openxmlformats.org/officeDocument/2006/relationships/hyperlink" Target="http://www.learnex.co.uk/test/AbbottBizCom/courses/EN-US/course/index.html?showScreen=66_C_45" TargetMode="External" Id="rId134" /><Relationship Type="http://schemas.openxmlformats.org/officeDocument/2006/relationships/hyperlink" Target="http://www.learnex.co.uk/test/AbbottProServices/courses/EN-US/course/index.html?showScreen=2_C_2" TargetMode="External" Id="rId579" /><Relationship Type="http://schemas.openxmlformats.org/officeDocument/2006/relationships/hyperlink" Target="http://www.learnex.co.uk/test/AbbottMeals/courses/EN-US/course/index.html?showScreen=31_C_22" TargetMode="External" Id="rId341" /><Relationship Type="http://schemas.openxmlformats.org/officeDocument/2006/relationships/hyperlink" Target="http://www.learnex.co.uk/test/AbbottBizCom/courses/EN-US/course/index.html?showScreen=81_C_35" TargetMode="External" Id="rId439" /><Relationship Type="http://schemas.openxmlformats.org/officeDocument/2006/relationships/hyperlink" Target="http://www.learnex.co.uk/test/AbbottBizCom/courses/EN-US/course/index.html?showScreen=37_C_19" TargetMode="External" Id="rId646" /><Relationship Type="http://schemas.openxmlformats.org/officeDocument/2006/relationships/hyperlink" Target="http://www.learnex.co.uk/test/AbbottProServices/courses/EN-US/course/index.html?showScreen=100_C_55" TargetMode="External" Id="rId201" /><Relationship Type="http://schemas.openxmlformats.org/officeDocument/2006/relationships/hyperlink" Target="http://www.learnex.co.uk/test/AbbottBizCom/courses/EN-US/course/index.html?showScreen=6_C_6" TargetMode="External" Id="rId285" /><Relationship Type="http://schemas.openxmlformats.org/officeDocument/2006/relationships/hyperlink" Target="http://www.learnex.co.uk/test/AbbottBizCom/courses/EN-US/course/index.html?showScreen=123_C_39" TargetMode="External" Id="rId506" /><Relationship Type="http://schemas.openxmlformats.org/officeDocument/2006/relationships/hyperlink" Target="http://www.learnex.co.uk/test/AbbottProServices/courses/EN-US/course/index.html?showScreen=114_C_39" TargetMode="External" Id="rId492" /><Relationship Type="http://schemas.openxmlformats.org/officeDocument/2006/relationships/hyperlink" Target="http://www.learnex.co.uk/test/AbbottBizCom/courses/EN-US/course/index.html" TargetMode="External" Id="rId713" /><Relationship Type="http://schemas.openxmlformats.org/officeDocument/2006/relationships/hyperlink" Target="https://abbott.sharepoint.com/sites/AW-infogov?showScreen=71_C_46" TargetMode="External" Id="rId145" /><Relationship Type="http://schemas.openxmlformats.org/officeDocument/2006/relationships/hyperlink" Target="http://www.learnex.co.uk/test/AbbottMeals/courses/EN-US/course/index.html?showScreen=37_C_25" TargetMode="External" Id="rId352" /><Relationship Type="http://schemas.openxmlformats.org/officeDocument/2006/relationships/hyperlink" Target="http://www.learnex.co.uk/test/AbbottBizCom/courses/EN-US/course/index.html?showScreen=108_C_55" TargetMode="External" Id="rId212" /><Relationship Type="http://schemas.openxmlformats.org/officeDocument/2006/relationships/hyperlink" Target="http://www.learnex.co.uk/test/AbbottMeals/courses/EN-US/course/index.html" TargetMode="External" Id="rId657" /><Relationship Type="http://schemas.openxmlformats.org/officeDocument/2006/relationships/hyperlink" Target="http://www.learnex.co.uk/test/AbbottMeals/courses/EN-US/course/index.html?showScreen=12_C_9" TargetMode="External" Id="rId296" /><Relationship Type="http://schemas.openxmlformats.org/officeDocument/2006/relationships/hyperlink" Target="http://www.learnex.co.uk/test/AbbottBizCom/courses/EN-US/course/index.html?showScreen=130_C_39" TargetMode="External" Id="rId517" /><Relationship Type="http://schemas.openxmlformats.org/officeDocument/2006/relationships/hyperlink" Target="http://www.learnex.co.uk/test/AbbottBizCom/courses/EN-US/course/index.html" TargetMode="External" Id="rId724" /><Relationship Type="http://schemas.openxmlformats.org/officeDocument/2006/relationships/hyperlink" Target="http://www.learnex.co.uk/test/AbbottBizCom/courses/EN-US/course/index.html?showScreen=27_C_19" TargetMode="External" Id="rId60" /><Relationship Type="http://schemas.openxmlformats.org/officeDocument/2006/relationships/hyperlink" Target="http://www.learnex.co.uk/test/AbbottBizCom/courses/EN-US/course/index.html?showScreen=77_C_48" TargetMode="External" Id="rId156" /><Relationship Type="http://schemas.openxmlformats.org/officeDocument/2006/relationships/hyperlink" Target="file:///C:/dev/AbbottMeals/courses/EN-US/translation/reference/Transcript.pdf?showScreen=42_C_26" TargetMode="External" Id="rId363" /><Relationship Type="http://schemas.openxmlformats.org/officeDocument/2006/relationships/hyperlink" Target="http://www.learnex.co.uk/test/AbbottBizCom/courses/EN-US/course/index.html" TargetMode="External" Id="rId570" /><Relationship Type="http://schemas.openxmlformats.org/officeDocument/2006/relationships/hyperlink" Target="http://www.learnex.co.uk/test/AbbottProServices/courses/EN-US/course/index.html?showScreen=114_C_55" TargetMode="External" Id="rId223" /><Relationship Type="http://schemas.openxmlformats.org/officeDocument/2006/relationships/hyperlink" Target="http://www.learnex.co.uk/test/AbbottMeals/courses/EN-US/course/index.html?showScreen=77_C_34" TargetMode="External" Id="rId430" /><Relationship Type="http://schemas.openxmlformats.org/officeDocument/2006/relationships/hyperlink" Target="http://www.learnex.co.uk/test/AbbottProServices/courses/EN-US/course/index.html?showScreen=46_C_26" TargetMode="External" Id="rId668" /><Relationship Type="http://schemas.openxmlformats.org/officeDocument/2006/relationships/hyperlink" Target="http://www.learnex.co.uk/test/AbbottProServices/courses/EN-US/course/index.html?showScreen=5_C_5" TargetMode="External" Id="rId18" /><Relationship Type="http://schemas.openxmlformats.org/officeDocument/2006/relationships/hyperlink" Target="mailto:investigations@abbott.com?showScreen=136_C_39" TargetMode="External" Id="rId528" /><Relationship Type="http://schemas.openxmlformats.org/officeDocument/2006/relationships/hyperlink" Target="http://www.learnex.co.uk/test/AbbottBizCom/courses/EN-US/course/index.html?showScreen=83_C_50" TargetMode="External" Id="rId167" /><Relationship Type="http://schemas.openxmlformats.org/officeDocument/2006/relationships/hyperlink" Target="http://abbottmfiles.oneabbott.com/Default.aspx?showScreen=48_C_27" TargetMode="External" Id="rId374" /><Relationship Type="http://schemas.openxmlformats.org/officeDocument/2006/relationships/hyperlink" Target="https://abbottmfiles.oneabbott.com/openfile.aspx?showScreen=3_C_3" TargetMode="External" Id="rId581" /><Relationship Type="http://schemas.openxmlformats.org/officeDocument/2006/relationships/hyperlink" Target="http://www.learnex.co.uk/test/AbbottBizCom/courses/EN-US/course/index.html?showScreen=33_C_24" TargetMode="External" Id="rId71" /><Relationship Type="http://schemas.openxmlformats.org/officeDocument/2006/relationships/hyperlink" Target="http://www.learnex.co.uk/test/AbbottBizCom/courses/EN-US/course/index.html?showScreen=122_C_55" TargetMode="External" Id="rId234" /><Relationship Type="http://schemas.openxmlformats.org/officeDocument/2006/relationships/hyperlink" Target="http://www.learnex.co.uk/test/AbbottProServices/courses/EN-US/course/index.html?showScreen=53_C_26" TargetMode="External" Id="rId679" /><Relationship Type="http://schemas.openxmlformats.org/officeDocument/2006/relationships/customXml" Target="../customXml/item2.xml" Id="rId2" /><Relationship Type="http://schemas.openxmlformats.org/officeDocument/2006/relationships/hyperlink" Target="http://www.learnex.co.uk/test/AbbottBizCom/courses/EN-US/course/index.html?showScreen=11_C_11" TargetMode="External" Id="rId29" /><Relationship Type="http://schemas.openxmlformats.org/officeDocument/2006/relationships/hyperlink" Target="http://www.learnex.co.uk/test/AbbottMeals/courses/EN-US/course/index.html?showScreen=82_C_35" TargetMode="External" Id="rId441" /><Relationship Type="http://schemas.openxmlformats.org/officeDocument/2006/relationships/hyperlink" Target="http://www.learnex.co.uk/test/AbbottMeals/courses/EN-US/course/index.html?" TargetMode="External" Id="rId539" /><Relationship Type="http://schemas.openxmlformats.org/officeDocument/2006/relationships/hyperlink" Target="https://icomply.abbott.com/" TargetMode="External" Id="rId178" /><Relationship Type="http://schemas.openxmlformats.org/officeDocument/2006/relationships/hyperlink" Target="http://www.learnex.co.uk/test/AbbottBizCom/courses/EN-US/course/index.html?showScreen=14_C_9" TargetMode="External" Id="rId301" /><Relationship Type="http://schemas.openxmlformats.org/officeDocument/2006/relationships/hyperlink" Target="http://www.learnex.co.uk/test/AbbottBizCom/courses/EN-US/course/index.html?showScreen=39_C_30" TargetMode="External" Id="rId82" /><Relationship Type="http://schemas.openxmlformats.org/officeDocument/2006/relationships/hyperlink" Target="http://www.learnex.co.uk/test/AbbottProServices/courses/EN-US/course/index.html?showScreen=53_C_29" TargetMode="External" Id="rId385" /><Relationship Type="http://schemas.openxmlformats.org/officeDocument/2006/relationships/hyperlink" Target="http://www.learnex.co.uk/test/AbbottBizCom/courses/EN-US/course/index.html?showScreen=10_C_10" TargetMode="External" Id="rId592" /><Relationship Type="http://schemas.openxmlformats.org/officeDocument/2006/relationships/hyperlink" Target="http://www.learnex.co.uk/test/AbbottProServices/courses/EN-US/course/index.html?showScreen=17_C_13" TargetMode="External" Id="rId606" /><Relationship Type="http://schemas.openxmlformats.org/officeDocument/2006/relationships/hyperlink" Target="http://www.learnex.co.uk/test/AbbottBizCom/courses/EN-US/course/index.html?showScreen=135_C_200" TargetMode="External" Id="rId245" /><Relationship Type="http://schemas.openxmlformats.org/officeDocument/2006/relationships/hyperlink" Target="http://www.learnex.co.uk/test/AbbottMeals/courses/EN-US/course/index.html?showScreen=7_C_7" TargetMode="External" Id="rId287" /><Relationship Type="http://schemas.openxmlformats.org/officeDocument/2006/relationships/hyperlink" Target="http://www.learnex.co.uk/test/AbbottMeals/courses/EN-US/course/index.html?showScreen=67_C_32" TargetMode="External" Id="rId410" /><Relationship Type="http://schemas.openxmlformats.org/officeDocument/2006/relationships/hyperlink" Target="http://www.learnex.co.uk/test/AbbottProServices/courses/EN-US/course/index.html?showScreen=90_C_39" TargetMode="External" Id="rId452" /><Relationship Type="http://schemas.openxmlformats.org/officeDocument/2006/relationships/hyperlink" Target="http://www.learnex.co.uk/test/AbbottBizCom/courses/EN-US/course/index.html?showScreen=116_C_39" TargetMode="External" Id="rId494" /><Relationship Type="http://schemas.openxmlformats.org/officeDocument/2006/relationships/hyperlink" Target="http://www.learnex.co.uk/test/AbbottProServices/courses/EN-US/course/index.html?showScreen=124_C_39" TargetMode="External" Id="rId508" /><Relationship Type="http://schemas.openxmlformats.org/officeDocument/2006/relationships/hyperlink" Target="http://www.learnex.co.uk/test/AbbottBizCom/courses/EN-US/course/index.html" TargetMode="External" Id="rId715" /><Relationship Type="http://schemas.openxmlformats.org/officeDocument/2006/relationships/hyperlink" Target="http://www.learnex.co.uk/test/AbbottBizCom/courses/EN-US/course/index.html?showScreen=50_C_34" TargetMode="External" Id="rId105" /><Relationship Type="http://schemas.openxmlformats.org/officeDocument/2006/relationships/hyperlink" Target="http://www.learnex.co.uk/test/AbbottMeals/courses/EN-US/course/index.html?showScreen=72_C_46" TargetMode="External" Id="rId147" /><Relationship Type="http://schemas.openxmlformats.org/officeDocument/2006/relationships/hyperlink" Target="http://www.learnex.co.uk/test/AbbottBizCom/courses/EN-US/course/index.html?showScreen=21_C_16" TargetMode="External" Id="rId312" /><Relationship Type="http://schemas.openxmlformats.org/officeDocument/2006/relationships/hyperlink" Target="http://speakup.abbott.com/?showScreen=38_C_25" TargetMode="External" Id="rId354" /><Relationship Type="http://schemas.openxmlformats.org/officeDocument/2006/relationships/hyperlink" Target="http://www.learnex.co.uk/test/AbbottBizCom/courses/EN-US/course/index.html?showScreen=22_C_18" TargetMode="External" Id="rId51" /><Relationship Type="http://schemas.openxmlformats.org/officeDocument/2006/relationships/hyperlink" Target="http://www.learnex.co.uk/test/AbbottProServices/courses/EN-US/course/index.html?showScreen=44_C_32" TargetMode="External" Id="rId93" /><Relationship Type="http://schemas.openxmlformats.org/officeDocument/2006/relationships/hyperlink" Target="http://www.learnex.co.uk/test/AbbottMeals/courses/EN-US/course/index.html?showScreen=92_C_55" TargetMode="External" Id="rId189" /><Relationship Type="http://schemas.openxmlformats.org/officeDocument/2006/relationships/hyperlink" Target="http://www.learnex.co.uk/test/AbbottProServices/courses/EN-US/course/index.html?showScreen=59_C_29" TargetMode="External" Id="rId396" /><Relationship Type="http://schemas.openxmlformats.org/officeDocument/2006/relationships/hyperlink" Target="http://www.learnex.co.uk/test/AbbottProServices/courses/EN-US/course/index.html?showScreen=150_C_200" TargetMode="External" Id="rId561" /><Relationship Type="http://schemas.openxmlformats.org/officeDocument/2006/relationships/hyperlink" Target="http://www.learnex.co.uk/test/AbbottProServices/courses/EN-US/course/index.html?showScreen=22_C_14" TargetMode="External" Id="rId617" /><Relationship Type="http://schemas.openxmlformats.org/officeDocument/2006/relationships/hyperlink" Target="http://www.learnex.co.uk/test/AbbottBizCom/courses/EN-US/course/index.html?showScreen=42_C_23" TargetMode="External" Id="rId659" /><Relationship Type="http://schemas.openxmlformats.org/officeDocument/2006/relationships/hyperlink" Target="http://www.learnex.co.uk/test/AbbottProServices/courses/EN-US/course/index.html?showScreen=109_C_55" TargetMode="External" Id="rId214" /><Relationship Type="http://schemas.openxmlformats.org/officeDocument/2006/relationships/hyperlink" Target="http://speakup.abbott.com/" TargetMode="External" Id="rId256" /><Relationship Type="http://schemas.openxmlformats.org/officeDocument/2006/relationships/hyperlink" Target="http://www.learnex.co.uk/test/AbbottProServices/courses/EN-US/course/index.html?showScreen=13_C_9" TargetMode="External" Id="rId298" /><Relationship Type="http://schemas.openxmlformats.org/officeDocument/2006/relationships/hyperlink" Target="http://www.learnex.co.uk/test/AbbottMeals/courses/EN-US/course/index.html?showScreen=72_C_33" TargetMode="External" Id="rId421" /><Relationship Type="http://schemas.openxmlformats.org/officeDocument/2006/relationships/hyperlink" Target="http://www.learnex.co.uk/test/AbbottProServices/courses/EN-US/course/index.html?showScreen=96_C_39" TargetMode="External" Id="rId463" /><Relationship Type="http://schemas.openxmlformats.org/officeDocument/2006/relationships/hyperlink" Target="http://www.learnex.co.uk/test/AbbottProServices/courses/EN-US/course/index.html?showScreen=131_C_39" TargetMode="External" Id="rId519" /><Relationship Type="http://schemas.openxmlformats.org/officeDocument/2006/relationships/hyperlink" Target="http://www.learnex.co.uk/test/AbbottBizCom/courses/EN-US/course/index.html?showScreen=47_C_26" TargetMode="External" Id="rId670" /><Relationship Type="http://schemas.openxmlformats.org/officeDocument/2006/relationships/hyperlink" Target="http://www.learnex.co.uk/test/AbbottBizCom/courses/EN-US/course/index.html?showScreen=57_C_37" TargetMode="External" Id="rId116" /><Relationship Type="http://schemas.openxmlformats.org/officeDocument/2006/relationships/hyperlink" Target="http://www.learnex.co.uk/test/AbbottProServices/courses/EN-US/course/index.html?showScreen=78_C_48" TargetMode="External" Id="rId158" /><Relationship Type="http://schemas.openxmlformats.org/officeDocument/2006/relationships/hyperlink" Target="http://www.learnex.co.uk/test/AbbottMeals/courses/EN-US/course/index.html?showScreen=26_C_20" TargetMode="External" Id="rId323" /><Relationship Type="http://schemas.openxmlformats.org/officeDocument/2006/relationships/hyperlink" Target="http://www.learnex.co.uk/test/AbbottProServices/courses/EN-US/course/index.html?showScreen=139_C_199" TargetMode="External" Id="rId530" /><Relationship Type="http://schemas.openxmlformats.org/officeDocument/2006/relationships/header" Target="header1.xml" Id="rId726" /><Relationship Type="http://schemas.openxmlformats.org/officeDocument/2006/relationships/hyperlink" Target="http://www.learnex.co.uk/test/AbbottProServices/courses/EN-US/course/index.html?showScreen=6_C_6" TargetMode="External" Id="rId20" /><Relationship Type="http://schemas.openxmlformats.org/officeDocument/2006/relationships/hyperlink" Target="file:///C:/dev/AbbottProServices/courses/EN-US/translation/reference/Transcript.pdf?showScreen=28_C_19" TargetMode="External" Id="rId62" /><Relationship Type="http://schemas.openxmlformats.org/officeDocument/2006/relationships/hyperlink" Target="http://www.learnex.co.uk/test/AbbottProServices/courses/EN-US/course/index.html?showScreen=43_C_26" TargetMode="External" Id="rId365" /><Relationship Type="http://schemas.openxmlformats.org/officeDocument/2006/relationships/hyperlink" Target="http://www.learnex.co.uk/test/AbbottProServices/courses/EN-US/course/index.html?showScreen=151_C_200" TargetMode="External" Id="rId572" /><Relationship Type="http://schemas.openxmlformats.org/officeDocument/2006/relationships/hyperlink" Target="http://www.learnex.co.uk/test/AbbottBizCom/courses/EN-US/course/index.html?showScreen=28_C_17" TargetMode="External" Id="rId628" /><Relationship Type="http://schemas.openxmlformats.org/officeDocument/2006/relationships/hyperlink" Target="http://www.learnex.co.uk/test/AbbottProServices/courses/EN-US/course/index.html?showScreen=116_C_55" TargetMode="External" Id="rId225" /><Relationship Type="http://schemas.openxmlformats.org/officeDocument/2006/relationships/hyperlink" Target="http://www.learnex.co.uk/test/AbbottProServices/courses/EN-US/course/index.html?showScreen=139_C_200" TargetMode="External" Id="rId267" /><Relationship Type="http://schemas.openxmlformats.org/officeDocument/2006/relationships/hyperlink" Target="http://www.learnex.co.uk/test/AbbottMeals/courses/EN-US/course/index.html?showScreen=78_C_34" TargetMode="External" Id="rId432" /><Relationship Type="http://schemas.openxmlformats.org/officeDocument/2006/relationships/hyperlink" Target="http://www.learnex.co.uk/test/AbbottProServices/courses/EN-US/course/index.html?showScreen=103_C_39" TargetMode="External" Id="rId474" /><Relationship Type="http://schemas.openxmlformats.org/officeDocument/2006/relationships/hyperlink" Target="http://www.learnex.co.uk/test/AbbottBizCom/courses/EN-US/course/index.html?showScreen=62_C_42" TargetMode="External" Id="rId127" /><Relationship Type="http://schemas.openxmlformats.org/officeDocument/2006/relationships/hyperlink" Target="http://www.learnex.co.uk/test/AbbottMeals/courses/EN-US/course/index.html?showScreen=54_C_26" TargetMode="External" Id="rId681" /><Relationship Type="http://schemas.openxmlformats.org/officeDocument/2006/relationships/hyperlink" Target="http://www.learnex.co.uk/test/AbbottMeals/courses/EN-US/course/index.html?showScreen=12_C_12" TargetMode="External" Id="rId31" /><Relationship Type="http://schemas.openxmlformats.org/officeDocument/2006/relationships/hyperlink" Target="http://www.learnex.co.uk/test/AbbottProServices/courses/EN-US/course/index.html?showScreen=34_C_25" TargetMode="External" Id="rId73" /><Relationship Type="http://schemas.openxmlformats.org/officeDocument/2006/relationships/hyperlink" Target="http://www.learnex.co.uk/test/AbbottProServices/courses/EN-US/course/index.html?showScreen=84_C_51" TargetMode="External" Id="rId169" /><Relationship Type="http://schemas.openxmlformats.org/officeDocument/2006/relationships/hyperlink" Target="http://www.learnex.co.uk/test/AbbottMeals/courses/EN-US/course/index.html?v=3E4088E6-D40A-4DA2-90B9-76B55D51A390/object/0/2748842/9/file/2674147/6&amp;showopendialog=0" TargetMode="External" Id="rId334" /><Relationship Type="http://schemas.openxmlformats.org/officeDocument/2006/relationships/hyperlink" Target="http://www.learnex.co.uk/test/AbbottProServices/courses/EN-US/course/index.html?showScreen=49_C_28" TargetMode="External" Id="rId376" /><Relationship Type="http://schemas.openxmlformats.org/officeDocument/2006/relationships/hyperlink" Target="http://www.learnex.co.uk/test/AbbottProServices/courses/EN-US/course/index.html" TargetMode="External" Id="rId541" /><Relationship Type="http://schemas.openxmlformats.org/officeDocument/2006/relationships/hyperlink" Target="http://www.learnex.co.uk/test/AbbottBizCom/courses/EN-US/course/index.html?showScreen=4_C_4" TargetMode="External" Id="rId583" /><Relationship Type="http://schemas.openxmlformats.org/officeDocument/2006/relationships/hyperlink" Target="http://www.learnex.co.uk/test/AbbottMeals/courses/EN-US/course/index.html?showScreen=33_C_18" TargetMode="External" Id="rId639" /><Relationship Type="http://schemas.openxmlformats.org/officeDocument/2006/relationships/numbering" Target="numbering.xml" Id="rId4" /><Relationship Type="http://schemas.openxmlformats.org/officeDocument/2006/relationships/hyperlink" Target="http://www.learnex.co.uk/test/AbbottBizCom/courses/EN-US/course/index.html?showScreen=87_C_54" TargetMode="External" Id="rId180" /><Relationship Type="http://schemas.openxmlformats.org/officeDocument/2006/relationships/hyperlink" Target="http://www.learnex.co.uk/test/AbbottBizCom/courses/EN-US/course/index.html?showScreen=124_C_55" TargetMode="External" Id="rId236" /><Relationship Type="http://schemas.openxmlformats.org/officeDocument/2006/relationships/hyperlink" Target="https://abbott.sharepoint.com/sites/AW-PublicAffairs?showScreen=3_C_3" TargetMode="External" Id="rId278" /><Relationship Type="http://schemas.openxmlformats.org/officeDocument/2006/relationships/hyperlink" Target="http://www.learnex.co.uk/test/AbbottBizCom/courses/EN-US/course/index.html?showScreen=62_C_31" TargetMode="External" Id="rId401" /><Relationship Type="http://schemas.openxmlformats.org/officeDocument/2006/relationships/hyperlink" Target="http://www.learnex.co.uk/test/AbbottMeals/courses/EN-US/course/index.html?showScreen=84_C_37" TargetMode="External" Id="rId443" /><Relationship Type="http://schemas.openxmlformats.org/officeDocument/2006/relationships/hyperlink" Target="http://www.learnex.co.uk/test/AbbottBizCom/courses/EN-US/course/index.html?showScreen=40_C_21" TargetMode="External" Id="rId650" /><Relationship Type="http://schemas.openxmlformats.org/officeDocument/2006/relationships/hyperlink" Target="http://www.learnex.co.uk/test/AbbottProServices/courses/EN-US/course/index.html?showScreen=16_C_11" TargetMode="External" Id="rId303" /><Relationship Type="http://schemas.openxmlformats.org/officeDocument/2006/relationships/hyperlink" Target="http://www.learnex.co.uk/test/AbbottProServices/courses/EN-US/course/index.html?showScreen=109_C_39" TargetMode="External" Id="rId485" /><Relationship Type="http://schemas.openxmlformats.org/officeDocument/2006/relationships/hyperlink" Target="http://www.learnex.co.uk/test/AbbottMeals/courses/EN-US/course/index.html?showScreen=62_C_26" TargetMode="External" Id="rId692" /><Relationship Type="http://schemas.openxmlformats.org/officeDocument/2006/relationships/hyperlink" Target="http://www.learnex.co.uk/test/AbbottMeals/courses/EN-US/course/index.html?showScreen=75_C_200" TargetMode="External" Id="rId706" /><Relationship Type="http://schemas.openxmlformats.org/officeDocument/2006/relationships/hyperlink" Target="http://www.learnex.co.uk/test/AbbottProServices/courses/EN-US/course/index.html?showScreen=18_C_17" TargetMode="External" Id="rId42" /><Relationship Type="http://schemas.openxmlformats.org/officeDocument/2006/relationships/hyperlink" Target="http://www.learnex.co.uk/test/AbbottBizCom/courses/EN-US/course/index.html?showScreen=40_C_31" TargetMode="External" Id="rId84" /><Relationship Type="http://schemas.openxmlformats.org/officeDocument/2006/relationships/hyperlink" Target="http://www.learnex.co.uk/test/AbbottBizCom/courses/EN-US/course/index.html?showScreen=68_C_45" TargetMode="External" Id="rId138" /><Relationship Type="http://schemas.openxmlformats.org/officeDocument/2006/relationships/hyperlink" Target="http://www.learnex.co.uk/test/AbbottMeals/courses/EN-US/course/index.html?showScreen=33_C_24" TargetMode="External" Id="rId345" /><Relationship Type="http://schemas.openxmlformats.org/officeDocument/2006/relationships/hyperlink" Target="https://abbott.sharepoint.com/sites/AW-Abbott-Legal/SitePages/lho.aspx?showScreen=54_C_29" TargetMode="External" Id="rId387" /><Relationship Type="http://schemas.openxmlformats.org/officeDocument/2006/relationships/hyperlink" Target="http://www.learnex.co.uk/test/AbbottProServices/courses/EN-US/course/index.html?showScreen=126_C_39" TargetMode="External" Id="rId510" /><Relationship Type="http://schemas.openxmlformats.org/officeDocument/2006/relationships/hyperlink" Target="https://abbott.sharepoint.com/sites/AW-Abbott-Legal" TargetMode="External" Id="rId552" /><Relationship Type="http://schemas.openxmlformats.org/officeDocument/2006/relationships/hyperlink" Target="http://www.learnex.co.uk/test/AbbottMeals/courses/EN-US/course/index.html?showScreen=11_C_11" TargetMode="External" Id="rId594" /><Relationship Type="http://schemas.openxmlformats.org/officeDocument/2006/relationships/hyperlink" Target="http://www.learnex.co.uk/test/AbbottProServices/courses/EN-US/course/index.html?showScreen=18_C_13" TargetMode="External" Id="rId608" /><Relationship Type="http://schemas.openxmlformats.org/officeDocument/2006/relationships/hyperlink" Target="http://www.learnex.co.uk/test/AbbottProServices/courses/EN-US/course/index.html?showScreen=93_C_55" TargetMode="External" Id="rId191" /><Relationship Type="http://schemas.openxmlformats.org/officeDocument/2006/relationships/hyperlink" Target="http://www.learnex.co.uk/test/AbbottProServices/courses/EN-US/course/index.html?showScreen=102_C_55" TargetMode="External" Id="rId205" /><Relationship Type="http://schemas.openxmlformats.org/officeDocument/2006/relationships/hyperlink" Target="http://www.learnex.co.uk/test/AbbottBizCom/courses/EN-US/course/index.html?showScreen=136_C_200" TargetMode="External" Id="rId247" /><Relationship Type="http://schemas.openxmlformats.org/officeDocument/2006/relationships/hyperlink" Target="http://www.learnex.co.uk/test/AbbottProServices/courses/EN-US/course/index.html?showScreen=68_C_32" TargetMode="External" Id="rId412" /><Relationship Type="http://schemas.openxmlformats.org/officeDocument/2006/relationships/hyperlink" Target="http://www.learnex.co.uk/test/AbbottBizCom/courses/EN-US/course/index.html?showScreen=51_C_34" TargetMode="External" Id="rId107" /><Relationship Type="http://schemas.openxmlformats.org/officeDocument/2006/relationships/hyperlink" Target="http://www.learnex.co.uk/test/AbbottMeals/courses/EN-US/course/index.html?showScreen=8_C_8" TargetMode="External" Id="rId289" /><Relationship Type="http://schemas.openxmlformats.org/officeDocument/2006/relationships/hyperlink" Target="http://www.learnex.co.uk/test/AbbottBizCom/courses/EN-US/course/index.html?showScreen=91_C_39" TargetMode="External" Id="rId454" /><Relationship Type="http://schemas.openxmlformats.org/officeDocument/2006/relationships/hyperlink" Target="http://www.learnex.co.uk/test/AbbottBizCom/courses/EN-US/course/index.html?showScreen=117_C_39" TargetMode="External" Id="rId496" /><Relationship Type="http://schemas.openxmlformats.org/officeDocument/2006/relationships/hyperlink" Target="http://www.learnex.co.uk/test/AbbottBizCom/courses/EN-US/course/index.html?showScreen=43_C_24" TargetMode="External" Id="rId661" /><Relationship Type="http://schemas.openxmlformats.org/officeDocument/2006/relationships/hyperlink" Target="mailto:investigations@abbott.com" TargetMode="External" Id="rId717" /><Relationship Type="http://schemas.openxmlformats.org/officeDocument/2006/relationships/hyperlink" Target="http://www.learnex.co.uk/test/AbbottBizCom/courses/EN-US/course/index.html?showScreen=1_C_1" TargetMode="External" Id="rId11" /><Relationship Type="http://schemas.openxmlformats.org/officeDocument/2006/relationships/hyperlink" Target="http://www.learnex.co.uk/test/AbbottBizCom/courses/EN-US/course/index.html?showScreen=23_C_18" TargetMode="External" Id="rId53" /><Relationship Type="http://schemas.openxmlformats.org/officeDocument/2006/relationships/hyperlink" Target="https://abbott.sharepoint.com/sites/AW-infogov?showScreen=73_C_47" TargetMode="External" Id="rId149" /><Relationship Type="http://schemas.openxmlformats.org/officeDocument/2006/relationships/hyperlink" Target="https://icomply.abbott.com/?showScreen=22_C_17" TargetMode="External" Id="rId314" /><Relationship Type="http://schemas.openxmlformats.org/officeDocument/2006/relationships/hyperlink" Target="https://icomply.abbott.com/Default.aspx?showScreen=39_C_26" TargetMode="External" Id="rId356" /><Relationship Type="http://schemas.openxmlformats.org/officeDocument/2006/relationships/hyperlink" Target="http://www.learnex.co.uk/test/AbbottBizCom/courses/EN-US/course/index.html?showScreen=61_C_31" TargetMode="External" Id="rId398" /><Relationship Type="http://schemas.openxmlformats.org/officeDocument/2006/relationships/hyperlink" Target="http://www.learnex.co.uk/test/AbbottMeals/courses/EN-US/course/index.html?showScreen=132_C_39" TargetMode="External" Id="rId521" /><Relationship Type="http://schemas.openxmlformats.org/officeDocument/2006/relationships/hyperlink" Target="https://abbott.sharepoint.com/sites/AW-Ethics_Compliance" TargetMode="External" Id="rId563" /><Relationship Type="http://schemas.openxmlformats.org/officeDocument/2006/relationships/hyperlink" Target="http://www.learnex.co.uk/test/AbbottBizCom/courses/EN-US/course/index.html?showScreen=23_C_14" TargetMode="External" Id="rId619" /><Relationship Type="http://schemas.openxmlformats.org/officeDocument/2006/relationships/hyperlink" Target="http://www.learnex.co.uk/test/AbbottBizCom/courses/EN-US/course/index.html?showScreen=45_C_33" TargetMode="External" Id="rId95" /><Relationship Type="http://schemas.openxmlformats.org/officeDocument/2006/relationships/hyperlink" Target="http://www.learnex.co.uk/test/AbbottBizCom/courses/EN-US/course/index.html?showScreen=79_C_48" TargetMode="External" Id="rId160" /><Relationship Type="http://schemas.openxmlformats.org/officeDocument/2006/relationships/hyperlink" Target="http://www.learnex.co.uk/test/AbbottBizCom/courses/EN-US/course/index.html?showScreen=110_C_55" TargetMode="External" Id="rId216" /><Relationship Type="http://schemas.openxmlformats.org/officeDocument/2006/relationships/hyperlink" Target="http://www.learnex.co.uk/test/AbbottMeals/courses/EN-US/course/index.html?showScreen=73_C_33" TargetMode="External" Id="rId423" /><Relationship Type="http://schemas.openxmlformats.org/officeDocument/2006/relationships/hyperlink" Target="http://www.learnex.co.uk/test/AbbottBizCom/courses/EN-US/course/index.html" TargetMode="External" Id="rId258" /><Relationship Type="http://schemas.openxmlformats.org/officeDocument/2006/relationships/hyperlink" Target="http://www.learnex.co.uk/test/AbbottProServices/courses/EN-US/course/index.html?showScreen=97_C_39" TargetMode="External" Id="rId465" /><Relationship Type="http://schemas.openxmlformats.org/officeDocument/2006/relationships/hyperlink" Target="http://www.learnex.co.uk/test/AbbottMeals/courses/EN-US/course/index.html?showScreen=29_C_17" TargetMode="External" Id="rId630" /><Relationship Type="http://schemas.openxmlformats.org/officeDocument/2006/relationships/hyperlink" Target="http://www.learnex.co.uk/test/AbbottProServices/courses/EN-US/course/index.html?showScreen=49_C_26" TargetMode="External" Id="rId672" /><Relationship Type="http://schemas.openxmlformats.org/officeDocument/2006/relationships/theme" Target="theme/theme1.xml" Id="rId728" /><Relationship Type="http://schemas.openxmlformats.org/officeDocument/2006/relationships/hyperlink" Target="http://www.learnex.co.uk/test/AbbottProServices/courses/EN-US/course/index.html?showScreen=7_C_7" TargetMode="External" Id="rId22" /><Relationship Type="http://schemas.openxmlformats.org/officeDocument/2006/relationships/hyperlink" Target="http://www.learnex.co.uk/test/AbbottProServices/courses/EN-US/course/index.html?showScreen=30_C_21" TargetMode="External" Id="rId64" /><Relationship Type="http://schemas.openxmlformats.org/officeDocument/2006/relationships/hyperlink" Target="https://abbott.sharepoint.com/sites/AW-Ethics_Compliance?showScreen=58_C_38" TargetMode="External" Id="rId118" /><Relationship Type="http://schemas.openxmlformats.org/officeDocument/2006/relationships/hyperlink" Target="http://www.learnex.co.uk/test/AbbottMeals/courses/EN-US/course/index.html?showScreen=27_C_20" TargetMode="External" Id="rId325" /><Relationship Type="http://schemas.openxmlformats.org/officeDocument/2006/relationships/hyperlink" Target="http://www.learnex.co.uk/test/AbbottBizCom/courses/EN-US/course/index.html?showScreen=44_C_26" TargetMode="External" Id="rId367" /><Relationship Type="http://schemas.openxmlformats.org/officeDocument/2006/relationships/hyperlink" Target="http://www.learnex.co.uk/test/AbbottProServices/courses/EN-US/course/index.html?showScreen=145_C_200" TargetMode="External" Id="rId532" /><Relationship Type="http://schemas.openxmlformats.org/officeDocument/2006/relationships/hyperlink" Target="file:///C:/dev/AbbottBizCom/courses/EN-US/translation/reference/Transcript.pdf" TargetMode="External" Id="rId574" /><Relationship Type="http://schemas.openxmlformats.org/officeDocument/2006/relationships/hyperlink" Target="https://abbott.sharepoint.com/sites/AW-PublicAffairs" TargetMode="External" Id="rId171" /><Relationship Type="http://schemas.openxmlformats.org/officeDocument/2006/relationships/hyperlink" Target="http://www.learnex.co.uk/test/AbbottProServices/courses/EN-US/course/index.html?showScreen=117_C_55" TargetMode="External" Id="rId227" /><Relationship Type="http://schemas.openxmlformats.org/officeDocument/2006/relationships/hyperlink" Target="http://www.learnex.co.uk/test/AbbottMeals/courses/EN-US/course/index.html" TargetMode="External" Id="rId269" /><Relationship Type="http://schemas.openxmlformats.org/officeDocument/2006/relationships/hyperlink" Target="http://www.learnex.co.uk/test/AbbottBizCom/courses/EN-US/course/index.html?showScreen=79_C_34" TargetMode="External" Id="rId434" /><Relationship Type="http://schemas.openxmlformats.org/officeDocument/2006/relationships/hyperlink" Target="file:///C:/dev/AbbottBizCom/courses/EN-US/translation/reference/Transcript.pdf?showScreen=104_C_39" TargetMode="External" Id="rId476" /><Relationship Type="http://schemas.openxmlformats.org/officeDocument/2006/relationships/hyperlink" Target="http://www.learnex.co.uk/test/AbbottMeals/courses/EN-US/course/index.html?showScreen=34_C_19" TargetMode="External" Id="rId641" /><Relationship Type="http://schemas.openxmlformats.org/officeDocument/2006/relationships/hyperlink" Target="http://www.learnex.co.uk/test/AbbottProServices/courses/EN-US/course/index.html?showScreen=55_C_26" TargetMode="External" Id="rId683" /><Relationship Type="http://schemas.openxmlformats.org/officeDocument/2006/relationships/hyperlink" Target="http://www.learnex.co.uk/test/AbbottBizCom/courses/EN-US/course/index.html?showScreen=13_C_13" TargetMode="External" Id="rId33" /><Relationship Type="http://schemas.openxmlformats.org/officeDocument/2006/relationships/hyperlink" Target="http://www.learnex.co.uk/test/AbbottBizCom/courses/EN-US/course/index.html?showScreen=63_C_43" TargetMode="External" Id="rId129" /><Relationship Type="http://schemas.openxmlformats.org/officeDocument/2006/relationships/hyperlink" Target="http://www.learnex.co.uk/test/AbbottProServices/courses/EN-US/course/index.html?showScreen=4_C_4" TargetMode="External" Id="rId280" /><Relationship Type="http://schemas.openxmlformats.org/officeDocument/2006/relationships/hyperlink" Target="http://www.learnex.co.uk/test/AbbottMeals/courses/EN-US/course/index.html?" TargetMode="External" Id="rId336" /><Relationship Type="http://schemas.openxmlformats.org/officeDocument/2006/relationships/hyperlink" Target="http://www.learnex.co.uk/test/AbbottBizCom/courses/EN-US/course/index.html?showScreen=119_C_39" TargetMode="External" Id="rId501" /><Relationship Type="http://schemas.openxmlformats.org/officeDocument/2006/relationships/hyperlink" Target="http://www.learnex.co.uk/test/AbbottProServices/courses/EN-US/course/index.html" TargetMode="External" Id="rId543" /><Relationship Type="http://schemas.openxmlformats.org/officeDocument/2006/relationships/hyperlink" Target="http://www.learnex.co.uk/test/AbbottProServices/courses/EN-US/course/index.html?showScreen=35_C_26" TargetMode="External" Id="rId75" /><Relationship Type="http://schemas.openxmlformats.org/officeDocument/2006/relationships/hyperlink" Target="http://www.learnex.co.uk/test/AbbottBizCom/courses/EN-US/course/index.html?showScreen=69_C_46" TargetMode="External" Id="rId140" /><Relationship Type="http://schemas.openxmlformats.org/officeDocument/2006/relationships/hyperlink" Target="https://abbott.sharepoint.com/sites/myhr/US-EN/pages/global-hr-policies.aspx?showScreen=88_C_55" TargetMode="External" Id="rId182" /><Relationship Type="http://schemas.openxmlformats.org/officeDocument/2006/relationships/hyperlink" Target="http://www.learnex.co.uk/test/AbbottProServices/courses/EN-US/course/index.html?showScreen=50_C_28" TargetMode="External" Id="rId378" /><Relationship Type="http://schemas.openxmlformats.org/officeDocument/2006/relationships/hyperlink" Target="http://www.learnex.co.uk/test/AbbottBizCom/courses/EN-US/course/index.html?showScreen=63_C_31" TargetMode="External" Id="rId403" /><Relationship Type="http://schemas.openxmlformats.org/officeDocument/2006/relationships/hyperlink" Target="http://www.learnex.co.uk/test/AbbottMeals/courses/EN-US/course/index.html?showScreen=5_C_5" TargetMode="External" Id="rId585" /><Relationship Type="http://schemas.openxmlformats.org/officeDocument/2006/relationships/settings" Target="settings.xml" Id="rId6" /><Relationship Type="http://schemas.openxmlformats.org/officeDocument/2006/relationships/hyperlink" Target="http://www.learnex.co.uk/test/AbbottBizCom/courses/EN-US/course/index.html?showScreen=125_C_55" TargetMode="External" Id="rId238" /><Relationship Type="http://schemas.openxmlformats.org/officeDocument/2006/relationships/hyperlink" Target="http://www.learnex.co.uk/test/AbbottMeals/courses/EN-US/course/index.html?showScreen=85_C_38" TargetMode="External" Id="rId445" /><Relationship Type="http://schemas.openxmlformats.org/officeDocument/2006/relationships/hyperlink" Target="http://www.learnex.co.uk/test/AbbottBizCom/courses/EN-US/course/index.html?showScreen=110_C_39" TargetMode="External" Id="rId487" /><Relationship Type="http://schemas.openxmlformats.org/officeDocument/2006/relationships/hyperlink" Target="https://abbottmfiles.oneabbott.com/openfile.aspx?showScreen=19_C_13" TargetMode="External" Id="rId610" /><Relationship Type="http://schemas.openxmlformats.org/officeDocument/2006/relationships/hyperlink" Target="http://www.learnex.co.uk/test/AbbottMeals/courses/EN-US/course/index.html?showScreen=41_C_22" TargetMode="External" Id="rId652" /><Relationship Type="http://schemas.openxmlformats.org/officeDocument/2006/relationships/hyperlink" Target="https://abbottmfiles.oneabbott.com/Default.aspx?showScreen=63_C_26" TargetMode="External" Id="rId694" /><Relationship Type="http://schemas.openxmlformats.org/officeDocument/2006/relationships/hyperlink" Target="http://www.learnex.co.uk/test/AbbottBizCom/courses/EN-US/course/index.html" TargetMode="External" Id="rId708" /><Relationship Type="http://schemas.openxmlformats.org/officeDocument/2006/relationships/hyperlink" Target="http://www.learnex.co.uk/test/AbbottMeals/courses/EN-US/course/index.html?showScreen=9_C_8" TargetMode="External" Id="rId291" /><Relationship Type="http://schemas.openxmlformats.org/officeDocument/2006/relationships/hyperlink" Target="http://www.learnex.co.uk/test/AbbottBizCom/courses/EN-US/course/index.html?showScreen=17_C_12" TargetMode="External" Id="rId305" /><Relationship Type="http://schemas.openxmlformats.org/officeDocument/2006/relationships/hyperlink" Target="http://www.learnex.co.uk/test/AbbottProServices/courses/EN-US/course/index.html?showScreen=34_C_25" TargetMode="External" Id="rId347" /><Relationship Type="http://schemas.openxmlformats.org/officeDocument/2006/relationships/hyperlink" Target="http://www.learnex.co.uk/test/AbbottProServices/courses/EN-US/course/index.html?showScreen=127_C_39" TargetMode="External" Id="rId512" /><Relationship Type="http://schemas.openxmlformats.org/officeDocument/2006/relationships/hyperlink" Target="http://www.learnex.co.uk/test/AbbottProServices/courses/EN-US/course/index.html?showScreen=19_C_17" TargetMode="External" Id="rId44" /><Relationship Type="http://schemas.openxmlformats.org/officeDocument/2006/relationships/hyperlink" Target="http://www.learnex.co.uk/test/AbbottBizCom/courses/EN-US/course/index.html?showScreen=41_C_32" TargetMode="External" Id="rId86" /><Relationship Type="http://schemas.openxmlformats.org/officeDocument/2006/relationships/hyperlink" Target="http://www.learnex.co.uk/test/AbbottBizCom/courses/EN-US/course/index.html?showScreen=74_C_47" TargetMode="External" Id="rId151" /><Relationship Type="http://schemas.openxmlformats.org/officeDocument/2006/relationships/hyperlink" Target="https://abbott.sharepoint.com/sites/dkc/ENGLISH/Pages/default.aspx?showScreen=55_C_29" TargetMode="External" Id="rId389" /><Relationship Type="http://schemas.openxmlformats.org/officeDocument/2006/relationships/hyperlink" Target="http://www.learnex.co.uk/test/AbbottMeals/courses/EN-US/course/index.html" TargetMode="External" Id="rId554" /><Relationship Type="http://schemas.openxmlformats.org/officeDocument/2006/relationships/hyperlink" Target="http://www.learnex.co.uk/test/AbbottMeals/courses/EN-US/course/index.html?showScreen=12_C_12" TargetMode="External" Id="rId596" /><Relationship Type="http://schemas.openxmlformats.org/officeDocument/2006/relationships/hyperlink" Target="file:///C:/dev/AbbottMeals/courses/EN-US/translation/reference/Transcript.pdf?showScreen=94_C_55" TargetMode="External" Id="rId193" /><Relationship Type="http://schemas.openxmlformats.org/officeDocument/2006/relationships/hyperlink" Target="http://www.learnex.co.uk/test/AbbottBizCom/courses/EN-US/course/index.html?showScreen=104_C_55" TargetMode="External" Id="rId207" /><Relationship Type="http://schemas.openxmlformats.org/officeDocument/2006/relationships/hyperlink" Target="http://www.learnex.co.uk/test/AbbottBizCom/courses/EN-US/course/index.html?showScreen=137_C_200" TargetMode="External" Id="rId249" /><Relationship Type="http://schemas.openxmlformats.org/officeDocument/2006/relationships/hyperlink" Target="http://www.learnex.co.uk/test/AbbottProServices/courses/EN-US/course/index.html?showScreen=69_C_32" TargetMode="External" Id="rId414" /><Relationship Type="http://schemas.openxmlformats.org/officeDocument/2006/relationships/hyperlink" Target="http://www.learnex.co.uk/test/AbbottProServices/courses/EN-US/course/index.html?showScreen=92_C_39" TargetMode="External" Id="rId456" /><Relationship Type="http://schemas.openxmlformats.org/officeDocument/2006/relationships/hyperlink" Target="http://www.learnex.co.uk/test/AbbottBizCom/courses/EN-US/course/index.html?showScreen=118_C_39" TargetMode="External" Id="rId498" /><Relationship Type="http://schemas.openxmlformats.org/officeDocument/2006/relationships/hyperlink" Target="https://abbott.sharepoint.com/sites/AW-GlobalPolicy?showScreen=24_C_15" TargetMode="External" Id="rId621" /><Relationship Type="http://schemas.openxmlformats.org/officeDocument/2006/relationships/hyperlink" Target="https://icomply.abbott.com/" TargetMode="External" Id="rId663" /><Relationship Type="http://schemas.openxmlformats.org/officeDocument/2006/relationships/hyperlink" Target="http://www.learnex.co.uk/test/AbbottMeals/courses/EN-US/course/index.html?showScreen=2_C_2" TargetMode="External" Id="rId13" /><Relationship Type="http://schemas.openxmlformats.org/officeDocument/2006/relationships/hyperlink" Target="http://www.learnex.co.uk/test/AbbottBizCom/courses/EN-US/course/index.html?showScreen=52_C_34" TargetMode="External" Id="rId109" /><Relationship Type="http://schemas.openxmlformats.org/officeDocument/2006/relationships/hyperlink" Target="http://www.learnex.co.uk/test/AbbottBizCom/courses/EN-US/course/index.html" TargetMode="External" Id="rId260" /><Relationship Type="http://schemas.openxmlformats.org/officeDocument/2006/relationships/hyperlink" Target="http://www.learnex.co.uk/test/AbbottMeals/courses/EN-US/course/index.html?showScreen=23_C_18" TargetMode="External" Id="rId316" /><Relationship Type="http://schemas.openxmlformats.org/officeDocument/2006/relationships/hyperlink" Target="http://www.learnex.co.uk/test/AbbottProServices/courses/EN-US/course/index.html?showScreen=133_C_39" TargetMode="External" Id="rId523" /><Relationship Type="http://schemas.openxmlformats.org/officeDocument/2006/relationships/hyperlink" Target="http://www.learnex.co.uk/test/AbbottMeals/courses/EN-US/course/index.html?showScreen=76_C_200" TargetMode="External" Id="rId719" /><Relationship Type="http://schemas.openxmlformats.org/officeDocument/2006/relationships/hyperlink" Target="http://www.learnex.co.uk/test/AbbottProServices/courses/EN-US/course/index.html?showScreen=24_C_18" TargetMode="External" Id="rId55" /><Relationship Type="http://schemas.openxmlformats.org/officeDocument/2006/relationships/hyperlink" Target="http://www.learnex.co.uk/test/AbbottBizCom/courses/EN-US/course/index.html?showScreen=46_C_33" TargetMode="External" Id="rId97" /><Relationship Type="http://schemas.openxmlformats.org/officeDocument/2006/relationships/hyperlink" Target="http://www.learnex.co.uk/test/AbbottProServices/courses/EN-US/course/index.html?showScreen=59_C_39" TargetMode="External" Id="rId120" /><Relationship Type="http://schemas.openxmlformats.org/officeDocument/2006/relationships/hyperlink" Target="http://www.learnex.co.uk/test/AbbottMeals/courses/EN-US/course/index.html?showScreen=40_C_26" TargetMode="External" Id="rId358" /><Relationship Type="http://schemas.openxmlformats.org/officeDocument/2006/relationships/hyperlink" Target="http://www.learnex.co.uk/test/AbbottMeals/courses/EN-US/course/index.html" TargetMode="External" Id="rId565" /><Relationship Type="http://schemas.openxmlformats.org/officeDocument/2006/relationships/hyperlink" Target="http://www.learnex.co.uk/test/AbbottBizCom/courses/EN-US/course/index.html?showScreen=80_C_48" TargetMode="External" Id="rId162" /><Relationship Type="http://schemas.openxmlformats.org/officeDocument/2006/relationships/hyperlink" Target="http://www.learnex.co.uk/test/AbbottBizCom/courses/EN-US/course/index.html?showScreen=112_C_55" TargetMode="External" Id="rId218" /><Relationship Type="http://schemas.openxmlformats.org/officeDocument/2006/relationships/hyperlink" Target="http://www.learnex.co.uk/test/AbbottProServices/courses/EN-US/course/index.html?showScreen=74_C_33" TargetMode="External" Id="rId425" /><Relationship Type="http://schemas.openxmlformats.org/officeDocument/2006/relationships/hyperlink" Target="http://www.learnex.co.uk/test/AbbottBizCom/courses/EN-US/course/index.html?showScreen=98_C_39" TargetMode="External" Id="rId467" /><Relationship Type="http://schemas.openxmlformats.org/officeDocument/2006/relationships/hyperlink" Target="http://speakup.abbott.com/?showScreen=30_C_18" TargetMode="External" Id="rId632" /><Relationship Type="http://schemas.openxmlformats.org/officeDocument/2006/relationships/hyperlink" Target="http://www.learnex.co.uk/test/AbbottMeals/courses/EN-US/course/index.html?showScreen=140_C_200" TargetMode="External" Id="rId271" /><Relationship Type="http://schemas.openxmlformats.org/officeDocument/2006/relationships/hyperlink" Target="http://www.learnex.co.uk/test/AbbottMeals/courses/EN-US/course/index.html?showScreen=50_C_26" TargetMode="External" Id="rId674" /><Relationship Type="http://schemas.openxmlformats.org/officeDocument/2006/relationships/hyperlink" Target="http://www.learnex.co.uk/test/AbbottProServices/courses/EN-US/course/index.html?showScreen=9_C_9" TargetMode="External" Id="rId24" /><Relationship Type="http://schemas.openxmlformats.org/officeDocument/2006/relationships/hyperlink" Target="http://www.learnex.co.uk/test/AbbottProServices/courses/EN-US/course/index.html?showScreen=31_C_22" TargetMode="External" Id="rId66" /><Relationship Type="http://schemas.openxmlformats.org/officeDocument/2006/relationships/hyperlink" Target="http://www.learnex.co.uk/test/AbbottProServices/courses/EN-US/course/index.html?showScreen=64_C_44" TargetMode="External" Id="rId131" /><Relationship Type="http://schemas.openxmlformats.org/officeDocument/2006/relationships/hyperlink" Target="http://www.learnex.co.uk/test/AbbottMeals/courses/EN-US/course/index.html?showScreen=28_C_20" TargetMode="External" Id="rId327" /><Relationship Type="http://schemas.openxmlformats.org/officeDocument/2006/relationships/hyperlink" Target="http://www.learnex.co.uk/test/AbbottProServices/courses/EN-US/course/index.html?showScreen=45_C_27" TargetMode="External" Id="rId369" /><Relationship Type="http://schemas.openxmlformats.org/officeDocument/2006/relationships/hyperlink" Target="http://www.learnex.co.uk/test/AbbottProServices/courses/EN-US/course/index.html?showScreen=146_C_200" TargetMode="External" Id="rId534" /><Relationship Type="http://schemas.openxmlformats.org/officeDocument/2006/relationships/hyperlink" Target="http://www.learnex.co.uk/test/AbbottProServices/courses/EN-US/course/index.html?showScreen=1_C_1" TargetMode="External" Id="rId576" /><Relationship Type="http://schemas.openxmlformats.org/officeDocument/2006/relationships/hyperlink" Target="http://www.learnex.co.uk/test/AbbottProServices/courses/EN-US/course/index.html" TargetMode="External" Id="rId173" /><Relationship Type="http://schemas.openxmlformats.org/officeDocument/2006/relationships/hyperlink" Target="http://www.learnex.co.uk/test/AbbottMeals/courses/EN-US/course/index.html?showScreen=118_C_55" TargetMode="External" Id="rId229" /><Relationship Type="http://schemas.openxmlformats.org/officeDocument/2006/relationships/hyperlink" Target="http://www.learnex.co.uk/test/AbbottMeals/courses/EN-US/course/index.html?showScreen=51_C_28" TargetMode="External" Id="rId380" /><Relationship Type="http://schemas.openxmlformats.org/officeDocument/2006/relationships/hyperlink" Target="http://www.learnex.co.uk/test/AbbottProServices/courses/EN-US/course/index.html?showScreen=80_C_35" TargetMode="External" Id="rId436" /><Relationship Type="http://schemas.openxmlformats.org/officeDocument/2006/relationships/hyperlink" Target="http://www.learnex.co.uk/test/AbbottProServices/courses/EN-US/course/index.html?showScreen=14_C_12" TargetMode="External" Id="rId601" /><Relationship Type="http://schemas.openxmlformats.org/officeDocument/2006/relationships/hyperlink" Target="http://www.learnex.co.uk/test/AbbottMeals/courses/EN-US/course/index.html?showScreen=35_C_19" TargetMode="External" Id="rId643" /><Relationship Type="http://schemas.openxmlformats.org/officeDocument/2006/relationships/hyperlink" Target="http://www.learnex.co.uk/test/AbbottProServices/courses/EN-US/course/index.html?showScreen=126_C_55" TargetMode="External" Id="rId240" /><Relationship Type="http://schemas.openxmlformats.org/officeDocument/2006/relationships/hyperlink" Target="http://www.learnex.co.uk/test/AbbottProServices/courses/EN-US/course/index.html?showScreen=106_C_39" TargetMode="External" Id="rId478" /><Relationship Type="http://schemas.openxmlformats.org/officeDocument/2006/relationships/hyperlink" Target="http://www.learnex.co.uk/test/AbbottMeals/courses/EN-US/course/index.html?showScreen=57_C_26" TargetMode="External" Id="rId685" /><Relationship Type="http://schemas.openxmlformats.org/officeDocument/2006/relationships/hyperlink" Target="http://www.learnex.co.uk/test/AbbottProServices/courses/EN-US/course/index.html?showScreen=14_C_14" TargetMode="External" Id="rId35" /><Relationship Type="http://schemas.openxmlformats.org/officeDocument/2006/relationships/hyperlink" Target="http://www.learnex.co.uk/test/AbbottMeals/courses/EN-US/course/index.html?showScreen=36_C_27" TargetMode="External" Id="rId77" /><Relationship Type="http://schemas.openxmlformats.org/officeDocument/2006/relationships/hyperlink" Target="https://abbott.sharepoint.com/sites/AW-Abbott-Legal/SitePages/lho.aspx?showScreen=48_C_33" TargetMode="External" Id="rId100" /><Relationship Type="http://schemas.openxmlformats.org/officeDocument/2006/relationships/hyperlink" Target="http://www.learnex.co.uk/test/AbbottMeals/courses/EN-US/course/index.html?showScreen=5_C_5" TargetMode="External" Id="rId282" /><Relationship Type="http://schemas.openxmlformats.org/officeDocument/2006/relationships/hyperlink" Target="http://www.learnex.co.uk/test/AbbottMeals/courses/EN-US/course/index.html?showScreen=30_C_21" TargetMode="External" Id="rId338" /><Relationship Type="http://schemas.openxmlformats.org/officeDocument/2006/relationships/hyperlink" Target="https://icomply.abbott.com/Default.aspx?showScreen=120_C_39" TargetMode="External" Id="rId503" /><Relationship Type="http://schemas.openxmlformats.org/officeDocument/2006/relationships/hyperlink" Target="http://www.learnex.co.uk/test/AbbottProServices/courses/EN-US/course/index.html?showScreen=148_C_200" TargetMode="External" Id="rId545" /><Relationship Type="http://schemas.openxmlformats.org/officeDocument/2006/relationships/hyperlink" Target="http://www.learnex.co.uk/test/AbbottBizCom/courses/EN-US/course/index.html?showScreen=6_C_6" TargetMode="External" Id="rId587" /><Relationship Type="http://schemas.openxmlformats.org/officeDocument/2006/relationships/hyperlink" Target="http://www.learnex.co.uk/test/AbbottMeals/courses/EN-US/course/index.html" TargetMode="External" Id="rId710" /><Relationship Type="http://schemas.openxmlformats.org/officeDocument/2006/relationships/footnotes" Target="footnotes.xml" Id="rId8" /><Relationship Type="http://schemas.openxmlformats.org/officeDocument/2006/relationships/hyperlink" Target="http://www.learnex.co.uk/test/AbbottProServices/courses/EN-US/course/index.html?showScreen=70_C_46" TargetMode="External" Id="rId142" /><Relationship Type="http://schemas.openxmlformats.org/officeDocument/2006/relationships/hyperlink" Target="http://www.learnex.co.uk/test/AbbottBizCom/courses/EN-US/course/index.html?showScreen=89_C_55" TargetMode="External" Id="rId184" /><Relationship Type="http://schemas.openxmlformats.org/officeDocument/2006/relationships/hyperlink" Target="http://www.learnex.co.uk/test/AbbottProServices/courses/EN-US/course/index.html?showScreen=56_C_29" TargetMode="External" Id="rId391" /><Relationship Type="http://schemas.openxmlformats.org/officeDocument/2006/relationships/hyperlink" Target="http://www.learnex.co.uk/test/AbbottBizCom/courses/EN-US/course/index.html?showScreen=64_C_31" TargetMode="External" Id="rId405" /><Relationship Type="http://schemas.openxmlformats.org/officeDocument/2006/relationships/hyperlink" Target="http://www.learnex.co.uk/test/AbbottBizCom/courses/EN-US/course/index.html?showScreen=86_C_39" TargetMode="External" Id="rId447" /><Relationship Type="http://schemas.openxmlformats.org/officeDocument/2006/relationships/hyperlink" Target="http://www.learnex.co.uk/test/AbbottMeals/courses/EN-US/course/index.html?showScreen=20_C_14" TargetMode="External" Id="rId612" /><Relationship Type="http://schemas.openxmlformats.org/officeDocument/2006/relationships/hyperlink" Target="http://www.learnex.co.uk/test/AbbottMeals/courses/EN-US/course/index.html" TargetMode="External" Id="rId251" /><Relationship Type="http://schemas.openxmlformats.org/officeDocument/2006/relationships/hyperlink" Target="http://www.learnex.co.uk/test/AbbottProServices/courses/EN-US/course/index.html?showScreen=112_C_39" TargetMode="External" Id="rId489" /><Relationship Type="http://schemas.openxmlformats.org/officeDocument/2006/relationships/hyperlink" Target="http://www.learnex.co.uk/test/AbbottMeals/courses/EN-US/course/index.html" TargetMode="External" Id="rId654" /><Relationship Type="http://schemas.openxmlformats.org/officeDocument/2006/relationships/hyperlink" Target="http://www.learnex.co.uk/test/AbbottMeals/courses/EN-US/course/index.html?showScreen=72_C_200" TargetMode="External" Id="rId696" /><Relationship Type="http://schemas.openxmlformats.org/officeDocument/2006/relationships/hyperlink" Target="http://www.learnex.co.uk/test/AbbottProServices/courses/EN-US/course/index.html?showScreen=20_C_17" TargetMode="External" Id="rId46" /><Relationship Type="http://schemas.openxmlformats.org/officeDocument/2006/relationships/hyperlink" Target="http://www.learnex.co.uk/test/AbbottMeals/courses/EN-US/course/index.html?showScreen=10_C_8" TargetMode="External" Id="rId293" /><Relationship Type="http://schemas.openxmlformats.org/officeDocument/2006/relationships/hyperlink" Target="http://www.learnex.co.uk/test/AbbottMeals/courses/EN-US/course/index.html?showScreen=18_C_13" TargetMode="External" Id="rId307" /><Relationship Type="http://schemas.openxmlformats.org/officeDocument/2006/relationships/hyperlink" Target="http://speakup.abbott.com/?showScreen=35_C_25" TargetMode="External" Id="rId349" /><Relationship Type="http://schemas.openxmlformats.org/officeDocument/2006/relationships/hyperlink" Target="http://www.learnex.co.uk/test/AbbottMeals/courses/EN-US/course/index.html?showScreen=128_C_39" TargetMode="External" Id="rId514" /><Relationship Type="http://schemas.openxmlformats.org/officeDocument/2006/relationships/hyperlink" Target="https://abbott.sharepoint.com/sites/AW-Abbott-Legal" TargetMode="External" Id="rId556" /><Relationship Type="http://schemas.openxmlformats.org/officeDocument/2006/relationships/hyperlink" Target="https://icomply.abbott.com/" TargetMode="External" Id="rId721" /><Relationship Type="http://schemas.openxmlformats.org/officeDocument/2006/relationships/hyperlink" Target="http://www.learnex.co.uk/test/AbbottBizCom/courses/EN-US/course/index.html?showScreen=42_C_32" TargetMode="External" Id="rId88" /><Relationship Type="http://schemas.openxmlformats.org/officeDocument/2006/relationships/hyperlink" Target="http://www.learnex.co.uk/test/AbbottProServices/courses/EN-US/course/index.html?showScreen=53_C_34" TargetMode="External" Id="rId111" /><Relationship Type="http://schemas.openxmlformats.org/officeDocument/2006/relationships/hyperlink" Target="http://www.learnex.co.uk/test/AbbottBizCom/courses/EN-US/course/index.html?showScreen=75_C_47" TargetMode="External" Id="rId153" /><Relationship Type="http://schemas.openxmlformats.org/officeDocument/2006/relationships/hyperlink" Target="http://www.learnex.co.uk/test/AbbottBizCom/courses/EN-US/course/index.html?showScreen=96_C_55" TargetMode="External" Id="rId195" /><Relationship Type="http://schemas.openxmlformats.org/officeDocument/2006/relationships/hyperlink" Target="http://www.learnex.co.uk/test/AbbottMeals/courses/EN-US/course/index.html?showScreen=105_C_55" TargetMode="External" Id="rId209" /><Relationship Type="http://schemas.openxmlformats.org/officeDocument/2006/relationships/hyperlink" Target="https://abbott.sharepoint.com/sites/AW-Abbott-Legal/SitePages/lho.aspx?showScreen=41_C_26" TargetMode="External" Id="rId360" /><Relationship Type="http://schemas.openxmlformats.org/officeDocument/2006/relationships/hyperlink" Target="http://www.learnex.co.uk/test/AbbottProServices/courses/EN-US/course/index.html?showScreen=70_C_32" TargetMode="External" Id="rId416" /><Relationship Type="http://schemas.openxmlformats.org/officeDocument/2006/relationships/hyperlink" Target="https://abbott.sharepoint.com/sites/AW-Abbott-Legal/SitePages/lho.aspx?showScreen=13_C_12" TargetMode="External" Id="rId598" /><Relationship Type="http://schemas.openxmlformats.org/officeDocument/2006/relationships/hyperlink" Target="http://www.learnex.co.uk/test/AbbottBizCom/courses/EN-US/course/index.html?showScreen=113_C_55" TargetMode="External" Id="rId220" /><Relationship Type="http://schemas.openxmlformats.org/officeDocument/2006/relationships/hyperlink" Target="http://www.learnex.co.uk/test/AbbottProServices/courses/EN-US/course/index.html?showScreen=93_C_39" TargetMode="External" Id="rId458" /><Relationship Type="http://schemas.openxmlformats.org/officeDocument/2006/relationships/hyperlink" Target="http://www.learnex.co.uk/test/AbbottMeals/courses/EN-US/course/index.html?showScreen=25_C_16" TargetMode="External" Id="rId623" /><Relationship Type="http://schemas.openxmlformats.org/officeDocument/2006/relationships/hyperlink" Target="http://www.learnex.co.uk/test/AbbottMeals/courses/EN-US/course/index.html?showScreen=44_C_25" TargetMode="External" Id="rId665" /><Relationship Type="http://schemas.openxmlformats.org/officeDocument/2006/relationships/hyperlink" Target="http://www.learnex.co.uk/test/AbbottMeals/courses/EN-US/course/index.html?showScreen=3_C_3" TargetMode="External" Id="rId15" /><Relationship Type="http://schemas.openxmlformats.org/officeDocument/2006/relationships/hyperlink" Target="http://www.learnex.co.uk/test/AbbottProServices/courses/EN-US/course/index.html?showScreen=25_C_19" TargetMode="External" Id="rId57" /><Relationship Type="http://schemas.openxmlformats.org/officeDocument/2006/relationships/hyperlink" Target="http://www.learnex.co.uk/test/AbbottProServices/courses/EN-US/course/index.html" TargetMode="External" Id="rId262" /><Relationship Type="http://schemas.openxmlformats.org/officeDocument/2006/relationships/hyperlink" Target="http://www.learnex.co.uk/test/AbbottMeals/courses/EN-US/course/index.html?showScreen=24_C_19" TargetMode="External" Id="rId318" /><Relationship Type="http://schemas.openxmlformats.org/officeDocument/2006/relationships/hyperlink" Target="mailto:investigations@abbott.com?showScreen=134_C_39" TargetMode="External" Id="rId525" /><Relationship Type="http://schemas.openxmlformats.org/officeDocument/2006/relationships/hyperlink" Target="https://icomply.abbott.com/Apps/ComplianceContacts" TargetMode="External" Id="rId567" /><Relationship Type="http://schemas.openxmlformats.org/officeDocument/2006/relationships/hyperlink" Target="http://www.learnex.co.uk/test/AbbottProServices/courses/EN-US/course/index.html?showScreen=47_C_33" TargetMode="External" Id="rId99" /><Relationship Type="http://schemas.openxmlformats.org/officeDocument/2006/relationships/hyperlink" Target="https://abbott.sharepoint.com/sites/AW-Abbott-Legal/SitePages/lho.aspx?showScreen=60_C_40" TargetMode="External" Id="rId122" /><Relationship Type="http://schemas.openxmlformats.org/officeDocument/2006/relationships/hyperlink" Target="http://www.learnex.co.uk/test/AbbottProServices/courses/EN-US/course/index.html?showScreen=81_C_48" TargetMode="External" Id="rId164" /><Relationship Type="http://schemas.openxmlformats.org/officeDocument/2006/relationships/hyperlink" Target="http://www.learnex.co.uk/test/AbbottBizCom/courses/EN-US/course/index.html?showScreen=46_C_27" TargetMode="External" Id="rId371" /><Relationship Type="http://schemas.openxmlformats.org/officeDocument/2006/relationships/hyperlink" Target="https://abbott.sharepoint.com/sites/AW-Ethics_Compliance?showScreen=75_C_33" TargetMode="External" Id="rId427" /><Relationship Type="http://schemas.openxmlformats.org/officeDocument/2006/relationships/hyperlink" Target="http://www.learnex.co.uk/test/AbbottProServices/courses/EN-US/course/index.html?showScreen=99_C_39" TargetMode="External" Id="rId469" /><Relationship Type="http://schemas.openxmlformats.org/officeDocument/2006/relationships/hyperlink" Target="http://www.learnex.co.uk/test/AbbottMeals/courses/EN-US/course/index.html?showScreen=31_C_18" TargetMode="External" Id="rId634" /><Relationship Type="http://schemas.openxmlformats.org/officeDocument/2006/relationships/hyperlink" Target="http://www.learnex.co.uk/test/AbbottProServices/courses/EN-US/course/index.html?showScreen=51_C_26" TargetMode="External" Id="rId676" /><Relationship Type="http://schemas.openxmlformats.org/officeDocument/2006/relationships/hyperlink" Target="http://www.learnex.co.uk/test/AbbottBizCom/courses/EN-US/course/index.html?showScreen=10_C_10" TargetMode="External" Id="rId26" /><Relationship Type="http://schemas.openxmlformats.org/officeDocument/2006/relationships/hyperlink" Target="http://www.learnex.co.uk/test/AbbottProServices/courses/EN-US/course/index.html?showScreen=120_C_55" TargetMode="External" Id="rId231" /><Relationship Type="http://schemas.openxmlformats.org/officeDocument/2006/relationships/hyperlink" Target="http://www.learnex.co.uk/test/AbbottBizCom/courses/EN-US/course/index.html" TargetMode="External" Id="rId273" /><Relationship Type="http://schemas.openxmlformats.org/officeDocument/2006/relationships/hyperlink" Target="http://www.learnex.co.uk/test/AbbottBizCom/courses/EN-US/course/index.html?showScreen=29_C_20b" TargetMode="External" Id="rId329" /><Relationship Type="http://schemas.openxmlformats.org/officeDocument/2006/relationships/hyperlink" Target="http://www.learnex.co.uk/test/AbbottBizCom/courses/EN-US/course/index.html?showScreen=107_C_39" TargetMode="External" Id="rId480" /><Relationship Type="http://schemas.openxmlformats.org/officeDocument/2006/relationships/hyperlink" Target="http://www.learnex.co.uk/test/AbbottMeals/courses/EN-US/course/index.html?showScreen=147_C_200" TargetMode="External" Id="rId536" /><Relationship Type="http://schemas.openxmlformats.org/officeDocument/2006/relationships/hyperlink" Target="http://speakup.abbott.com/?showScreen=74_C_200" TargetMode="External" Id="rId701" /><Relationship Type="http://schemas.openxmlformats.org/officeDocument/2006/relationships/hyperlink" Target="http://www.learnex.co.uk/test/AbbottProServices/courses/EN-US/course/index.html?showScreen=32_C_23" TargetMode="External" Id="rId68" /><Relationship Type="http://schemas.openxmlformats.org/officeDocument/2006/relationships/hyperlink" Target="http://www.learnex.co.uk/test/AbbottProServices/courses/EN-US/course/index.html?showScreen=65_C_45" TargetMode="External" Id="rId133" /><Relationship Type="http://schemas.openxmlformats.org/officeDocument/2006/relationships/hyperlink" Target="https://abbottmfiles.oneabbott.com/openfile.aspx?showScreen=85_C_52" TargetMode="External" Id="rId175" /><Relationship Type="http://schemas.openxmlformats.org/officeDocument/2006/relationships/hyperlink" Target="http://www.learnex.co.uk/test/AbbottBizCom/courses/EN-US/course/index.html?showScreen=31_C_22" TargetMode="External" Id="rId340" /><Relationship Type="http://schemas.openxmlformats.org/officeDocument/2006/relationships/hyperlink" Target="http://www.learnex.co.uk/test/AbbottMeals/courses/EN-US/course/index.html?showScreen=2_C_2" TargetMode="External" Id="rId578" /><Relationship Type="http://schemas.openxmlformats.org/officeDocument/2006/relationships/hyperlink" Target="mailto:investigations@abbott.com?showScreen=100_C_55" TargetMode="External" Id="rId200" /><Relationship Type="http://schemas.openxmlformats.org/officeDocument/2006/relationships/hyperlink" Target="http://www.learnex.co.uk/test/AbbottMeals/courses/EN-US/course/index.html?showScreen=52_C_28" TargetMode="External" Id="rId382" /><Relationship Type="http://schemas.openxmlformats.org/officeDocument/2006/relationships/hyperlink" Target="http://www.learnex.co.uk/test/AbbottProServices/courses/EN-US/course/index.html?showScreen=81_C_35" TargetMode="External" Id="rId438" /><Relationship Type="http://schemas.openxmlformats.org/officeDocument/2006/relationships/hyperlink" Target="http://www.learnex.co.uk/test/AbbottProServices/courses/EN-US/course/index.html?showScreen=15_C_12" TargetMode="External" Id="rId603" /><Relationship Type="http://schemas.openxmlformats.org/officeDocument/2006/relationships/hyperlink" Target="http://www.learnex.co.uk/test/AbbottMeals/courses/EN-US/course/index.html?showScreen=36_C_19" TargetMode="External" Id="rId645" /><Relationship Type="http://schemas.openxmlformats.org/officeDocument/2006/relationships/hyperlink" Target="http://www.learnex.co.uk/test/AbbottBizCom/courses/EN-US/course/index.html?showScreen=58_C_26" TargetMode="External" Id="rId687" /><Relationship Type="http://schemas.openxmlformats.org/officeDocument/2006/relationships/hyperlink" Target="http://www.learnex.co.uk/test/AbbottProServices/courses/EN-US/course/index.html?showScreen=128_C_56" TargetMode="External" Id="rId242" /><Relationship Type="http://schemas.openxmlformats.org/officeDocument/2006/relationships/hyperlink" Target="http://www.learnex.co.uk/test/AbbottProServices/courses/EN-US/course/index.html?showScreen=6_C_6" TargetMode="External" Id="rId284" /><Relationship Type="http://schemas.openxmlformats.org/officeDocument/2006/relationships/hyperlink" Target="http://www.learnex.co.uk/test/AbbottMeals/courses/EN-US/course/index.html?showScreen=113_C_39" TargetMode="External" Id="rId491" /><Relationship Type="http://schemas.openxmlformats.org/officeDocument/2006/relationships/hyperlink" Target="http://www.learnex.co.uk/test/AbbottBizCom/courses/EN-US/course/index.html?showScreen=122_C_39" TargetMode="External" Id="rId505" /><Relationship Type="http://schemas.openxmlformats.org/officeDocument/2006/relationships/hyperlink" Target="mailto:investigations@abbott.com" TargetMode="External" Id="rId712" /><Relationship Type="http://schemas.openxmlformats.org/officeDocument/2006/relationships/hyperlink" Target="http://www.learnex.co.uk/test/AbbottBizCom/courses/EN-US/course/index.html?showScreen=15_C_15" TargetMode="External" Id="rId37" /><Relationship Type="http://schemas.openxmlformats.org/officeDocument/2006/relationships/hyperlink" Target="http://www.learnex.co.uk/test/AbbottProServices/courses/EN-US/course/index.html?showScreen=37_C_28" TargetMode="External" Id="rId79" /><Relationship Type="http://schemas.openxmlformats.org/officeDocument/2006/relationships/hyperlink" Target="http://www.learnex.co.uk/test/AbbottProServices/courses/EN-US/course/index.html?showScreen=49_C_34" TargetMode="External" Id="rId102" /><Relationship Type="http://schemas.openxmlformats.org/officeDocument/2006/relationships/hyperlink" Target="http://www.learnex.co.uk/test/AbbottProServices/courses/EN-US/course/index.html?showScreen=71_C_46" TargetMode="External" Id="rId144" /><Relationship Type="http://schemas.openxmlformats.org/officeDocument/2006/relationships/hyperlink" Target="http://www.learnex.co.uk/test/AbbottProServices/courses/EN-US/course/index.html" TargetMode="External" Id="rId547" /><Relationship Type="http://schemas.openxmlformats.org/officeDocument/2006/relationships/hyperlink" Target="http://www.learnex.co.uk/test/AbbottMeals/courses/EN-US/course/index.html?showScreen=7_C_7" TargetMode="External" Id="rId589" /><Relationship Type="http://schemas.openxmlformats.org/officeDocument/2006/relationships/hyperlink" Target="http://www.learnex.co.uk/test/AbbottProServices/courses/EN-US/course/index.html?showScreen=43_C_32" TargetMode="External" Id="rId90" /><Relationship Type="http://schemas.openxmlformats.org/officeDocument/2006/relationships/hyperlink" Target="http://www.learnex.co.uk/test/AbbottProServices/courses/EN-US/course/index.html?showScreen=90_C_55" TargetMode="External" Id="rId186" /><Relationship Type="http://schemas.openxmlformats.org/officeDocument/2006/relationships/hyperlink" Target="https://icomply.abbott.com/Apps/ComplianceContacts/?showScreen=36_C_25" TargetMode="External" Id="rId351" /><Relationship Type="http://schemas.openxmlformats.org/officeDocument/2006/relationships/hyperlink" Target="http://www.learnex.co.uk/test/AbbottProServices/courses/EN-US/course/index.html?showScreen=57_C_29" TargetMode="External" Id="rId393" /><Relationship Type="http://schemas.openxmlformats.org/officeDocument/2006/relationships/hyperlink" Target="http://www.learnex.co.uk/test/AbbottProServices/courses/EN-US/course/index.html?showScreen=65_C_31" TargetMode="External" Id="rId407" /><Relationship Type="http://schemas.openxmlformats.org/officeDocument/2006/relationships/hyperlink" Target="http://www.learnex.co.uk/test/AbbottBizCom/courses/EN-US/course/index.html?showScreen=87_C_39" TargetMode="External" Id="rId449" /><Relationship Type="http://schemas.openxmlformats.org/officeDocument/2006/relationships/hyperlink" Target="http://www.learnex.co.uk/test/AbbottProServices/courses/EN-US/course/index.html?showScreen=21_C_14" TargetMode="External" Id="rId614" /><Relationship Type="http://schemas.openxmlformats.org/officeDocument/2006/relationships/hyperlink" Target="https://icomply.abbott.com/" TargetMode="External" Id="rId656" /><Relationship Type="http://schemas.openxmlformats.org/officeDocument/2006/relationships/hyperlink" Target="http://www.learnex.co.uk/test/AbbottProServices/courses/EN-US/course/index.html?showScreen=106_C_55" TargetMode="External" Id="rId211" /><Relationship Type="http://schemas.openxmlformats.org/officeDocument/2006/relationships/hyperlink" Target="http://www.abbott.com/investors/governance/code-of-business-conduct.html" TargetMode="External" Id="rId253" /><Relationship Type="http://schemas.openxmlformats.org/officeDocument/2006/relationships/hyperlink" Target="http://www.learnex.co.uk/test/AbbottProServices/courses/EN-US/course/index.html?showScreen=11_C_8" TargetMode="External" Id="rId295" /><Relationship Type="http://schemas.openxmlformats.org/officeDocument/2006/relationships/hyperlink" Target="http://www.learnex.co.uk/test/AbbottBizCom/courses/EN-US/course/index.html?showScreen=19_C_14" TargetMode="External" Id="rId309" /><Relationship Type="http://schemas.openxmlformats.org/officeDocument/2006/relationships/hyperlink" Target="https://abbott.sharepoint.com/sites/abbottworld/EthicsCompliance/Passport/Documents/Cross-Border_Engagement_Form.pdf?showScreen=94_C_39" TargetMode="External" Id="rId460" /><Relationship Type="http://schemas.openxmlformats.org/officeDocument/2006/relationships/hyperlink" Target="http://www.learnex.co.uk/test/AbbottProServices/courses/EN-US/course/index.html?showScreen=130_C_39" TargetMode="External" Id="rId516" /><Relationship Type="http://schemas.openxmlformats.org/officeDocument/2006/relationships/hyperlink" Target="http://www.learnex.co.uk/test/AbbottMeals/courses/EN-US/course/index.html?showScreen=73_C_200" TargetMode="External" Id="rId698" /><Relationship Type="http://schemas.openxmlformats.org/officeDocument/2006/relationships/hyperlink" Target="https://abbott.sharepoint.com/sites/AW-Ethics_Compliance?showScreen=21_C_18" TargetMode="External" Id="rId48" /><Relationship Type="http://schemas.openxmlformats.org/officeDocument/2006/relationships/hyperlink" Target="http://www.learnex.co.uk/test/AbbottBizCom/courses/EN-US/course/index.html?showScreen=54_C_34" TargetMode="External" Id="rId113" /><Relationship Type="http://schemas.openxmlformats.org/officeDocument/2006/relationships/hyperlink" Target="http://www.learnex.co.uk/test/AbbottProServices/courses/EN-US/course/index.html?showScreen=25_C_20" TargetMode="External" Id="rId320" /><Relationship Type="http://schemas.openxmlformats.org/officeDocument/2006/relationships/hyperlink" Target="http://www.learnex.co.uk/test/AbbottMeals/courses/EN-US/course/index.html" TargetMode="External" Id="rId558" /><Relationship Type="http://schemas.openxmlformats.org/officeDocument/2006/relationships/hyperlink" Target="http://www.learnex.co.uk/test/AbbottMeals/courses/EN-US/course/index.html?showScreen=77_C_200" TargetMode="External" Id="rId723" /><Relationship Type="http://schemas.openxmlformats.org/officeDocument/2006/relationships/hyperlink" Target="http://www.learnex.co.uk/test/AbbottProServices/courses/EN-US/course/index.html?showScreen=76_C_47" TargetMode="External" Id="rId155" /><Relationship Type="http://schemas.openxmlformats.org/officeDocument/2006/relationships/hyperlink" Target="http://www.learnex.co.uk/test/AbbottProServices/courses/EN-US/course/index.html?showScreen=97_C_55" TargetMode="External" Id="rId197" /><Relationship Type="http://schemas.openxmlformats.org/officeDocument/2006/relationships/hyperlink" Target="http://www.learnex.co.uk/test/AbbottProServices/courses/EN-US/course/index.html?showScreen=42_C_26" TargetMode="External" Id="rId362" /><Relationship Type="http://schemas.openxmlformats.org/officeDocument/2006/relationships/hyperlink" Target="http://www.learnex.co.uk/test/AbbottProServices/courses/EN-US/course/index.html?showScreen=71_C_32" TargetMode="External" Id="rId418" /><Relationship Type="http://schemas.openxmlformats.org/officeDocument/2006/relationships/hyperlink" Target="http://www.learnex.co.uk/test/AbbottProServices/courses/EN-US/course/index.html?showScreen=26_C_17" TargetMode="External" Id="rId625" /><Relationship Type="http://schemas.openxmlformats.org/officeDocument/2006/relationships/hyperlink" Target="http://www.learnex.co.uk/test/AbbottProServices/courses/EN-US/course/index.html?showScreen=114_C_55" TargetMode="External" Id="rId222" /><Relationship Type="http://schemas.openxmlformats.org/officeDocument/2006/relationships/hyperlink" Target="http://www.learnex.co.uk/test/AbbottMeals/courses/EN-US/course/index.html?showScreen=100_C_39" TargetMode="External" Id="rId471" /><Relationship Type="http://schemas.openxmlformats.org/officeDocument/2006/relationships/hyperlink" Target="http://www.learnex.co.uk/test/AbbottMeals/courses/EN-US/course/index.html?showScreen=45_C_26" TargetMode="External" Id="rId667" /><Relationship Type="http://schemas.openxmlformats.org/officeDocument/2006/relationships/hyperlink" Target="http://www.learnex.co.uk/test/AbbottProServices/courses/EN-US/course/index.html?showScreen=4_C_4" TargetMode="External" Id="rId17" /><Relationship Type="http://schemas.openxmlformats.org/officeDocument/2006/relationships/hyperlink" Target="http://www.learnex.co.uk/test/AbbottBizCom/courses/EN-US/course/index.html?showScreen=26_C_19" TargetMode="External" Id="rId59" /><Relationship Type="http://schemas.openxmlformats.org/officeDocument/2006/relationships/hyperlink" Target="http://www.learnex.co.uk/test/AbbottBizCom/courses/EN-US/course/index.html?showScreen=61_C_41" TargetMode="External" Id="rId124" /><Relationship Type="http://schemas.openxmlformats.org/officeDocument/2006/relationships/hyperlink" Target="http://www.learnex.co.uk/test/AbbottMeals/courses/EN-US/course/index.html?showScreen=135_C_39" TargetMode="External" Id="rId527" /><Relationship Type="http://schemas.openxmlformats.org/officeDocument/2006/relationships/hyperlink" Target="https://abbott.sharepoint.com/sites/AW-Ethics_Compliance" TargetMode="External" Id="rId569" /><Relationship Type="http://schemas.openxmlformats.org/officeDocument/2006/relationships/hyperlink" Target="http://www.learnex.co.uk/test/AbbottProServices/courses/EN-US/course/index.html?showScreen=33_C_24" TargetMode="External" Id="rId70" /><Relationship Type="http://schemas.openxmlformats.org/officeDocument/2006/relationships/hyperlink" Target="http://www.learnex.co.uk/test/AbbottProServices/courses/EN-US/course/index.html?showScreen=83_C_50" TargetMode="External" Id="rId166" /><Relationship Type="http://schemas.openxmlformats.org/officeDocument/2006/relationships/hyperlink" Target="http://www.learnex.co.uk/test/AbbottBizCom/courses/EN-US/course/index.html?v=3E4088E6-D40A-4DA2-90B9-76B55D51A390/object/0/3530882/6/file/3423377/4&amp;showopendialog=0" TargetMode="External" Id="rId331" /><Relationship Type="http://schemas.openxmlformats.org/officeDocument/2006/relationships/hyperlink" Target="http://www.learnex.co.uk/test/AbbottBizCom/courses/EN-US/course/index.html?showScreen=47_C_27" TargetMode="External" Id="rId373" /><Relationship Type="http://schemas.openxmlformats.org/officeDocument/2006/relationships/hyperlink" Target="http://www.learnex.co.uk/test/AbbottBizCom/courses/EN-US/course/index.html?showScreen=76_C_34" TargetMode="External" Id="rId429" /><Relationship Type="http://schemas.openxmlformats.org/officeDocument/2006/relationships/hyperlink" Target="http://www.learnex.co.uk/test/AbbottMeals/courses/EN-US/course/index.html?showScreen=3_C_3" TargetMode="External" Id="rId580" /><Relationship Type="http://schemas.openxmlformats.org/officeDocument/2006/relationships/hyperlink" Target="http://speakup.abbott.com/?showScreen=32_C_18" TargetMode="External" Id="rId636" /><Relationship Type="http://schemas.openxmlformats.org/officeDocument/2006/relationships/customXml" Target="../customXml/item1.xml" Id="rId1" /><Relationship Type="http://schemas.openxmlformats.org/officeDocument/2006/relationships/hyperlink" Target="http://www.learnex.co.uk/test/AbbottProServices/courses/EN-US/course/index.html?showScreen=121_C_55" TargetMode="External" Id="rId233" /><Relationship Type="http://schemas.openxmlformats.org/officeDocument/2006/relationships/hyperlink" Target="http://www.learnex.co.uk/test/AbbottMeals/courses/EN-US/course/index.html?showScreen=82_C_35" TargetMode="External" Id="rId440" /><Relationship Type="http://schemas.openxmlformats.org/officeDocument/2006/relationships/hyperlink" Target="http://www.learnex.co.uk/test/AbbottMeals/courses/EN-US/course/index.html?showScreen=53_C_26" TargetMode="External" Id="rId678" /><Relationship Type="http://schemas.openxmlformats.org/officeDocument/2006/relationships/hyperlink" Target="http://www.learnex.co.uk/test/AbbottProServices/courses/EN-US/course/index.html?showScreen=11_C_11" TargetMode="External" Id="rId28" /><Relationship Type="http://schemas.openxmlformats.org/officeDocument/2006/relationships/hyperlink" Target="http://www.learnex.co.uk/test/AbbottMeals/courses/EN-US/course/index.html?showScreen=1_C_1" TargetMode="External" Id="rId275" /><Relationship Type="http://schemas.openxmlformats.org/officeDocument/2006/relationships/hyperlink" Target="http://www.learnex.co.uk/test/AbbottMeals/courses/EN-US/course/index.html?showScreen=14_C_9" TargetMode="External" Id="rId300" /><Relationship Type="http://schemas.openxmlformats.org/officeDocument/2006/relationships/hyperlink" Target="http://www.learnex.co.uk/test/AbbottProServices/courses/EN-US/course/index.html?showScreen=108_C_39" TargetMode="External" Id="rId482" /><Relationship Type="http://schemas.openxmlformats.org/officeDocument/2006/relationships/hyperlink" Target="http://www.learnex.co.uk/test/AbbottProServices/courses/EN-US/course/index.html" TargetMode="External" Id="rId538" /><Relationship Type="http://schemas.openxmlformats.org/officeDocument/2006/relationships/hyperlink" Target="http://www.abbott.com/investors/governance/code-of-business-conduct.html" TargetMode="External" Id="rId703" /><Relationship Type="http://schemas.openxmlformats.org/officeDocument/2006/relationships/hyperlink" Target="http://www.learnex.co.uk/test/AbbottBizCom/courses/EN-US/course/index.html?showScreen=38_C_29" TargetMode="External" Id="rId81" /><Relationship Type="http://schemas.openxmlformats.org/officeDocument/2006/relationships/hyperlink" Target="http://www.learnex.co.uk/test/AbbottProServices/courses/EN-US/course/index.html?showScreen=66_C_45" TargetMode="External" Id="rId135" /><Relationship Type="http://schemas.openxmlformats.org/officeDocument/2006/relationships/hyperlink" Target="http://abbottmfiles.oneabbott.com/Default.aspx?showScreen=86_C_53" TargetMode="External" Id="rId177" /><Relationship Type="http://schemas.openxmlformats.org/officeDocument/2006/relationships/hyperlink" Target="http://www.learnex.co.uk/test/AbbottMeals/courses/EN-US/course/index.html?showScreen=32_C_23" TargetMode="External" Id="rId342" /><Relationship Type="http://schemas.openxmlformats.org/officeDocument/2006/relationships/hyperlink" Target="https://abbott.sharepoint.com/sites/abbottworld/EthicsCompliance/Passport/Documents/Cross-Border_Engagement_Form.pdf?showScreen=53_C_29" TargetMode="External" Id="rId384" /><Relationship Type="http://schemas.openxmlformats.org/officeDocument/2006/relationships/hyperlink" Target="http://www.learnex.co.uk/test/AbbottMeals/courses/EN-US/course/index.html?showScreen=8_C_8" TargetMode="External" Id="rId591" /><Relationship Type="http://schemas.openxmlformats.org/officeDocument/2006/relationships/hyperlink" Target="http://www.learnex.co.uk/test/AbbottBizCom/courses/EN-US/course/index.html?showScreen=16_C_13" TargetMode="External" Id="rId605" /><Relationship Type="http://schemas.openxmlformats.org/officeDocument/2006/relationships/hyperlink" Target="http://www.learnex.co.uk/test/AbbottProServices/courses/EN-US/course/index.html?showScreen=101_C_55" TargetMode="External" Id="rId202" /><Relationship Type="http://schemas.openxmlformats.org/officeDocument/2006/relationships/hyperlink" Target="http://www.learnex.co.uk/test/AbbottProServices/courses/EN-US/course/index.html?showScreen=135_C_200" TargetMode="External" Id="rId244" /><Relationship Type="http://schemas.openxmlformats.org/officeDocument/2006/relationships/hyperlink" Target="http://www.learnex.co.uk/test/AbbottBizCom/courses/EN-US/course/index.html?showScreen=37_C_19" TargetMode="External" Id="rId647" /><Relationship Type="http://schemas.openxmlformats.org/officeDocument/2006/relationships/hyperlink" Target="http://www.learnex.co.uk/test/AbbottMeals/courses/EN-US/course/index.html?showScreen=59_C_26" TargetMode="External" Id="rId689" /><Relationship Type="http://schemas.openxmlformats.org/officeDocument/2006/relationships/hyperlink" Target="http://www.learnex.co.uk/test/AbbottProServices/courses/EN-US/course/index.html?showScreen=16_C_16" TargetMode="External" Id="rId39" /><Relationship Type="http://schemas.openxmlformats.org/officeDocument/2006/relationships/hyperlink" Target="http://www.learnex.co.uk/test/AbbottBizCom/courses/EN-US/course/index.html?showScreen=7_C_7" TargetMode="External" Id="rId286" /><Relationship Type="http://schemas.openxmlformats.org/officeDocument/2006/relationships/hyperlink" Target="http://www.learnex.co.uk/test/AbbottMeals/courses/EN-US/course/index.html?showScreen=88_C_39" TargetMode="External" Id="rId451" /><Relationship Type="http://schemas.openxmlformats.org/officeDocument/2006/relationships/hyperlink" Target="http://www.learnex.co.uk/test/AbbottProServices/courses/EN-US/course/index.html?showScreen=114_C_39" TargetMode="External" Id="rId493" /><Relationship Type="http://schemas.openxmlformats.org/officeDocument/2006/relationships/hyperlink" Target="http://www.learnex.co.uk/test/AbbottProServices/courses/EN-US/course/index.html?showScreen=123_C_39" TargetMode="External" Id="rId507" /><Relationship Type="http://schemas.openxmlformats.org/officeDocument/2006/relationships/hyperlink" Target="https://abbott.sharepoint.com/sites/myhr/US-EN/pages/global-hr-policies.aspx" TargetMode="External" Id="rId549" /><Relationship Type="http://schemas.openxmlformats.org/officeDocument/2006/relationships/hyperlink" Target="http://www.learnex.co.uk/test/AbbottMeals/courses/EN-US/course/index.html" TargetMode="External" Id="rId714" /><Relationship Type="http://schemas.openxmlformats.org/officeDocument/2006/relationships/hyperlink" Target="http://www.learnex.co.uk/test/AbbottProServices/courses/EN-US/course/index.html?showScreen=22_C_18" TargetMode="External" Id="rId50" /><Relationship Type="http://schemas.openxmlformats.org/officeDocument/2006/relationships/hyperlink" Target="http://www.learnex.co.uk/test/AbbottProServices/courses/EN-US/course/index.html?showScreen=50_C_34" TargetMode="External" Id="rId104" /><Relationship Type="http://schemas.openxmlformats.org/officeDocument/2006/relationships/hyperlink" Target="http://www.learnex.co.uk/test/AbbottBizCom/courses/EN-US/course/index.html?showScreen=72_C_46" TargetMode="External" Id="rId146" /><Relationship Type="http://schemas.openxmlformats.org/officeDocument/2006/relationships/hyperlink" Target="http://www.learnex.co.uk/test/AbbottMeals/courses/EN-US/course/index.html?showScreen=92_C_55" TargetMode="External" Id="rId188" /><Relationship Type="http://schemas.openxmlformats.org/officeDocument/2006/relationships/hyperlink" Target="http://www.learnex.co.uk/test/AbbottBizCom/courses/EN-US/course/index.html?showScreen=20_C_15" TargetMode="External" Id="rId311" /><Relationship Type="http://schemas.openxmlformats.org/officeDocument/2006/relationships/hyperlink" Target="http://www.learnex.co.uk/test/AbbottBizCom/courses/EN-US/course/index.html?showScreen=37_C_25" TargetMode="External" Id="rId353" /><Relationship Type="http://schemas.openxmlformats.org/officeDocument/2006/relationships/hyperlink" Target="http://www.learnex.co.uk/test/AbbottMeals/courses/EN-US/course/index.html?showScreen=58_C_29" TargetMode="External" Id="rId395" /><Relationship Type="http://schemas.openxmlformats.org/officeDocument/2006/relationships/hyperlink" Target="http://www.learnex.co.uk/test/AbbottMeals/courses/EN-US/course/index.html?showScreen=66_C_31" TargetMode="External" Id="rId409" /><Relationship Type="http://schemas.openxmlformats.org/officeDocument/2006/relationships/hyperlink" Target="https://abbott.sharepoint.com/sites/AW-Ethics_Compliance?showScreen=150_C_200" TargetMode="External" Id="rId560" /><Relationship Type="http://schemas.openxmlformats.org/officeDocument/2006/relationships/hyperlink" Target="http://www.learnex.co.uk/test/AbbottMeals/courses/EN-US/course/index.html?showScreen=44_C_32" TargetMode="External" Id="rId92" /><Relationship Type="http://schemas.openxmlformats.org/officeDocument/2006/relationships/hyperlink" Target="http://www.learnex.co.uk/test/AbbottProServices/courses/EN-US/course/index.html?showScreen=108_C_55" TargetMode="External" Id="rId213" /><Relationship Type="http://schemas.openxmlformats.org/officeDocument/2006/relationships/hyperlink" Target="http://www.learnex.co.uk/test/AbbottProServices/courses/EN-US/course/index.html?showScreen=72_C_33" TargetMode="External" Id="rId420" /><Relationship Type="http://schemas.openxmlformats.org/officeDocument/2006/relationships/hyperlink" Target="http://www.learnex.co.uk/test/AbbottProServices/courses/EN-US/course/index.html?showScreen=22_C_14" TargetMode="External" Id="rId616" /><Relationship Type="http://schemas.openxmlformats.org/officeDocument/2006/relationships/hyperlink" Target="http://www.learnex.co.uk/test/AbbottProServices/courses/EN-US/course/index.html?showScreen=42_C_23" TargetMode="External" Id="rId658" /><Relationship Type="http://schemas.openxmlformats.org/officeDocument/2006/relationships/hyperlink" Target="http://www.learnex.co.uk/test/AbbottMeals/courses/EN-US/course/index.html?showScreen=138_C_200" TargetMode="External" Id="rId255" /><Relationship Type="http://schemas.openxmlformats.org/officeDocument/2006/relationships/hyperlink" Target="http://www.learnex.co.uk/test/AbbottMeals/courses/EN-US/course/index.html?showScreen=12_C_9" TargetMode="External" Id="rId297" /><Relationship Type="http://schemas.openxmlformats.org/officeDocument/2006/relationships/hyperlink" Target="http://www.learnex.co.uk/test/AbbottProServices/courses/EN-US/course/index.html?showScreen=96_C_39" TargetMode="External" Id="rId462" /><Relationship Type="http://schemas.openxmlformats.org/officeDocument/2006/relationships/hyperlink" Target="http://www.abbott.com/investors/governance/code-of-business-conduct.html?showScreen=131_C_39" TargetMode="External" Id="rId518" /><Relationship Type="http://schemas.openxmlformats.org/officeDocument/2006/relationships/hyperlink" Target="http://www.learnex.co.uk/test/AbbottBizCom/courses/EN-US/course/index.html" TargetMode="External" Id="rId725" /><Relationship Type="http://schemas.openxmlformats.org/officeDocument/2006/relationships/hyperlink" Target="http://www.learnex.co.uk/test/AbbottProServices/courses/EN-US/course/index.html?showScreen=56_C_36" TargetMode="External" Id="rId115" /><Relationship Type="http://schemas.openxmlformats.org/officeDocument/2006/relationships/hyperlink" Target="http://www.learnex.co.uk/test/AbbottBizCom/courses/EN-US/course/index.html?showScreen=77_C_48" TargetMode="External" Id="rId157" /><Relationship Type="http://schemas.openxmlformats.org/officeDocument/2006/relationships/hyperlink" Target="http://www.learnex.co.uk/test/AbbottBizCom/courses/EN-US/course/index.html?showScreen=26_C_20" TargetMode="External" Id="rId322" /><Relationship Type="http://schemas.openxmlformats.org/officeDocument/2006/relationships/hyperlink" Target="http://www.learnex.co.uk/test/AbbottProServices/courses/EN-US/course/index.html?showScreen=43_C_26" TargetMode="External" Id="rId364" /><Relationship Type="http://schemas.openxmlformats.org/officeDocument/2006/relationships/hyperlink" Target="http://www.learnex.co.uk/test/AbbottProServices/courses/EN-US/course/index.html?showScreen=27_C_19" TargetMode="External" Id="rId61" /><Relationship Type="http://schemas.openxmlformats.org/officeDocument/2006/relationships/hyperlink" Target="http://www.learnex.co.uk/test/AbbottProServices/courses/EN-US/course/index.html?showScreen=98_C_55" TargetMode="External" Id="rId199" /><Relationship Type="http://schemas.openxmlformats.org/officeDocument/2006/relationships/hyperlink" Target="http://www.learnex.co.uk/test/AbbottProServices/courses/EN-US/course/index.html" TargetMode="External" Id="rId571" /><Relationship Type="http://schemas.openxmlformats.org/officeDocument/2006/relationships/hyperlink" Target="http://www.learnex.co.uk/test/AbbottProServices/courses/EN-US/course/index.html?showScreen=27_C_17" TargetMode="External" Id="rId627" /><Relationship Type="http://schemas.openxmlformats.org/officeDocument/2006/relationships/hyperlink" Target="http://www.learnex.co.uk/test/AbbottProServices/courses/EN-US/course/index.html?showScreen=46_C_26" TargetMode="External" Id="rId669" /><Relationship Type="http://schemas.openxmlformats.org/officeDocument/2006/relationships/hyperlink" Target="http://www.learnex.co.uk/test/AbbottBizCom/courses/EN-US/course/index.html?showScreen=5_C_5" TargetMode="External" Id="rId19" /><Relationship Type="http://schemas.openxmlformats.org/officeDocument/2006/relationships/hyperlink" Target="http://www.learnex.co.uk/test/AbbottProServices/courses/EN-US/course/index.html?showScreen=116_C_55" TargetMode="External" Id="rId224" /><Relationship Type="http://schemas.openxmlformats.org/officeDocument/2006/relationships/hyperlink" Target="http://www.learnex.co.uk/test/AbbottBizCom/courses/EN-US/course/index.html?showScreen=139_C_200" TargetMode="External" Id="rId266" /><Relationship Type="http://schemas.openxmlformats.org/officeDocument/2006/relationships/hyperlink" Target="http://www.learnex.co.uk/test/AbbottBizCom/courses/EN-US/course/index.html?showScreen=77_C_34" TargetMode="External" Id="rId431" /><Relationship Type="http://schemas.openxmlformats.org/officeDocument/2006/relationships/hyperlink" Target="http://www.learnex.co.uk/test/AbbottMeals/courses/EN-US/course/index.html?showScreen=102_C_39" TargetMode="External" Id="rId473" /><Relationship Type="http://schemas.openxmlformats.org/officeDocument/2006/relationships/hyperlink" Target="http://www.learnex.co.uk/test/AbbottProServices/courses/EN-US/course/index.html?showScreen=136_C_39" TargetMode="External" Id="rId529" /><Relationship Type="http://schemas.openxmlformats.org/officeDocument/2006/relationships/hyperlink" Target="http://www.learnex.co.uk/test/AbbottBizCom/courses/EN-US/course/index.html?showScreen=54_C_26" TargetMode="External" Id="rId680" /><Relationship Type="http://schemas.openxmlformats.org/officeDocument/2006/relationships/hyperlink" Target="http://www.learnex.co.uk/test/AbbottProServices/courses/EN-US/course/index.html?showScreen=12_C_12" TargetMode="External" Id="rId30" /><Relationship Type="http://schemas.openxmlformats.org/officeDocument/2006/relationships/hyperlink" Target="http://www.learnex.co.uk/test/AbbottProServices/courses/EN-US/course/index.html?showScreen=62_C_42" TargetMode="External" Id="rId126" /><Relationship Type="http://schemas.openxmlformats.org/officeDocument/2006/relationships/hyperlink" Target="http://www.learnex.co.uk/test/AbbottProServices/courses/EN-US/course/index.html?showScreen=84_C_51" TargetMode="External" Id="rId168" /><Relationship Type="http://schemas.openxmlformats.org/officeDocument/2006/relationships/hyperlink" Target="https://abbottmfiles.oneabbott.com/Default.aspx?" TargetMode="External" Id="rId333" /><Relationship Type="http://schemas.openxmlformats.org/officeDocument/2006/relationships/hyperlink" Target="https://abbott.sharepoint.com/sites/dkc/ENGLISH/Pages/default.aspx" TargetMode="External" Id="rId540" /><Relationship Type="http://schemas.openxmlformats.org/officeDocument/2006/relationships/hyperlink" Target="http://www.learnex.co.uk/test/AbbottProServices/courses/EN-US/course/index.html?showScreen=34_C_25" TargetMode="External" Id="rId72" /><Relationship Type="http://schemas.openxmlformats.org/officeDocument/2006/relationships/hyperlink" Target="http://www.learnex.co.uk/test/AbbottBizCom/courses/EN-US/course/index.html?showScreen=48_C_27" TargetMode="External" Id="rId375" /><Relationship Type="http://schemas.openxmlformats.org/officeDocument/2006/relationships/hyperlink" Target="https://abbottmfiles.oneabbott.com/Default.aspx?showScreen=4_C_4" TargetMode="External" Id="rId582" /><Relationship Type="http://schemas.openxmlformats.org/officeDocument/2006/relationships/hyperlink" Target="http://www.learnex.co.uk/test/AbbottProServices/courses/EN-US/course/index.html?showScreen=33_C_18" TargetMode="External" Id="rId638" /><Relationship Type="http://schemas.openxmlformats.org/officeDocument/2006/relationships/customXml" Target="../customXml/item3.xml" Id="rId3" /><Relationship Type="http://schemas.openxmlformats.org/officeDocument/2006/relationships/hyperlink" Target="http://www.learnex.co.uk/test/AbbottProServices/courses/EN-US/course/index.html?showScreen=122_C_55" TargetMode="External" Id="rId235" /><Relationship Type="http://schemas.openxmlformats.org/officeDocument/2006/relationships/hyperlink" Target="http://www.learnex.co.uk/test/AbbottBizCom/courses/EN-US/course/index.html?showScreen=2_C_2" TargetMode="External" Id="rId277" /><Relationship Type="http://schemas.openxmlformats.org/officeDocument/2006/relationships/hyperlink" Target="https://abbott.sharepoint.com/sites/AW-Abbott-Legal/SitePages/lho.aspx?showScreen=62_C_31" TargetMode="External" Id="rId400" /><Relationship Type="http://schemas.openxmlformats.org/officeDocument/2006/relationships/hyperlink" Target="http://www.learnex.co.uk/test/AbbottProServices/courses/EN-US/course/index.html?showScreen=84_C_37" TargetMode="External" Id="rId442" /><Relationship Type="http://schemas.openxmlformats.org/officeDocument/2006/relationships/hyperlink" Target="http://www.learnex.co.uk/test/AbbottBizCom/courses/EN-US/course/index.html?showScreen=109_C_39" TargetMode="External" Id="rId484" /><Relationship Type="http://schemas.openxmlformats.org/officeDocument/2006/relationships/hyperlink" Target="http://www.learnex.co.uk/test/AbbottBizCom/courses/EN-US/course/index.html" TargetMode="External" Id="rId705" /><Relationship Type="http://schemas.openxmlformats.org/officeDocument/2006/relationships/hyperlink" Target="http://www.learnex.co.uk/test/AbbottProServices/courses/EN-US/course/index.html?showScreen=67_C_45" TargetMode="External" Id="rId137" /><Relationship Type="http://schemas.openxmlformats.org/officeDocument/2006/relationships/hyperlink" Target="http://www.learnex.co.uk/test/AbbottBizCom/courses/EN-US/course/index.html?showScreen=16_C_11" TargetMode="External" Id="rId302" /><Relationship Type="http://schemas.openxmlformats.org/officeDocument/2006/relationships/hyperlink" Target="http://www.learnex.co.uk/test/AbbottBizCom/courses/EN-US/course/index.html?showScreen=33_C_24" TargetMode="External" Id="rId344" /><Relationship Type="http://schemas.openxmlformats.org/officeDocument/2006/relationships/hyperlink" Target="http://www.learnex.co.uk/test/AbbottBizCom/courses/EN-US/course/index.html?showScreen=61_C_26" TargetMode="External" Id="rId691" /><Relationship Type="http://schemas.openxmlformats.org/officeDocument/2006/relationships/hyperlink" Target="http://www.learnex.co.uk/test/AbbottMeals/courses/EN-US/course/index.html?showScreen=17_C_17" TargetMode="External" Id="rId41" /><Relationship Type="http://schemas.openxmlformats.org/officeDocument/2006/relationships/hyperlink" Target="http://www.learnex.co.uk/test/AbbottMeals/courses/EN-US/course/index.html?showScreen=39_C_30" TargetMode="External" Id="rId83" /><Relationship Type="http://schemas.openxmlformats.org/officeDocument/2006/relationships/hyperlink" Target="https://icomply.abbott.com/" TargetMode="External" Id="rId179" /><Relationship Type="http://schemas.openxmlformats.org/officeDocument/2006/relationships/hyperlink" Target="http://www.learnex.co.uk/test/AbbottProServices/courses/EN-US/course/index.html?showScreen=54_C_29" TargetMode="External" Id="rId386" /><Relationship Type="http://schemas.openxmlformats.org/officeDocument/2006/relationships/hyperlink" Target="http://www.learnex.co.uk/test/AbbottProServices/courses/EN-US/course/index.html?showScreen=149_C_200" TargetMode="External" Id="rId551" /><Relationship Type="http://schemas.openxmlformats.org/officeDocument/2006/relationships/hyperlink" Target="https://abbott.sharepoint.com/sites/abbottworld/EthicsCompliance/Passport/Documents/Cross-Border_Engagement_Form.pdf?showScreen=10_C_10" TargetMode="External" Id="rId593" /><Relationship Type="http://schemas.openxmlformats.org/officeDocument/2006/relationships/hyperlink" Target="http://www.learnex.co.uk/test/AbbottMeals/courses/EN-US/course/index.html?showScreen=17_C_13" TargetMode="External" Id="rId607" /><Relationship Type="http://schemas.openxmlformats.org/officeDocument/2006/relationships/hyperlink" Target="http://www.learnex.co.uk/test/AbbottBizCom/courses/EN-US/course/index.html?showScreen=38_C_19" TargetMode="External" Id="rId649" /><Relationship Type="http://schemas.openxmlformats.org/officeDocument/2006/relationships/hyperlink" Target="http://www.learnex.co.uk/test/AbbottProServices/courses/EN-US/course/index.html?showScreen=93_C_55" TargetMode="External" Id="rId190" /><Relationship Type="http://schemas.openxmlformats.org/officeDocument/2006/relationships/hyperlink" Target="http://www.learnex.co.uk/test/AbbottProServices/courses/EN-US/course/index.html?showScreen=102_C_55" TargetMode="External" Id="rId204" /><Relationship Type="http://schemas.openxmlformats.org/officeDocument/2006/relationships/hyperlink" Target="http://www.learnex.co.uk/test/AbbottProServices/courses/EN-US/course/index.html?showScreen=136_C_200" TargetMode="External" Id="rId246" /><Relationship Type="http://schemas.openxmlformats.org/officeDocument/2006/relationships/hyperlink" Target="http://www.learnex.co.uk/test/AbbottBizCom/courses/EN-US/course/index.html?showScreen=8_C_8" TargetMode="External" Id="rId288" /><Relationship Type="http://schemas.openxmlformats.org/officeDocument/2006/relationships/hyperlink" Target="http://www.learnex.co.uk/test/AbbottBizCom/courses/EN-US/course/index.html?showScreen=67_C_32" TargetMode="External" Id="rId411" /><Relationship Type="http://schemas.openxmlformats.org/officeDocument/2006/relationships/hyperlink" Target="http://www.learnex.co.uk/test/AbbottBizCom/courses/EN-US/course/index.html?showScreen=90_C_39" TargetMode="External" Id="rId453" /><Relationship Type="http://schemas.openxmlformats.org/officeDocument/2006/relationships/hyperlink" Target="http://www.learnex.co.uk/test/AbbottBizCom/courses/EN-US/course/index.html?showScreen=124_C_39" TargetMode="External" Id="rId509" /><Relationship Type="http://schemas.openxmlformats.org/officeDocument/2006/relationships/hyperlink" Target="http://www.learnex.co.uk/test/AbbottProServices/courses/EN-US/course/index.html?showScreen=43_C_24" TargetMode="External" Id="rId660" /><Relationship Type="http://schemas.openxmlformats.org/officeDocument/2006/relationships/hyperlink" Target="http://www.learnex.co.uk/test/AbbottProServices/courses/EN-US/course/index.html?showScreen=51_C_34" TargetMode="External" Id="rId106" /><Relationship Type="http://schemas.openxmlformats.org/officeDocument/2006/relationships/hyperlink" Target="http://www.learnex.co.uk/test/AbbottProServices/courses/EN-US/course/index.html?showScreen=21_C_16" TargetMode="External" Id="rId313" /><Relationship Type="http://schemas.openxmlformats.org/officeDocument/2006/relationships/hyperlink" Target="http://www.learnex.co.uk/test/AbbottBizCom/courses/EN-US/course/index.html?showScreen=116_C_39" TargetMode="External" Id="rId495" /><Relationship Type="http://schemas.openxmlformats.org/officeDocument/2006/relationships/hyperlink" Target="http://www.learnex.co.uk/test/AbbottMeals/courses/EN-US/course/index.html" TargetMode="External" Id="rId716" /><Relationship Type="http://schemas.openxmlformats.org/officeDocument/2006/relationships/hyperlink" Target="http://www.learnex.co.uk/test/AbbottProServices/courses/EN-US/course/index.html?showScreen=1_C_1" TargetMode="External" Id="rId10" /><Relationship Type="http://schemas.openxmlformats.org/officeDocument/2006/relationships/hyperlink" Target="http://www.learnex.co.uk/test/AbbottBizCom/courses/EN-US/course/index.html?showScreen=23_C_18" TargetMode="External" Id="rId52" /><Relationship Type="http://schemas.openxmlformats.org/officeDocument/2006/relationships/hyperlink" Target="http://www.learnex.co.uk/test/AbbottProServices/courses/EN-US/course/index.html?showScreen=45_C_33" TargetMode="External" Id="rId94" /><Relationship Type="http://schemas.openxmlformats.org/officeDocument/2006/relationships/hyperlink" Target="http://www.learnex.co.uk/test/AbbottProServices/courses/EN-US/course/index.html?showScreen=73_C_47" TargetMode="External" Id="rId148" /><Relationship Type="http://schemas.openxmlformats.org/officeDocument/2006/relationships/hyperlink" Target="http://www.learnex.co.uk/test/AbbottBizCom/courses/EN-US/course/index.html?showScreen=38_C_25" TargetMode="External" Id="rId355" /><Relationship Type="http://schemas.openxmlformats.org/officeDocument/2006/relationships/hyperlink" Target="http://www.learnex.co.uk/test/AbbottBizCom/courses/EN-US/course/index.html?showScreen=59_C_29" TargetMode="External" Id="rId397" /><Relationship Type="http://schemas.openxmlformats.org/officeDocument/2006/relationships/hyperlink" Target="http://www.learnex.co.uk/test/AbbottMeals/courses/EN-US/course/index.html?showScreen=132_C_39" TargetMode="External" Id="rId520" /><Relationship Type="http://schemas.openxmlformats.org/officeDocument/2006/relationships/hyperlink" Target="http://www.learnex.co.uk/test/AbbottProServices/courses/EN-US/course/index.html" TargetMode="External" Id="rId562" /><Relationship Type="http://schemas.openxmlformats.org/officeDocument/2006/relationships/hyperlink" Target="http://www.learnex.co.uk/test/AbbottBizCom/courses/EN-US/course/index.html?showScreen=23_C_14" TargetMode="External" Id="rId618" /><Relationship Type="http://schemas.openxmlformats.org/officeDocument/2006/relationships/hyperlink" Target="http://www.learnex.co.uk/test/AbbottProServices/courses/EN-US/course/index.html?showScreen=109_C_55" TargetMode="External" Id="rId215" /><Relationship Type="http://schemas.openxmlformats.org/officeDocument/2006/relationships/hyperlink" Target="http://www.learnex.co.uk/test/AbbottProServices/courses/EN-US/course/index.html" TargetMode="External" Id="rId257" /><Relationship Type="http://schemas.openxmlformats.org/officeDocument/2006/relationships/hyperlink" Target="http://www.learnex.co.uk/test/AbbottBizCom/courses/EN-US/course/index.html?showScreen=73_C_33" TargetMode="External" Id="rId422" /><Relationship Type="http://schemas.openxmlformats.org/officeDocument/2006/relationships/hyperlink" Target="http://www.learnex.co.uk/test/AbbottProServices/courses/EN-US/course/index.html?showScreen=97_C_39" TargetMode="External" Id="rId464" /><Relationship Type="http://schemas.openxmlformats.org/officeDocument/2006/relationships/hyperlink" Target="http://www.learnex.co.uk/test/AbbottMeals/courses/EN-US/course/index.html?showScreen=13_C_9" TargetMode="External" Id="rId299" /><Relationship Type="http://schemas.openxmlformats.org/officeDocument/2006/relationships/fontTable" Target="fontTable.xml" Id="rId727" /><Relationship Type="http://schemas.openxmlformats.org/officeDocument/2006/relationships/hyperlink" Target="http://www.learnex.co.uk/test/AbbottProServices/courses/EN-US/course/index.html?showScreen=28_C_19" TargetMode="External" Id="rId63" /><Relationship Type="http://schemas.openxmlformats.org/officeDocument/2006/relationships/hyperlink" Target="http://www.learnex.co.uk/test/AbbottProServices/courses/EN-US/course/index.html?showScreen=78_C_48" TargetMode="External" Id="rId159" /><Relationship Type="http://schemas.openxmlformats.org/officeDocument/2006/relationships/hyperlink" Target="http://www.learnex.co.uk/test/AbbottBizCom/courses/EN-US/course/index.html?showScreen=44_C_26" TargetMode="External" Id="rId366" /><Relationship Type="http://schemas.openxmlformats.org/officeDocument/2006/relationships/hyperlink" Target="http://www.learnex.co.uk/test/AbbottBizCom/courses/EN-US/course/index.html?showScreen=151_C_200" TargetMode="External" Id="rId573" /><Relationship Type="http://schemas.openxmlformats.org/officeDocument/2006/relationships/hyperlink" Target="http://www.learnex.co.uk/test/AbbottMeals/courses/EN-US/course/index.html?showScreen=117_C_55" TargetMode="External" Id="rId226" /><Relationship Type="http://schemas.openxmlformats.org/officeDocument/2006/relationships/hyperlink" Target="http://www.learnex.co.uk/test/AbbottBizCom/courses/EN-US/course/index.html?showScreen=78_C_34" TargetMode="External" Id="rId433" /><Relationship Type="http://schemas.openxmlformats.org/officeDocument/2006/relationships/hyperlink" Target="http://www.learnex.co.uk/test/AbbottProServices/courses/EN-US/course/index.html?showScreen=34_C_19" TargetMode="External" Id="rId640" /><Relationship Type="http://schemas.openxmlformats.org/officeDocument/2006/relationships/hyperlink" Target="http://www.learnex.co.uk/test/AbbottProServices/courses/EN-US/course/index.html?showScreen=35_C_26" TargetMode="External" Id="rId74" /><Relationship Type="http://schemas.openxmlformats.org/officeDocument/2006/relationships/hyperlink" Target="http://www.learnex.co.uk/test/AbbottBizCom/courses/EN-US/course/index.html?showScreen=49_C_28" TargetMode="External" Id="rId377" /><Relationship Type="http://schemas.openxmlformats.org/officeDocument/2006/relationships/hyperlink" Target="https://abbott.sharepoint.com/sites/abbottworld/EthicsCompliance/Passport/Documents/Cross-Border_Engagement_Form.pdf?showScreen=119_C_39" TargetMode="External" Id="rId500" /><Relationship Type="http://schemas.openxmlformats.org/officeDocument/2006/relationships/hyperlink" Target="http://www.learnex.co.uk/test/AbbottProServices/courses/EN-US/course/index.html?showScreen=5_C_5" TargetMode="External" Id="rId584" /><Relationship Type="http://schemas.openxmlformats.org/officeDocument/2006/relationships/styles" Target="styles.xml" Id="rId5" /><Relationship Type="http://schemas.openxmlformats.org/officeDocument/2006/relationships/hyperlink" Target="http://www.learnex.co.uk/test/AbbottBizCom/courses/EN-US/course/index.html?showScreen=124_C_55" TargetMode="External" Id="rId237" /><Relationship Type="http://schemas.openxmlformats.org/officeDocument/2006/relationships/hyperlink" Target="http://www.learnex.co.uk/test/AbbottBizCom/courses/EN-US/course/index.html?showScreen=85_C_38" TargetMode="External" Id="rId444" /><Relationship Type="http://schemas.openxmlformats.org/officeDocument/2006/relationships/hyperlink" Target="http://www.learnex.co.uk/test/AbbottProServices/courses/EN-US/course/index.html?showScreen=40_C_21" TargetMode="External" Id="rId651" /><Relationship Type="http://schemas.openxmlformats.org/officeDocument/2006/relationships/hyperlink" Target="http://www.learnex.co.uk/test/AbbottBizCom/courses/EN-US/course/index.html?showScreen=9_C_8" TargetMode="External" Id="rId290" /><Relationship Type="http://schemas.openxmlformats.org/officeDocument/2006/relationships/hyperlink" Target="http://www.learnex.co.uk/test/AbbottMeals/courses/EN-US/course/index.html?showScreen=17_C_12" TargetMode="External" Id="rId304" /><Relationship Type="http://schemas.openxmlformats.org/officeDocument/2006/relationships/hyperlink" Target="http://www.learnex.co.uk/test/AbbottBizCom/courses/EN-US/course/index.html?showScreen=55_C_29" TargetMode="External" Id="rId388" /><Relationship Type="http://schemas.openxmlformats.org/officeDocument/2006/relationships/hyperlink" Target="http://www.learnex.co.uk/test/AbbottBizCom/courses/EN-US/course/index.html?showScreen=126_C_39" TargetMode="External" Id="rId511" /><Relationship Type="http://schemas.openxmlformats.org/officeDocument/2006/relationships/hyperlink" Target="http://www.learnex.co.uk/test/AbbottBizCom/courses/EN-US/course/index.html?showScreen=18_C_13" TargetMode="External" Id="rId609" /><Relationship Type="http://schemas.openxmlformats.org/officeDocument/2006/relationships/hyperlink" Target="http://www.learnex.co.uk/test/AbbottProServices/courses/EN-US/course/index.html?showScreen=40_C_31" TargetMode="External" Id="rId85" /><Relationship Type="http://schemas.openxmlformats.org/officeDocument/2006/relationships/hyperlink" Target="http://www.learnex.co.uk/test/AbbottBizCom/courses/EN-US/course/index.html?showScreen=74_C_47" TargetMode="External" Id="rId150" /><Relationship Type="http://schemas.openxmlformats.org/officeDocument/2006/relationships/hyperlink" Target="http://www.learnex.co.uk/test/AbbottProServices/courses/EN-US/course/index.html?showScreen=11_C_11" TargetMode="External" Id="rId595" /><Relationship Type="http://schemas.openxmlformats.org/officeDocument/2006/relationships/hyperlink" Target="http://www.learnex.co.uk/test/AbbottProServices/courses/EN-US/course/index.html?showScreen=137_C_200" TargetMode="External" Id="rId248" /><Relationship Type="http://schemas.openxmlformats.org/officeDocument/2006/relationships/hyperlink" Target="http://www.learnex.co.uk/test/AbbottBizCom/courses/EN-US/course/index.html?showScreen=91_C_39" TargetMode="External" Id="rId455" /><Relationship Type="http://schemas.openxmlformats.org/officeDocument/2006/relationships/hyperlink" Target="http://www.learnex.co.uk/test/AbbottProServices/courses/EN-US/course/index.html" TargetMode="External" Id="rId662" /><Relationship Type="http://schemas.openxmlformats.org/officeDocument/2006/relationships/hyperlink" Target="http://www.learnex.co.uk/test/AbbottProServices/courses/EN-US/course/index.html?showScreen=2_C_2" TargetMode="External" Id="rId12" /><Relationship Type="http://schemas.openxmlformats.org/officeDocument/2006/relationships/hyperlink" Target="http://www.learnex.co.uk/test/AbbottBizCom/courses/EN-US/course/index.html?showScreen=52_C_34" TargetMode="External" Id="rId108" /><Relationship Type="http://schemas.openxmlformats.org/officeDocument/2006/relationships/hyperlink" Target="http://www.learnex.co.uk/test/AbbottBizCom/courses/EN-US/course/index.html?showScreen=22_C_17" TargetMode="External" Id="rId315" /><Relationship Type="http://schemas.openxmlformats.org/officeDocument/2006/relationships/hyperlink" Target="http://www.learnex.co.uk/test/AbbottBizCom/courses/EN-US/course/index.html?showScreen=133_C_39" TargetMode="External" Id="rId522" /><Relationship Type="http://schemas.openxmlformats.org/officeDocument/2006/relationships/hyperlink" Target="http://www.learnex.co.uk/test/AbbottProServices/courses/EN-US/course/index.html?showScreen=46_C_33" TargetMode="External" Id="rId96" /><Relationship Type="http://schemas.openxmlformats.org/officeDocument/2006/relationships/hyperlink" Target="http://www.learnex.co.uk/test/AbbottBizCom/courses/EN-US/course/index.html?showScreen=79_C_48" TargetMode="External" Id="rId161" /><Relationship Type="http://schemas.openxmlformats.org/officeDocument/2006/relationships/hyperlink" Target="http://www.learnex.co.uk/test/AbbottBizCom/courses/EN-US/course/index.html?showScreen=61_C_31" TargetMode="External" Id="rId399" /><Relationship Type="http://schemas.openxmlformats.org/officeDocument/2006/relationships/hyperlink" Target="http://speakup.abbott.com/" TargetMode="External" Id="rId259" /><Relationship Type="http://schemas.openxmlformats.org/officeDocument/2006/relationships/hyperlink" Target="http://www.learnex.co.uk/test/AbbottBizCom/courses/EN-US/course/index.html?showScreen=98_C_39" TargetMode="External" Id="rId466" /><Relationship Type="http://schemas.openxmlformats.org/officeDocument/2006/relationships/hyperlink" Target="http://www.learnex.co.uk/test/AbbottBizCom/courses/EN-US/course/index.html?showScreen=49_C_26" TargetMode="External" Id="rId673" /><Relationship Type="http://schemas.openxmlformats.org/officeDocument/2006/relationships/hyperlink" Target="http://www.learnex.co.uk/test/AbbottProServices/courses/EN-US/course/index.html?showScreen=7_C_7" TargetMode="External" Id="rId23" /><Relationship Type="http://schemas.openxmlformats.org/officeDocument/2006/relationships/hyperlink" Target="http://www.learnex.co.uk/test/AbbottBizCom/courses/EN-US/course/index.html?showScreen=58_C_38" TargetMode="External" Id="rId119" /><Relationship Type="http://schemas.openxmlformats.org/officeDocument/2006/relationships/hyperlink" Target="http://www.learnex.co.uk/test/AbbottBizCom/courses/EN-US/course/index.html?showScreen=28_C_20" TargetMode="External" Id="rId326" /><Relationship Type="http://schemas.openxmlformats.org/officeDocument/2006/relationships/hyperlink" Target="http://www.learnex.co.uk/test/AbbottBizCom/courses/EN-US/course/index.html?showScreen=145_C_200" TargetMode="External" Id="rId533" /><Relationship Type="http://schemas.openxmlformats.org/officeDocument/2006/relationships/hyperlink" Target="https://icomply.abbott.com/" TargetMode="External" Id="rId172" /><Relationship Type="http://schemas.openxmlformats.org/officeDocument/2006/relationships/hyperlink" Target="http://www.learnex.co.uk/test/AbbottBizCom/courses/EN-US/course/index.html?showScreen=104_C_39" TargetMode="External" Id="rId477" /><Relationship Type="http://schemas.openxmlformats.org/officeDocument/2006/relationships/hyperlink" Target="http://myhr.abbott.com/?showScreen=14_C_12" TargetMode="External" Id="rId600" /><Relationship Type="http://schemas.openxmlformats.org/officeDocument/2006/relationships/hyperlink" Target="http://www.learnex.co.uk/test/AbbottBizCom/courses/EN-US/course/index.html?showScreen=57_C_26" TargetMode="External" Id="rId684" /><Relationship Type="http://schemas.openxmlformats.org/officeDocument/2006/relationships/hyperlink" Target="https://abbottmfiles.oneabbott.com/Default.aspx?" TargetMode="External" Id="rId337" /><Relationship Type="http://schemas.openxmlformats.org/officeDocument/2006/relationships/hyperlink" Target="http://www.learnex.co.uk/test/AbbottBizCom/courses/EN-US/course/index.html?showScreen=14_C_14" TargetMode="External" Id="rId34" /><Relationship Type="http://schemas.openxmlformats.org/officeDocument/2006/relationships/hyperlink" Target="http://www.learnex.co.uk/test/AbbottBizCom/courses/EN-US/course/index.html?showScreen=148_C_200" TargetMode="External" Id="rId544" /><Relationship Type="http://schemas.openxmlformats.org/officeDocument/2006/relationships/hyperlink" Target="http://www.learnex.co.uk/test/AbbottProServices/courses/EN-US/course/index.html?showScreen=88_C_55" TargetMode="External" Id="rId183" /><Relationship Type="http://schemas.openxmlformats.org/officeDocument/2006/relationships/hyperlink" Target="http://www.learnex.co.uk/test/AbbottBizCom/courses/EN-US/course/index.html?showScreen=56_C_29" TargetMode="External" Id="rId390" /><Relationship Type="http://schemas.openxmlformats.org/officeDocument/2006/relationships/hyperlink" Target="http://www.learnex.co.uk/test/AbbottProServices/courses/EN-US/course/index.html?showScreen=64_C_31" TargetMode="External" Id="rId404" /><Relationship Type="http://schemas.openxmlformats.org/officeDocument/2006/relationships/hyperlink" Target="http://www.learnex.co.uk/test/AbbottProServices/courses/EN-US/course/index.html?showScreen=19_C_13" TargetMode="External" Id="rId611" /><Relationship Type="http://schemas.openxmlformats.org/officeDocument/2006/relationships/hyperlink" Target="http://www.learnex.co.uk/test/AbbottBizCom/courses/EN-US/course/index.html" TargetMode="External" Id="rId250" /><Relationship Type="http://schemas.openxmlformats.org/officeDocument/2006/relationships/hyperlink" Target="http://www.learnex.co.uk/test/AbbottBizCom/courses/EN-US/course/index.html?showScreen=112_C_39" TargetMode="External" Id="rId488" /><Relationship Type="http://schemas.openxmlformats.org/officeDocument/2006/relationships/hyperlink" Target="http://www.learnex.co.uk/test/AbbottMeals/courses/EN-US/course/index.html?showScreen=63_C_26" TargetMode="External" Id="rId695" /><Relationship Type="http://schemas.openxmlformats.org/officeDocument/2006/relationships/hyperlink" Target="http://www.learnex.co.uk/test/AbbottBizCom/courses/EN-US/course/index.html" TargetMode="External" Id="rId709" /><Relationship Type="http://schemas.openxmlformats.org/officeDocument/2006/relationships/hyperlink" Target="http://www.learnex.co.uk/test/AbbottBizCom/courses/EN-US/course/index.html?showScreen=19_C_17" TargetMode="External" Id="rId45" /><Relationship Type="http://schemas.openxmlformats.org/officeDocument/2006/relationships/hyperlink" Target="http://www.learnex.co.uk/test/AbbottProServices/courses/EN-US/course/index.html?showScreen=53_C_34" TargetMode="External" Id="rId110" /><Relationship Type="http://schemas.openxmlformats.org/officeDocument/2006/relationships/hyperlink" Target="http://www.learnex.co.uk/test/AbbottBizCom/courses/EN-US/course/index.html?showScreen=35_C_25" TargetMode="External" Id="rId348" /><Relationship Type="http://schemas.openxmlformats.org/officeDocument/2006/relationships/hyperlink" Target="http://www.learnex.co.uk/test/AbbottProServices/courses/EN-US/course/index.html" TargetMode="External" Id="rId555" /><Relationship Type="http://schemas.openxmlformats.org/officeDocument/2006/relationships/hyperlink" Target="http://www.learnex.co.uk/test/AbbottBizCom/courses/EN-US/course/index.html?showScreen=96_C_55" TargetMode="External" Id="rId194" /><Relationship Type="http://schemas.openxmlformats.org/officeDocument/2006/relationships/hyperlink" Target="http://www.learnex.co.uk/test/AbbottBizCom/courses/EN-US/course/index.html?showScreen=105_C_55" TargetMode="External" Id="rId208" /><Relationship Type="http://schemas.openxmlformats.org/officeDocument/2006/relationships/hyperlink" Target="http://www.learnex.co.uk/test/AbbottBizCom/courses/EN-US/course/index.html?showScreen=69_C_32" TargetMode="External" Id="rId415" /><Relationship Type="http://schemas.openxmlformats.org/officeDocument/2006/relationships/hyperlink" Target="http://www.learnex.co.uk/test/AbbottProServices/courses/EN-US/course/index.html?showScreen=25_C_16" TargetMode="External" Id="rId622" /><Relationship Type="http://schemas.openxmlformats.org/officeDocument/2006/relationships/hyperlink" Target="http://www.learnex.co.uk/test/AbbottProServices/courses/EN-US/course/index.html" TargetMode="External" Id="rId261" /><Relationship Type="http://schemas.openxmlformats.org/officeDocument/2006/relationships/hyperlink" Target="http://www.learnex.co.uk/test/AbbottProServices/courses/EN-US/course/index.html?showScreen=118_C_39" TargetMode="External" Id="rId499" /><Relationship Type="http://schemas.openxmlformats.org/officeDocument/2006/relationships/hyperlink" Target="http://www.learnex.co.uk/test/AbbottBizCom/courses/EN-US/course/index.html?showScreen=25_C_19" TargetMode="External" Id="rId56" /><Relationship Type="http://schemas.openxmlformats.org/officeDocument/2006/relationships/hyperlink" Target="http://www.learnex.co.uk/test/AbbottBizCom/courses/EN-US/course/index.html?showScreen=40_C_26" TargetMode="External" Id="rId359" /><Relationship Type="http://schemas.openxmlformats.org/officeDocument/2006/relationships/hyperlink" Target="http://www.learnex.co.uk/test/AbbottBizCom/courses/EN-US/course/index.html" TargetMode="External" Id="rId566" /><Relationship Type="http://schemas.openxmlformats.org/officeDocument/2006/relationships/hyperlink" Target="http://www.learnex.co.uk/test/AbbottMeals/courses/EN-US/course/index.html?showScreen=59_C_39" TargetMode="External" Id="rId121" /><Relationship Type="http://schemas.openxmlformats.org/officeDocument/2006/relationships/hyperlink" Target="http://www.learnex.co.uk/test/AbbottBizCom/courses/EN-US/course/index.html?showScreen=112_C_55" TargetMode="External" Id="rId219" /><Relationship Type="http://schemas.openxmlformats.org/officeDocument/2006/relationships/hyperlink" Target="http://www.learnex.co.uk/test/AbbottBizCom/courses/EN-US/course/index.html?showScreen=75_C_33" TargetMode="External" Id="rId426" /><Relationship Type="http://schemas.openxmlformats.org/officeDocument/2006/relationships/hyperlink" Target="http://www.learnex.co.uk/test/AbbottBizCom/courses/EN-US/course/index.html?showScreen=30_C_18" TargetMode="External" Id="rId633" /><Relationship Type="http://schemas.openxmlformats.org/officeDocument/2006/relationships/hyperlink" Target="http://www.learnex.co.uk/test/AbbottBizCom/courses/EN-US/course/index.html?showScreen=31_C_22" TargetMode="External" Id="rId67" /><Relationship Type="http://schemas.openxmlformats.org/officeDocument/2006/relationships/hyperlink" Target="file:///C:/dev/AbbottProServices/courses/EN-US/translation/reference/Transcript.pdf" TargetMode="External" Id="rId272" /><Relationship Type="http://schemas.openxmlformats.org/officeDocument/2006/relationships/hyperlink" Target="http://www.learnex.co.uk/test/AbbottProServices/courses/EN-US/course/index.html?showScreen=1_C_1" TargetMode="External" Id="rId577" /><Relationship Type="http://schemas.openxmlformats.org/officeDocument/2006/relationships/hyperlink" Target="http://www.learnex.co.uk/test/AbbottBizCom/courses/EN-US/course/index.html?showScreen=74_C_200" TargetMode="External" Id="rId700" /><Relationship Type="http://schemas.openxmlformats.org/officeDocument/2006/relationships/hyperlink" Target="http://www.learnex.co.uk/test/AbbottBizCom/courses/EN-US/course/index.html?showScreen=65_C_45" TargetMode="External" Id="rId132" /><Relationship Type="http://schemas.openxmlformats.org/officeDocument/2006/relationships/hyperlink" Target="http://www.learnex.co.uk/test/AbbottBizCom/courses/EN-US/course/index.html?showScreen=80_C_35" TargetMode="External" Id="rId437" /><Relationship Type="http://schemas.openxmlformats.org/officeDocument/2006/relationships/hyperlink" Target="http://www.learnex.co.uk/test/AbbottProServices/courses/EN-US/course/index.html?showScreen=36_C_19" TargetMode="External" Id="rId644" /><Relationship Type="http://schemas.openxmlformats.org/officeDocument/2006/relationships/hyperlink" Target="http://www.learnex.co.uk/test/AbbottBizCom/courses/EN-US/course/index.html?showScreen=5_C_5" TargetMode="External" Id="rId283" /><Relationship Type="http://schemas.openxmlformats.org/officeDocument/2006/relationships/hyperlink" Target="http://www.learnex.co.uk/test/AbbottBizCom/courses/EN-US/course/index.html?showScreen=113_C_39" TargetMode="External" Id="rId490" /><Relationship Type="http://schemas.openxmlformats.org/officeDocument/2006/relationships/hyperlink" Target="http://www.learnex.co.uk/test/AbbottBizCom/courses/EN-US/course/index.html?showScreen=122_C_39" TargetMode="External" Id="rId504" /><Relationship Type="http://schemas.openxmlformats.org/officeDocument/2006/relationships/hyperlink" Target="http://www.learnex.co.uk/test/AbbottBizCom/courses/EN-US/course/index.html" TargetMode="External" Id="rId711" /><Relationship Type="http://schemas.openxmlformats.org/officeDocument/2006/relationships/hyperlink" Target="http://www.learnex.co.uk/test/AbbottBizCom/courses/EN-US/course/index.html?showScreen=37_C_28" TargetMode="External" Id="rId78" /><Relationship Type="http://schemas.openxmlformats.org/officeDocument/2006/relationships/hyperlink" Target="http://www.learnex.co.uk/test/AbbottBizCom/courses/EN-US/course/index.html?showScreen=70_C_46" TargetMode="External" Id="rId143" /><Relationship Type="http://schemas.openxmlformats.org/officeDocument/2006/relationships/hyperlink" Target="http://www.learnex.co.uk/test/AbbottBizCom/courses/EN-US/course/index.html?showScreen=36_C_25" TargetMode="External" Id="rId350" /><Relationship Type="http://schemas.openxmlformats.org/officeDocument/2006/relationships/hyperlink" Target="http://www.learnex.co.uk/test/AbbottProServices/courses/EN-US/course/index.html?showScreen=7_C_7" TargetMode="External" Id="rId588" /><Relationship Type="http://schemas.openxmlformats.org/officeDocument/2006/relationships/endnotes" Target="endnotes.xml" Id="rId9" /><Relationship Type="http://schemas.openxmlformats.org/officeDocument/2006/relationships/hyperlink" Target="https://icomply.abbott.com/Apps/ComplianceContacts?showScreen=106_C_55" TargetMode="External" Id="rId210" /><Relationship Type="http://schemas.openxmlformats.org/officeDocument/2006/relationships/hyperlink" Target="http://www.learnex.co.uk/test/AbbottBizCom/courses/EN-US/course/index.html?showScreen=87_C_39" TargetMode="External" Id="rId448" /><Relationship Type="http://schemas.openxmlformats.org/officeDocument/2006/relationships/hyperlink" Target="http://www.learnex.co.uk/test/AbbottProServices/courses/EN-US/course/index.html" TargetMode="External" Id="rId655" /><Relationship Type="http://schemas.openxmlformats.org/officeDocument/2006/relationships/hyperlink" Target="http://www.learnex.co.uk/test/AbbottBizCom/courses/EN-US/course/index.html?showScreen=11_C_8" TargetMode="External" Id="rId294" /><Relationship Type="http://schemas.openxmlformats.org/officeDocument/2006/relationships/hyperlink" Target="http://www.learnex.co.uk/test/AbbottProServices/courses/EN-US/course/index.html?showScreen=19_C_14" TargetMode="External" Id="rId308" /><Relationship Type="http://schemas.openxmlformats.org/officeDocument/2006/relationships/hyperlink" Target="http://www.learnex.co.uk/test/AbbottBizCom/courses/EN-US/course/index.html?showScreen=128_C_39" TargetMode="External" Id="rId515" /><Relationship Type="http://schemas.openxmlformats.org/officeDocument/2006/relationships/hyperlink" Target="http://www.learnex.co.uk/test/AbbottProServices/courses/EN-US/course/index.html?showScreen=77_C_200" TargetMode="External" Id="rId722" /><Relationship Type="http://schemas.openxmlformats.org/officeDocument/2006/relationships/hyperlink" Target="http://www.learnex.co.uk/test/AbbottBizCom/courses/EN-US/course/index.html?showScreen=42_C_32" TargetMode="External" Id="rId89" /><Relationship Type="http://schemas.openxmlformats.org/officeDocument/2006/relationships/hyperlink" Target="http://www.learnex.co.uk/test/AbbottBizCom/courses/EN-US/course/index.html?showScreen=76_C_47" TargetMode="External" Id="rId154" /><Relationship Type="http://schemas.openxmlformats.org/officeDocument/2006/relationships/hyperlink" Target="http://www.learnex.co.uk/test/AbbottBizCom/courses/EN-US/course/index.html?showScreen=41_C_26" TargetMode="External" Id="rId361" /><Relationship Type="http://schemas.openxmlformats.org/officeDocument/2006/relationships/hyperlink" Target="http://www.learnex.co.uk/test/AbbottProServices/courses/EN-US/course/index.html?showScreen=13_C_12" TargetMode="External" Id="rId599" /><Relationship Type="http://schemas.openxmlformats.org/officeDocument/2006/relationships/hyperlink" Target="http://www.learnex.co.uk/test/AbbottBizCom/courses/EN-US/course/index.html?showScreen=93_C_39" TargetMode="External" Id="rId459" /><Relationship Type="http://schemas.openxmlformats.org/officeDocument/2006/relationships/hyperlink" Target="http://www.learnex.co.uk/test/AbbottBizCom/courses/EN-US/course/index.html?showScreen=45_C_26" TargetMode="External" Id="rId666" /><Relationship Type="http://schemas.openxmlformats.org/officeDocument/2006/relationships/hyperlink" Target="http://www.learnex.co.uk/test/AbbottBizCom/courses/EN-US/course/index.html?showScreen=4_C_4" TargetMode="External" Id="rId16" /><Relationship Type="http://schemas.openxmlformats.org/officeDocument/2006/relationships/hyperlink" Target="http://www.learnex.co.uk/test/AbbottBizCom/courses/EN-US/course/index.html?showScreen=113_C_55" TargetMode="External" Id="rId221" /><Relationship Type="http://schemas.openxmlformats.org/officeDocument/2006/relationships/hyperlink" Target="http://www.learnex.co.uk/test/AbbottBizCom/courses/EN-US/course/index.html?showScreen=24_C_19" TargetMode="External" Id="rId319" /><Relationship Type="http://schemas.openxmlformats.org/officeDocument/2006/relationships/hyperlink" Target="http://www.learnex.co.uk/test/AbbottBizCom/courses/EN-US/course/index.html?showScreen=135_C_39" TargetMode="External" Id="rId526" /><Relationship Type="http://schemas.openxmlformats.org/officeDocument/2006/relationships/hyperlink" Target="http://www.learnex.co.uk/test/AbbottProServices/courses/EN-US/course/index.html?showScreen=81_C_48" TargetMode="External" Id="rId165" /><Relationship Type="http://schemas.openxmlformats.org/officeDocument/2006/relationships/hyperlink" Target="http://www.learnex.co.uk/test/AbbottBizCom/courses/EN-US/course/index.html?showScreen=47_C_27" TargetMode="External" Id="rId372" /><Relationship Type="http://schemas.openxmlformats.org/officeDocument/2006/relationships/hyperlink" Target="http://www.learnex.co.uk/test/AbbottMeals/courses/EN-US/course/index.html?showScreen=51_C_26" TargetMode="External" Id="rId677" /><Relationship Type="http://schemas.openxmlformats.org/officeDocument/2006/relationships/hyperlink" Target="http://www.learnex.co.uk/test/AbbottBizCom/courses/EN-US/course/index.html?showScreen=121_C_55" TargetMode="External" Id="rId232" /><Relationship Type="http://schemas.openxmlformats.org/officeDocument/2006/relationships/hyperlink" Target="http://www.learnex.co.uk/test/AbbottBizCom/courses/EN-US/course/index.html?showScreen=10_C_10" TargetMode="External" Id="rId27" /><Relationship Type="http://schemas.openxmlformats.org/officeDocument/2006/relationships/hyperlink" Target="http://www.learnex.co.uk/test/AbbottBizCom/courses/EN-US/course/index.html?showScreen=147_C_200" TargetMode="External" Id="rId537" /><Relationship Type="http://schemas.openxmlformats.org/officeDocument/2006/relationships/hyperlink" Target="http://www.learnex.co.uk/test/AbbottProServices/courses/EN-US/course/index.html?showScreen=38_C_29" TargetMode="External" Id="rId80" /><Relationship Type="http://schemas.openxmlformats.org/officeDocument/2006/relationships/hyperlink" Target="http://www.learnex.co.uk/test/AbbottProServices/courses/EN-US/course/index.html?showScreen=86_C_53" TargetMode="External" Id="rId176" /><Relationship Type="http://schemas.openxmlformats.org/officeDocument/2006/relationships/hyperlink" Target="http://www.learnex.co.uk/test/AbbottBizCom/courses/EN-US/course/index.html?showScreen=52_C_28" TargetMode="External" Id="rId383" /><Relationship Type="http://schemas.openxmlformats.org/officeDocument/2006/relationships/hyperlink" Target="http://www.learnex.co.uk/test/AbbottProServices/courses/EN-US/course/index.html?showScreen=8_C_8" TargetMode="External" Id="rId590" /><Relationship Type="http://schemas.openxmlformats.org/officeDocument/2006/relationships/hyperlink" Target="http://www.learnex.co.uk/test/AbbottBizCom/courses/EN-US/course/index.html?showScreen=16_C_13" TargetMode="External" Id="rId604" /><Relationship Type="http://schemas.openxmlformats.org/officeDocument/2006/relationships/hyperlink" Target="http://www.learnex.co.uk/test/AbbottProServices/courses/EN-US/course/index.html?showScreen=128_C_56" TargetMode="External" Id="rId243" /><Relationship Type="http://schemas.openxmlformats.org/officeDocument/2006/relationships/hyperlink" Target="http://www.learnex.co.uk/test/AbbottBizCom/courses/EN-US/course/index.html?showScreen=88_C_39" TargetMode="External" Id="rId450" /><Relationship Type="http://schemas.openxmlformats.org/officeDocument/2006/relationships/hyperlink" Target="http://www.learnex.co.uk/test/AbbottMeals/courses/EN-US/course/index.html?showScreen=59_C_26" TargetMode="External" Id="rId688" /><Relationship Type="http://schemas.openxmlformats.org/officeDocument/2006/relationships/hyperlink" Target="http://www.learnex.co.uk/test/AbbottMeals/courses/EN-US/course/index.html?showScreen=16_C_16" TargetMode="External" Id="rId38" /><Relationship Type="http://schemas.openxmlformats.org/officeDocument/2006/relationships/hyperlink" Target="http://www.learnex.co.uk/test/AbbottBizCom/courses/EN-US/course/index.html?showScreen=49_C_34" TargetMode="External" Id="rId103" /><Relationship Type="http://schemas.openxmlformats.org/officeDocument/2006/relationships/hyperlink" Target="http://www.learnex.co.uk/test/AbbottProServices/courses/EN-US/course/index.html?showScreen=20_C_15" TargetMode="External" Id="rId310" /><Relationship Type="http://schemas.openxmlformats.org/officeDocument/2006/relationships/hyperlink" Target="http://myhr.abbott.com/" TargetMode="External" Id="rId548" /><Relationship Type="http://schemas.openxmlformats.org/officeDocument/2006/relationships/hyperlink" Target="http://www.learnex.co.uk/test/AbbottBizCom/courses/EN-US/course/index.html?showScreen=43_C_32" TargetMode="External" Id="rId91" /><Relationship Type="http://schemas.openxmlformats.org/officeDocument/2006/relationships/hyperlink" Target="http://www.learnex.co.uk/test/AbbottBizCom/courses/EN-US/course/index.html?showScreen=90_C_55" TargetMode="External" Id="rId187" /><Relationship Type="http://schemas.openxmlformats.org/officeDocument/2006/relationships/hyperlink" Target="http://www.learnex.co.uk/test/AbbottBizCom/courses/EN-US/course/index.html?showScreen=58_C_29" TargetMode="External" Id="rId394" /><Relationship Type="http://schemas.openxmlformats.org/officeDocument/2006/relationships/hyperlink" Target="http://www.learnex.co.uk/test/AbbottBizCom/courses/EN-US/course/index.html?showScreen=66_C_31" TargetMode="External" Id="rId408" /><Relationship Type="http://schemas.openxmlformats.org/officeDocument/2006/relationships/hyperlink" Target="http://www.learnex.co.uk/test/AbbottProServices/courses/EN-US/course/index.html?showScreen=21_C_14" TargetMode="External" Id="rId615" /><Relationship Type="http://schemas.openxmlformats.org/officeDocument/2006/relationships/hyperlink" Target="http://www.learnex.co.uk/test/AbbottMeals/courses/EN-US/course/index.html?showScreen=138_C_200" TargetMode="External" Id="rId254" /><Relationship Type="http://schemas.openxmlformats.org/officeDocument/2006/relationships/hyperlink" Target="http://www.learnex.co.uk/test/AbbottMeals/courses/EN-US/course/index.html?showScreen=73_C_200" TargetMode="External" Id="rId699" /><Relationship Type="http://schemas.openxmlformats.org/officeDocument/2006/relationships/hyperlink" Target="http://speakup.abbott.com/?showScreen=21_C_18" TargetMode="External" Id="rId49" /><Relationship Type="http://schemas.openxmlformats.org/officeDocument/2006/relationships/hyperlink" Target="http://www.learnex.co.uk/test/AbbottBizCom/courses/EN-US/course/index.html?showScreen=56_C_36" TargetMode="External" Id="rId114" /><Relationship Type="http://schemas.openxmlformats.org/officeDocument/2006/relationships/hyperlink" Target="http://www.learnex.co.uk/test/AbbottMeals/courses/EN-US/course/index.html?showScreen=94_C_39" TargetMode="External" Id="rId461" /><Relationship Type="http://schemas.openxmlformats.org/officeDocument/2006/relationships/hyperlink" Target="http://www.learnex.co.uk/test/AbbottBizCom/courses/EN-US/course/index.html" TargetMode="External" Id="rId559" /><Relationship Type="http://schemas.openxmlformats.org/officeDocument/2006/relationships/hyperlink" Target="http://www.learnex.co.uk/test/AbbottProServices/courses/EN-US/course/index.html?showScreen=98_C_55" TargetMode="External" Id="rId198" /><Relationship Type="http://schemas.openxmlformats.org/officeDocument/2006/relationships/hyperlink" Target="http://www.learnex.co.uk/test/AbbottBizCom/courses/EN-US/course/index.html?showScreen=25_C_20" TargetMode="External" Id="rId321" /><Relationship Type="http://schemas.openxmlformats.org/officeDocument/2006/relationships/hyperlink" Target="http://www.learnex.co.uk/test/AbbottMeals/courses/EN-US/course/index.html?showScreen=71_C_32" TargetMode="External" Id="rId419" /><Relationship Type="http://schemas.openxmlformats.org/officeDocument/2006/relationships/hyperlink" Target="http://speakup.abbott.com/?showScreen=27_C_17" TargetMode="External" Id="rId626" /><Relationship Type="http://schemas.openxmlformats.org/officeDocument/2006/relationships/hyperlink" Target="mailto:investigations@abbott.com" TargetMode="External" Id="rId265" /><Relationship Type="http://schemas.openxmlformats.org/officeDocument/2006/relationships/hyperlink" Target="http://www.learnex.co.uk/test/AbbottProServices/courses/EN-US/course/index.html?showScreen=102_C_39" TargetMode="External" Id="rId472" /><Relationship Type="http://schemas.openxmlformats.org/officeDocument/2006/relationships/hyperlink" Target="http://www.learnex.co.uk/test/AbbottBizCom/courses/EN-US/course/index.html?showScreen=61_C_41" TargetMode="External" Id="rId125" /><Relationship Type="http://schemas.openxmlformats.org/officeDocument/2006/relationships/hyperlink" Target="http://www.learnex.co.uk/test/AbbottBizCom/courses/EN-US/course/index.html?" TargetMode="External" Id="rId332" /><Relationship Type="http://schemas.openxmlformats.org/officeDocument/2006/relationships/hyperlink" Target="http://www.learnex.co.uk/test/AbbottBizCom/courses/EN-US/course/index.html?showScreen=32_C_18" TargetMode="External" Id="rId637" /><Relationship Type="http://schemas.openxmlformats.org/officeDocument/2006/relationships/hyperlink" Target="http://www.learnex.co.uk/test/AbbottBizCom/courses/EN-US/course/index.html?showScreen=2_C_2" TargetMode="External" Id="rId276" /><Relationship Type="http://schemas.openxmlformats.org/officeDocument/2006/relationships/hyperlink" Target="http://www.learnex.co.uk/test/AbbottMeals/courses/EN-US/course/index.html?showScreen=108_C_39" TargetMode="External" Id="rId483" /><Relationship Type="http://schemas.openxmlformats.org/officeDocument/2006/relationships/hyperlink" Target="http://www.learnex.co.uk/test/AbbottBizCom/courses/EN-US/course/index.html?showScreen=61_C_26" TargetMode="External" Id="rId690" /><Relationship Type="http://schemas.openxmlformats.org/officeDocument/2006/relationships/hyperlink" Target="http://www.learnex.co.uk/test/AbbottBizCom/courses/EN-US/course/index.html" TargetMode="External" Id="rId704" /><Relationship Type="http://schemas.openxmlformats.org/officeDocument/2006/relationships/hyperlink" Target="http://www.learnex.co.uk/test/AbbottBizCom/courses/EN-US/course/index.html?showScreen=17_C_17" TargetMode="External" Id="rId40" /><Relationship Type="http://schemas.openxmlformats.org/officeDocument/2006/relationships/hyperlink" Target="http://www.learnex.co.uk/test/AbbottBizCom/courses/EN-US/course/index.html?showScreen=67_C_45" TargetMode="External" Id="rId136" /><Relationship Type="http://schemas.openxmlformats.org/officeDocument/2006/relationships/hyperlink" Target="http://www.learnex.co.uk/test/AbbottMeals/courses/EN-US/course/index.html?showScreen=32_C_23" TargetMode="External" Id="rId343" /><Relationship Type="http://schemas.openxmlformats.org/officeDocument/2006/relationships/hyperlink" Target="http://www.learnex.co.uk/test/AbbottProServices/courses/EN-US/course/index.html?showScreen=149_C_200" TargetMode="External" Id="rId550" /><Relationship Type="http://schemas.openxmlformats.org/officeDocument/2006/relationships/hyperlink" Target="http://www.learnex.co.uk/test/AbbottProServices/courses/EN-US/course/index.html?showScreen=101_C_55" TargetMode="External" Id="rId203" /><Relationship Type="http://schemas.openxmlformats.org/officeDocument/2006/relationships/hyperlink" Target="http://www.learnex.co.uk/test/AbbottBizCom/courses/EN-US/course/index.html?showScreen=38_C_19" TargetMode="External" Id="rId648" /><Relationship Type="http://schemas.openxmlformats.org/officeDocument/2006/relationships/hyperlink" Target="http://speakup.abbott.com/" TargetMode="External" Id="R9341771180664296" /><Relationship Type="http://schemas.openxmlformats.org/officeDocument/2006/relationships/hyperlink" Target="http://speakup.abbott.com/" TargetMode="External" Id="Rcc44e9b7c4d942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E44469B2-C74F-4F95-BBEA-8FB91371EFA6}">
  <ds:schemaRefs>
    <ds:schemaRef ds:uri="http://schemas.microsoft.com/sharepoint/v3/contenttype/forms"/>
  </ds:schemaRefs>
</ds:datastoreItem>
</file>

<file path=customXml/itemProps2.xml><?xml version="1.0" encoding="utf-8"?>
<ds:datastoreItem xmlns:ds="http://schemas.openxmlformats.org/officeDocument/2006/customXml" ds:itemID="{306A1181-138E-404F-BC18-BDE2BD5A1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7C7CC-BACE-4EF7-BEBD-7C8EC5E233FA}">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Trop, Iris</cp:lastModifiedBy>
  <cp:revision>68</cp:revision>
  <dcterms:created xsi:type="dcterms:W3CDTF">2024-07-11T13:30:00Z</dcterms:created>
  <dcterms:modified xsi:type="dcterms:W3CDTF">2024-07-18T20:32:00Z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